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</w:p>
    <w:p w:rsidR="00184834" w:rsidRDefault="00B55DDA" w:rsidP="0018483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9620094" r:id="rId10"/>
        </w:pict>
      </w: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84834" w:rsidRDefault="00184834" w:rsidP="0018483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84834" w:rsidRDefault="00184834" w:rsidP="0018483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84834" w:rsidRDefault="00184834" w:rsidP="00184834"/>
    <w:p w:rsidR="00184834" w:rsidRDefault="00184834" w:rsidP="0018483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84834" w:rsidRDefault="00184834" w:rsidP="0018483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84834" w:rsidRDefault="00184834" w:rsidP="0018483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84834" w:rsidRDefault="00184834" w:rsidP="00184834">
      <w:pPr>
        <w:rPr>
          <w:sz w:val="10"/>
        </w:rPr>
      </w:pPr>
    </w:p>
    <w:p w:rsidR="00184834" w:rsidRDefault="00184834" w:rsidP="00184834">
      <w:pPr>
        <w:rPr>
          <w:rFonts w:ascii="Georgia" w:hAnsi="Georgia" w:cs="Georgia"/>
          <w:b/>
          <w:bCs/>
        </w:rPr>
      </w:pPr>
      <w:r>
        <w:rPr>
          <w:b/>
        </w:rPr>
        <w:t>от 23.05.2018 г. №10/3</w:t>
      </w:r>
    </w:p>
    <w:p w:rsidR="00FC5563" w:rsidRDefault="00FC5563"/>
    <w:p w:rsidR="00FC5563" w:rsidRPr="00FC5563" w:rsidRDefault="00FC5563" w:rsidP="00FC5563">
      <w:pPr>
        <w:jc w:val="center"/>
        <w:rPr>
          <w:b/>
        </w:rPr>
      </w:pPr>
      <w:r w:rsidRPr="00FC5563">
        <w:rPr>
          <w:b/>
        </w:rPr>
        <w:t>РЕШЕНИЕ</w:t>
      </w:r>
    </w:p>
    <w:p w:rsidR="00FC5563" w:rsidRDefault="00FC5563"/>
    <w:tbl>
      <w:tblPr>
        <w:tblW w:w="9423" w:type="dxa"/>
        <w:jc w:val="center"/>
        <w:tblInd w:w="-2241" w:type="dxa"/>
        <w:tblLook w:val="04A0" w:firstRow="1" w:lastRow="0" w:firstColumn="1" w:lastColumn="0" w:noHBand="0" w:noVBand="1"/>
      </w:tblPr>
      <w:tblGrid>
        <w:gridCol w:w="4073"/>
        <w:gridCol w:w="5350"/>
      </w:tblGrid>
      <w:tr w:rsidR="00200A5E" w:rsidRPr="0074070A" w:rsidTr="0074070A">
        <w:trPr>
          <w:jc w:val="center"/>
        </w:trPr>
        <w:tc>
          <w:tcPr>
            <w:tcW w:w="4073" w:type="dxa"/>
            <w:shd w:val="clear" w:color="auto" w:fill="auto"/>
          </w:tcPr>
          <w:p w:rsidR="00200A5E" w:rsidRDefault="00200A5E" w:rsidP="00FC5563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 исполнении бюджета муниципального округа Гольяново за 2017 год</w:t>
            </w:r>
          </w:p>
          <w:p w:rsidR="00200A5E" w:rsidRPr="00BA3DA1" w:rsidRDefault="00200A5E" w:rsidP="004A7B62">
            <w:pPr>
              <w:ind w:right="458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0" w:type="dxa"/>
            <w:shd w:val="clear" w:color="auto" w:fill="auto"/>
          </w:tcPr>
          <w:p w:rsidR="00200A5E" w:rsidRPr="0074070A" w:rsidRDefault="00200A5E" w:rsidP="004A7B62">
            <w:pPr>
              <w:ind w:left="33" w:hanging="33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46FEA" w:rsidRDefault="00F46FEA" w:rsidP="00F46FEA">
      <w:pPr>
        <w:jc w:val="right"/>
        <w:rPr>
          <w:b/>
          <w:sz w:val="20"/>
          <w:szCs w:val="20"/>
          <w:u w:val="single"/>
        </w:rPr>
      </w:pPr>
    </w:p>
    <w:p w:rsidR="00F46FEA" w:rsidRPr="00C37B89" w:rsidRDefault="00F46FEA" w:rsidP="00F46FEA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C37B89">
        <w:t>Совет депутатов муниципального округа Гольяново решил:</w:t>
      </w:r>
      <w:proofErr w:type="gramEnd"/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отчет об исполнении бюджета муниципального округа Гольяново за 2017 год (приложение 1) по доходам в сумме 25 701,0 тыс. рублей, по расходам в сумме 29 193,7 тыс. рублей, с превышением расходов над доходами</w:t>
      </w:r>
      <w:r w:rsidR="00573C03">
        <w:t xml:space="preserve"> </w:t>
      </w:r>
      <w:r>
        <w:t xml:space="preserve"> (дефицит бюджета) </w:t>
      </w:r>
      <w:r w:rsidR="00573C03">
        <w:t xml:space="preserve"> </w:t>
      </w:r>
      <w:r>
        <w:t>в сумме 3 492,7 тыс. рублей.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исполнение бюджета муниципального округа Гольяново по следующим показателям: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доходы бюджета муниципального округа Гольяново по кодам бюджетной классификации (приложение 2);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 xml:space="preserve">расходы бюджета муниципального округа Гольяново </w:t>
      </w:r>
      <w:r>
        <w:rPr>
          <w:bCs/>
        </w:rPr>
        <w:t xml:space="preserve">по разделам, подразделам бюджетной классификации </w:t>
      </w:r>
      <w:r>
        <w:t>(приложение 3);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расходы бюджета муниципального округа Гольяново по ведомственной структуре (приложение 4);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>источник финансирования дефицита бюджета муниципального округа Гольяново по кодам классификации источников финансирования дефицита бюджета (приложение 5).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</w:tabs>
        <w:autoSpaceDN w:val="0"/>
        <w:ind w:left="0" w:firstLine="709"/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</w:pPr>
      <w:r>
        <w:t>Настоящее решение вступает в силу со дня его официального опубликования в бюллетени «Московский муниципальный вестник».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  <w:rPr>
          <w:i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Т.М. Четверткова.</w:t>
      </w:r>
    </w:p>
    <w:p w:rsidR="00F46FEA" w:rsidRDefault="00F46FEA" w:rsidP="00F46FEA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FC5563" w:rsidRDefault="00FC5563" w:rsidP="00F46FEA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FC5563" w:rsidRDefault="00FC5563" w:rsidP="00FC556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41469" w:rsidRDefault="00FC5563" w:rsidP="00FC5563">
      <w:pPr>
        <w:tabs>
          <w:tab w:val="left" w:pos="1134"/>
        </w:tabs>
        <w:jc w:val="both"/>
      </w:pPr>
      <w:r>
        <w:rPr>
          <w:b/>
        </w:rPr>
        <w:t xml:space="preserve">округа Гольяново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 w:rsidR="00A0442B" w:rsidRPr="008808BA">
        <w:rPr>
          <w:b/>
        </w:rPr>
        <w:br w:type="page"/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lastRenderedPageBreak/>
        <w:t>Приложение 1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муниципального округа Гольяново</w:t>
      </w:r>
    </w:p>
    <w:p w:rsidR="00F46FEA" w:rsidRDefault="003E0900" w:rsidP="00F46FEA">
      <w:pPr>
        <w:tabs>
          <w:tab w:val="left" w:pos="1134"/>
        </w:tabs>
        <w:ind w:left="5103"/>
        <w:jc w:val="both"/>
      </w:pPr>
      <w:r>
        <w:t>от «23» мая 2018 г. № 10/3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tabs>
          <w:tab w:val="left" w:pos="1134"/>
        </w:tabs>
        <w:ind w:left="851"/>
        <w:jc w:val="both"/>
        <w:rPr>
          <w:i/>
        </w:rPr>
      </w:pPr>
    </w:p>
    <w:tbl>
      <w:tblPr>
        <w:tblW w:w="107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6"/>
        <w:gridCol w:w="772"/>
        <w:gridCol w:w="576"/>
        <w:gridCol w:w="1770"/>
        <w:gridCol w:w="576"/>
        <w:gridCol w:w="1628"/>
        <w:gridCol w:w="1558"/>
        <w:gridCol w:w="1779"/>
      </w:tblGrid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5324" w:type="dxa"/>
            <w:gridSpan w:val="5"/>
            <w:noWrap/>
            <w:hideMark/>
          </w:tcPr>
          <w:p w:rsidR="00F46FEA" w:rsidRDefault="00F46FEA" w:rsidP="0074070A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 ОБ  ИСПОЛНЕНИИ БЮДЖЕТА</w:t>
            </w:r>
          </w:p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noWrap/>
            <w:vAlign w:val="bottom"/>
            <w:hideMark/>
          </w:tcPr>
          <w:p w:rsidR="00F46FEA" w:rsidRDefault="00F46FEA"/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КОДЫ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0503117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2923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на 01 января 2018 года</w:t>
            </w:r>
          </w:p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01.01.2018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42014223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финансового органа</w:t>
            </w:r>
          </w:p>
        </w:tc>
        <w:tc>
          <w:tcPr>
            <w:tcW w:w="5324" w:type="dxa"/>
            <w:gridSpan w:val="5"/>
            <w:noWrap/>
            <w:hideMark/>
          </w:tcPr>
          <w:p w:rsidR="00F46FEA" w:rsidRDefault="00F46FEA">
            <w:pPr>
              <w:autoSpaceDN w:val="0"/>
            </w:pPr>
            <w: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900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Бюджет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45305000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Периодичность: </w:t>
            </w: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годовая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 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Единица измерения:  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руб.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383</w:t>
            </w:r>
          </w:p>
        </w:tc>
      </w:tr>
      <w:tr w:rsidR="00F46FEA" w:rsidTr="00F46FEA">
        <w:trPr>
          <w:trHeight w:val="465"/>
        </w:trPr>
        <w:tc>
          <w:tcPr>
            <w:tcW w:w="10790" w:type="dxa"/>
            <w:gridSpan w:val="8"/>
            <w:noWrap/>
          </w:tcPr>
          <w:p w:rsidR="00F46FEA" w:rsidRDefault="00F46FEA">
            <w:pPr>
              <w:jc w:val="center"/>
              <w:rPr>
                <w:b/>
                <w:bCs/>
              </w:rPr>
            </w:pPr>
          </w:p>
          <w:p w:rsidR="00F46FEA" w:rsidRDefault="00F46FEA">
            <w:pPr>
              <w:autoSpaceDN w:val="0"/>
              <w:jc w:val="center"/>
            </w:pPr>
            <w:r>
              <w:rPr>
                <w:b/>
                <w:bCs/>
              </w:rPr>
              <w:t>1. Доходы бюджета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87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Неисполненные назначения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бюджета - 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85000000000000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25 700 972,15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2 297 127,85</w:t>
            </w:r>
          </w:p>
        </w:tc>
      </w:tr>
      <w:tr w:rsidR="00F46FEA" w:rsidTr="00F46FE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24 1098 100,00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22 021 258,69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2 076 841,31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21 955 442,78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35 483,01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29 378,46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поступления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995,46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-41,02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2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148 610,77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146 135,06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2 072,29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516 518,77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-283 481,23</w:t>
            </w: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505 014,87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3 560,61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7 943,46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-0,17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доходы от компенсации </w:t>
            </w:r>
            <w:proofErr w:type="gramStart"/>
            <w:r>
              <w:rPr>
                <w:sz w:val="23"/>
                <w:szCs w:val="23"/>
              </w:rPr>
              <w:lastRenderedPageBreak/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11302993030000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20204999030000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21860010030000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14 185,49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8"/>
        <w:gridCol w:w="563"/>
        <w:gridCol w:w="661"/>
        <w:gridCol w:w="1466"/>
        <w:gridCol w:w="550"/>
        <w:gridCol w:w="1602"/>
        <w:gridCol w:w="1536"/>
        <w:gridCol w:w="1418"/>
      </w:tblGrid>
      <w:tr w:rsidR="00F46FEA" w:rsidTr="00F46FEA">
        <w:trPr>
          <w:trHeight w:val="255"/>
        </w:trPr>
        <w:tc>
          <w:tcPr>
            <w:tcW w:w="10628" w:type="dxa"/>
            <w:gridSpan w:val="9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34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29 193 715,48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569 084,52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3 115 673,69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603 800,00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603 713,08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37 817,75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229 900,00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229 885,27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33А0400100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4 779 500,00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4 778 922,82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252 500,00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252 475,62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1 197 400,00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1 195 895,44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3 174 000,00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3 141 285,10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15 766,73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4 098,53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620 585,09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93 200,00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35А0100100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32А0100000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31Б0109900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68 200,00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68 199,00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3 431 900,00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3 209 517,00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441 316,44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1 340 900,00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1 340 883,92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-1 764 700,00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7"/>
        <w:gridCol w:w="733"/>
        <w:gridCol w:w="1780"/>
        <w:gridCol w:w="740"/>
        <w:gridCol w:w="1568"/>
        <w:gridCol w:w="1559"/>
        <w:gridCol w:w="1417"/>
      </w:tblGrid>
      <w:tr w:rsidR="00F46FEA" w:rsidTr="00F46FEA">
        <w:trPr>
          <w:trHeight w:val="255"/>
        </w:trPr>
        <w:tc>
          <w:tcPr>
            <w:tcW w:w="10632" w:type="dxa"/>
            <w:gridSpan w:val="8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3. Источники финансирования дефицита бюджетов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 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02000000000000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-25 734 797,79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Уменьшение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29 227 541,12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F46FEA" w:rsidRDefault="00F46FEA" w:rsidP="00F46FEA">
      <w:pPr>
        <w:rPr>
          <w:rFonts w:eastAsia="SimSun"/>
          <w:sz w:val="20"/>
          <w:szCs w:val="20"/>
        </w:rPr>
      </w:pPr>
      <w:r>
        <w:br w:type="page"/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46FEA" w:rsidTr="00F46FEA">
        <w:tc>
          <w:tcPr>
            <w:tcW w:w="10006" w:type="dxa"/>
          </w:tcPr>
          <w:p w:rsidR="00F46FEA" w:rsidRDefault="00F46FEA">
            <w:pPr>
              <w:tabs>
                <w:tab w:val="left" w:pos="1134"/>
              </w:tabs>
              <w:ind w:left="5670"/>
              <w:jc w:val="both"/>
              <w:rPr>
                <w:rFonts w:eastAsia="SimSun"/>
              </w:rPr>
            </w:pP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br w:type="page"/>
            </w:r>
            <w:r>
              <w:br w:type="page"/>
              <w:t>Приложение 2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к решению Совета депутатов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муниципального округа Гольяново</w:t>
            </w:r>
          </w:p>
          <w:p w:rsidR="003E0900" w:rsidRDefault="003E0900" w:rsidP="003E0900">
            <w:pPr>
              <w:tabs>
                <w:tab w:val="left" w:pos="1134"/>
              </w:tabs>
              <w:ind w:left="5103"/>
              <w:jc w:val="both"/>
            </w:pPr>
            <w:r>
              <w:t xml:space="preserve">          от «23» мая 2018 г. № 10/3</w:t>
            </w:r>
          </w:p>
          <w:p w:rsidR="00F46FEA" w:rsidRDefault="00F46FEA">
            <w:pPr>
              <w:ind w:left="6300"/>
              <w:rPr>
                <w:b/>
                <w:bCs/>
              </w:rPr>
            </w:pP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Доходы бюджета </w:t>
            </w:r>
            <w:r>
              <w:rPr>
                <w:b/>
                <w:bCs/>
              </w:rPr>
              <w:t xml:space="preserve">муниципального округа Гольяново </w:t>
            </w: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по кодам бюджетной классификации </w:t>
            </w:r>
            <w:r>
              <w:rPr>
                <w:b/>
                <w:bCs/>
              </w:rPr>
              <w:t>за 2017 год</w:t>
            </w:r>
          </w:p>
          <w:p w:rsidR="00F46FEA" w:rsidRDefault="00F46FEA">
            <w:pPr>
              <w:rPr>
                <w:b/>
                <w:bCs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5383"/>
              <w:gridCol w:w="1417"/>
            </w:tblGrid>
            <w:tr w:rsidR="00F46FEA">
              <w:trPr>
                <w:trHeight w:val="513"/>
                <w:tblHeader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  <w:bCs/>
                    </w:rPr>
                    <w:t>Коды бюджетной классификации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Исполнено, тыс. руб.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22 686,8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firstLine="567"/>
                    <w:jc w:val="right"/>
                    <w:rPr>
                      <w:rFonts w:eastAsia="SimSun"/>
                      <w:b/>
                    </w:rPr>
                  </w:pPr>
                  <w:r>
                    <w:t>из них: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1 01 00000 00 0000 000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22 686,4</w:t>
                  </w:r>
                </w:p>
              </w:tc>
            </w:tr>
            <w:tr w:rsidR="00F46FEA">
              <w:trPr>
                <w:trHeight w:val="4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b/>
                    </w:rPr>
                    <w:t>1 01 02000 01 0000 110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22 686,4</w:t>
                  </w:r>
                </w:p>
              </w:tc>
            </w:tr>
            <w:tr w:rsidR="00F46FEA">
              <w:trPr>
                <w:trHeight w:val="13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1 01 02010 01 0000 110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lang w:val="en-US"/>
                    </w:rPr>
                  </w:pPr>
                  <w:r>
                    <w:t>22 021,3</w:t>
                  </w:r>
                </w:p>
              </w:tc>
            </w:tr>
            <w:tr w:rsidR="00F46FEA">
              <w:trPr>
                <w:trHeight w:val="183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1 01 02020 01 0000 110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148,6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1 01 02030 01 0000 110</w:t>
                  </w: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516,5</w:t>
                  </w:r>
                </w:p>
              </w:tc>
            </w:tr>
            <w:tr w:rsidR="00F46FEA">
              <w:trPr>
                <w:trHeight w:val="5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3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1 13 02000 00 0000 130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4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1 13 02990 00 0000 130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1 13 02993 03 0000 130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 xml:space="preserve">Прочие доходы от компенсации </w:t>
                  </w:r>
                  <w:proofErr w:type="gramStart"/>
                  <w:r>
                    <w:rPr>
                      <w:bCs/>
                    </w:rPr>
                    <w:t>затрат бюджетов внутригородских муниципальных образований городов федерального значения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0,4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30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3 014,2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2 02 04000 00 0000 151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2 02 04999 00 0000 151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2 02 04999 03 0000 151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000</w:t>
                  </w:r>
                  <w:r>
                    <w:rPr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2 18 00000 00 0000 000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ДОХОДЫ БЮДЖЕТОВ БЮДЖЕТНОЙ СИСТЕМЫ РОССИЙСКОЙ ФЕДЕРАЦИИ ОТ ВОЗВРАТА БЮДЖЕТАМИ </w:t>
                  </w:r>
                  <w:r>
                    <w:rPr>
                      <w:b/>
                    </w:rPr>
                    <w:lastRenderedPageBreak/>
                    <w:t>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lastRenderedPageBreak/>
                    <w:t>14 ,2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2 18 00000 03 0000 151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14,2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2 18 60010 03 0000 151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14,2</w:t>
                  </w:r>
                </w:p>
              </w:tc>
            </w:tr>
            <w:tr w:rsidR="00F46FEA">
              <w:tc>
                <w:tcPr>
                  <w:tcW w:w="8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EA" w:rsidRDefault="00F46FEA">
                  <w:pPr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ИТОГО ДОХОДОВ: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25 701,0</w:t>
                  </w:r>
                </w:p>
              </w:tc>
            </w:tr>
          </w:tbl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F46FEA" w:rsidTr="00F46FEA">
        <w:tc>
          <w:tcPr>
            <w:tcW w:w="10006" w:type="dxa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Style w:val="afe"/>
                <w:rFonts w:eastAsia="SimSun"/>
              </w:rPr>
            </w:pPr>
          </w:p>
        </w:tc>
      </w:tr>
    </w:tbl>
    <w:p w:rsidR="00F46FEA" w:rsidRDefault="00F46FEA" w:rsidP="00F46FEA">
      <w:pPr>
        <w:tabs>
          <w:tab w:val="left" w:pos="1134"/>
        </w:tabs>
        <w:ind w:left="5245"/>
        <w:jc w:val="both"/>
        <w:rPr>
          <w:rFonts w:eastAsia="SimSun"/>
        </w:rPr>
      </w:pPr>
    </w:p>
    <w:p w:rsidR="00F46FEA" w:rsidRDefault="00F46FEA" w:rsidP="00F46FEA">
      <w:r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3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от «23» мая 2018 г. № 10/3</w:t>
      </w:r>
    </w:p>
    <w:p w:rsidR="00F46FEA" w:rsidRDefault="00F46FEA" w:rsidP="00F46FEA">
      <w:pPr>
        <w:tabs>
          <w:tab w:val="left" w:pos="1134"/>
        </w:tabs>
        <w:ind w:left="5245"/>
        <w:jc w:val="both"/>
      </w:pPr>
    </w:p>
    <w:p w:rsidR="00F46FEA" w:rsidRDefault="00F46FEA" w:rsidP="00F46FEA">
      <w:pPr>
        <w:shd w:val="clear" w:color="auto" w:fill="FFFFFF"/>
        <w:ind w:left="6804"/>
      </w:pPr>
    </w:p>
    <w:p w:rsidR="00F46FEA" w:rsidRDefault="00F46FEA" w:rsidP="00F46FEA">
      <w:pPr>
        <w:jc w:val="center"/>
        <w:rPr>
          <w:b/>
          <w:bCs/>
        </w:rPr>
      </w:pPr>
      <w:r>
        <w:rPr>
          <w:b/>
          <w:bCs/>
        </w:rPr>
        <w:t>Расходы бюджета</w:t>
      </w:r>
    </w:p>
    <w:p w:rsidR="00F46FEA" w:rsidRDefault="00F46FEA" w:rsidP="00F46FEA">
      <w:pPr>
        <w:jc w:val="center"/>
        <w:rPr>
          <w:rFonts w:eastAsia="Arial Unicode MS"/>
          <w:b/>
        </w:rPr>
      </w:pPr>
      <w:r>
        <w:rPr>
          <w:b/>
          <w:bCs/>
        </w:rPr>
        <w:t>муниципального округа Гольяново по разделам, подразделам бюджетной классификации з</w:t>
      </w:r>
      <w:r>
        <w:rPr>
          <w:rFonts w:eastAsia="Arial Unicode MS"/>
          <w:b/>
        </w:rPr>
        <w:t>а 2017 год</w:t>
      </w:r>
    </w:p>
    <w:p w:rsidR="00F46FEA" w:rsidRDefault="00F46FEA" w:rsidP="00F46FEA">
      <w:pPr>
        <w:spacing w:line="192" w:lineRule="auto"/>
        <w:jc w:val="both"/>
        <w:rPr>
          <w:rFonts w:eastAsia="SimSun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1"/>
        <w:gridCol w:w="6301"/>
        <w:gridCol w:w="1410"/>
      </w:tblGrid>
      <w:tr w:rsidR="00F46FEA" w:rsidTr="00F46FEA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Сумма (тыс. руб.)</w:t>
            </w: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 w:right="-26"/>
              <w:jc w:val="center"/>
              <w:rPr>
                <w:rFonts w:eastAsia="SimSun"/>
              </w:rPr>
            </w:pPr>
            <w:r>
              <w:t>подраздел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b/>
                <w:bCs/>
              </w:rPr>
              <w:t>Код ведомства 900</w:t>
            </w:r>
          </w:p>
        </w:tc>
      </w:tr>
      <w:tr w:rsidR="00F46FEA" w:rsidTr="00F46FEA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/>
              <w:rPr>
                <w:rFonts w:eastAsia="SimSun"/>
                <w:b/>
              </w:rPr>
            </w:pPr>
            <w:r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23 805,6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4 057,5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3 182,0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jc w:val="right"/>
              <w:rPr>
                <w:rFonts w:eastAsia="SimSun"/>
              </w:rPr>
            </w:pPr>
            <w:r>
              <w:t>10 048,6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6 320,0</w:t>
            </w:r>
          </w:p>
        </w:tc>
      </w:tr>
      <w:tr w:rsidR="00F46FEA" w:rsidTr="00F46FEA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0,0</w:t>
            </w:r>
          </w:p>
        </w:tc>
      </w:tr>
      <w:tr w:rsidR="00F46FEA" w:rsidTr="00F46FEA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197,5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3 209,5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3 209,5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СОЦИАЛЬНАЯ ПОЛИТИКА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797,7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Пенсионное обеспечение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441,3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356,4</w:t>
            </w:r>
          </w:p>
        </w:tc>
      </w:tr>
      <w:tr w:rsidR="00F46FEA" w:rsidTr="00F46FEA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97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1 380,9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40,0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1 340,9</w:t>
            </w:r>
          </w:p>
        </w:tc>
      </w:tr>
      <w:tr w:rsidR="00F46FEA" w:rsidTr="00F46FEA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SimSun"/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29 193,7</w:t>
            </w:r>
          </w:p>
        </w:tc>
      </w:tr>
    </w:tbl>
    <w:p w:rsidR="00F46FEA" w:rsidRDefault="00F46FEA" w:rsidP="00F46FEA">
      <w:pPr>
        <w:shd w:val="clear" w:color="auto" w:fill="FFFFFF"/>
        <w:ind w:left="6096"/>
        <w:outlineLvl w:val="0"/>
        <w:rPr>
          <w:rStyle w:val="afe"/>
          <w:rFonts w:eastAsia="SimSun"/>
          <w:b w:val="0"/>
        </w:rPr>
      </w:pPr>
    </w:p>
    <w:p w:rsidR="00F46FEA" w:rsidRDefault="00F46FEA" w:rsidP="00F46FEA">
      <w:pPr>
        <w:rPr>
          <w:rStyle w:val="afe"/>
          <w:b w:val="0"/>
        </w:rPr>
      </w:pPr>
      <w:r>
        <w:rPr>
          <w:b/>
          <w:bCs/>
        </w:rPr>
        <w:br w:type="page"/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lastRenderedPageBreak/>
        <w:t>Приложение 4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  от «23» мая 2018 г. № 10/3</w:t>
      </w:r>
    </w:p>
    <w:p w:rsidR="00F46FEA" w:rsidRDefault="003E0900" w:rsidP="003E0900">
      <w:pPr>
        <w:tabs>
          <w:tab w:val="left" w:pos="6840"/>
        </w:tabs>
        <w:ind w:left="851"/>
        <w:jc w:val="both"/>
      </w:pPr>
      <w:r>
        <w:tab/>
      </w:r>
    </w:p>
    <w:p w:rsidR="00F46FEA" w:rsidRDefault="00F46FEA" w:rsidP="00F46FEA">
      <w:pPr>
        <w:shd w:val="clear" w:color="auto" w:fill="FFFFFF"/>
        <w:ind w:left="5954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F46FEA" w:rsidTr="00F46FE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46FEA" w:rsidRDefault="00F46FEA">
            <w:pPr>
              <w:spacing w:line="216" w:lineRule="auto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муниципального округа Гольяново по разделам, подразделам, целевым статьям и видам расходов бюджетной классификации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2017 год</w:t>
            </w:r>
          </w:p>
          <w:tbl>
            <w:tblPr>
              <w:tblW w:w="97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9"/>
              <w:gridCol w:w="698"/>
              <w:gridCol w:w="1095"/>
              <w:gridCol w:w="1520"/>
              <w:gridCol w:w="709"/>
              <w:gridCol w:w="1139"/>
            </w:tblGrid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Код ведомства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Раздел, Подраздел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Вид расходов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Сумма (</w:t>
                  </w:r>
                  <w:proofErr w:type="spellStart"/>
                  <w:r>
                    <w:rPr>
                      <w:b/>
                    </w:rPr>
                    <w:t>тыс</w:t>
                  </w:r>
                  <w:proofErr w:type="gramStart"/>
                  <w:r>
                    <w:rPr>
                      <w:b/>
                    </w:rPr>
                    <w:t>.р</w:t>
                  </w:r>
                  <w:proofErr w:type="gramEnd"/>
                  <w:r>
                    <w:rPr>
                      <w:b/>
                    </w:rPr>
                    <w:t>уб</w:t>
                  </w:r>
                  <w:proofErr w:type="spellEnd"/>
                  <w:r>
                    <w:rPr>
                      <w:b/>
                    </w:rPr>
                    <w:t>.)</w:t>
                  </w:r>
                </w:p>
              </w:tc>
            </w:tr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23 805,6</w:t>
                  </w:r>
                </w:p>
              </w:tc>
            </w:tr>
            <w:tr w:rsidR="00F46FEA">
              <w:trPr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4 057,5</w:t>
                  </w:r>
                </w:p>
              </w:tc>
            </w:tr>
            <w:tr w:rsidR="00F46FEA">
              <w:trPr>
                <w:trHeight w:val="3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Глава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3 827,6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3 789,8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37,8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3 182,0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Депутаты Совета депутатов внутригородского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3 000,0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3 000,0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</w:rPr>
                  </w:pPr>
                  <w: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10 048,6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Обеспечение </w:t>
                  </w:r>
                  <w:proofErr w:type="gramStart"/>
                  <w:r>
                    <w:rPr>
                      <w:b/>
                    </w:rPr>
                    <w:t>деятельности администрации / аппарата Совета депутатов внутригородского муниципального образования</w:t>
                  </w:r>
                  <w:proofErr w:type="gramEnd"/>
                  <w:r>
                    <w:rPr>
                      <w:b/>
                    </w:rPr>
                    <w:t xml:space="preserve"> в части содержания муниципальных служащих </w:t>
                  </w:r>
                  <w:r>
                    <w:rPr>
                      <w:b/>
                    </w:rPr>
                    <w:lastRenderedPageBreak/>
                    <w:t>для решения вопросов местного значения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lastRenderedPageBreak/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9 388,4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6 227,2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3 141,3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rFonts w:eastAsia="Calibri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830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15,8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4,1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660,2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620,6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39,6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 xml:space="preserve">Проведение </w:t>
                  </w:r>
                  <w:proofErr w:type="gramStart"/>
                  <w:r>
                    <w:rPr>
                      <w:iCs/>
                    </w:rPr>
                    <w:t>выборов депутатов Совета депутатов муниципальных округов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7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6 320,0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Резервные фонды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Резервный фонд, предусмотренный органами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68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Резервные средства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  <w:b/>
                    </w:rPr>
                  </w:pPr>
                  <w: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870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197,5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Уплата членских взносов на осуществление </w:t>
                  </w:r>
                  <w:proofErr w:type="gramStart"/>
                  <w:r>
                    <w:rPr>
                      <w:b/>
                    </w:rPr>
                    <w:t>деятельности Совета муниципальных образований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общегосударственные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68,2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68,2</w:t>
                  </w:r>
                </w:p>
              </w:tc>
            </w:tr>
            <w:tr w:rsidR="00F46FEA">
              <w:trPr>
                <w:trHeight w:val="55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86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714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797,7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74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41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441,3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4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Социальные выплаты гражданам, кроме публичных нормативных выплат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320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356,4</w:t>
                  </w:r>
                </w:p>
              </w:tc>
            </w:tr>
            <w:tr w:rsidR="00F46FEA">
              <w:trPr>
                <w:trHeight w:val="39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1 380,9</w:t>
                  </w:r>
                </w:p>
              </w:tc>
            </w:tr>
            <w:tr w:rsidR="00F46FEA">
              <w:trPr>
                <w:trHeight w:val="437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Периодическая печать и издательства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79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425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 xml:space="preserve">12 02 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40,0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snapToGrid w:val="0"/>
                      <w:color w:val="000000"/>
                    </w:rPr>
                  </w:pPr>
                  <w:r>
                    <w:rPr>
                      <w:b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1 340,9</w:t>
                  </w:r>
                </w:p>
              </w:tc>
            </w:tr>
            <w:tr w:rsidR="00F46FEA">
              <w:trPr>
                <w:trHeight w:val="36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rFonts w:eastAsia="Arial Unicode MS"/>
                      <w:b/>
                    </w:rPr>
                    <w:t>ИТОГО РАСХОДОВ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29 193,7</w:t>
                  </w:r>
                </w:p>
              </w:tc>
            </w:tr>
          </w:tbl>
          <w:p w:rsidR="00F46FEA" w:rsidRDefault="00F46FEA">
            <w:pPr>
              <w:ind w:left="5670"/>
              <w:rPr>
                <w:rFonts w:eastAsia="SimSun"/>
              </w:rPr>
            </w:pPr>
          </w:p>
          <w:p w:rsidR="00F46FEA" w:rsidRDefault="00F46FEA">
            <w:pPr>
              <w:rPr>
                <w:b/>
              </w:rPr>
            </w:pP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br w:type="page"/>
            </w:r>
          </w:p>
        </w:tc>
      </w:tr>
    </w:tbl>
    <w:p w:rsidR="00F46FEA" w:rsidRDefault="00F46FEA" w:rsidP="00F46FEA">
      <w:pPr>
        <w:tabs>
          <w:tab w:val="left" w:pos="1134"/>
        </w:tabs>
        <w:ind w:left="5387"/>
        <w:jc w:val="both"/>
        <w:rPr>
          <w:rFonts w:eastAsia="SimSun"/>
        </w:rPr>
      </w:pPr>
      <w:r>
        <w:lastRenderedPageBreak/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5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3E0900" w:rsidRDefault="003E0900" w:rsidP="003E0900">
      <w:pPr>
        <w:tabs>
          <w:tab w:val="left" w:pos="1134"/>
        </w:tabs>
        <w:ind w:left="5103"/>
        <w:jc w:val="both"/>
      </w:pPr>
      <w:r>
        <w:t xml:space="preserve">   от «23» мая 2018 г. № 10/3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ind w:left="6237"/>
      </w:pPr>
    </w:p>
    <w:p w:rsidR="00F46FEA" w:rsidRDefault="00F46FEA" w:rsidP="00F46FE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округа </w:t>
      </w:r>
    </w:p>
    <w:p w:rsidR="00F46FEA" w:rsidRDefault="00F46FEA" w:rsidP="00F46FEA">
      <w:pPr>
        <w:jc w:val="center"/>
        <w:rPr>
          <w:b/>
        </w:rPr>
      </w:pPr>
      <w:r>
        <w:rPr>
          <w:b/>
        </w:rPr>
        <w:t>Гольяново</w:t>
      </w:r>
      <w:r>
        <w:t xml:space="preserve"> </w:t>
      </w:r>
      <w:r>
        <w:rPr>
          <w:b/>
        </w:rPr>
        <w:t xml:space="preserve">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2017 год</w:t>
      </w:r>
    </w:p>
    <w:p w:rsidR="00F46FEA" w:rsidRDefault="00F46FEA" w:rsidP="00F46FEA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3966"/>
        <w:gridCol w:w="1134"/>
      </w:tblGrid>
      <w:tr w:rsidR="00F46FEA" w:rsidTr="00F46FEA">
        <w:trPr>
          <w:trHeight w:val="9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Сумма (тыс. руб.)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  <w:b/>
                <w:bCs/>
              </w:rPr>
            </w:pPr>
          </w:p>
        </w:tc>
      </w:tr>
      <w:tr w:rsidR="00F46FEA" w:rsidTr="00F46FEA">
        <w:trPr>
          <w:trHeight w:val="1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Calibri"/>
                <w:bCs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t>01 05 02 01 03 0000 510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Увеличение 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0,0</w:t>
            </w:r>
          </w:p>
        </w:tc>
      </w:tr>
      <w:tr w:rsidR="00F46FEA" w:rsidTr="00F46FEA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SimSun"/>
                <w:bCs/>
              </w:rPr>
            </w:pPr>
            <w: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Уменьшение </w:t>
            </w:r>
            <w:r>
              <w:rPr>
                <w:rFonts w:eastAsia="Calibri"/>
              </w:rPr>
              <w:t xml:space="preserve">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</w:tbl>
    <w:p w:rsidR="00F46FEA" w:rsidRDefault="00F46FEA" w:rsidP="00F46FEA">
      <w:pPr>
        <w:jc w:val="center"/>
        <w:rPr>
          <w:rFonts w:eastAsia="SimSun"/>
        </w:rPr>
      </w:pPr>
    </w:p>
    <w:p w:rsidR="008C5B91" w:rsidRPr="00280A52" w:rsidRDefault="008C5B91" w:rsidP="00200A5E">
      <w:pPr>
        <w:rPr>
          <w:b/>
        </w:rPr>
      </w:pPr>
      <w:r w:rsidRPr="00E47F29">
        <w:rPr>
          <w:b/>
        </w:rPr>
        <w:t xml:space="preserve"> </w:t>
      </w:r>
    </w:p>
    <w:sectPr w:rsidR="008C5B91" w:rsidRPr="00280A52" w:rsidSect="005F7878">
      <w:headerReference w:type="default" r:id="rId11"/>
      <w:pgSz w:w="11906" w:h="16838"/>
      <w:pgMar w:top="271" w:right="1133" w:bottom="426" w:left="1276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B" w:rsidRDefault="00FE43EB" w:rsidP="00D6420D">
      <w:r>
        <w:separator/>
      </w:r>
    </w:p>
  </w:endnote>
  <w:endnote w:type="continuationSeparator" w:id="0">
    <w:p w:rsidR="00FE43EB" w:rsidRDefault="00FE43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B" w:rsidRDefault="00FE43EB" w:rsidP="00D6420D">
      <w:r>
        <w:separator/>
      </w:r>
    </w:p>
  </w:footnote>
  <w:footnote w:type="continuationSeparator" w:id="0">
    <w:p w:rsidR="00FE43EB" w:rsidRDefault="00FE43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B" w:rsidRDefault="00FE43EB">
    <w:pPr>
      <w:pStyle w:val="af"/>
      <w:jc w:val="center"/>
    </w:pPr>
  </w:p>
  <w:p w:rsidR="00FE43EB" w:rsidRDefault="00FE43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3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60" w:hanging="720"/>
      </w:pPr>
    </w:lvl>
    <w:lvl w:ilvl="3">
      <w:start w:val="1"/>
      <w:numFmt w:val="decimal"/>
      <w:isLgl/>
      <w:lvlText w:val="%1.%2.%3.%4."/>
      <w:lvlJc w:val="left"/>
      <w:pPr>
        <w:ind w:left="148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80" w:hanging="1080"/>
      </w:pPr>
    </w:lvl>
    <w:lvl w:ilvl="6">
      <w:start w:val="1"/>
      <w:numFmt w:val="decimal"/>
      <w:isLgl/>
      <w:lvlText w:val="%1.%2.%3.%4.%5.%6.%7."/>
      <w:lvlJc w:val="left"/>
      <w:pPr>
        <w:ind w:left="226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</w:lvl>
  </w:abstractNum>
  <w:abstractNum w:abstractNumId="1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769C7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834"/>
    <w:rsid w:val="00184EF1"/>
    <w:rsid w:val="001919DB"/>
    <w:rsid w:val="00197EC5"/>
    <w:rsid w:val="001B0688"/>
    <w:rsid w:val="001B1787"/>
    <w:rsid w:val="001C1870"/>
    <w:rsid w:val="001C7F0D"/>
    <w:rsid w:val="001D1D55"/>
    <w:rsid w:val="001D2EC5"/>
    <w:rsid w:val="001D5956"/>
    <w:rsid w:val="001D5A33"/>
    <w:rsid w:val="001E37C4"/>
    <w:rsid w:val="001E67BC"/>
    <w:rsid w:val="001E73EF"/>
    <w:rsid w:val="001F2C0B"/>
    <w:rsid w:val="001F30C6"/>
    <w:rsid w:val="00200A5E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80A52"/>
    <w:rsid w:val="0029144E"/>
    <w:rsid w:val="00296AE5"/>
    <w:rsid w:val="002A5EA1"/>
    <w:rsid w:val="002B1883"/>
    <w:rsid w:val="002B1EAD"/>
    <w:rsid w:val="002B312D"/>
    <w:rsid w:val="002C078A"/>
    <w:rsid w:val="002C5421"/>
    <w:rsid w:val="002C67C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63860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E0900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76BE1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D1455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02CE"/>
    <w:rsid w:val="0057156C"/>
    <w:rsid w:val="00573C03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5F7878"/>
    <w:rsid w:val="00604A9E"/>
    <w:rsid w:val="00613EF7"/>
    <w:rsid w:val="0062133E"/>
    <w:rsid w:val="00627388"/>
    <w:rsid w:val="00632ED8"/>
    <w:rsid w:val="006332E5"/>
    <w:rsid w:val="0064058A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0F50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5805"/>
    <w:rsid w:val="00706D44"/>
    <w:rsid w:val="0074070A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260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469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349D"/>
    <w:rsid w:val="009F469D"/>
    <w:rsid w:val="009F46A3"/>
    <w:rsid w:val="00A01787"/>
    <w:rsid w:val="00A0442B"/>
    <w:rsid w:val="00A045F6"/>
    <w:rsid w:val="00A13984"/>
    <w:rsid w:val="00A2410F"/>
    <w:rsid w:val="00A34112"/>
    <w:rsid w:val="00A52B59"/>
    <w:rsid w:val="00A55ED3"/>
    <w:rsid w:val="00A60677"/>
    <w:rsid w:val="00A71E7B"/>
    <w:rsid w:val="00A82681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55DDA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E69C9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37B89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0DD2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37862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3E93"/>
    <w:rsid w:val="00D90854"/>
    <w:rsid w:val="00DA2927"/>
    <w:rsid w:val="00DA7669"/>
    <w:rsid w:val="00DB0E2F"/>
    <w:rsid w:val="00DB4D52"/>
    <w:rsid w:val="00DC1B23"/>
    <w:rsid w:val="00DD5D61"/>
    <w:rsid w:val="00DD5FAA"/>
    <w:rsid w:val="00DE2492"/>
    <w:rsid w:val="00DF029B"/>
    <w:rsid w:val="00DF3F2C"/>
    <w:rsid w:val="00E02146"/>
    <w:rsid w:val="00E022A6"/>
    <w:rsid w:val="00E0638B"/>
    <w:rsid w:val="00E1075A"/>
    <w:rsid w:val="00E1122D"/>
    <w:rsid w:val="00E11F92"/>
    <w:rsid w:val="00E13510"/>
    <w:rsid w:val="00E136A3"/>
    <w:rsid w:val="00E20810"/>
    <w:rsid w:val="00E253A5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46FEA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5563"/>
    <w:rsid w:val="00FC677C"/>
    <w:rsid w:val="00FC6B80"/>
    <w:rsid w:val="00FD107D"/>
    <w:rsid w:val="00FD62F6"/>
    <w:rsid w:val="00FD7C03"/>
    <w:rsid w:val="00FE0F07"/>
    <w:rsid w:val="00FE43EB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4C6E-DFCB-42E5-90F3-C6FFE043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52145D2C</Template>
  <TotalTime>1</TotalTime>
  <Pages>16</Pages>
  <Words>2775</Words>
  <Characters>17910</Characters>
  <Application>Microsoft Office Word</Application>
  <DocSecurity>4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Касторская</cp:lastModifiedBy>
  <cp:revision>2</cp:revision>
  <cp:lastPrinted>2018-05-24T11:10:00Z</cp:lastPrinted>
  <dcterms:created xsi:type="dcterms:W3CDTF">2018-06-04T09:22:00Z</dcterms:created>
  <dcterms:modified xsi:type="dcterms:W3CDTF">2018-06-04T09:22:00Z</dcterms:modified>
</cp:coreProperties>
</file>