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86" w:rsidRDefault="0094650E" w:rsidP="00234186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05pt;margin-top:-19.2pt;width:55.45pt;height:70pt;z-index:251659264">
            <v:imagedata r:id="rId8" o:title=""/>
          </v:shape>
          <o:OLEObject Type="Embed" ProgID="CorelDraw.Graphic.17" ShapeID="_x0000_s1026" DrawAspect="Content" ObjectID="_1774681725" r:id="rId9"/>
        </w:object>
      </w:r>
    </w:p>
    <w:p w:rsidR="00234186" w:rsidRDefault="00234186" w:rsidP="00234186">
      <w:pPr>
        <w:suppressAutoHyphens/>
        <w:ind w:right="885"/>
        <w:rPr>
          <w:b/>
        </w:rPr>
      </w:pPr>
    </w:p>
    <w:p w:rsidR="00234186" w:rsidRDefault="00234186" w:rsidP="00234186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СОВЕТ ДЕПУТАТОВ</w:t>
      </w:r>
    </w:p>
    <w:p w:rsidR="00234186" w:rsidRPr="0094650E" w:rsidRDefault="00234186" w:rsidP="0023418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94650E">
        <w:rPr>
          <w:rFonts w:ascii="Georgia" w:hAnsi="Georgia"/>
          <w:b/>
          <w:bCs/>
          <w:sz w:val="24"/>
          <w:szCs w:val="24"/>
        </w:rPr>
        <w:t>МУНИЦИПАЛЬНОГО ОКРУГА ГОЛЬЯНОВО</w:t>
      </w:r>
    </w:p>
    <w:p w:rsidR="00234186" w:rsidRDefault="00234186" w:rsidP="00234186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</w:p>
    <w:p w:rsidR="00234186" w:rsidRDefault="00234186" w:rsidP="0023418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234186" w:rsidRPr="0094650E" w:rsidRDefault="00234186" w:rsidP="00234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0E">
        <w:rPr>
          <w:rFonts w:ascii="Times New Roman" w:hAnsi="Times New Roman" w:cs="Times New Roman"/>
          <w:sz w:val="24"/>
          <w:szCs w:val="24"/>
        </w:rPr>
        <w:t>107589, г. Москва, ул. Красноярская, д.5/</w:t>
      </w:r>
      <w:proofErr w:type="gramStart"/>
      <w:r w:rsidRPr="0094650E">
        <w:rPr>
          <w:rFonts w:ascii="Times New Roman" w:hAnsi="Times New Roman" w:cs="Times New Roman"/>
          <w:sz w:val="24"/>
          <w:szCs w:val="24"/>
        </w:rPr>
        <w:t xml:space="preserve">36  </w:t>
      </w:r>
      <w:r w:rsidRPr="0094650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4650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465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65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650E">
        <w:rPr>
          <w:rFonts w:ascii="Times New Roman" w:hAnsi="Times New Roman" w:cs="Times New Roman"/>
          <w:sz w:val="24"/>
          <w:szCs w:val="24"/>
        </w:rPr>
        <w:t>-</w:t>
      </w:r>
      <w:r w:rsidRPr="009465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650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94650E">
        <w:rPr>
          <w:rFonts w:ascii="Times New Roman" w:hAnsi="Times New Roman" w:cs="Times New Roman"/>
          <w:sz w:val="24"/>
          <w:szCs w:val="24"/>
          <w:lang w:val="en-US"/>
        </w:rPr>
        <w:t>vmo</w:t>
      </w:r>
      <w:proofErr w:type="spellEnd"/>
      <w:r w:rsidRPr="009465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650E">
        <w:rPr>
          <w:rFonts w:ascii="Times New Roman" w:hAnsi="Times New Roman" w:cs="Times New Roman"/>
          <w:sz w:val="24"/>
          <w:szCs w:val="24"/>
          <w:lang w:val="en-US"/>
        </w:rPr>
        <w:t>golyanovo</w:t>
      </w:r>
      <w:proofErr w:type="spellEnd"/>
      <w:r w:rsidRPr="0094650E">
        <w:rPr>
          <w:rFonts w:ascii="Times New Roman" w:hAnsi="Times New Roman" w:cs="Times New Roman"/>
          <w:sz w:val="24"/>
          <w:szCs w:val="24"/>
        </w:rPr>
        <w:t>@</w:t>
      </w:r>
      <w:r w:rsidRPr="009465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65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65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34186" w:rsidRPr="0094650E" w:rsidRDefault="00234186" w:rsidP="00234186">
      <w:pPr>
        <w:spacing w:after="0" w:line="240" w:lineRule="auto"/>
        <w:rPr>
          <w:rStyle w:val="af2"/>
          <w:rFonts w:ascii="Times New Roman" w:eastAsia="Calibri" w:hAnsi="Times New Roman" w:cs="Times New Roman"/>
          <w:sz w:val="24"/>
          <w:szCs w:val="24"/>
        </w:rPr>
      </w:pPr>
      <w:r w:rsidRPr="0094650E">
        <w:rPr>
          <w:rFonts w:ascii="Times New Roman" w:hAnsi="Times New Roman" w:cs="Times New Roman"/>
          <w:sz w:val="24"/>
          <w:szCs w:val="24"/>
        </w:rPr>
        <w:t>Тел.: (495)122-23-60</w:t>
      </w:r>
      <w:r w:rsidRPr="0094650E">
        <w:rPr>
          <w:rFonts w:ascii="Times New Roman" w:hAnsi="Times New Roman" w:cs="Times New Roman"/>
          <w:sz w:val="24"/>
          <w:szCs w:val="24"/>
        </w:rPr>
        <w:tab/>
      </w:r>
      <w:r w:rsidRPr="0094650E">
        <w:rPr>
          <w:rFonts w:ascii="Times New Roman" w:hAnsi="Times New Roman" w:cs="Times New Roman"/>
          <w:sz w:val="24"/>
          <w:szCs w:val="24"/>
        </w:rPr>
        <w:tab/>
      </w:r>
      <w:r w:rsidRPr="0094650E">
        <w:rPr>
          <w:rFonts w:ascii="Times New Roman" w:hAnsi="Times New Roman" w:cs="Times New Roman"/>
          <w:sz w:val="24"/>
          <w:szCs w:val="24"/>
        </w:rPr>
        <w:tab/>
      </w:r>
      <w:r w:rsidRPr="009465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9465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650E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94650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465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650E">
        <w:rPr>
          <w:rFonts w:ascii="Times New Roman" w:hAnsi="Times New Roman" w:cs="Times New Roman"/>
          <w:sz w:val="24"/>
          <w:szCs w:val="24"/>
          <w:lang w:val="en-US"/>
        </w:rPr>
        <w:t>golyanovo</w:t>
      </w:r>
      <w:proofErr w:type="spellEnd"/>
      <w:r w:rsidRPr="0094650E">
        <w:rPr>
          <w:rFonts w:ascii="Times New Roman" w:hAnsi="Times New Roman" w:cs="Times New Roman"/>
          <w:sz w:val="24"/>
          <w:szCs w:val="24"/>
        </w:rPr>
        <w:t>.</w:t>
      </w:r>
      <w:r w:rsidRPr="0094650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34186" w:rsidRDefault="00234186" w:rsidP="0094650E">
      <w:p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-30481</wp:posOffset>
                </wp:positionH>
                <wp:positionV relativeFrom="paragraph">
                  <wp:posOffset>62864</wp:posOffset>
                </wp:positionV>
                <wp:extent cx="6353175" cy="2857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0902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4.95pt" to="497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234186" w:rsidRPr="0094650E" w:rsidRDefault="00234186" w:rsidP="0094650E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4650E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94650E">
        <w:rPr>
          <w:rFonts w:ascii="Times New Roman" w:hAnsi="Times New Roman" w:cs="Times New Roman"/>
          <w:b/>
          <w:sz w:val="24"/>
          <w:szCs w:val="24"/>
        </w:rPr>
        <w:t>10.04.2024  №</w:t>
      </w:r>
      <w:proofErr w:type="gramEnd"/>
      <w:r w:rsidRPr="0094650E">
        <w:rPr>
          <w:rFonts w:ascii="Times New Roman" w:hAnsi="Times New Roman" w:cs="Times New Roman"/>
          <w:b/>
          <w:sz w:val="24"/>
          <w:szCs w:val="24"/>
        </w:rPr>
        <w:t>5/3</w:t>
      </w:r>
    </w:p>
    <w:p w:rsidR="0036629B" w:rsidRDefault="0036629B"/>
    <w:p w:rsidR="0036629B" w:rsidRDefault="0036629B" w:rsidP="00366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29B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10598" w:type="dxa"/>
        <w:tblInd w:w="142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A72B21" w:rsidRPr="00A72B21" w:rsidTr="0036629B">
        <w:trPr>
          <w:trHeight w:val="2972"/>
        </w:trPr>
        <w:tc>
          <w:tcPr>
            <w:tcW w:w="4928" w:type="dxa"/>
            <w:shd w:val="clear" w:color="auto" w:fill="auto"/>
          </w:tcPr>
          <w:p w:rsidR="0094650E" w:rsidRDefault="0094650E" w:rsidP="00E8296C">
            <w:pPr>
              <w:pStyle w:val="af5"/>
              <w:ind w:right="32"/>
              <w:rPr>
                <w:b/>
                <w:sz w:val="24"/>
                <w:szCs w:val="24"/>
              </w:rPr>
            </w:pPr>
          </w:p>
          <w:p w:rsidR="006E5F87" w:rsidRDefault="00A72B21" w:rsidP="00E8296C">
            <w:pPr>
              <w:pStyle w:val="af5"/>
              <w:ind w:right="32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72B21">
              <w:rPr>
                <w:b/>
                <w:sz w:val="24"/>
                <w:szCs w:val="24"/>
              </w:rPr>
              <w:t xml:space="preserve">О внесении изменений в решение Совета депутатов муниципального округа </w:t>
            </w:r>
            <w:proofErr w:type="spellStart"/>
            <w:r w:rsidRPr="00A72B21">
              <w:rPr>
                <w:b/>
                <w:sz w:val="24"/>
                <w:szCs w:val="24"/>
              </w:rPr>
              <w:t>Гольяново</w:t>
            </w:r>
            <w:proofErr w:type="spellEnd"/>
            <w:r w:rsidRPr="00A72B21">
              <w:rPr>
                <w:b/>
                <w:sz w:val="24"/>
                <w:szCs w:val="24"/>
              </w:rPr>
              <w:t xml:space="preserve"> от 22 сентября 2016 года </w:t>
            </w:r>
          </w:p>
          <w:p w:rsidR="00A72B21" w:rsidRPr="00A72B21" w:rsidRDefault="00A72B21" w:rsidP="00E8296C">
            <w:pPr>
              <w:pStyle w:val="af5"/>
              <w:ind w:right="32"/>
              <w:rPr>
                <w:b/>
                <w:sz w:val="24"/>
                <w:szCs w:val="24"/>
              </w:rPr>
            </w:pPr>
            <w:r w:rsidRPr="00A72B21">
              <w:rPr>
                <w:b/>
                <w:sz w:val="24"/>
                <w:szCs w:val="24"/>
              </w:rPr>
              <w:t xml:space="preserve">№ 13/13 «Об утверждении Положения о комиссии аппарата Совета депутатов муниципального округа </w:t>
            </w:r>
            <w:proofErr w:type="spellStart"/>
            <w:r w:rsidRPr="00A72B21">
              <w:rPr>
                <w:b/>
                <w:sz w:val="24"/>
                <w:szCs w:val="24"/>
              </w:rPr>
              <w:t>Гольяново</w:t>
            </w:r>
            <w:proofErr w:type="spellEnd"/>
            <w:r w:rsidRPr="00A72B21">
              <w:rPr>
                <w:b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конфликтов интересов»</w:t>
            </w:r>
          </w:p>
        </w:tc>
        <w:tc>
          <w:tcPr>
            <w:tcW w:w="5670" w:type="dxa"/>
            <w:shd w:val="clear" w:color="auto" w:fill="auto"/>
          </w:tcPr>
          <w:p w:rsidR="00A72B21" w:rsidRPr="00A72B21" w:rsidRDefault="00A72B21" w:rsidP="00E8296C">
            <w:pPr>
              <w:spacing w:line="216" w:lineRule="auto"/>
              <w:ind w:left="317" w:hanging="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755E9" w:rsidRPr="007C60EC" w:rsidRDefault="00A72B21" w:rsidP="00A72B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B21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A72B21">
        <w:rPr>
          <w:rFonts w:ascii="Times New Roman" w:hAnsi="Times New Roman" w:cs="Times New Roman"/>
          <w:bCs/>
          <w:sz w:val="24"/>
          <w:szCs w:val="24"/>
        </w:rPr>
        <w:t xml:space="preserve">едеральными законами от 2 марта 2007 года № 25-ФЗ «О муниципальной службе в Российской Федерации» и от 25 декабря 2008 года № 273-ФЗ «О противодействии коррупции», указами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 8 июля 2013 года № 613 «Вопросы противодействия коррупции»,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72B21">
        <w:rPr>
          <w:rFonts w:ascii="Times New Roman" w:hAnsi="Times New Roman" w:cs="Times New Roman"/>
          <w:bCs/>
          <w:sz w:val="24"/>
          <w:szCs w:val="24"/>
        </w:rPr>
        <w:t xml:space="preserve">аконами города Москвы от 6 ноября 2002 года № 56 «Об организации местного самоуправления в городе Москве» и от 22 октября 2008 года № 50 «О муниципальной службе в городе Москве», Совет депутатов муниципального округа </w:t>
      </w:r>
      <w:proofErr w:type="spellStart"/>
      <w:r w:rsidRPr="00A72B21">
        <w:rPr>
          <w:rFonts w:ascii="Times New Roman" w:hAnsi="Times New Roman" w:cs="Times New Roman"/>
          <w:bCs/>
          <w:sz w:val="24"/>
          <w:szCs w:val="24"/>
        </w:rPr>
        <w:t>Гольяново</w:t>
      </w:r>
      <w:proofErr w:type="spellEnd"/>
      <w:r w:rsidRPr="00A72B21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A72B21" w:rsidRPr="00A72B21" w:rsidRDefault="00A72B21" w:rsidP="00A72B21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2B21">
        <w:rPr>
          <w:rFonts w:ascii="Times New Roman" w:hAnsi="Times New Roman" w:cs="Times New Roman"/>
          <w:bCs/>
          <w:sz w:val="24"/>
          <w:szCs w:val="24"/>
        </w:rPr>
        <w:t xml:space="preserve">1. Внести в </w:t>
      </w:r>
      <w:r w:rsidRPr="00A72B21">
        <w:rPr>
          <w:rFonts w:ascii="Times New Roman" w:hAnsi="Times New Roman" w:cs="Times New Roman"/>
          <w:sz w:val="24"/>
          <w:szCs w:val="24"/>
        </w:rPr>
        <w:t xml:space="preserve">решение Совета депутатов муниципального округа </w:t>
      </w:r>
      <w:proofErr w:type="spellStart"/>
      <w:r w:rsidRPr="00A72B21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Pr="00A72B21">
        <w:rPr>
          <w:rFonts w:ascii="Times New Roman" w:hAnsi="Times New Roman" w:cs="Times New Roman"/>
          <w:sz w:val="24"/>
          <w:szCs w:val="24"/>
        </w:rPr>
        <w:t xml:space="preserve"> от 22 сентября 2016 года № 13/13 «</w:t>
      </w:r>
      <w:r w:rsidRPr="00A72B21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комиссии </w:t>
      </w:r>
      <w:r w:rsidRPr="00A72B21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</w:t>
      </w:r>
      <w:proofErr w:type="spellStart"/>
      <w:r w:rsidRPr="00A72B21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Pr="00A72B21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Pr="00A72B21">
        <w:rPr>
          <w:rFonts w:ascii="Times New Roman" w:hAnsi="Times New Roman" w:cs="Times New Roman"/>
          <w:sz w:val="24"/>
          <w:szCs w:val="24"/>
        </w:rPr>
        <w:t xml:space="preserve">» </w:t>
      </w:r>
      <w:r w:rsidR="003A111B">
        <w:rPr>
          <w:rFonts w:ascii="Times New Roman" w:hAnsi="Times New Roman" w:cs="Times New Roman"/>
          <w:sz w:val="24"/>
          <w:szCs w:val="24"/>
        </w:rPr>
        <w:t xml:space="preserve">(в редакции от 23.05.2018 № 10/6) следующие </w:t>
      </w:r>
      <w:r w:rsidRPr="00A72B21">
        <w:rPr>
          <w:rFonts w:ascii="Times New Roman" w:hAnsi="Times New Roman" w:cs="Times New Roman"/>
          <w:sz w:val="24"/>
          <w:szCs w:val="24"/>
        </w:rPr>
        <w:t>изменени</w:t>
      </w:r>
      <w:r w:rsidR="003A111B">
        <w:rPr>
          <w:rFonts w:ascii="Times New Roman" w:hAnsi="Times New Roman" w:cs="Times New Roman"/>
          <w:sz w:val="24"/>
          <w:szCs w:val="24"/>
        </w:rPr>
        <w:t>я</w:t>
      </w:r>
      <w:r w:rsidRPr="00A72B2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A72B21" w:rsidRPr="00A72B21" w:rsidRDefault="003A111B" w:rsidP="003A111B">
      <w:pPr>
        <w:tabs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A111B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к решению</w:t>
      </w:r>
      <w:r w:rsidRPr="003A111B">
        <w:rPr>
          <w:rFonts w:ascii="Times New Roman" w:hAnsi="Times New Roman" w:cs="Times New Roman"/>
          <w:bCs/>
          <w:sz w:val="24"/>
          <w:szCs w:val="24"/>
        </w:rPr>
        <w:t xml:space="preserve"> изложить в редакции согласно приложению к настоящему </w:t>
      </w:r>
      <w:r>
        <w:rPr>
          <w:rFonts w:ascii="Times New Roman" w:hAnsi="Times New Roman" w:cs="Times New Roman"/>
          <w:bCs/>
          <w:sz w:val="24"/>
          <w:szCs w:val="24"/>
        </w:rPr>
        <w:t>решению</w:t>
      </w:r>
      <w:r w:rsidRPr="003A111B">
        <w:rPr>
          <w:rFonts w:ascii="Times New Roman" w:hAnsi="Times New Roman" w:cs="Times New Roman"/>
          <w:bCs/>
          <w:sz w:val="24"/>
          <w:szCs w:val="24"/>
        </w:rPr>
        <w:t>.</w:t>
      </w:r>
    </w:p>
    <w:p w:rsidR="003A111B" w:rsidRDefault="00A72B21" w:rsidP="003A111B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B21">
        <w:rPr>
          <w:rFonts w:ascii="Times New Roman" w:hAnsi="Times New Roman" w:cs="Times New Roman"/>
          <w:sz w:val="24"/>
          <w:szCs w:val="24"/>
        </w:rPr>
        <w:t>2. </w:t>
      </w:r>
      <w:r w:rsidR="003A111B" w:rsidRPr="003A111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</w:t>
      </w:r>
      <w:proofErr w:type="spellStart"/>
      <w:r w:rsidR="003A111B" w:rsidRPr="003A111B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="003A111B" w:rsidRPr="003A111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A111B" w:rsidRPr="003A111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http://golyanovo.org</w:t>
        </w:r>
      </w:hyperlink>
      <w:r w:rsidR="003A111B" w:rsidRPr="003A111B">
        <w:rPr>
          <w:rFonts w:ascii="Times New Roman" w:hAnsi="Times New Roman" w:cs="Times New Roman"/>
          <w:sz w:val="24"/>
          <w:szCs w:val="24"/>
        </w:rPr>
        <w:t>.</w:t>
      </w:r>
    </w:p>
    <w:p w:rsidR="00D23526" w:rsidRPr="00D23526" w:rsidRDefault="00D23526" w:rsidP="00D235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111B">
        <w:rPr>
          <w:rFonts w:ascii="Times New Roman" w:hAnsi="Times New Roman" w:cs="Times New Roman"/>
          <w:sz w:val="24"/>
          <w:szCs w:val="24"/>
        </w:rPr>
        <w:t>3</w:t>
      </w:r>
      <w:r w:rsidR="00A72B21" w:rsidRPr="00A72B21">
        <w:rPr>
          <w:rFonts w:ascii="Times New Roman" w:hAnsi="Times New Roman" w:cs="Times New Roman"/>
          <w:sz w:val="24"/>
          <w:szCs w:val="24"/>
        </w:rPr>
        <w:t>. </w:t>
      </w:r>
      <w:r w:rsidR="00A72B21" w:rsidRPr="00D23526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решения возложить на председателя </w:t>
      </w:r>
      <w:proofErr w:type="gramStart"/>
      <w:r w:rsidRPr="00D2352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8C7A9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8C7A95">
        <w:rPr>
          <w:rFonts w:ascii="Times New Roman" w:hAnsi="Times New Roman" w:cs="Times New Roman"/>
          <w:sz w:val="24"/>
          <w:szCs w:val="24"/>
        </w:rPr>
        <w:t xml:space="preserve"> Р</w:t>
      </w:r>
      <w:r w:rsidRPr="00D23526">
        <w:rPr>
          <w:rFonts w:ascii="Times New Roman" w:hAnsi="Times New Roman" w:cs="Times New Roman"/>
          <w:sz w:val="24"/>
          <w:szCs w:val="24"/>
        </w:rPr>
        <w:t>егламенту, организации работы  и контролю  Фролова К.А.</w:t>
      </w:r>
    </w:p>
    <w:p w:rsidR="0036629B" w:rsidRDefault="0036629B" w:rsidP="00B14C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29B" w:rsidRPr="0036629B" w:rsidRDefault="00B14C68" w:rsidP="00366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29B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B14C68" w:rsidRPr="00B14C68" w:rsidRDefault="00B14C68" w:rsidP="00366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29B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proofErr w:type="spellStart"/>
      <w:r w:rsidRPr="0036629B">
        <w:rPr>
          <w:rFonts w:ascii="Times New Roman" w:hAnsi="Times New Roman" w:cs="Times New Roman"/>
          <w:b/>
          <w:sz w:val="24"/>
          <w:szCs w:val="24"/>
        </w:rPr>
        <w:t>Гольяново</w:t>
      </w:r>
      <w:proofErr w:type="spellEnd"/>
      <w:r w:rsidR="00366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B14C68">
        <w:rPr>
          <w:rFonts w:ascii="Times New Roman" w:hAnsi="Times New Roman" w:cs="Times New Roman"/>
          <w:b/>
          <w:sz w:val="24"/>
          <w:szCs w:val="24"/>
        </w:rPr>
        <w:t>Т.М. Четвертков</w:t>
      </w:r>
    </w:p>
    <w:p w:rsidR="008A65C0" w:rsidRPr="007C60EC" w:rsidRDefault="008A65C0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 w:cs="Times New Roman"/>
          <w:bCs/>
          <w:sz w:val="24"/>
          <w:szCs w:val="24"/>
        </w:rPr>
        <w:sectPr w:rsidR="008A65C0" w:rsidRPr="007C60EC" w:rsidSect="0036629B">
          <w:headerReference w:type="default" r:id="rId11"/>
          <w:pgSz w:w="11906" w:h="16838"/>
          <w:pgMar w:top="720" w:right="991" w:bottom="720" w:left="993" w:header="708" w:footer="708" w:gutter="0"/>
          <w:cols w:space="708"/>
          <w:titlePg/>
          <w:docGrid w:linePitch="360"/>
        </w:sectPr>
      </w:pPr>
    </w:p>
    <w:p w:rsidR="002755E9" w:rsidRPr="007935F3" w:rsidRDefault="002755E9" w:rsidP="007935F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7935F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755E9" w:rsidRPr="007935F3" w:rsidRDefault="002755E9" w:rsidP="007935F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7935F3">
        <w:rPr>
          <w:rFonts w:ascii="Times New Roman" w:hAnsi="Times New Roman" w:cs="Times New Roman"/>
          <w:bCs/>
          <w:sz w:val="24"/>
          <w:szCs w:val="24"/>
        </w:rPr>
        <w:t>к решению Совета депутатов муниципального округа Гольяново</w:t>
      </w:r>
    </w:p>
    <w:p w:rsidR="00B75CA8" w:rsidRPr="007935F3" w:rsidRDefault="002755E9" w:rsidP="007935F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7935F3">
        <w:rPr>
          <w:rFonts w:ascii="Times New Roman" w:hAnsi="Times New Roman" w:cs="Times New Roman"/>
          <w:bCs/>
          <w:sz w:val="24"/>
          <w:szCs w:val="24"/>
        </w:rPr>
        <w:t>от «</w:t>
      </w:r>
      <w:r w:rsidR="0036629B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7935F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6629B">
        <w:rPr>
          <w:rFonts w:ascii="Times New Roman" w:hAnsi="Times New Roman" w:cs="Times New Roman"/>
          <w:bCs/>
          <w:sz w:val="24"/>
          <w:szCs w:val="24"/>
        </w:rPr>
        <w:t xml:space="preserve">апреля </w:t>
      </w:r>
      <w:r w:rsidRPr="007935F3">
        <w:rPr>
          <w:rFonts w:ascii="Times New Roman" w:hAnsi="Times New Roman" w:cs="Times New Roman"/>
          <w:bCs/>
          <w:sz w:val="24"/>
          <w:szCs w:val="24"/>
        </w:rPr>
        <w:t>20</w:t>
      </w:r>
      <w:r w:rsidR="003A111B" w:rsidRPr="007935F3">
        <w:rPr>
          <w:rFonts w:ascii="Times New Roman" w:hAnsi="Times New Roman" w:cs="Times New Roman"/>
          <w:bCs/>
          <w:sz w:val="24"/>
          <w:szCs w:val="24"/>
        </w:rPr>
        <w:t>24</w:t>
      </w:r>
      <w:r w:rsidRPr="007935F3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B02F20" w:rsidRPr="00793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29B">
        <w:rPr>
          <w:rFonts w:ascii="Times New Roman" w:hAnsi="Times New Roman" w:cs="Times New Roman"/>
          <w:bCs/>
          <w:sz w:val="24"/>
          <w:szCs w:val="24"/>
        </w:rPr>
        <w:t>5/3</w:t>
      </w:r>
    </w:p>
    <w:p w:rsidR="007E148E" w:rsidRPr="007C60EC" w:rsidRDefault="007E148E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78E" w:rsidRPr="007C60EC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755E9" w:rsidRPr="007C60EC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7E148E" w:rsidRPr="007C60EC" w:rsidRDefault="00613985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8A65C0" w:rsidRPr="007C60E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омиссии </w:t>
      </w:r>
      <w:r w:rsidR="002755E9" w:rsidRPr="007C60EC">
        <w:rPr>
          <w:rFonts w:ascii="Times New Roman" w:hAnsi="Times New Roman" w:cs="Times New Roman"/>
          <w:b/>
          <w:sz w:val="24"/>
          <w:szCs w:val="24"/>
        </w:rPr>
        <w:t>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</w:p>
    <w:p w:rsidR="007E148E" w:rsidRPr="003A111B" w:rsidRDefault="007E148E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43D" w:rsidRPr="003A111B" w:rsidRDefault="00C462BD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формирования и </w:t>
      </w:r>
      <w:r w:rsidR="00995524" w:rsidRPr="003A111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84A4A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>омисси</w:t>
      </w:r>
      <w:r w:rsidR="00862721" w:rsidRPr="003A111B">
        <w:rPr>
          <w:rFonts w:ascii="Times New Roman" w:hAnsi="Times New Roman" w:cs="Times New Roman"/>
          <w:sz w:val="24"/>
          <w:szCs w:val="24"/>
        </w:rPr>
        <w:t>и</w:t>
      </w:r>
      <w:r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2755E9" w:rsidRPr="003A111B">
        <w:rPr>
          <w:rFonts w:ascii="Times New Roman" w:hAnsi="Times New Roman" w:cs="Times New Roman"/>
          <w:bCs/>
          <w:sz w:val="24"/>
          <w:szCs w:val="24"/>
        </w:rPr>
        <w:t>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  <w:r w:rsidR="00995524" w:rsidRPr="003A111B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Pr="003A111B">
        <w:rPr>
          <w:rFonts w:ascii="Times New Roman" w:hAnsi="Times New Roman" w:cs="Times New Roman"/>
          <w:sz w:val="24"/>
          <w:szCs w:val="24"/>
        </w:rPr>
        <w:t>омиссия)</w:t>
      </w:r>
      <w:r w:rsidR="0024143D" w:rsidRPr="003A111B">
        <w:rPr>
          <w:rFonts w:ascii="Times New Roman" w:hAnsi="Times New Roman" w:cs="Times New Roman"/>
          <w:sz w:val="24"/>
          <w:szCs w:val="24"/>
        </w:rPr>
        <w:t>.</w:t>
      </w:r>
    </w:p>
    <w:p w:rsidR="00C462BD" w:rsidRPr="003A111B" w:rsidRDefault="00C462BD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Комисси</w:t>
      </w:r>
      <w:r w:rsidR="0024143D" w:rsidRPr="003A111B">
        <w:rPr>
          <w:rFonts w:ascii="Times New Roman" w:hAnsi="Times New Roman" w:cs="Times New Roman"/>
          <w:sz w:val="24"/>
          <w:szCs w:val="24"/>
        </w:rPr>
        <w:t>я</w:t>
      </w:r>
      <w:r w:rsidRPr="003A111B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</w:t>
      </w:r>
      <w:r w:rsidR="00995524" w:rsidRPr="003A111B">
        <w:rPr>
          <w:rFonts w:ascii="Times New Roman" w:hAnsi="Times New Roman" w:cs="Times New Roman"/>
          <w:sz w:val="24"/>
          <w:szCs w:val="24"/>
        </w:rPr>
        <w:t>е</w:t>
      </w:r>
      <w:r w:rsidRPr="003A111B">
        <w:rPr>
          <w:rFonts w:ascii="Times New Roman" w:hAnsi="Times New Roman" w:cs="Times New Roman"/>
          <w:sz w:val="24"/>
          <w:szCs w:val="24"/>
        </w:rPr>
        <w:t xml:space="preserve">тся </w:t>
      </w:r>
      <w:hyperlink r:id="rId12" w:history="1">
        <w:r w:rsidRPr="003A111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755E9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Российской</w:t>
      </w:r>
      <w:r w:rsidR="002755E9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FB120A" w:rsidRPr="003A111B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Российской Федерации</w:t>
      </w:r>
      <w:r w:rsidRPr="003A111B">
        <w:rPr>
          <w:rFonts w:ascii="Times New Roman" w:hAnsi="Times New Roman" w:cs="Times New Roman"/>
          <w:sz w:val="24"/>
          <w:szCs w:val="24"/>
        </w:rPr>
        <w:t xml:space="preserve">, </w:t>
      </w:r>
      <w:r w:rsidR="00995524" w:rsidRPr="003A111B">
        <w:rPr>
          <w:rFonts w:ascii="Times New Roman" w:hAnsi="Times New Roman" w:cs="Times New Roman"/>
          <w:sz w:val="24"/>
          <w:szCs w:val="24"/>
        </w:rPr>
        <w:t xml:space="preserve">законами и иными правовыми актами города Москвы, муниципальными правовыми актами и </w:t>
      </w:r>
      <w:r w:rsidRPr="003A111B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C462BD" w:rsidRPr="003A111B" w:rsidRDefault="000D78FB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Основной задачей К</w:t>
      </w:r>
      <w:r w:rsidR="00C462BD" w:rsidRPr="003A111B">
        <w:rPr>
          <w:rFonts w:ascii="Times New Roman" w:hAnsi="Times New Roman" w:cs="Times New Roman"/>
          <w:sz w:val="24"/>
          <w:szCs w:val="24"/>
        </w:rPr>
        <w:t>омисси</w:t>
      </w:r>
      <w:r w:rsidR="0024143D" w:rsidRPr="003A111B">
        <w:rPr>
          <w:rFonts w:ascii="Times New Roman" w:hAnsi="Times New Roman" w:cs="Times New Roman"/>
          <w:sz w:val="24"/>
          <w:szCs w:val="24"/>
        </w:rPr>
        <w:t>и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 является содействие </w:t>
      </w:r>
      <w:r w:rsidR="00BA03BF" w:rsidRPr="003A111B">
        <w:rPr>
          <w:rFonts w:ascii="Times New Roman" w:hAnsi="Times New Roman" w:cs="Times New Roman"/>
          <w:sz w:val="24"/>
          <w:szCs w:val="24"/>
        </w:rPr>
        <w:t xml:space="preserve">аппарату Совета депутатов муниципального округа </w:t>
      </w:r>
      <w:r w:rsidR="002755E9" w:rsidRPr="003A111B">
        <w:rPr>
          <w:rFonts w:ascii="Times New Roman" w:hAnsi="Times New Roman" w:cs="Times New Roman"/>
          <w:sz w:val="24"/>
          <w:szCs w:val="24"/>
        </w:rPr>
        <w:t>Гольяново</w:t>
      </w:r>
      <w:r w:rsidR="00995524" w:rsidRPr="003A111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BA03BF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3BF" w:rsidRPr="003A111B">
        <w:rPr>
          <w:rFonts w:ascii="Times New Roman" w:hAnsi="Times New Roman" w:cs="Times New Roman"/>
          <w:sz w:val="24"/>
          <w:szCs w:val="24"/>
        </w:rPr>
        <w:t xml:space="preserve">аппарат Совета </w:t>
      </w:r>
      <w:r w:rsidR="00C84A4A" w:rsidRPr="003A111B">
        <w:rPr>
          <w:rFonts w:ascii="Times New Roman" w:hAnsi="Times New Roman" w:cs="Times New Roman"/>
          <w:sz w:val="24"/>
          <w:szCs w:val="24"/>
        </w:rPr>
        <w:t>депутатов</w:t>
      </w:r>
      <w:r w:rsidR="00995524" w:rsidRPr="003A111B">
        <w:rPr>
          <w:rFonts w:ascii="Times New Roman" w:hAnsi="Times New Roman" w:cs="Times New Roman"/>
          <w:sz w:val="24"/>
          <w:szCs w:val="24"/>
        </w:rPr>
        <w:t>)</w:t>
      </w:r>
      <w:r w:rsidR="00C462BD" w:rsidRPr="003A111B">
        <w:rPr>
          <w:rFonts w:ascii="Times New Roman" w:hAnsi="Times New Roman" w:cs="Times New Roman"/>
          <w:sz w:val="24"/>
          <w:szCs w:val="24"/>
        </w:rPr>
        <w:t>:</w:t>
      </w:r>
    </w:p>
    <w:p w:rsidR="00C462BD" w:rsidRPr="003A111B" w:rsidRDefault="00C462B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 w:line="288" w:lineRule="atLeast"/>
        <w:ind w:firstLine="709"/>
        <w:jc w:val="both"/>
      </w:pPr>
      <w:r w:rsidRPr="003A111B">
        <w:t xml:space="preserve">в обеспечении соблюдения </w:t>
      </w:r>
      <w:r w:rsidR="004831C0" w:rsidRPr="003A111B">
        <w:t xml:space="preserve">муниципальными </w:t>
      </w:r>
      <w:r w:rsidRPr="003A111B">
        <w:t>служащими</w:t>
      </w:r>
      <w:r w:rsidR="004831C0" w:rsidRPr="003A111B">
        <w:t xml:space="preserve"> </w:t>
      </w:r>
      <w:r w:rsidR="00C84A4A" w:rsidRPr="003A111B">
        <w:t>аппарата Совета депутатов</w:t>
      </w:r>
      <w:r w:rsidR="00C84A4A" w:rsidRPr="003A111B">
        <w:rPr>
          <w:i/>
        </w:rPr>
        <w:t xml:space="preserve"> </w:t>
      </w:r>
      <w:r w:rsidRPr="003A111B">
        <w:t xml:space="preserve">(далее </w:t>
      </w:r>
      <w:r w:rsidR="004831C0" w:rsidRPr="003A111B">
        <w:t>–</w:t>
      </w:r>
      <w:r w:rsidRPr="003A111B">
        <w:t xml:space="preserve"> </w:t>
      </w:r>
      <w:r w:rsidR="004831C0" w:rsidRPr="003A111B">
        <w:t>муниципальные служащие</w:t>
      </w:r>
      <w:r w:rsidRPr="003A111B">
        <w:t xml:space="preserve">) ограничений и запретов, требований о предотвращении или </w:t>
      </w:r>
      <w:r w:rsidR="00536A6D" w:rsidRPr="003A111B">
        <w:t xml:space="preserve">об </w:t>
      </w:r>
      <w:r w:rsidRPr="003A111B">
        <w:t xml:space="preserve">урегулировании конфликта интересов, исполнения обязанностей, установленных </w:t>
      </w:r>
      <w:r w:rsidR="00C84A4A" w:rsidRPr="003A111B">
        <w:t>ф</w:t>
      </w:r>
      <w:r w:rsidRPr="003A111B">
        <w:t>едеральным</w:t>
      </w:r>
      <w:r w:rsidR="00C84A4A" w:rsidRPr="003A111B">
        <w:t>и</w:t>
      </w:r>
      <w:r w:rsidRPr="003A111B">
        <w:t xml:space="preserve"> </w:t>
      </w:r>
      <w:hyperlink r:id="rId13" w:history="1">
        <w:r w:rsidRPr="003A111B">
          <w:t>закон</w:t>
        </w:r>
        <w:r w:rsidR="00C84A4A" w:rsidRPr="003A111B">
          <w:t>ами</w:t>
        </w:r>
      </w:hyperlink>
      <w:r w:rsidR="00F64323" w:rsidRPr="003A111B">
        <w:t xml:space="preserve"> </w:t>
      </w:r>
      <w:r w:rsidR="00C84A4A" w:rsidRPr="003A111B">
        <w:rPr>
          <w:bCs/>
        </w:rPr>
        <w:t>от 2 марта 2007 года № 25-ФЗ «О муниципальной службе в Российской Федерации»</w:t>
      </w:r>
      <w:r w:rsidR="00C2551A" w:rsidRPr="003A111B">
        <w:rPr>
          <w:bCs/>
        </w:rPr>
        <w:t>,</w:t>
      </w:r>
      <w:r w:rsidR="00C84A4A" w:rsidRPr="003A111B">
        <w:t xml:space="preserve"> </w:t>
      </w:r>
      <w:r w:rsidR="00D134E4" w:rsidRPr="003A111B">
        <w:t xml:space="preserve">от </w:t>
      </w:r>
      <w:r w:rsidR="00F64323" w:rsidRPr="003A111B">
        <w:t>25</w:t>
      </w:r>
      <w:r w:rsidR="00D134E4" w:rsidRPr="003A111B">
        <w:t xml:space="preserve"> </w:t>
      </w:r>
      <w:r w:rsidRPr="003A111B">
        <w:t>декабря</w:t>
      </w:r>
      <w:r w:rsidR="00D134E4" w:rsidRPr="003A111B">
        <w:t xml:space="preserve"> </w:t>
      </w:r>
      <w:r w:rsidRPr="003A111B">
        <w:t>2008</w:t>
      </w:r>
      <w:r w:rsidR="00D134E4" w:rsidRPr="003A111B">
        <w:t xml:space="preserve"> </w:t>
      </w:r>
      <w:r w:rsidRPr="003A111B">
        <w:t>г</w:t>
      </w:r>
      <w:r w:rsidR="00FB120A" w:rsidRPr="003A111B">
        <w:t>ода</w:t>
      </w:r>
      <w:r w:rsidR="00D134E4" w:rsidRPr="003A111B">
        <w:t xml:space="preserve"> </w:t>
      </w:r>
      <w:r w:rsidR="00655562" w:rsidRPr="003A111B">
        <w:t>№</w:t>
      </w:r>
      <w:r w:rsidR="00D134E4" w:rsidRPr="003A111B">
        <w:t xml:space="preserve"> </w:t>
      </w:r>
      <w:r w:rsidRPr="003A111B">
        <w:t xml:space="preserve">273-ФЗ </w:t>
      </w:r>
      <w:r w:rsidR="00655562" w:rsidRPr="003A111B">
        <w:t>«</w:t>
      </w:r>
      <w:r w:rsidRPr="003A111B">
        <w:t>О противодействии коррупции</w:t>
      </w:r>
      <w:r w:rsidR="00655562" w:rsidRPr="003A111B">
        <w:t>»</w:t>
      </w:r>
      <w:r w:rsidRPr="003A111B">
        <w:t xml:space="preserve">, другими федеральными </w:t>
      </w:r>
      <w:hyperlink r:id="rId14" w:history="1">
        <w:r w:rsidRPr="003A111B">
          <w:t>законами</w:t>
        </w:r>
      </w:hyperlink>
      <w:r w:rsidR="00C2551A" w:rsidRPr="003A111B">
        <w:t>,</w:t>
      </w:r>
      <w:r w:rsidR="00655562" w:rsidRPr="003A111B">
        <w:t xml:space="preserve"> законами города Москвы</w:t>
      </w:r>
      <w:r w:rsidR="00C2551A" w:rsidRPr="003A111B">
        <w:t xml:space="preserve"> и муниципальными правовыми актами</w:t>
      </w:r>
      <w:r w:rsidRPr="003A111B">
        <w:t xml:space="preserve"> </w:t>
      </w:r>
      <w:r w:rsidR="00536A6D" w:rsidRPr="003A111B">
        <w:t xml:space="preserve">в целях противодействия коррупции </w:t>
      </w:r>
      <w:r w:rsidRPr="003A111B">
        <w:t xml:space="preserve">(далее </w:t>
      </w:r>
      <w:r w:rsidR="00FB120A" w:rsidRPr="003A111B">
        <w:t>–</w:t>
      </w:r>
      <w:r w:rsidRPr="003A111B">
        <w:t xml:space="preserve"> требования к служебному поведению и (или) требования об урегулировании конфликта интересов);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в осуществлении в </w:t>
      </w:r>
      <w:r w:rsidR="00C2551A" w:rsidRPr="003A111B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="00C2551A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070623" w:rsidRPr="003A111B" w:rsidRDefault="00070623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Pr="003A111B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Комиссия образуется </w:t>
      </w:r>
      <w:r w:rsidR="00FA2AEF" w:rsidRPr="003A111B">
        <w:rPr>
          <w:rFonts w:ascii="Times New Roman" w:hAnsi="Times New Roman" w:cs="Times New Roman"/>
          <w:sz w:val="24"/>
          <w:szCs w:val="24"/>
        </w:rPr>
        <w:t>распоряжением</w:t>
      </w:r>
      <w:r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551A" w:rsidRPr="003A111B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890076" w:rsidRPr="003A111B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280AF9" w:rsidRPr="003A111B">
        <w:rPr>
          <w:rFonts w:ascii="Times New Roman" w:hAnsi="Times New Roman" w:cs="Times New Roman"/>
          <w:sz w:val="24"/>
          <w:szCs w:val="24"/>
        </w:rPr>
        <w:t>утверждается ее состав.</w:t>
      </w:r>
    </w:p>
    <w:p w:rsidR="00280AF9" w:rsidRPr="003A111B" w:rsidRDefault="00E77F01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280AF9" w:rsidRPr="003A111B">
        <w:rPr>
          <w:rFonts w:ascii="Times New Roman" w:hAnsi="Times New Roman" w:cs="Times New Roman"/>
          <w:sz w:val="24"/>
          <w:szCs w:val="24"/>
        </w:rPr>
        <w:t>председател</w:t>
      </w:r>
      <w:r w:rsidRPr="003A111B">
        <w:rPr>
          <w:rFonts w:ascii="Times New Roman" w:hAnsi="Times New Roman" w:cs="Times New Roman"/>
          <w:sz w:val="24"/>
          <w:szCs w:val="24"/>
        </w:rPr>
        <w:t>я</w:t>
      </w:r>
      <w:r w:rsidR="000D78FB" w:rsidRPr="003A111B">
        <w:rPr>
          <w:rFonts w:ascii="Times New Roman" w:hAnsi="Times New Roman" w:cs="Times New Roman"/>
          <w:sz w:val="24"/>
          <w:szCs w:val="24"/>
        </w:rPr>
        <w:t xml:space="preserve"> К</w:t>
      </w:r>
      <w:r w:rsidR="00280AF9" w:rsidRPr="003A111B">
        <w:rPr>
          <w:rFonts w:ascii="Times New Roman" w:hAnsi="Times New Roman" w:cs="Times New Roman"/>
          <w:sz w:val="24"/>
          <w:szCs w:val="24"/>
        </w:rPr>
        <w:t>омиссии, его заместител</w:t>
      </w:r>
      <w:r w:rsidRPr="003A111B">
        <w:rPr>
          <w:rFonts w:ascii="Times New Roman" w:hAnsi="Times New Roman" w:cs="Times New Roman"/>
          <w:sz w:val="24"/>
          <w:szCs w:val="24"/>
        </w:rPr>
        <w:t>я</w:t>
      </w:r>
      <w:r w:rsidR="00280AF9" w:rsidRPr="003A111B">
        <w:rPr>
          <w:rFonts w:ascii="Times New Roman" w:hAnsi="Times New Roman" w:cs="Times New Roman"/>
          <w:sz w:val="24"/>
          <w:szCs w:val="24"/>
        </w:rPr>
        <w:t>,</w:t>
      </w:r>
      <w:r w:rsidR="005F08D3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0338F1" w:rsidRPr="003A111B">
        <w:rPr>
          <w:rFonts w:ascii="Times New Roman" w:hAnsi="Times New Roman" w:cs="Times New Roman"/>
          <w:sz w:val="24"/>
          <w:szCs w:val="24"/>
        </w:rPr>
        <w:t>назначаемых</w:t>
      </w:r>
      <w:r w:rsidR="00A30200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главой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8D4082" w:rsidRPr="003A111B">
        <w:rPr>
          <w:rFonts w:ascii="Times New Roman" w:hAnsi="Times New Roman" w:cs="Times New Roman"/>
          <w:sz w:val="24"/>
          <w:szCs w:val="24"/>
        </w:rPr>
        <w:t>Гольяново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(далее – глава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муниципального округа)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200" w:rsidRPr="003A111B">
        <w:rPr>
          <w:rFonts w:ascii="Times New Roman" w:hAnsi="Times New Roman" w:cs="Times New Roman"/>
          <w:sz w:val="24"/>
          <w:szCs w:val="24"/>
        </w:rPr>
        <w:t xml:space="preserve">из числа муниципальных служащих </w:t>
      </w:r>
      <w:r w:rsidR="000338F1" w:rsidRPr="003A111B">
        <w:rPr>
          <w:rFonts w:ascii="Times New Roman" w:hAnsi="Times New Roman" w:cs="Times New Roman"/>
          <w:sz w:val="24"/>
          <w:szCs w:val="24"/>
        </w:rPr>
        <w:t xml:space="preserve">– </w:t>
      </w:r>
      <w:r w:rsidR="00A30200" w:rsidRPr="003A111B">
        <w:rPr>
          <w:rFonts w:ascii="Times New Roman" w:hAnsi="Times New Roman" w:cs="Times New Roman"/>
          <w:sz w:val="24"/>
          <w:szCs w:val="24"/>
        </w:rPr>
        <w:t>членов Комиссии,</w:t>
      </w:r>
      <w:r w:rsidR="00280AF9" w:rsidRPr="003A111B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Pr="003A111B">
        <w:rPr>
          <w:rFonts w:ascii="Times New Roman" w:hAnsi="Times New Roman" w:cs="Times New Roman"/>
          <w:sz w:val="24"/>
          <w:szCs w:val="24"/>
        </w:rPr>
        <w:t>я и членов</w:t>
      </w:r>
      <w:r w:rsidR="000D78FB" w:rsidRPr="003A111B">
        <w:rPr>
          <w:rFonts w:ascii="Times New Roman" w:hAnsi="Times New Roman" w:cs="Times New Roman"/>
          <w:sz w:val="24"/>
          <w:szCs w:val="24"/>
        </w:rPr>
        <w:t xml:space="preserve"> К</w:t>
      </w:r>
      <w:r w:rsidR="00280AF9" w:rsidRPr="003A111B">
        <w:rPr>
          <w:rFonts w:ascii="Times New Roman" w:hAnsi="Times New Roman" w:cs="Times New Roman"/>
          <w:sz w:val="24"/>
          <w:szCs w:val="24"/>
        </w:rPr>
        <w:t>омиссии.</w:t>
      </w:r>
      <w:r w:rsidR="00070623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0D78FB" w:rsidRPr="003A111B">
        <w:rPr>
          <w:rFonts w:ascii="Times New Roman" w:hAnsi="Times New Roman" w:cs="Times New Roman"/>
          <w:sz w:val="24"/>
          <w:szCs w:val="24"/>
        </w:rPr>
        <w:t>Все члены К</w:t>
      </w:r>
      <w:r w:rsidR="00280AF9" w:rsidRPr="003A111B">
        <w:rPr>
          <w:rFonts w:ascii="Times New Roman" w:hAnsi="Times New Roman" w:cs="Times New Roman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0D78FB" w:rsidRPr="003A111B">
        <w:rPr>
          <w:rFonts w:ascii="Times New Roman" w:hAnsi="Times New Roman" w:cs="Times New Roman"/>
          <w:sz w:val="24"/>
          <w:szCs w:val="24"/>
        </w:rPr>
        <w:t>К</w:t>
      </w:r>
      <w:r w:rsidR="00280AF9" w:rsidRPr="003A111B">
        <w:rPr>
          <w:rFonts w:ascii="Times New Roman" w:hAnsi="Times New Roman" w:cs="Times New Roman"/>
          <w:sz w:val="24"/>
          <w:szCs w:val="24"/>
        </w:rPr>
        <w:t xml:space="preserve">омиссии его обязанности исполняет заместитель председателя </w:t>
      </w:r>
      <w:r w:rsidR="000D78FB" w:rsidRPr="003A111B">
        <w:rPr>
          <w:rFonts w:ascii="Times New Roman" w:hAnsi="Times New Roman" w:cs="Times New Roman"/>
          <w:sz w:val="24"/>
          <w:szCs w:val="24"/>
        </w:rPr>
        <w:t>К</w:t>
      </w:r>
      <w:r w:rsidR="00280AF9" w:rsidRPr="003A111B">
        <w:rPr>
          <w:rFonts w:ascii="Times New Roman" w:hAnsi="Times New Roman" w:cs="Times New Roman"/>
          <w:sz w:val="24"/>
          <w:szCs w:val="24"/>
        </w:rPr>
        <w:t>омиссии.</w:t>
      </w:r>
    </w:p>
    <w:p w:rsidR="00280AF9" w:rsidRPr="003A111B" w:rsidRDefault="00280AF9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280AF9" w:rsidRPr="003A111B" w:rsidRDefault="00280AF9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а)</w:t>
      </w:r>
      <w:r w:rsidR="008D4082" w:rsidRPr="003A111B">
        <w:rPr>
          <w:rFonts w:ascii="Times New Roman" w:hAnsi="Times New Roman" w:cs="Times New Roman"/>
          <w:sz w:val="24"/>
          <w:szCs w:val="24"/>
        </w:rPr>
        <w:tab/>
      </w:r>
      <w:r w:rsidR="00B32C17" w:rsidRPr="003A111B">
        <w:rPr>
          <w:rFonts w:ascii="Times New Roman" w:hAnsi="Times New Roman" w:cs="Times New Roman"/>
          <w:sz w:val="24"/>
          <w:szCs w:val="24"/>
        </w:rPr>
        <w:t>глава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и (или) уполномоченные им муниципальные служащие</w:t>
      </w:r>
      <w:r w:rsidR="00390C06" w:rsidRPr="003A111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177D7" w:rsidRPr="003A111B">
        <w:rPr>
          <w:rFonts w:ascii="Times New Roman" w:hAnsi="Times New Roman" w:cs="Times New Roman"/>
          <w:sz w:val="24"/>
          <w:szCs w:val="24"/>
        </w:rPr>
        <w:t>муниципальный служащий аппарата Совета депутатов,</w:t>
      </w:r>
      <w:r w:rsidR="000177D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8F1" w:rsidRPr="003A111B">
        <w:rPr>
          <w:rFonts w:ascii="Times New Roman" w:hAnsi="Times New Roman" w:cs="Times New Roman"/>
          <w:sz w:val="24"/>
          <w:szCs w:val="24"/>
        </w:rPr>
        <w:t>ответственный за</w:t>
      </w:r>
      <w:r w:rsidR="000177D7" w:rsidRPr="003A111B">
        <w:rPr>
          <w:rFonts w:ascii="Times New Roman" w:hAnsi="Times New Roman" w:cs="Times New Roman"/>
          <w:sz w:val="24"/>
          <w:szCs w:val="24"/>
        </w:rPr>
        <w:t xml:space="preserve"> ведение работы </w:t>
      </w:r>
      <w:r w:rsidR="000177D7" w:rsidRPr="003A111B">
        <w:rPr>
          <w:rFonts w:ascii="Times New Roman" w:hAnsi="Times New Roman" w:cs="Times New Roman"/>
          <w:iCs/>
          <w:sz w:val="24"/>
          <w:szCs w:val="24"/>
        </w:rPr>
        <w:t>по профилактике коррупционных и иных правонарушений</w:t>
      </w:r>
      <w:r w:rsidR="000177D7" w:rsidRPr="003A111B"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 по профилактике правонарушений</w:t>
      </w:r>
      <w:r w:rsidR="00E3467F" w:rsidRPr="003A111B">
        <w:rPr>
          <w:rFonts w:ascii="Times New Roman" w:hAnsi="Times New Roman" w:cs="Times New Roman"/>
          <w:sz w:val="24"/>
          <w:szCs w:val="24"/>
        </w:rPr>
        <w:t>)</w:t>
      </w:r>
      <w:r w:rsidR="00FD1705" w:rsidRPr="003A111B">
        <w:rPr>
          <w:rFonts w:ascii="Times New Roman" w:hAnsi="Times New Roman" w:cs="Times New Roman"/>
          <w:sz w:val="24"/>
          <w:szCs w:val="24"/>
        </w:rPr>
        <w:t>.</w:t>
      </w:r>
    </w:p>
    <w:p w:rsidR="00D70F72" w:rsidRPr="003A111B" w:rsidRDefault="00280AF9" w:rsidP="0076522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б)</w:t>
      </w:r>
      <w:r w:rsidR="008D4082" w:rsidRPr="003A111B">
        <w:rPr>
          <w:rFonts w:ascii="Times New Roman" w:hAnsi="Times New Roman" w:cs="Times New Roman"/>
          <w:sz w:val="24"/>
          <w:szCs w:val="24"/>
        </w:rPr>
        <w:tab/>
      </w:r>
      <w:r w:rsidRPr="003A111B">
        <w:rPr>
          <w:rFonts w:ascii="Times New Roman" w:hAnsi="Times New Roman" w:cs="Times New Roman"/>
          <w:sz w:val="24"/>
          <w:szCs w:val="24"/>
        </w:rPr>
        <w:t>представители</w:t>
      </w:r>
      <w:r w:rsidR="00E77F01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научных и образовательных </w:t>
      </w:r>
      <w:r w:rsidR="00C2551A" w:rsidRPr="003A111B">
        <w:rPr>
          <w:rFonts w:ascii="Times New Roman" w:hAnsi="Times New Roman" w:cs="Times New Roman"/>
          <w:sz w:val="24"/>
          <w:szCs w:val="24"/>
        </w:rPr>
        <w:t>организаций</w:t>
      </w:r>
      <w:r w:rsidRPr="003A111B">
        <w:rPr>
          <w:rFonts w:ascii="Times New Roman" w:hAnsi="Times New Roman" w:cs="Times New Roman"/>
          <w:sz w:val="24"/>
          <w:szCs w:val="24"/>
        </w:rPr>
        <w:t>, других организаций</w:t>
      </w:r>
      <w:r w:rsidR="00E77F01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95566E" w:rsidRPr="003A111B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  <w:r w:rsidR="008D4082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95566E" w:rsidRPr="003A111B">
        <w:rPr>
          <w:rFonts w:ascii="Times New Roman" w:hAnsi="Times New Roman" w:cs="Times New Roman"/>
          <w:sz w:val="24"/>
          <w:szCs w:val="24"/>
        </w:rPr>
        <w:t>–</w:t>
      </w:r>
      <w:r w:rsidR="008D4082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специалист</w:t>
      </w:r>
      <w:r w:rsidR="0095566E" w:rsidRPr="003A111B">
        <w:rPr>
          <w:rFonts w:ascii="Times New Roman" w:hAnsi="Times New Roman" w:cs="Times New Roman"/>
          <w:sz w:val="24"/>
          <w:szCs w:val="24"/>
        </w:rPr>
        <w:t>ов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по вопросам, св</w:t>
      </w:r>
      <w:r w:rsidR="00D70F72" w:rsidRPr="003A111B">
        <w:rPr>
          <w:rFonts w:ascii="Times New Roman" w:hAnsi="Times New Roman" w:cs="Times New Roman"/>
          <w:sz w:val="24"/>
          <w:szCs w:val="24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Pr="003A111B" w:rsidRDefault="00D70F72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Независимые эксперты </w:t>
      </w:r>
      <w:r w:rsidR="0095566E" w:rsidRPr="003A111B">
        <w:rPr>
          <w:rFonts w:ascii="Times New Roman" w:hAnsi="Times New Roman" w:cs="Times New Roman"/>
          <w:sz w:val="24"/>
          <w:szCs w:val="24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B32C17" w:rsidRPr="003A111B">
        <w:rPr>
          <w:rFonts w:ascii="Times New Roman" w:hAnsi="Times New Roman" w:cs="Times New Roman"/>
          <w:sz w:val="24"/>
          <w:szCs w:val="24"/>
        </w:rPr>
        <w:t>главы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5566E" w:rsidRPr="003A111B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  <w:r w:rsidRPr="003A1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67F" w:rsidRPr="003A111B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D78FB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>омиссией решения.</w:t>
      </w:r>
    </w:p>
    <w:p w:rsidR="00A30200" w:rsidRPr="003A111B" w:rsidRDefault="00A30200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A30200" w:rsidRPr="003A111B" w:rsidRDefault="00A30200" w:rsidP="00765222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lastRenderedPageBreak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3A111B">
        <w:rPr>
          <w:rFonts w:ascii="Times New Roman" w:hAnsi="Times New Roman" w:cs="Times New Roman"/>
          <w:sz w:val="24"/>
          <w:szCs w:val="24"/>
        </w:rPr>
        <w:t>,</w:t>
      </w:r>
      <w:r w:rsidRPr="003A111B">
        <w:rPr>
          <w:rFonts w:ascii="Times New Roman" w:hAnsi="Times New Roman" w:cs="Times New Roman"/>
          <w:sz w:val="24"/>
          <w:szCs w:val="24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</w:p>
    <w:p w:rsidR="00FD1705" w:rsidRPr="003A111B" w:rsidRDefault="00A30200" w:rsidP="00765222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 аппарата Совета депутатов; специалисты, которые могут дать пояснения по вопросам </w:t>
      </w:r>
      <w:r w:rsidR="0009235A" w:rsidRPr="003A111B">
        <w:rPr>
          <w:rFonts w:ascii="Times New Roman" w:hAnsi="Times New Roman" w:cs="Times New Roman"/>
          <w:sz w:val="24"/>
          <w:szCs w:val="24"/>
        </w:rPr>
        <w:t>муниципальной</w:t>
      </w:r>
      <w:r w:rsidRPr="003A111B">
        <w:rPr>
          <w:rFonts w:ascii="Times New Roman" w:hAnsi="Times New Roman" w:cs="Times New Roman"/>
          <w:sz w:val="24"/>
          <w:szCs w:val="24"/>
        </w:rPr>
        <w:t xml:space="preserve"> служ</w:t>
      </w:r>
      <w:r w:rsidR="0009235A" w:rsidRPr="003A111B">
        <w:rPr>
          <w:rFonts w:ascii="Times New Roman" w:hAnsi="Times New Roman" w:cs="Times New Roman"/>
          <w:sz w:val="24"/>
          <w:szCs w:val="24"/>
        </w:rPr>
        <w:t>бы и вопросам, рассматриваемым 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омиссией; должностные лица других </w:t>
      </w:r>
      <w:r w:rsidR="00D65067" w:rsidRPr="003A111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3A111B">
        <w:rPr>
          <w:rFonts w:ascii="Times New Roman" w:hAnsi="Times New Roman" w:cs="Times New Roman"/>
          <w:sz w:val="24"/>
          <w:szCs w:val="24"/>
        </w:rPr>
        <w:t xml:space="preserve">государственных органов; представители заинтересованных организаций; представитель </w:t>
      </w:r>
      <w:r w:rsidR="0009235A" w:rsidRPr="003A111B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111B">
        <w:rPr>
          <w:rFonts w:ascii="Times New Roman" w:hAnsi="Times New Roman" w:cs="Times New Roman"/>
          <w:sz w:val="24"/>
          <w:szCs w:val="24"/>
        </w:rPr>
        <w:t xml:space="preserve"> с</w:t>
      </w:r>
      <w:r w:rsidR="0009235A" w:rsidRPr="003A111B"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Pr="003A111B">
        <w:rPr>
          <w:rFonts w:ascii="Times New Roman" w:hAnsi="Times New Roman" w:cs="Times New Roman"/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09235A" w:rsidRPr="003A111B">
        <w:rPr>
          <w:rFonts w:ascii="Times New Roman" w:hAnsi="Times New Roman" w:cs="Times New Roman"/>
          <w:sz w:val="24"/>
          <w:szCs w:val="24"/>
        </w:rPr>
        <w:t>сов,</w:t>
      </w:r>
      <w:r w:rsidR="00D65067" w:rsidRPr="003A111B">
        <w:rPr>
          <w:rFonts w:ascii="Times New Roman" w:hAnsi="Times New Roman" w:cs="Times New Roman"/>
          <w:sz w:val="24"/>
          <w:szCs w:val="24"/>
        </w:rPr>
        <w:t xml:space="preserve"> –</w:t>
      </w:r>
      <w:r w:rsidR="0009235A" w:rsidRPr="003A111B">
        <w:rPr>
          <w:rFonts w:ascii="Times New Roman" w:hAnsi="Times New Roman" w:cs="Times New Roman"/>
          <w:sz w:val="24"/>
          <w:szCs w:val="24"/>
        </w:rPr>
        <w:t xml:space="preserve"> по решению председателя К</w:t>
      </w:r>
      <w:r w:rsidRPr="003A111B">
        <w:rPr>
          <w:rFonts w:ascii="Times New Roman" w:hAnsi="Times New Roman" w:cs="Times New Roman"/>
          <w:sz w:val="24"/>
          <w:szCs w:val="24"/>
        </w:rPr>
        <w:t>омиссии, принимаемому в каждом конкретном случае отдельно не менее ч</w:t>
      </w:r>
      <w:r w:rsidR="0009235A" w:rsidRPr="003A111B">
        <w:rPr>
          <w:rFonts w:ascii="Times New Roman" w:hAnsi="Times New Roman" w:cs="Times New Roman"/>
          <w:sz w:val="24"/>
          <w:szCs w:val="24"/>
        </w:rPr>
        <w:t xml:space="preserve">ем за </w:t>
      </w:r>
      <w:r w:rsidR="001458AD" w:rsidRPr="003A111B">
        <w:rPr>
          <w:rFonts w:ascii="Times New Roman" w:hAnsi="Times New Roman" w:cs="Times New Roman"/>
          <w:sz w:val="24"/>
          <w:szCs w:val="24"/>
        </w:rPr>
        <w:t>3</w:t>
      </w:r>
      <w:r w:rsidR="0009235A" w:rsidRPr="003A111B">
        <w:rPr>
          <w:rFonts w:ascii="Times New Roman" w:hAnsi="Times New Roman" w:cs="Times New Roman"/>
          <w:sz w:val="24"/>
          <w:szCs w:val="24"/>
        </w:rPr>
        <w:t xml:space="preserve"> дня до дня заседания 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 на основании ходатайства </w:t>
      </w:r>
      <w:r w:rsidR="0009235A" w:rsidRPr="003A111B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111B">
        <w:rPr>
          <w:rFonts w:ascii="Times New Roman" w:hAnsi="Times New Roman" w:cs="Times New Roman"/>
          <w:sz w:val="24"/>
          <w:szCs w:val="24"/>
        </w:rPr>
        <w:t xml:space="preserve"> с</w:t>
      </w:r>
      <w:r w:rsidR="0009235A" w:rsidRPr="003A111B"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Pr="003A111B">
        <w:rPr>
          <w:rFonts w:ascii="Times New Roman" w:hAnsi="Times New Roman" w:cs="Times New Roman"/>
          <w:sz w:val="24"/>
          <w:szCs w:val="24"/>
        </w:rPr>
        <w:t>омиссией рассматривается</w:t>
      </w:r>
      <w:r w:rsidR="0009235A" w:rsidRPr="003A111B">
        <w:rPr>
          <w:rFonts w:ascii="Times New Roman" w:hAnsi="Times New Roman" w:cs="Times New Roman"/>
          <w:sz w:val="24"/>
          <w:szCs w:val="24"/>
        </w:rPr>
        <w:t xml:space="preserve"> этот вопрос, или любого члена К</w:t>
      </w:r>
      <w:r w:rsidRPr="003A111B">
        <w:rPr>
          <w:rFonts w:ascii="Times New Roman" w:hAnsi="Times New Roman" w:cs="Times New Roman"/>
          <w:sz w:val="24"/>
          <w:szCs w:val="24"/>
        </w:rPr>
        <w:t>омиссии.</w:t>
      </w:r>
      <w:bookmarkStart w:id="1" w:name="Par101"/>
      <w:bookmarkEnd w:id="1"/>
    </w:p>
    <w:p w:rsidR="00C462BD" w:rsidRPr="003A111B" w:rsidRDefault="00C462BD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D78FB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присутствует не менее двух </w:t>
      </w:r>
      <w:r w:rsidR="000D78FB" w:rsidRPr="003A111B">
        <w:rPr>
          <w:rFonts w:ascii="Times New Roman" w:hAnsi="Times New Roman" w:cs="Times New Roman"/>
          <w:sz w:val="24"/>
          <w:szCs w:val="24"/>
        </w:rPr>
        <w:t>третей от общего числа членов Ко</w:t>
      </w:r>
      <w:r w:rsidRPr="003A111B">
        <w:rPr>
          <w:rFonts w:ascii="Times New Roman" w:hAnsi="Times New Roman" w:cs="Times New Roman"/>
          <w:sz w:val="24"/>
          <w:szCs w:val="24"/>
        </w:rPr>
        <w:t>миссии. Проведение засе</w:t>
      </w:r>
      <w:r w:rsidR="00E70335" w:rsidRPr="003A111B">
        <w:rPr>
          <w:rFonts w:ascii="Times New Roman" w:hAnsi="Times New Roman" w:cs="Times New Roman"/>
          <w:sz w:val="24"/>
          <w:szCs w:val="24"/>
        </w:rPr>
        <w:t>даний с участием только членов 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омиссии, замещающих должности </w:t>
      </w:r>
      <w:r w:rsidR="007D6981" w:rsidRPr="003A111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514F64" w:rsidRPr="003A111B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3A111B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При возникновении прямой или косвенной личной заинтересованности члена </w:t>
      </w:r>
      <w:r w:rsidR="005A1A63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омиссии, он обязан </w:t>
      </w:r>
      <w:r w:rsidR="001458AD" w:rsidRPr="003A111B">
        <w:rPr>
          <w:rFonts w:ascii="Times New Roman" w:hAnsi="Times New Roman" w:cs="Times New Roman"/>
          <w:sz w:val="24"/>
          <w:szCs w:val="24"/>
        </w:rPr>
        <w:t xml:space="preserve">не менее чем за 3 дня до дня заседания </w:t>
      </w:r>
      <w:r w:rsidRPr="003A111B">
        <w:rPr>
          <w:rFonts w:ascii="Times New Roman" w:hAnsi="Times New Roman" w:cs="Times New Roman"/>
          <w:sz w:val="24"/>
          <w:szCs w:val="24"/>
        </w:rPr>
        <w:t>заявить об этом. В так</w:t>
      </w:r>
      <w:r w:rsidR="006F1721" w:rsidRPr="003A111B">
        <w:rPr>
          <w:rFonts w:ascii="Times New Roman" w:hAnsi="Times New Roman" w:cs="Times New Roman"/>
          <w:sz w:val="24"/>
          <w:szCs w:val="24"/>
        </w:rPr>
        <w:t>ом случае соответствующий член К</w:t>
      </w:r>
      <w:r w:rsidRPr="003A111B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:rsidR="00C751C2" w:rsidRPr="003A111B" w:rsidRDefault="00C751C2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В случае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6"/>
      <w:bookmarkEnd w:id="2"/>
      <w:r w:rsidRPr="003A111B">
        <w:rPr>
          <w:rFonts w:ascii="Times New Roman" w:hAnsi="Times New Roman" w:cs="Times New Roman"/>
          <w:sz w:val="24"/>
          <w:szCs w:val="24"/>
        </w:rPr>
        <w:t>Основа</w:t>
      </w:r>
      <w:r w:rsidR="006F1721" w:rsidRPr="003A111B">
        <w:rPr>
          <w:rFonts w:ascii="Times New Roman" w:hAnsi="Times New Roman" w:cs="Times New Roman"/>
          <w:sz w:val="24"/>
          <w:szCs w:val="24"/>
        </w:rPr>
        <w:t>ниями для проведения заседания К</w:t>
      </w:r>
      <w:r w:rsidRPr="003A111B"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BE730B" w:rsidRPr="003A111B" w:rsidRDefault="006A2950" w:rsidP="00765222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7"/>
      <w:bookmarkEnd w:id="3"/>
      <w:r w:rsidRPr="003A111B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B32C17" w:rsidRPr="003A111B">
        <w:rPr>
          <w:rFonts w:ascii="Times New Roman" w:hAnsi="Times New Roman" w:cs="Times New Roman"/>
          <w:sz w:val="24"/>
          <w:szCs w:val="24"/>
        </w:rPr>
        <w:t>главой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30B" w:rsidRPr="003A111B">
        <w:rPr>
          <w:rFonts w:ascii="Times New Roman" w:hAnsi="Times New Roman" w:cs="Times New Roman"/>
          <w:sz w:val="24"/>
          <w:szCs w:val="24"/>
        </w:rPr>
        <w:t xml:space="preserve">материалов проверки, проведенной в соответствии с </w:t>
      </w:r>
      <w:r w:rsidR="005343E8" w:rsidRPr="003A111B">
        <w:rPr>
          <w:rFonts w:ascii="Times New Roman" w:hAnsi="Times New Roman" w:cs="Times New Roman"/>
          <w:sz w:val="24"/>
          <w:szCs w:val="24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5" w:history="1">
        <w:r w:rsidR="00BE730B" w:rsidRPr="003A111B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F64323" w:rsidRPr="003A111B">
        <w:rPr>
          <w:rFonts w:ascii="Times New Roman" w:hAnsi="Times New Roman" w:cs="Times New Roman"/>
          <w:sz w:val="24"/>
          <w:szCs w:val="24"/>
        </w:rPr>
        <w:t xml:space="preserve"> Мэра Москвы от</w:t>
      </w:r>
      <w:r w:rsidR="00D134E4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3A111B">
        <w:rPr>
          <w:rFonts w:ascii="Times New Roman" w:hAnsi="Times New Roman" w:cs="Times New Roman"/>
          <w:sz w:val="24"/>
          <w:szCs w:val="24"/>
        </w:rPr>
        <w:t>17</w:t>
      </w:r>
      <w:r w:rsidR="00D134E4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3A111B">
        <w:rPr>
          <w:rFonts w:ascii="Times New Roman" w:hAnsi="Times New Roman" w:cs="Times New Roman"/>
          <w:sz w:val="24"/>
          <w:szCs w:val="24"/>
        </w:rPr>
        <w:t>октября</w:t>
      </w:r>
      <w:r w:rsidR="00D134E4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3A111B">
        <w:rPr>
          <w:rFonts w:ascii="Times New Roman" w:hAnsi="Times New Roman" w:cs="Times New Roman"/>
          <w:sz w:val="24"/>
          <w:szCs w:val="24"/>
        </w:rPr>
        <w:t>2012</w:t>
      </w:r>
      <w:r w:rsidR="00D134E4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3A111B">
        <w:rPr>
          <w:rFonts w:ascii="Times New Roman" w:hAnsi="Times New Roman" w:cs="Times New Roman"/>
          <w:sz w:val="24"/>
          <w:szCs w:val="24"/>
        </w:rPr>
        <w:t>г</w:t>
      </w:r>
      <w:r w:rsidR="006F1721" w:rsidRPr="003A111B">
        <w:rPr>
          <w:rFonts w:ascii="Times New Roman" w:hAnsi="Times New Roman" w:cs="Times New Roman"/>
          <w:sz w:val="24"/>
          <w:szCs w:val="24"/>
        </w:rPr>
        <w:t>ода</w:t>
      </w:r>
      <w:r w:rsidR="00D134E4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F64323" w:rsidRPr="003A111B">
        <w:rPr>
          <w:rFonts w:ascii="Times New Roman" w:hAnsi="Times New Roman" w:cs="Times New Roman"/>
          <w:sz w:val="24"/>
          <w:szCs w:val="24"/>
        </w:rPr>
        <w:t>№</w:t>
      </w:r>
      <w:r w:rsidR="00D134E4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3A111B">
        <w:rPr>
          <w:rFonts w:ascii="Times New Roman" w:hAnsi="Times New Roman" w:cs="Times New Roman"/>
          <w:sz w:val="24"/>
          <w:szCs w:val="24"/>
        </w:rPr>
        <w:t>70-УМ, свидетельствующих:</w:t>
      </w:r>
    </w:p>
    <w:p w:rsidR="00C462BD" w:rsidRPr="003A111B" w:rsidRDefault="00514F64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8"/>
      <w:bookmarkEnd w:id="4"/>
      <w:r w:rsidRPr="003A111B">
        <w:rPr>
          <w:rFonts w:ascii="Times New Roman" w:hAnsi="Times New Roman" w:cs="Times New Roman"/>
          <w:sz w:val="24"/>
          <w:szCs w:val="24"/>
        </w:rPr>
        <w:t>а)</w:t>
      </w:r>
      <w:r w:rsidR="008D4082" w:rsidRPr="003A111B">
        <w:rPr>
          <w:rFonts w:ascii="Times New Roman" w:hAnsi="Times New Roman" w:cs="Times New Roman"/>
          <w:sz w:val="24"/>
          <w:szCs w:val="24"/>
        </w:rPr>
        <w:tab/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 представлении </w:t>
      </w:r>
      <w:r w:rsidR="00331162" w:rsidRPr="003A111B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недостоверных или неполных сведений, предусмотренных </w:t>
      </w:r>
      <w:r w:rsidR="00331162" w:rsidRPr="003A111B">
        <w:rPr>
          <w:rFonts w:ascii="Times New Roman" w:hAnsi="Times New Roman" w:cs="Times New Roman"/>
          <w:sz w:val="24"/>
          <w:szCs w:val="24"/>
        </w:rPr>
        <w:t xml:space="preserve">пунктом 1.1 </w:t>
      </w:r>
      <w:r w:rsidR="00FF2257" w:rsidRPr="003A111B">
        <w:rPr>
          <w:rFonts w:ascii="Times New Roman" w:hAnsi="Times New Roman" w:cs="Times New Roman"/>
          <w:sz w:val="24"/>
          <w:szCs w:val="24"/>
        </w:rPr>
        <w:t>указанного</w:t>
      </w:r>
      <w:r w:rsidR="00331162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5343E8" w:rsidRPr="003A111B">
        <w:rPr>
          <w:rFonts w:ascii="Times New Roman" w:hAnsi="Times New Roman" w:cs="Times New Roman"/>
          <w:sz w:val="24"/>
          <w:szCs w:val="24"/>
        </w:rPr>
        <w:t>Положения</w:t>
      </w:r>
      <w:r w:rsidR="00C462BD" w:rsidRPr="003A111B">
        <w:rPr>
          <w:rFonts w:ascii="Times New Roman" w:hAnsi="Times New Roman" w:cs="Times New Roman"/>
          <w:sz w:val="24"/>
          <w:szCs w:val="24"/>
        </w:rPr>
        <w:t>;</w:t>
      </w:r>
    </w:p>
    <w:p w:rsidR="00E331EC" w:rsidRPr="003A111B" w:rsidRDefault="00514F64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9"/>
      <w:bookmarkEnd w:id="5"/>
      <w:r w:rsidRPr="003A111B">
        <w:rPr>
          <w:rFonts w:ascii="Times New Roman" w:hAnsi="Times New Roman" w:cs="Times New Roman"/>
          <w:sz w:val="24"/>
          <w:szCs w:val="24"/>
        </w:rPr>
        <w:t>б)</w:t>
      </w:r>
      <w:r w:rsidR="008D4082" w:rsidRPr="003A111B">
        <w:rPr>
          <w:rFonts w:ascii="Times New Roman" w:hAnsi="Times New Roman" w:cs="Times New Roman"/>
          <w:sz w:val="24"/>
          <w:szCs w:val="24"/>
        </w:rPr>
        <w:tab/>
      </w:r>
      <w:r w:rsidR="00C462BD" w:rsidRPr="003A111B">
        <w:rPr>
          <w:rFonts w:ascii="Times New Roman" w:hAnsi="Times New Roman" w:cs="Times New Roman"/>
          <w:sz w:val="24"/>
          <w:szCs w:val="24"/>
        </w:rPr>
        <w:t>о несоблюдении</w:t>
      </w:r>
      <w:r w:rsidR="00331162" w:rsidRPr="003A111B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C462BD" w:rsidRPr="003A111B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C462BD" w:rsidRPr="003A111B" w:rsidRDefault="00C462BD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поступившее </w:t>
      </w:r>
      <w:r w:rsidR="0026110F" w:rsidRPr="003A111B">
        <w:rPr>
          <w:rFonts w:ascii="Times New Roman" w:hAnsi="Times New Roman" w:cs="Times New Roman"/>
          <w:sz w:val="24"/>
          <w:szCs w:val="24"/>
        </w:rPr>
        <w:t>муниципальному служащему по профилактике правонарушений</w:t>
      </w:r>
      <w:r w:rsidRPr="003A111B">
        <w:rPr>
          <w:rFonts w:ascii="Times New Roman" w:hAnsi="Times New Roman" w:cs="Times New Roman"/>
          <w:sz w:val="24"/>
          <w:szCs w:val="24"/>
        </w:rPr>
        <w:t>:</w:t>
      </w:r>
    </w:p>
    <w:p w:rsidR="00FA2AEF" w:rsidRPr="003A111B" w:rsidRDefault="005343E8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1"/>
      <w:bookmarkEnd w:id="7"/>
      <w:r w:rsidRPr="003A111B">
        <w:rPr>
          <w:rFonts w:ascii="Times New Roman" w:hAnsi="Times New Roman" w:cs="Times New Roman"/>
          <w:sz w:val="24"/>
          <w:szCs w:val="24"/>
        </w:rPr>
        <w:t>а)</w:t>
      </w:r>
      <w:r w:rsidR="005A0E70" w:rsidRPr="003A111B">
        <w:rPr>
          <w:rFonts w:ascii="Times New Roman" w:hAnsi="Times New Roman" w:cs="Times New Roman"/>
          <w:sz w:val="24"/>
          <w:szCs w:val="24"/>
        </w:rPr>
        <w:tab/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B21BA9" w:rsidRPr="003A111B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31162" w:rsidRPr="003A111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службы, включенную в перечень должностей, утвержденный </w:t>
      </w:r>
      <w:r w:rsidR="00442272" w:rsidRPr="003A111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21BA9" w:rsidRPr="003A111B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, </w:t>
      </w:r>
      <w:r w:rsidR="00FA2AEF" w:rsidRPr="003A111B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</w:t>
      </w:r>
      <w:r w:rsidR="00BA1D7B" w:rsidRPr="003A111B">
        <w:rPr>
          <w:rFonts w:ascii="Times New Roman" w:hAnsi="Times New Roman" w:cs="Times New Roman"/>
          <w:sz w:val="24"/>
          <w:szCs w:val="24"/>
        </w:rPr>
        <w:t>муниципального</w:t>
      </w:r>
      <w:r w:rsidR="00FA2AEF" w:rsidRPr="003A111B">
        <w:rPr>
          <w:rFonts w:ascii="Times New Roman" w:hAnsi="Times New Roman" w:cs="Times New Roman"/>
          <w:sz w:val="24"/>
          <w:szCs w:val="24"/>
        </w:rPr>
        <w:t xml:space="preserve"> служащего, до истечения двух лет со дня увольнения с </w:t>
      </w:r>
      <w:r w:rsidR="00BA1D7B" w:rsidRPr="003A111B">
        <w:rPr>
          <w:rFonts w:ascii="Times New Roman" w:hAnsi="Times New Roman" w:cs="Times New Roman"/>
          <w:sz w:val="24"/>
          <w:szCs w:val="24"/>
        </w:rPr>
        <w:t>муниципальной</w:t>
      </w:r>
      <w:r w:rsidR="0077395B" w:rsidRPr="003A111B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704FB0" w:rsidRPr="003A111B">
        <w:rPr>
          <w:rFonts w:ascii="Times New Roman" w:hAnsi="Times New Roman" w:cs="Times New Roman"/>
          <w:sz w:val="24"/>
          <w:szCs w:val="24"/>
        </w:rPr>
        <w:t xml:space="preserve">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</w:t>
      </w:r>
      <w:r w:rsidR="00704FB0" w:rsidRPr="003A111B">
        <w:rPr>
          <w:rFonts w:ascii="Times New Roman" w:hAnsi="Times New Roman" w:cs="Times New Roman"/>
          <w:sz w:val="24"/>
          <w:szCs w:val="24"/>
        </w:rPr>
        <w:lastRenderedPageBreak/>
        <w:t>срок его действия, сумма оплаты за выполнение (оказание) по договору работ (услуг)</w:t>
      </w:r>
      <w:r w:rsidR="0077395B" w:rsidRPr="003A111B">
        <w:rPr>
          <w:rFonts w:ascii="Times New Roman" w:hAnsi="Times New Roman" w:cs="Times New Roman"/>
          <w:sz w:val="24"/>
          <w:szCs w:val="24"/>
        </w:rPr>
        <w:t>;</w:t>
      </w:r>
    </w:p>
    <w:p w:rsidR="00C462BD" w:rsidRPr="003A111B" w:rsidRDefault="005343E8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2"/>
      <w:bookmarkEnd w:id="8"/>
      <w:r w:rsidRPr="003A111B">
        <w:rPr>
          <w:rFonts w:ascii="Times New Roman" w:hAnsi="Times New Roman" w:cs="Times New Roman"/>
          <w:sz w:val="24"/>
          <w:szCs w:val="24"/>
        </w:rPr>
        <w:t>б)</w:t>
      </w:r>
      <w:r w:rsidR="005A0E70" w:rsidRPr="003A111B">
        <w:rPr>
          <w:rFonts w:ascii="Times New Roman" w:hAnsi="Times New Roman" w:cs="Times New Roman"/>
          <w:sz w:val="24"/>
          <w:szCs w:val="24"/>
        </w:rPr>
        <w:tab/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31162" w:rsidRPr="003A11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служащего о невозможности по объективным причинам представить сведения о доходах, </w:t>
      </w:r>
      <w:r w:rsidR="001458AD" w:rsidRPr="003A111B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C462BD" w:rsidRPr="003A111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8E06EE" w:rsidRPr="003A111B" w:rsidRDefault="00B32C17" w:rsidP="00765222">
      <w:pPr>
        <w:pStyle w:val="ConsPlusNormal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3A111B">
        <w:rPr>
          <w:sz w:val="24"/>
          <w:szCs w:val="24"/>
        </w:rPr>
        <w:t>в</w:t>
      </w:r>
      <w:r w:rsidR="008E06EE" w:rsidRPr="003A111B">
        <w:rPr>
          <w:sz w:val="24"/>
          <w:szCs w:val="24"/>
        </w:rPr>
        <w:t>)</w:t>
      </w:r>
      <w:r w:rsidR="005A0E70" w:rsidRPr="003A111B">
        <w:rPr>
          <w:sz w:val="24"/>
          <w:szCs w:val="24"/>
        </w:rPr>
        <w:tab/>
      </w:r>
      <w:r w:rsidR="008E06EE" w:rsidRPr="003A111B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3"/>
      <w:bookmarkEnd w:id="9"/>
      <w:r w:rsidRPr="003A111B">
        <w:rPr>
          <w:rFonts w:ascii="Times New Roman" w:hAnsi="Times New Roman" w:cs="Times New Roman"/>
          <w:sz w:val="24"/>
          <w:szCs w:val="24"/>
        </w:rPr>
        <w:t>представление</w:t>
      </w:r>
      <w:r w:rsidR="00A32E51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главы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или любого члена </w:t>
      </w:r>
      <w:r w:rsidR="006A2950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>омиссии,</w:t>
      </w:r>
      <w:r w:rsidR="009973B2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касающ</w:t>
      </w:r>
      <w:r w:rsidR="00517735" w:rsidRPr="003A111B">
        <w:rPr>
          <w:rFonts w:ascii="Times New Roman" w:hAnsi="Times New Roman" w:cs="Times New Roman"/>
          <w:sz w:val="24"/>
          <w:szCs w:val="24"/>
        </w:rPr>
        <w:t>ее</w:t>
      </w:r>
      <w:r w:rsidRPr="003A111B">
        <w:rPr>
          <w:rFonts w:ascii="Times New Roman" w:hAnsi="Times New Roman" w:cs="Times New Roman"/>
          <w:sz w:val="24"/>
          <w:szCs w:val="24"/>
        </w:rPr>
        <w:t xml:space="preserve">ся обеспечения соблюдения </w:t>
      </w:r>
      <w:r w:rsidR="00331162" w:rsidRPr="003A111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3A111B">
        <w:rPr>
          <w:rFonts w:ascii="Times New Roman" w:hAnsi="Times New Roman" w:cs="Times New Roman"/>
          <w:sz w:val="24"/>
          <w:szCs w:val="24"/>
        </w:rPr>
        <w:t xml:space="preserve">аппарате Совета депутатов </w:t>
      </w:r>
      <w:r w:rsidRPr="003A111B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095AE7" w:rsidRPr="003A111B" w:rsidRDefault="00C462BD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4"/>
      <w:bookmarkEnd w:id="10"/>
      <w:r w:rsidRPr="003A111B">
        <w:rPr>
          <w:rFonts w:ascii="Times New Roman" w:hAnsi="Times New Roman" w:cs="Times New Roman"/>
          <w:sz w:val="24"/>
          <w:szCs w:val="24"/>
        </w:rPr>
        <w:t>представление</w:t>
      </w:r>
      <w:r w:rsidR="00A32E51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главой муниципального округа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331162" w:rsidRPr="003A111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A111B">
        <w:rPr>
          <w:rFonts w:ascii="Times New Roman" w:hAnsi="Times New Roman" w:cs="Times New Roman"/>
          <w:sz w:val="24"/>
          <w:szCs w:val="24"/>
        </w:rPr>
        <w:t>служащим недостоверных или неполных сведений, предусмотренных частью 1 статьи 3 Федерального закона от 3 декабря 2012 г</w:t>
      </w:r>
      <w:r w:rsidR="006A2950" w:rsidRPr="003A111B">
        <w:rPr>
          <w:rFonts w:ascii="Times New Roman" w:hAnsi="Times New Roman" w:cs="Times New Roman"/>
          <w:sz w:val="24"/>
          <w:szCs w:val="24"/>
        </w:rPr>
        <w:t>ода</w:t>
      </w:r>
      <w:r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8E2249" w:rsidRPr="003A111B">
        <w:rPr>
          <w:rFonts w:ascii="Times New Roman" w:hAnsi="Times New Roman" w:cs="Times New Roman"/>
          <w:sz w:val="24"/>
          <w:szCs w:val="24"/>
        </w:rPr>
        <w:t>№</w:t>
      </w:r>
      <w:r w:rsidRPr="003A111B">
        <w:rPr>
          <w:rFonts w:ascii="Times New Roman" w:hAnsi="Times New Roman" w:cs="Times New Roman"/>
          <w:sz w:val="24"/>
          <w:szCs w:val="24"/>
        </w:rPr>
        <w:t xml:space="preserve"> 230-ФЗ </w:t>
      </w:r>
      <w:r w:rsidR="008E2249" w:rsidRPr="003A111B">
        <w:rPr>
          <w:rFonts w:ascii="Times New Roman" w:hAnsi="Times New Roman" w:cs="Times New Roman"/>
          <w:sz w:val="24"/>
          <w:szCs w:val="24"/>
        </w:rPr>
        <w:t>«</w:t>
      </w:r>
      <w:r w:rsidRPr="003A111B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8E2249" w:rsidRPr="003A111B">
        <w:rPr>
          <w:rFonts w:ascii="Times New Roman" w:hAnsi="Times New Roman" w:cs="Times New Roman"/>
          <w:sz w:val="24"/>
          <w:szCs w:val="24"/>
        </w:rPr>
        <w:t>»</w:t>
      </w:r>
      <w:r w:rsidR="00095AE7" w:rsidRPr="003A111B">
        <w:rPr>
          <w:rFonts w:ascii="Times New Roman" w:hAnsi="Times New Roman" w:cs="Times New Roman"/>
          <w:sz w:val="24"/>
          <w:szCs w:val="24"/>
        </w:rPr>
        <w:t>;</w:t>
      </w:r>
    </w:p>
    <w:p w:rsidR="00E44767" w:rsidRPr="003A111B" w:rsidRDefault="00784371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поступившее в соответствии с частью 4 статьи 12 Федерального закона «О противодействии коррупции»</w:t>
      </w:r>
      <w:r w:rsidR="00600526" w:rsidRPr="003A111B">
        <w:rPr>
          <w:rFonts w:ascii="Times New Roman" w:hAnsi="Times New Roman" w:cs="Times New Roman"/>
          <w:sz w:val="24"/>
          <w:szCs w:val="24"/>
        </w:rPr>
        <w:t xml:space="preserve"> и статьей 64.1 Трудового кодекса Российской Федерации </w:t>
      </w:r>
      <w:r w:rsidRPr="003A111B">
        <w:rPr>
          <w:rFonts w:ascii="Times New Roman" w:hAnsi="Times New Roman" w:cs="Times New Roman"/>
          <w:sz w:val="24"/>
          <w:szCs w:val="24"/>
        </w:rPr>
        <w:t>в</w:t>
      </w:r>
      <w:r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аппарат Совета депутатов уведомление организации о заключении с гражданином, замещавшим должность муниципальной службы в</w:t>
      </w:r>
      <w:r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аппарате Совета депутатов, трудового или гражданско-правового договора на выполнение работ (оказание услуг),</w:t>
      </w:r>
      <w:r w:rsidR="00600526" w:rsidRPr="003A111B">
        <w:rPr>
          <w:rFonts w:ascii="Times New Roman" w:hAnsi="Times New Roman" w:cs="Times New Roman"/>
          <w:sz w:val="24"/>
          <w:szCs w:val="24"/>
        </w:rPr>
        <w:t xml:space="preserve">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 w:rsidR="00EC67F8" w:rsidRPr="003A111B">
        <w:rPr>
          <w:rFonts w:ascii="Times New Roman" w:hAnsi="Times New Roman" w:cs="Times New Roman"/>
          <w:sz w:val="24"/>
          <w:szCs w:val="24"/>
        </w:rPr>
        <w:t xml:space="preserve">(оказание услуги) </w:t>
      </w:r>
      <w:r w:rsidRPr="003A111B">
        <w:rPr>
          <w:rFonts w:ascii="Times New Roman" w:hAnsi="Times New Roman" w:cs="Times New Roman"/>
          <w:sz w:val="24"/>
          <w:szCs w:val="24"/>
        </w:rPr>
        <w:t>на условиях гражданско-правового договора в организации Комиссией не рассматривался.</w:t>
      </w:r>
    </w:p>
    <w:p w:rsidR="00E44767" w:rsidRPr="00F1330F" w:rsidRDefault="00E44767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30F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84371" w:rsidRPr="003A111B" w:rsidRDefault="00D83D28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М</w:t>
      </w:r>
      <w:r w:rsidR="00D74FB2" w:rsidRPr="003A111B">
        <w:rPr>
          <w:rFonts w:ascii="Times New Roman" w:hAnsi="Times New Roman" w:cs="Times New Roman"/>
          <w:sz w:val="24"/>
          <w:szCs w:val="24"/>
        </w:rPr>
        <w:t>униципальным служащим по профилактике правонарушений</w:t>
      </w:r>
      <w:r w:rsidR="00784371" w:rsidRPr="003A111B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</w:t>
      </w:r>
      <w:r w:rsidR="00ED1F94" w:rsidRPr="003A111B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704FB0" w:rsidRPr="003A111B">
        <w:rPr>
          <w:rFonts w:ascii="Times New Roman" w:hAnsi="Times New Roman" w:cs="Times New Roman"/>
          <w:sz w:val="24"/>
          <w:szCs w:val="24"/>
        </w:rPr>
        <w:t>подпункт</w:t>
      </w:r>
      <w:r w:rsidR="00ED1F94" w:rsidRPr="003A111B">
        <w:rPr>
          <w:rFonts w:ascii="Times New Roman" w:hAnsi="Times New Roman" w:cs="Times New Roman"/>
          <w:sz w:val="24"/>
          <w:szCs w:val="24"/>
        </w:rPr>
        <w:t>е</w:t>
      </w:r>
      <w:r w:rsidR="00704FB0" w:rsidRPr="003A111B">
        <w:rPr>
          <w:rFonts w:ascii="Times New Roman" w:hAnsi="Times New Roman" w:cs="Times New Roman"/>
          <w:sz w:val="24"/>
          <w:szCs w:val="24"/>
        </w:rPr>
        <w:t xml:space="preserve"> «а» подпункта 2 пункта 13</w:t>
      </w:r>
      <w:r w:rsidR="00784371" w:rsidRPr="003A111B">
        <w:rPr>
          <w:rFonts w:ascii="Times New Roman" w:hAnsi="Times New Roman" w:cs="Times New Roman"/>
          <w:sz w:val="24"/>
          <w:szCs w:val="24"/>
        </w:rPr>
        <w:t>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:rsidR="00784371" w:rsidRPr="003A111B" w:rsidRDefault="00784371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r w:rsidR="00D74FB2" w:rsidRPr="003A111B">
        <w:rPr>
          <w:rFonts w:ascii="Times New Roman" w:hAnsi="Times New Roman" w:cs="Times New Roman"/>
          <w:sz w:val="24"/>
          <w:szCs w:val="24"/>
        </w:rPr>
        <w:t>подпункте «а» подпункта 2 пункта 13 настоящего Положения</w:t>
      </w:r>
      <w:r w:rsidRPr="003A111B">
        <w:rPr>
          <w:rFonts w:ascii="Times New Roman" w:hAnsi="Times New Roman" w:cs="Times New Roman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 w:rsidR="00D74FB2" w:rsidRPr="003A111B">
        <w:rPr>
          <w:rFonts w:ascii="Times New Roman" w:hAnsi="Times New Roman" w:cs="Times New Roman"/>
          <w:sz w:val="24"/>
          <w:szCs w:val="24"/>
        </w:rPr>
        <w:t>ложением</w:t>
      </w:r>
      <w:r w:rsidRPr="003A111B">
        <w:rPr>
          <w:rFonts w:ascii="Times New Roman" w:hAnsi="Times New Roman" w:cs="Times New Roman"/>
          <w:sz w:val="24"/>
          <w:szCs w:val="24"/>
        </w:rPr>
        <w:t>.</w:t>
      </w:r>
    </w:p>
    <w:p w:rsidR="00AB1D3A" w:rsidRPr="003A111B" w:rsidRDefault="00AB1D3A" w:rsidP="00765222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A111B">
        <w:rPr>
          <w:sz w:val="24"/>
          <w:szCs w:val="24"/>
        </w:rPr>
        <w:t>Уведомлени</w:t>
      </w:r>
      <w:r w:rsidR="0085543B" w:rsidRPr="003A111B">
        <w:rPr>
          <w:sz w:val="24"/>
          <w:szCs w:val="24"/>
        </w:rPr>
        <w:t>я</w:t>
      </w:r>
      <w:r w:rsidRPr="003A111B">
        <w:rPr>
          <w:sz w:val="24"/>
          <w:szCs w:val="24"/>
        </w:rPr>
        <w:t>, указанн</w:t>
      </w:r>
      <w:r w:rsidR="0085543B" w:rsidRPr="003A111B">
        <w:rPr>
          <w:sz w:val="24"/>
          <w:szCs w:val="24"/>
        </w:rPr>
        <w:t>ые</w:t>
      </w:r>
      <w:r w:rsidRPr="003A111B">
        <w:rPr>
          <w:sz w:val="24"/>
          <w:szCs w:val="24"/>
        </w:rPr>
        <w:t xml:space="preserve"> в подпункте «</w:t>
      </w:r>
      <w:r w:rsidR="00B32C17" w:rsidRPr="003A111B">
        <w:rPr>
          <w:sz w:val="24"/>
          <w:szCs w:val="24"/>
        </w:rPr>
        <w:t>в</w:t>
      </w:r>
      <w:r w:rsidRPr="003A111B">
        <w:rPr>
          <w:sz w:val="24"/>
          <w:szCs w:val="24"/>
        </w:rPr>
        <w:t xml:space="preserve">» подпункта 2 </w:t>
      </w:r>
      <w:r w:rsidR="0085543B" w:rsidRPr="003A111B">
        <w:rPr>
          <w:sz w:val="24"/>
          <w:szCs w:val="24"/>
        </w:rPr>
        <w:t xml:space="preserve">и подпункте 6 пункта 13 </w:t>
      </w:r>
      <w:r w:rsidRPr="003A111B">
        <w:rPr>
          <w:sz w:val="24"/>
          <w:szCs w:val="24"/>
        </w:rPr>
        <w:t>настоящего Положения, рассматривается муниципальным служащим по профилактике правонарушений, который осуществляет подготовку мотивированн</w:t>
      </w:r>
      <w:r w:rsidR="0085543B" w:rsidRPr="003A111B">
        <w:rPr>
          <w:sz w:val="24"/>
          <w:szCs w:val="24"/>
        </w:rPr>
        <w:t>ых</w:t>
      </w:r>
      <w:r w:rsidRPr="003A111B">
        <w:rPr>
          <w:sz w:val="24"/>
          <w:szCs w:val="24"/>
        </w:rPr>
        <w:t xml:space="preserve"> заключени</w:t>
      </w:r>
      <w:r w:rsidR="0085543B" w:rsidRPr="003A111B">
        <w:rPr>
          <w:sz w:val="24"/>
          <w:szCs w:val="24"/>
        </w:rPr>
        <w:t>й</w:t>
      </w:r>
      <w:r w:rsidRPr="003A111B">
        <w:rPr>
          <w:sz w:val="24"/>
          <w:szCs w:val="24"/>
        </w:rPr>
        <w:t xml:space="preserve"> по результатам рассмотрения уведомлени</w:t>
      </w:r>
      <w:r w:rsidR="0085543B" w:rsidRPr="003A111B">
        <w:rPr>
          <w:sz w:val="24"/>
          <w:szCs w:val="24"/>
        </w:rPr>
        <w:t>й</w:t>
      </w:r>
      <w:r w:rsidRPr="003A111B">
        <w:rPr>
          <w:sz w:val="24"/>
          <w:szCs w:val="24"/>
        </w:rPr>
        <w:t>.</w:t>
      </w:r>
    </w:p>
    <w:p w:rsidR="00D134E4" w:rsidRPr="003A111B" w:rsidRDefault="00784371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Уведомление, указанное в подпункте </w:t>
      </w:r>
      <w:r w:rsidR="00D83D28" w:rsidRPr="003A111B">
        <w:rPr>
          <w:rFonts w:ascii="Times New Roman" w:hAnsi="Times New Roman" w:cs="Times New Roman"/>
          <w:sz w:val="24"/>
          <w:szCs w:val="24"/>
        </w:rPr>
        <w:t>5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83D28" w:rsidRPr="003A111B">
        <w:rPr>
          <w:rFonts w:ascii="Times New Roman" w:hAnsi="Times New Roman" w:cs="Times New Roman"/>
          <w:sz w:val="24"/>
          <w:szCs w:val="24"/>
        </w:rPr>
        <w:t>3</w:t>
      </w:r>
      <w:r w:rsidRPr="003A111B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D83D28" w:rsidRPr="003A111B">
        <w:rPr>
          <w:rFonts w:ascii="Times New Roman" w:hAnsi="Times New Roman" w:cs="Times New Roman"/>
          <w:sz w:val="24"/>
          <w:szCs w:val="24"/>
        </w:rPr>
        <w:t>муниципальным служащим по профилактике правонарушений</w:t>
      </w:r>
      <w:r w:rsidRPr="003A111B">
        <w:rPr>
          <w:rFonts w:ascii="Times New Roman" w:hAnsi="Times New Roman" w:cs="Times New Roman"/>
          <w:sz w:val="24"/>
          <w:szCs w:val="24"/>
        </w:rPr>
        <w:t>,</w:t>
      </w:r>
      <w:r w:rsidR="00D83D28" w:rsidRPr="003A111B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D83D28" w:rsidRPr="003A111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3A111B">
        <w:rPr>
          <w:rFonts w:ascii="Times New Roman" w:hAnsi="Times New Roman" w:cs="Times New Roman"/>
          <w:sz w:val="24"/>
          <w:szCs w:val="24"/>
        </w:rPr>
        <w:t>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:rsidR="00B45C06" w:rsidRPr="003A111B" w:rsidRDefault="00B45C06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 подпункте «</w:t>
      </w:r>
      <w:r w:rsidR="00C02328" w:rsidRPr="003A111B">
        <w:rPr>
          <w:rFonts w:ascii="Times New Roman" w:hAnsi="Times New Roman" w:cs="Times New Roman"/>
          <w:sz w:val="24"/>
          <w:szCs w:val="24"/>
        </w:rPr>
        <w:t>в</w:t>
      </w:r>
      <w:r w:rsidRPr="003A111B">
        <w:rPr>
          <w:rFonts w:ascii="Times New Roman" w:hAnsi="Times New Roman" w:cs="Times New Roman"/>
          <w:sz w:val="24"/>
          <w:szCs w:val="24"/>
        </w:rPr>
        <w:t>» подпункта 2</w:t>
      </w:r>
      <w:r w:rsidR="00B71596" w:rsidRPr="003A111B">
        <w:rPr>
          <w:rFonts w:ascii="Times New Roman" w:hAnsi="Times New Roman" w:cs="Times New Roman"/>
          <w:sz w:val="24"/>
          <w:szCs w:val="24"/>
        </w:rPr>
        <w:t xml:space="preserve"> и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B71596" w:rsidRPr="003A111B">
        <w:rPr>
          <w:rFonts w:ascii="Times New Roman" w:hAnsi="Times New Roman" w:cs="Times New Roman"/>
          <w:sz w:val="24"/>
          <w:szCs w:val="24"/>
        </w:rPr>
        <w:t>ах</w:t>
      </w:r>
      <w:r w:rsidRPr="003A111B">
        <w:rPr>
          <w:rFonts w:ascii="Times New Roman" w:hAnsi="Times New Roman" w:cs="Times New Roman"/>
          <w:sz w:val="24"/>
          <w:szCs w:val="24"/>
        </w:rPr>
        <w:t xml:space="preserve"> 5 </w:t>
      </w:r>
      <w:r w:rsidR="00B71596" w:rsidRPr="003A111B">
        <w:rPr>
          <w:rFonts w:ascii="Times New Roman" w:hAnsi="Times New Roman" w:cs="Times New Roman"/>
          <w:sz w:val="24"/>
          <w:szCs w:val="24"/>
        </w:rPr>
        <w:t xml:space="preserve">и 6 пункта </w:t>
      </w:r>
      <w:r w:rsidRPr="003A111B">
        <w:rPr>
          <w:rFonts w:ascii="Times New Roman" w:hAnsi="Times New Roman" w:cs="Times New Roman"/>
          <w:sz w:val="24"/>
          <w:szCs w:val="24"/>
        </w:rPr>
        <w:t>13 настоящего Положения, должностные лица муниципальный служащий по профилактике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r w:rsidR="00B32C17" w:rsidRPr="003A111B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0B1B57" w:rsidRPr="003A111B">
        <w:rPr>
          <w:rFonts w:ascii="Times New Roman" w:hAnsi="Times New Roman" w:cs="Times New Roman"/>
          <w:sz w:val="24"/>
          <w:szCs w:val="24"/>
        </w:rPr>
        <w:t>7</w:t>
      </w:r>
      <w:r w:rsidRPr="003A111B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обращения или уведомлен</w:t>
      </w:r>
      <w:r w:rsidR="00D132F3" w:rsidRPr="003A111B">
        <w:rPr>
          <w:rFonts w:ascii="Times New Roman" w:hAnsi="Times New Roman" w:cs="Times New Roman"/>
          <w:sz w:val="24"/>
          <w:szCs w:val="24"/>
        </w:rPr>
        <w:t>ия представляются председателю 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омиссии. В случае направления запросов обращение или уведомление, а также </w:t>
      </w:r>
      <w:r w:rsidRPr="003A111B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и другие материалы представляются председателю </w:t>
      </w:r>
      <w:r w:rsidR="00D132F3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>омиссии в течение 45 дней со дня поступления обращения или уведомления. Указанный срок может быть продлен</w:t>
      </w:r>
      <w:r w:rsidR="00435869" w:rsidRPr="003A111B">
        <w:rPr>
          <w:rFonts w:ascii="Times New Roman" w:hAnsi="Times New Roman" w:cs="Times New Roman"/>
          <w:sz w:val="24"/>
          <w:szCs w:val="24"/>
        </w:rPr>
        <w:t xml:space="preserve"> председателем Комиссии</w:t>
      </w:r>
      <w:r w:rsidRPr="003A111B">
        <w:rPr>
          <w:rFonts w:ascii="Times New Roman" w:hAnsi="Times New Roman" w:cs="Times New Roman"/>
          <w:sz w:val="24"/>
          <w:szCs w:val="24"/>
        </w:rPr>
        <w:t>, но не более чем на 30 дней.</w:t>
      </w:r>
    </w:p>
    <w:p w:rsidR="008D4FFC" w:rsidRPr="003A111B" w:rsidRDefault="008D4FFC" w:rsidP="0076522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11B">
        <w:rPr>
          <w:rFonts w:ascii="Times New Roman" w:hAnsi="Times New Roman" w:cs="Times New Roman"/>
          <w:bCs/>
          <w:sz w:val="24"/>
          <w:szCs w:val="24"/>
        </w:rPr>
        <w:t>18.1. Мотивированные заключения, предусмотренные пунктами 14, 16 и 17 настоящего Положения, должны содержать:</w:t>
      </w:r>
    </w:p>
    <w:p w:rsidR="008D4FFC" w:rsidRPr="003A111B" w:rsidRDefault="008D4FFC" w:rsidP="0076522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11B">
        <w:rPr>
          <w:rFonts w:ascii="Times New Roman" w:hAnsi="Times New Roman" w:cs="Times New Roman"/>
          <w:bCs/>
          <w:sz w:val="24"/>
          <w:szCs w:val="24"/>
        </w:rPr>
        <w:t>1) информацию, изложенную в обращениях или уведомлениях, указанных в</w:t>
      </w:r>
      <w:r w:rsidR="00EB5344" w:rsidRPr="003A111B">
        <w:rPr>
          <w:rFonts w:ascii="Times New Roman" w:hAnsi="Times New Roman" w:cs="Times New Roman"/>
          <w:sz w:val="24"/>
          <w:szCs w:val="24"/>
        </w:rPr>
        <w:t xml:space="preserve"> подпунктах «а» и «в</w:t>
      </w:r>
      <w:r w:rsidRPr="003A111B">
        <w:rPr>
          <w:rFonts w:ascii="Times New Roman" w:hAnsi="Times New Roman" w:cs="Times New Roman"/>
          <w:sz w:val="24"/>
          <w:szCs w:val="24"/>
        </w:rPr>
        <w:t>» подпункта 2</w:t>
      </w:r>
      <w:r w:rsidR="00B71596" w:rsidRPr="003A111B">
        <w:rPr>
          <w:rFonts w:ascii="Times New Roman" w:hAnsi="Times New Roman" w:cs="Times New Roman"/>
          <w:sz w:val="24"/>
          <w:szCs w:val="24"/>
        </w:rPr>
        <w:t xml:space="preserve"> и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B71596" w:rsidRPr="003A111B">
        <w:rPr>
          <w:rFonts w:ascii="Times New Roman" w:hAnsi="Times New Roman" w:cs="Times New Roman"/>
          <w:sz w:val="24"/>
          <w:szCs w:val="24"/>
        </w:rPr>
        <w:t>ах</w:t>
      </w:r>
      <w:r w:rsidRPr="003A111B">
        <w:rPr>
          <w:rFonts w:ascii="Times New Roman" w:hAnsi="Times New Roman" w:cs="Times New Roman"/>
          <w:sz w:val="24"/>
          <w:szCs w:val="24"/>
        </w:rPr>
        <w:t xml:space="preserve"> 5</w:t>
      </w:r>
      <w:r w:rsidR="00B71596" w:rsidRPr="003A111B">
        <w:t xml:space="preserve"> </w:t>
      </w:r>
      <w:r w:rsidR="00B71596" w:rsidRPr="003A111B">
        <w:rPr>
          <w:rFonts w:ascii="Times New Roman" w:hAnsi="Times New Roman" w:cs="Times New Roman"/>
          <w:sz w:val="24"/>
          <w:szCs w:val="24"/>
        </w:rPr>
        <w:t xml:space="preserve">и 6 пункта 13 </w:t>
      </w:r>
      <w:r w:rsidRPr="003A111B">
        <w:rPr>
          <w:rFonts w:ascii="Times New Roman" w:hAnsi="Times New Roman" w:cs="Times New Roman"/>
          <w:bCs/>
          <w:sz w:val="24"/>
          <w:szCs w:val="24"/>
        </w:rPr>
        <w:t>настоящего Положения;</w:t>
      </w:r>
    </w:p>
    <w:p w:rsidR="008D4FFC" w:rsidRPr="003A111B" w:rsidRDefault="008D4FFC" w:rsidP="0076522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11B">
        <w:rPr>
          <w:rFonts w:ascii="Times New Roman" w:hAnsi="Times New Roman" w:cs="Times New Roman"/>
          <w:bCs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D4FFC" w:rsidRPr="003A111B" w:rsidRDefault="008D4FFC" w:rsidP="00765222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11B">
        <w:rPr>
          <w:rFonts w:ascii="Times New Roman" w:hAnsi="Times New Roman" w:cs="Times New Roman"/>
          <w:bCs/>
          <w:sz w:val="24"/>
          <w:szCs w:val="24"/>
        </w:rPr>
        <w:t>3) мотивированный вывод по результатам предварительного рассмотрения обращений и уведомлений, указанных в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подпунктах «а» и «</w:t>
      </w:r>
      <w:r w:rsidR="00EB5344" w:rsidRPr="003A111B">
        <w:rPr>
          <w:rFonts w:ascii="Times New Roman" w:hAnsi="Times New Roman" w:cs="Times New Roman"/>
          <w:sz w:val="24"/>
          <w:szCs w:val="24"/>
        </w:rPr>
        <w:t>в</w:t>
      </w:r>
      <w:r w:rsidRPr="003A111B">
        <w:rPr>
          <w:rFonts w:ascii="Times New Roman" w:hAnsi="Times New Roman" w:cs="Times New Roman"/>
          <w:sz w:val="24"/>
          <w:szCs w:val="24"/>
        </w:rPr>
        <w:t>» подпункта 2 и подпункт</w:t>
      </w:r>
      <w:r w:rsidR="008B20CD" w:rsidRPr="003A111B">
        <w:rPr>
          <w:rFonts w:ascii="Times New Roman" w:hAnsi="Times New Roman" w:cs="Times New Roman"/>
          <w:sz w:val="24"/>
          <w:szCs w:val="24"/>
        </w:rPr>
        <w:t>ах</w:t>
      </w:r>
      <w:r w:rsidRPr="003A111B">
        <w:rPr>
          <w:rFonts w:ascii="Times New Roman" w:hAnsi="Times New Roman" w:cs="Times New Roman"/>
          <w:sz w:val="24"/>
          <w:szCs w:val="24"/>
        </w:rPr>
        <w:t xml:space="preserve"> 5 </w:t>
      </w:r>
      <w:r w:rsidR="008B20CD" w:rsidRPr="003A111B">
        <w:rPr>
          <w:rFonts w:ascii="Times New Roman" w:hAnsi="Times New Roman" w:cs="Times New Roman"/>
          <w:sz w:val="24"/>
          <w:szCs w:val="24"/>
        </w:rPr>
        <w:t xml:space="preserve">и 6 </w:t>
      </w:r>
      <w:r w:rsidRPr="003A111B">
        <w:rPr>
          <w:rFonts w:ascii="Times New Roman" w:hAnsi="Times New Roman" w:cs="Times New Roman"/>
          <w:sz w:val="24"/>
          <w:szCs w:val="24"/>
        </w:rPr>
        <w:t>пункта 13</w:t>
      </w:r>
      <w:r w:rsidRPr="003A111B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Положения, а также рекомендации для принятия одного из решений</w:t>
      </w:r>
      <w:r w:rsidR="00EB5344" w:rsidRPr="003A111B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27, 29</w:t>
      </w:r>
      <w:r w:rsidRPr="003A111B">
        <w:rPr>
          <w:rFonts w:ascii="Times New Roman" w:hAnsi="Times New Roman" w:cs="Times New Roman"/>
          <w:bCs/>
          <w:sz w:val="24"/>
          <w:szCs w:val="24"/>
        </w:rPr>
        <w:t>, 3</w:t>
      </w:r>
      <w:r w:rsidR="00EB5344" w:rsidRPr="003A111B">
        <w:rPr>
          <w:rFonts w:ascii="Times New Roman" w:hAnsi="Times New Roman" w:cs="Times New Roman"/>
          <w:bCs/>
          <w:sz w:val="24"/>
          <w:szCs w:val="24"/>
        </w:rPr>
        <w:t>1</w:t>
      </w:r>
      <w:r w:rsidR="008B20CD" w:rsidRPr="003A111B">
        <w:rPr>
          <w:rFonts w:ascii="Times New Roman" w:hAnsi="Times New Roman" w:cs="Times New Roman"/>
          <w:bCs/>
          <w:sz w:val="24"/>
          <w:szCs w:val="24"/>
        </w:rPr>
        <w:t>, 32</w:t>
      </w:r>
      <w:r w:rsidRPr="003A111B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 или иного решения.</w:t>
      </w:r>
    </w:p>
    <w:p w:rsidR="00222963" w:rsidRPr="003A111B" w:rsidRDefault="00222963" w:rsidP="00765222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Pr="003A111B">
        <w:rPr>
          <w:rStyle w:val="af3"/>
          <w:rFonts w:ascii="Times New Roman" w:hAnsi="Times New Roman"/>
          <w:i w:val="0"/>
        </w:rPr>
        <w:t>23.05.2018 № 10/6)</w:t>
      </w:r>
    </w:p>
    <w:p w:rsidR="00C462BD" w:rsidRPr="003A111B" w:rsidRDefault="0077395B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Председатель К</w:t>
      </w:r>
      <w:r w:rsidR="00C462BD" w:rsidRPr="003A111B">
        <w:rPr>
          <w:rFonts w:ascii="Times New Roman" w:hAnsi="Times New Roman" w:cs="Times New Roman"/>
          <w:sz w:val="24"/>
          <w:szCs w:val="24"/>
        </w:rPr>
        <w:t>омиссии при поступлении к нему информации, содержащей осно</w:t>
      </w:r>
      <w:r w:rsidR="00366391" w:rsidRPr="003A111B">
        <w:rPr>
          <w:rFonts w:ascii="Times New Roman" w:hAnsi="Times New Roman" w:cs="Times New Roman"/>
          <w:sz w:val="24"/>
          <w:szCs w:val="24"/>
        </w:rPr>
        <w:t>вания для проведения заседания К</w:t>
      </w:r>
      <w:r w:rsidR="00C462BD" w:rsidRPr="003A111B">
        <w:rPr>
          <w:rFonts w:ascii="Times New Roman" w:hAnsi="Times New Roman" w:cs="Times New Roman"/>
          <w:sz w:val="24"/>
          <w:szCs w:val="24"/>
        </w:rPr>
        <w:t>омиссии:</w:t>
      </w:r>
    </w:p>
    <w:p w:rsidR="00C462BD" w:rsidRPr="003A111B" w:rsidRDefault="00C462BD" w:rsidP="00765222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в </w:t>
      </w:r>
      <w:r w:rsidR="00B32C17" w:rsidRPr="003A111B">
        <w:rPr>
          <w:rFonts w:ascii="Times New Roman" w:hAnsi="Times New Roman" w:cs="Times New Roman"/>
          <w:sz w:val="24"/>
          <w:szCs w:val="24"/>
        </w:rPr>
        <w:t>10-</w:t>
      </w:r>
      <w:r w:rsidR="009F24C4" w:rsidRPr="003A111B">
        <w:rPr>
          <w:rFonts w:ascii="Times New Roman" w:hAnsi="Times New Roman" w:cs="Times New Roman"/>
          <w:sz w:val="24"/>
          <w:szCs w:val="24"/>
        </w:rPr>
        <w:t xml:space="preserve">дневный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срок назначает дату заседания </w:t>
      </w:r>
      <w:r w:rsidR="00977E24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омиссии. При этом дата заседания </w:t>
      </w:r>
      <w:r w:rsidR="00DA6E2A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 не может быть назначена позднее </w:t>
      </w:r>
      <w:r w:rsidR="00B32C17" w:rsidRPr="003A111B">
        <w:rPr>
          <w:rFonts w:ascii="Times New Roman" w:hAnsi="Times New Roman" w:cs="Times New Roman"/>
          <w:sz w:val="24"/>
          <w:szCs w:val="24"/>
        </w:rPr>
        <w:t xml:space="preserve">20 </w:t>
      </w:r>
      <w:r w:rsidRPr="003A111B">
        <w:rPr>
          <w:rFonts w:ascii="Times New Roman" w:hAnsi="Times New Roman" w:cs="Times New Roman"/>
          <w:sz w:val="24"/>
          <w:szCs w:val="24"/>
        </w:rPr>
        <w:t>дней со дня поступления указанной информации</w:t>
      </w:r>
      <w:r w:rsidR="005431C6" w:rsidRPr="003A111B">
        <w:rPr>
          <w:rFonts w:ascii="Times New Roman" w:hAnsi="Times New Roman" w:cs="Times New Roman"/>
          <w:sz w:val="24"/>
          <w:szCs w:val="24"/>
        </w:rPr>
        <w:t>, за исключением случа</w:t>
      </w:r>
      <w:r w:rsidR="004E2BA6" w:rsidRPr="003A111B">
        <w:rPr>
          <w:rFonts w:ascii="Times New Roman" w:hAnsi="Times New Roman" w:cs="Times New Roman"/>
          <w:sz w:val="24"/>
          <w:szCs w:val="24"/>
        </w:rPr>
        <w:t>я</w:t>
      </w:r>
      <w:r w:rsidR="005431C6" w:rsidRPr="003A111B">
        <w:rPr>
          <w:rFonts w:ascii="Times New Roman" w:hAnsi="Times New Roman" w:cs="Times New Roman"/>
          <w:sz w:val="24"/>
          <w:szCs w:val="24"/>
        </w:rPr>
        <w:t>, предусмотренн</w:t>
      </w:r>
      <w:r w:rsidR="004E2BA6" w:rsidRPr="003A111B">
        <w:rPr>
          <w:rFonts w:ascii="Times New Roman" w:hAnsi="Times New Roman" w:cs="Times New Roman"/>
          <w:sz w:val="24"/>
          <w:szCs w:val="24"/>
        </w:rPr>
        <w:t>ого</w:t>
      </w:r>
      <w:r w:rsidR="005431C6" w:rsidRPr="003A111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E2BA6" w:rsidRPr="003A111B">
        <w:rPr>
          <w:rFonts w:ascii="Times New Roman" w:hAnsi="Times New Roman" w:cs="Times New Roman"/>
          <w:sz w:val="24"/>
          <w:szCs w:val="24"/>
        </w:rPr>
        <w:t>ом</w:t>
      </w:r>
      <w:r w:rsidR="005431C6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6D2FF9" w:rsidRPr="003A111B">
        <w:rPr>
          <w:rFonts w:ascii="Times New Roman" w:hAnsi="Times New Roman" w:cs="Times New Roman"/>
          <w:sz w:val="24"/>
          <w:szCs w:val="24"/>
        </w:rPr>
        <w:t>20</w:t>
      </w:r>
      <w:r w:rsidR="005431C6" w:rsidRPr="003A111B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3A111B">
        <w:rPr>
          <w:rFonts w:ascii="Times New Roman" w:hAnsi="Times New Roman" w:cs="Times New Roman"/>
          <w:sz w:val="24"/>
          <w:szCs w:val="24"/>
        </w:rPr>
        <w:t>;</w:t>
      </w:r>
    </w:p>
    <w:p w:rsidR="003A4619" w:rsidRPr="003A111B" w:rsidRDefault="00C462BD" w:rsidP="0076522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организует</w:t>
      </w:r>
      <w:r w:rsidR="0077395B" w:rsidRPr="003A111B">
        <w:rPr>
          <w:rFonts w:ascii="Times New Roman" w:hAnsi="Times New Roman" w:cs="Times New Roman"/>
          <w:sz w:val="24"/>
          <w:szCs w:val="24"/>
        </w:rPr>
        <w:t xml:space="preserve"> через секретаря Комиссии</w:t>
      </w:r>
      <w:r w:rsidRPr="003A111B">
        <w:rPr>
          <w:rFonts w:ascii="Times New Roman" w:hAnsi="Times New Roman" w:cs="Times New Roman"/>
          <w:sz w:val="24"/>
          <w:szCs w:val="24"/>
        </w:rPr>
        <w:t xml:space="preserve"> ознакомление </w:t>
      </w:r>
      <w:r w:rsidR="008F3D16" w:rsidRPr="003A11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служащего, в отношении которого </w:t>
      </w:r>
      <w:r w:rsidR="009E0322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9B1157" w:rsidRPr="003A111B">
        <w:rPr>
          <w:rFonts w:ascii="Times New Roman" w:hAnsi="Times New Roman" w:cs="Times New Roman"/>
          <w:sz w:val="24"/>
          <w:szCs w:val="24"/>
        </w:rPr>
        <w:t>будет рассматриватьс</w:t>
      </w:r>
      <w:r w:rsidRPr="003A111B">
        <w:rPr>
          <w:rFonts w:ascii="Times New Roman" w:hAnsi="Times New Roman" w:cs="Times New Roman"/>
          <w:sz w:val="24"/>
          <w:szCs w:val="24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 и других лиц, участвующих в заседании </w:t>
      </w:r>
      <w:r w:rsidR="009E0322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омиссии, с </w:t>
      </w:r>
      <w:r w:rsidR="0077395B" w:rsidRPr="003A111B">
        <w:rPr>
          <w:rFonts w:ascii="Times New Roman" w:hAnsi="Times New Roman" w:cs="Times New Roman"/>
          <w:sz w:val="24"/>
          <w:szCs w:val="24"/>
        </w:rPr>
        <w:t xml:space="preserve">поступившей на рассмотрение Комиссии </w:t>
      </w:r>
      <w:r w:rsidRPr="003A111B">
        <w:rPr>
          <w:rFonts w:ascii="Times New Roman" w:hAnsi="Times New Roman" w:cs="Times New Roman"/>
          <w:sz w:val="24"/>
          <w:szCs w:val="24"/>
        </w:rPr>
        <w:t>информацией</w:t>
      </w:r>
      <w:r w:rsidR="0077395B" w:rsidRPr="003A111B">
        <w:rPr>
          <w:rFonts w:ascii="Times New Roman" w:hAnsi="Times New Roman" w:cs="Times New Roman"/>
          <w:sz w:val="24"/>
          <w:szCs w:val="24"/>
        </w:rPr>
        <w:t xml:space="preserve"> и материалами, оповещение их о дате, времени </w:t>
      </w:r>
      <w:r w:rsidR="004B7D04" w:rsidRPr="003A111B">
        <w:rPr>
          <w:rFonts w:ascii="Times New Roman" w:hAnsi="Times New Roman" w:cs="Times New Roman"/>
          <w:sz w:val="24"/>
          <w:szCs w:val="24"/>
        </w:rPr>
        <w:t>и месте проведения заседания, а также ведение делопроизводства</w:t>
      </w:r>
      <w:r w:rsidR="00BF01DB" w:rsidRPr="003A111B">
        <w:rPr>
          <w:rFonts w:ascii="Times New Roman" w:hAnsi="Times New Roman" w:cs="Times New Roman"/>
          <w:sz w:val="24"/>
          <w:szCs w:val="24"/>
        </w:rPr>
        <w:t>;</w:t>
      </w:r>
    </w:p>
    <w:p w:rsidR="003A4619" w:rsidRPr="003A111B" w:rsidRDefault="003A4619" w:rsidP="0076522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рассматривает ходатайства о приглашении на заседание Комиссии лиц, указанных в подпункте 2 пункта 10</w:t>
      </w:r>
      <w:r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431C6" w:rsidRPr="003A111B" w:rsidRDefault="005431C6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Заседание Комиссии по рассмотрению заявлени</w:t>
      </w:r>
      <w:r w:rsidR="003776B2" w:rsidRPr="003A111B">
        <w:rPr>
          <w:rFonts w:ascii="Times New Roman" w:hAnsi="Times New Roman" w:cs="Times New Roman"/>
          <w:sz w:val="24"/>
          <w:szCs w:val="24"/>
        </w:rPr>
        <w:t>я</w:t>
      </w:r>
      <w:r w:rsidRPr="003A111B">
        <w:rPr>
          <w:rFonts w:ascii="Times New Roman" w:hAnsi="Times New Roman" w:cs="Times New Roman"/>
          <w:sz w:val="24"/>
          <w:szCs w:val="24"/>
        </w:rPr>
        <w:t>, указанн</w:t>
      </w:r>
      <w:r w:rsidR="003776B2" w:rsidRPr="003A111B">
        <w:rPr>
          <w:rFonts w:ascii="Times New Roman" w:hAnsi="Times New Roman" w:cs="Times New Roman"/>
          <w:sz w:val="24"/>
          <w:szCs w:val="24"/>
        </w:rPr>
        <w:t>ого</w:t>
      </w:r>
      <w:r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9B1157" w:rsidRPr="003A111B">
        <w:rPr>
          <w:rFonts w:ascii="Times New Roman" w:hAnsi="Times New Roman" w:cs="Times New Roman"/>
          <w:sz w:val="24"/>
          <w:szCs w:val="24"/>
        </w:rPr>
        <w:t>в подпункт</w:t>
      </w:r>
      <w:r w:rsidR="003776B2" w:rsidRPr="003A111B">
        <w:rPr>
          <w:rFonts w:ascii="Times New Roman" w:hAnsi="Times New Roman" w:cs="Times New Roman"/>
          <w:sz w:val="24"/>
          <w:szCs w:val="24"/>
        </w:rPr>
        <w:t>е</w:t>
      </w:r>
      <w:r w:rsidR="009B1157" w:rsidRPr="003A111B">
        <w:rPr>
          <w:rFonts w:ascii="Times New Roman" w:hAnsi="Times New Roman" w:cs="Times New Roman"/>
          <w:sz w:val="24"/>
          <w:szCs w:val="24"/>
        </w:rPr>
        <w:t xml:space="preserve"> «б» подпункта 2 пункта 13 </w:t>
      </w:r>
      <w:r w:rsidRPr="003A111B">
        <w:rPr>
          <w:rFonts w:ascii="Times New Roman" w:hAnsi="Times New Roman" w:cs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F01DB" w:rsidRPr="003A111B" w:rsidRDefault="00EC3C87" w:rsidP="00765222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A111B">
        <w:rPr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 Комиссии муниципальный служащий или гражданин, замещавший должность муниципальной службы в аппарате Совета депутатов</w:t>
      </w:r>
      <w:r w:rsidRPr="003A111B">
        <w:rPr>
          <w:i/>
          <w:sz w:val="24"/>
          <w:szCs w:val="24"/>
        </w:rPr>
        <w:t>,</w:t>
      </w:r>
      <w:r w:rsidRPr="003A111B">
        <w:rPr>
          <w:sz w:val="24"/>
          <w:szCs w:val="24"/>
        </w:rPr>
        <w:t xml:space="preserve"> указывает в обращении, заявлении или уведомлении, представляемых в соответствии с подпункт</w:t>
      </w:r>
      <w:r w:rsidR="00B65F48" w:rsidRPr="003A111B">
        <w:rPr>
          <w:sz w:val="24"/>
          <w:szCs w:val="24"/>
        </w:rPr>
        <w:t>ами</w:t>
      </w:r>
      <w:r w:rsidRPr="003A111B">
        <w:rPr>
          <w:sz w:val="24"/>
          <w:szCs w:val="24"/>
        </w:rPr>
        <w:t xml:space="preserve"> 2 </w:t>
      </w:r>
      <w:r w:rsidR="00B65F48" w:rsidRPr="003A111B">
        <w:rPr>
          <w:sz w:val="24"/>
          <w:szCs w:val="24"/>
        </w:rPr>
        <w:t xml:space="preserve">и 6 </w:t>
      </w:r>
      <w:r w:rsidRPr="003A111B">
        <w:rPr>
          <w:sz w:val="24"/>
          <w:szCs w:val="24"/>
        </w:rPr>
        <w:t xml:space="preserve">пункта 13 настоящего Положения. </w:t>
      </w:r>
    </w:p>
    <w:p w:rsidR="00EC3C87" w:rsidRPr="003A111B" w:rsidRDefault="00EC3C87" w:rsidP="00765222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A111B">
        <w:rPr>
          <w:sz w:val="24"/>
          <w:szCs w:val="24"/>
        </w:rPr>
        <w:t>Заседания Комиссии могут проводиться в отсутствие муниципального служащего или гражданина, замещавшего должность муниципальной службы в аппарате Совета депутатов</w:t>
      </w:r>
      <w:r w:rsidRPr="003A111B">
        <w:rPr>
          <w:i/>
          <w:sz w:val="24"/>
          <w:szCs w:val="24"/>
        </w:rPr>
        <w:t>,</w:t>
      </w:r>
      <w:r w:rsidRPr="003A111B">
        <w:rPr>
          <w:sz w:val="24"/>
          <w:szCs w:val="24"/>
        </w:rPr>
        <w:t xml:space="preserve"> в случае:</w:t>
      </w:r>
    </w:p>
    <w:p w:rsidR="00EC3C87" w:rsidRPr="003A111B" w:rsidRDefault="00EC3C87" w:rsidP="00765222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A111B">
        <w:rPr>
          <w:sz w:val="24"/>
          <w:szCs w:val="24"/>
        </w:rPr>
        <w:t>если в обращении, заявлении или уведомлении, предусмотренных подпункт</w:t>
      </w:r>
      <w:r w:rsidR="00B65F48" w:rsidRPr="003A111B">
        <w:rPr>
          <w:sz w:val="24"/>
          <w:szCs w:val="24"/>
        </w:rPr>
        <w:t>ами</w:t>
      </w:r>
      <w:r w:rsidRPr="003A111B">
        <w:rPr>
          <w:sz w:val="24"/>
          <w:szCs w:val="24"/>
        </w:rPr>
        <w:t xml:space="preserve"> 2 </w:t>
      </w:r>
      <w:r w:rsidR="00B65F48" w:rsidRPr="003A111B">
        <w:rPr>
          <w:sz w:val="24"/>
          <w:szCs w:val="24"/>
        </w:rPr>
        <w:t xml:space="preserve">и 6 </w:t>
      </w:r>
      <w:r w:rsidRPr="003A111B">
        <w:rPr>
          <w:sz w:val="24"/>
          <w:szCs w:val="24"/>
        </w:rPr>
        <w:t>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аппарате Совета депутатов, лично присутствовать на заседании Комиссии;</w:t>
      </w:r>
    </w:p>
    <w:p w:rsidR="00EC3C87" w:rsidRPr="003A111B" w:rsidRDefault="00EC3C87" w:rsidP="00765222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A111B">
        <w:rPr>
          <w:sz w:val="24"/>
          <w:szCs w:val="24"/>
        </w:rPr>
        <w:t xml:space="preserve">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 на заседании Комиссии и надлежащим образом извещенные о </w:t>
      </w:r>
      <w:r w:rsidR="00435869" w:rsidRPr="003A111B">
        <w:rPr>
          <w:sz w:val="24"/>
          <w:szCs w:val="24"/>
        </w:rPr>
        <w:t xml:space="preserve">дате, </w:t>
      </w:r>
      <w:r w:rsidRPr="003A111B">
        <w:rPr>
          <w:sz w:val="24"/>
          <w:szCs w:val="24"/>
        </w:rPr>
        <w:t>времени и месте его проведения, не явились на заседание Комиссии.</w:t>
      </w:r>
    </w:p>
    <w:p w:rsidR="00C462BD" w:rsidRPr="003A111B" w:rsidRDefault="00C935F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7D44DC" w:rsidRPr="003A111B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="007D44DC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="00C462BD" w:rsidRPr="003A111B">
        <w:rPr>
          <w:rFonts w:ascii="Times New Roman" w:hAnsi="Times New Roman" w:cs="Times New Roman"/>
          <w:sz w:val="24"/>
          <w:szCs w:val="24"/>
        </w:rPr>
        <w:t>.</w:t>
      </w:r>
    </w:p>
    <w:p w:rsidR="00C462BD" w:rsidRPr="003A111B" w:rsidRDefault="00636C1E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lastRenderedPageBreak/>
        <w:t>Члены К</w:t>
      </w:r>
      <w:r w:rsidR="00C462BD" w:rsidRPr="003A111B">
        <w:rPr>
          <w:rFonts w:ascii="Times New Roman" w:hAnsi="Times New Roman" w:cs="Times New Roman"/>
          <w:sz w:val="24"/>
          <w:szCs w:val="24"/>
        </w:rPr>
        <w:t>омиссии и лица, участвовавшие в ее заседании, не вправе разглашать сведения, ставш</w:t>
      </w:r>
      <w:r w:rsidRPr="003A111B">
        <w:rPr>
          <w:rFonts w:ascii="Times New Roman" w:hAnsi="Times New Roman" w:cs="Times New Roman"/>
          <w:sz w:val="24"/>
          <w:szCs w:val="24"/>
        </w:rPr>
        <w:t>ие им известными в ходе работы К</w:t>
      </w:r>
      <w:r w:rsidR="00C462BD" w:rsidRPr="003A111B">
        <w:rPr>
          <w:rFonts w:ascii="Times New Roman" w:hAnsi="Times New Roman" w:cs="Times New Roman"/>
          <w:sz w:val="24"/>
          <w:szCs w:val="24"/>
        </w:rPr>
        <w:t>омиссии.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4"/>
      <w:bookmarkEnd w:id="11"/>
      <w:r w:rsidRPr="003A111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3A111B">
        <w:rPr>
          <w:rFonts w:ascii="Times New Roman" w:hAnsi="Times New Roman" w:cs="Times New Roman"/>
          <w:sz w:val="24"/>
          <w:szCs w:val="24"/>
        </w:rPr>
        <w:t>подпункте «а»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="00F70D4E" w:rsidRPr="003A111B">
        <w:rPr>
          <w:rFonts w:ascii="Times New Roman" w:hAnsi="Times New Roman" w:cs="Times New Roman"/>
          <w:sz w:val="24"/>
          <w:szCs w:val="24"/>
        </w:rPr>
        <w:t>1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F70D4E" w:rsidRPr="003A111B">
        <w:rPr>
          <w:rFonts w:ascii="Times New Roman" w:hAnsi="Times New Roman" w:cs="Times New Roman"/>
          <w:sz w:val="24"/>
          <w:szCs w:val="24"/>
        </w:rPr>
        <w:t>3</w:t>
      </w:r>
      <w:r w:rsidRPr="003A111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D44DC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25"/>
      <w:bookmarkEnd w:id="12"/>
      <w:r w:rsidRPr="003A111B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</w:t>
      </w:r>
      <w:r w:rsidR="00F62DCA" w:rsidRPr="003A111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3A111B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</w:t>
      </w:r>
      <w:r w:rsidR="004159FE" w:rsidRPr="003A111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служащим, являются недостоверными и (или) неполными. В этом случае </w:t>
      </w:r>
      <w:r w:rsidR="00636C1E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5171CA" w:rsidRPr="003A111B">
        <w:rPr>
          <w:rFonts w:ascii="Times New Roman" w:hAnsi="Times New Roman" w:cs="Times New Roman"/>
          <w:sz w:val="24"/>
          <w:szCs w:val="24"/>
        </w:rPr>
        <w:t>главе</w:t>
      </w:r>
      <w:r w:rsidR="005171CA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1CA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71CA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4159FE" w:rsidRPr="003A111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A111B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BF01DB" w:rsidRPr="003A111B">
        <w:rPr>
          <w:rFonts w:ascii="Times New Roman" w:hAnsi="Times New Roman" w:cs="Times New Roman"/>
          <w:sz w:val="24"/>
          <w:szCs w:val="24"/>
        </w:rPr>
        <w:br/>
      </w:r>
      <w:r w:rsidR="00F70D4E" w:rsidRPr="003A111B">
        <w:rPr>
          <w:rFonts w:ascii="Times New Roman" w:hAnsi="Times New Roman" w:cs="Times New Roman"/>
          <w:sz w:val="24"/>
          <w:szCs w:val="24"/>
        </w:rPr>
        <w:t>подпункте «б» подпункта 1 пункта 13</w:t>
      </w:r>
      <w:r w:rsidR="00636C1E" w:rsidRPr="003A111B">
        <w:rPr>
          <w:rFonts w:ascii="Times New Roman" w:hAnsi="Times New Roman" w:cs="Times New Roman"/>
          <w:sz w:val="24"/>
          <w:szCs w:val="24"/>
        </w:rPr>
        <w:t xml:space="preserve"> настоящего Положения, К</w:t>
      </w:r>
      <w:r w:rsidRPr="003A111B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A7212E" w:rsidRPr="003A111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A111B">
        <w:rPr>
          <w:rFonts w:ascii="Times New Roman" w:hAnsi="Times New Roman" w:cs="Times New Roman"/>
          <w:sz w:val="24"/>
          <w:szCs w:val="24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A7212E" w:rsidRPr="003A111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A111B">
        <w:rPr>
          <w:rFonts w:ascii="Times New Roman" w:hAnsi="Times New Roman" w:cs="Times New Roman"/>
          <w:sz w:val="24"/>
          <w:szCs w:val="24"/>
        </w:rPr>
        <w:t>служащий не соблюдал требования к служебному поведению и (или) требования об урегулировании конф</w:t>
      </w:r>
      <w:r w:rsidR="009E0472" w:rsidRPr="003A111B">
        <w:rPr>
          <w:rFonts w:ascii="Times New Roman" w:hAnsi="Times New Roman" w:cs="Times New Roman"/>
          <w:sz w:val="24"/>
          <w:szCs w:val="24"/>
        </w:rPr>
        <w:t>ликта интересов. В этом случае К</w:t>
      </w:r>
      <w:r w:rsidRPr="003A111B">
        <w:rPr>
          <w:rFonts w:ascii="Times New Roman" w:hAnsi="Times New Roman" w:cs="Times New Roman"/>
          <w:sz w:val="24"/>
          <w:szCs w:val="24"/>
        </w:rPr>
        <w:t>омиссия рекомендует</w:t>
      </w:r>
      <w:r w:rsidR="00A32E51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5171CA" w:rsidRPr="003A111B">
        <w:rPr>
          <w:rFonts w:ascii="Times New Roman" w:hAnsi="Times New Roman" w:cs="Times New Roman"/>
          <w:sz w:val="24"/>
          <w:szCs w:val="24"/>
        </w:rPr>
        <w:t>главе</w:t>
      </w:r>
      <w:r w:rsidR="005171CA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1CA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71CA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A7212E" w:rsidRPr="003A111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 w:rsidRPr="003A111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A111B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3A111B">
        <w:rPr>
          <w:rFonts w:ascii="Times New Roman" w:hAnsi="Times New Roman" w:cs="Times New Roman"/>
          <w:sz w:val="24"/>
          <w:szCs w:val="24"/>
        </w:rPr>
        <w:t>подпункте «а» подпункта 2 пункта 13</w:t>
      </w:r>
      <w:r w:rsidRPr="003A111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E0472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9E0472" w:rsidRPr="003A111B" w:rsidRDefault="00C462BD" w:rsidP="00765222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дать гражданину согласие </w:t>
      </w:r>
      <w:r w:rsidR="009E0472" w:rsidRPr="003A111B">
        <w:rPr>
          <w:rFonts w:ascii="Times New Roman" w:hAnsi="Times New Roman" w:cs="Times New Roman"/>
          <w:sz w:val="24"/>
          <w:szCs w:val="24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отказать гражданину в замещении </w:t>
      </w:r>
      <w:r w:rsidR="009E0472" w:rsidRPr="003A111B">
        <w:rPr>
          <w:rFonts w:ascii="Times New Roman" w:hAnsi="Times New Roman" w:cs="Times New Roman"/>
          <w:sz w:val="24"/>
          <w:szCs w:val="24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 w:rsidRPr="003A111B">
        <w:rPr>
          <w:rFonts w:ascii="Times New Roman" w:hAnsi="Times New Roman" w:cs="Times New Roman"/>
          <w:sz w:val="24"/>
          <w:szCs w:val="24"/>
        </w:rPr>
        <w:t>нности муниципального служащего</w:t>
      </w:r>
      <w:r w:rsidRPr="003A111B">
        <w:rPr>
          <w:rFonts w:ascii="Times New Roman" w:hAnsi="Times New Roman" w:cs="Times New Roman"/>
          <w:sz w:val="24"/>
          <w:szCs w:val="24"/>
        </w:rPr>
        <w:t>, и мотивировать свой отказ.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3"/>
      <w:bookmarkEnd w:id="13"/>
      <w:r w:rsidRPr="003A111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3A111B">
        <w:rPr>
          <w:rFonts w:ascii="Times New Roman" w:hAnsi="Times New Roman" w:cs="Times New Roman"/>
          <w:sz w:val="24"/>
          <w:szCs w:val="24"/>
        </w:rPr>
        <w:t>подпункте «б» подпункта 2 пункта 13</w:t>
      </w:r>
      <w:r w:rsidRPr="003A111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E0472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A7212E" w:rsidRPr="003A111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</w:t>
      </w:r>
      <w:r w:rsidR="00435869" w:rsidRPr="003A111B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3A111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A7212E" w:rsidRPr="003A111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</w:t>
      </w:r>
      <w:r w:rsidR="00435869" w:rsidRPr="003A111B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3A111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</w:t>
      </w:r>
      <w:r w:rsidR="009E0472" w:rsidRPr="003A111B">
        <w:rPr>
          <w:rFonts w:ascii="Times New Roman" w:hAnsi="Times New Roman" w:cs="Times New Roman"/>
          <w:sz w:val="24"/>
          <w:szCs w:val="24"/>
        </w:rPr>
        <w:t>ся уважительной. В этом случае 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A7212E" w:rsidRPr="003A111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A111B">
        <w:rPr>
          <w:rFonts w:ascii="Times New Roman" w:hAnsi="Times New Roman" w:cs="Times New Roman"/>
          <w:sz w:val="24"/>
          <w:szCs w:val="24"/>
        </w:rPr>
        <w:t>служащему принять меры по представлению указанных сведений;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D11C36" w:rsidRPr="003A111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</w:t>
      </w:r>
      <w:r w:rsidR="00435869" w:rsidRPr="003A111B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3A111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 w:rsidRPr="003A111B">
        <w:rPr>
          <w:rFonts w:ascii="Times New Roman" w:hAnsi="Times New Roman" w:cs="Times New Roman"/>
          <w:sz w:val="24"/>
          <w:szCs w:val="24"/>
        </w:rPr>
        <w:t>занных сведений. В этом случае 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5171CA" w:rsidRPr="003A111B">
        <w:rPr>
          <w:rFonts w:ascii="Times New Roman" w:hAnsi="Times New Roman" w:cs="Times New Roman"/>
          <w:sz w:val="24"/>
          <w:szCs w:val="24"/>
        </w:rPr>
        <w:t>главе</w:t>
      </w:r>
      <w:r w:rsidR="005171CA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1CA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71CA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AA657E" w:rsidRPr="003A111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A111B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1B4880" w:rsidRPr="003A111B" w:rsidRDefault="001B4880" w:rsidP="00765222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bookmarkStart w:id="14" w:name="Par137"/>
      <w:bookmarkEnd w:id="14"/>
      <w:r w:rsidRPr="003A111B">
        <w:rPr>
          <w:sz w:val="24"/>
          <w:szCs w:val="24"/>
        </w:rPr>
        <w:t>По итогам рассмотрения вопроса, указанного в подпункте «в» подпункта 2 пункта 13 настоящего Положения, Комиссия принимает одно из следующих решений:</w:t>
      </w:r>
    </w:p>
    <w:p w:rsidR="001B4880" w:rsidRPr="003A111B" w:rsidRDefault="001B4880" w:rsidP="00765222">
      <w:pPr>
        <w:pStyle w:val="ConsPlusNormal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A111B">
        <w:rPr>
          <w:sz w:val="24"/>
          <w:szCs w:val="24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1B4880" w:rsidRPr="003A111B" w:rsidRDefault="001B4880" w:rsidP="00765222">
      <w:pPr>
        <w:pStyle w:val="ConsPlusNormal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A111B">
        <w:rPr>
          <w:sz w:val="24"/>
          <w:szCs w:val="24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 w:rsidRPr="003A111B">
        <w:rPr>
          <w:sz w:val="24"/>
          <w:szCs w:val="24"/>
        </w:rPr>
        <w:lastRenderedPageBreak/>
        <w:t xml:space="preserve">Комиссия рекомендует муниципальному служащему и (или) </w:t>
      </w:r>
      <w:r w:rsidR="00AC26DA" w:rsidRPr="003A111B">
        <w:rPr>
          <w:sz w:val="24"/>
          <w:szCs w:val="24"/>
        </w:rPr>
        <w:t>главе</w:t>
      </w:r>
      <w:r w:rsidR="00AC26DA" w:rsidRPr="003A111B">
        <w:rPr>
          <w:i/>
          <w:sz w:val="24"/>
          <w:szCs w:val="24"/>
        </w:rPr>
        <w:t xml:space="preserve"> </w:t>
      </w:r>
      <w:r w:rsidR="00AC26DA" w:rsidRPr="003A111B">
        <w:rPr>
          <w:sz w:val="24"/>
          <w:szCs w:val="24"/>
        </w:rPr>
        <w:t>муниципального округа</w:t>
      </w:r>
      <w:r w:rsidR="00AC26DA" w:rsidRPr="003A111B">
        <w:rPr>
          <w:i/>
          <w:sz w:val="24"/>
          <w:szCs w:val="24"/>
        </w:rPr>
        <w:t xml:space="preserve"> </w:t>
      </w:r>
      <w:r w:rsidRPr="003A111B">
        <w:rPr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1B4880" w:rsidRPr="003A111B" w:rsidRDefault="001B4880" w:rsidP="00765222">
      <w:pPr>
        <w:pStyle w:val="ConsPlusNormal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A111B">
        <w:rPr>
          <w:sz w:val="24"/>
          <w:szCs w:val="24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AC26DA" w:rsidRPr="003A111B">
        <w:rPr>
          <w:sz w:val="24"/>
          <w:szCs w:val="24"/>
        </w:rPr>
        <w:t>главе</w:t>
      </w:r>
      <w:r w:rsidR="00AC26DA" w:rsidRPr="003A111B">
        <w:rPr>
          <w:i/>
          <w:sz w:val="24"/>
          <w:szCs w:val="24"/>
        </w:rPr>
        <w:t xml:space="preserve"> </w:t>
      </w:r>
      <w:r w:rsidR="00AC26DA" w:rsidRPr="003A111B">
        <w:rPr>
          <w:sz w:val="24"/>
          <w:szCs w:val="24"/>
        </w:rPr>
        <w:t xml:space="preserve">муниципального округа </w:t>
      </w:r>
      <w:r w:rsidRPr="003A111B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подпункте </w:t>
      </w:r>
      <w:r w:rsidR="00F70D4E" w:rsidRPr="003A111B">
        <w:rPr>
          <w:rFonts w:ascii="Times New Roman" w:hAnsi="Times New Roman" w:cs="Times New Roman"/>
          <w:sz w:val="24"/>
          <w:szCs w:val="24"/>
        </w:rPr>
        <w:t>4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F70D4E" w:rsidRPr="003A111B">
        <w:rPr>
          <w:rFonts w:ascii="Times New Roman" w:hAnsi="Times New Roman" w:cs="Times New Roman"/>
          <w:sz w:val="24"/>
          <w:szCs w:val="24"/>
        </w:rPr>
        <w:t>3</w:t>
      </w:r>
      <w:r w:rsidR="00E33623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F70D4E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</w:t>
      </w:r>
      <w:r w:rsidR="00552447" w:rsidRPr="003A111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A111B">
        <w:rPr>
          <w:rFonts w:ascii="Times New Roman" w:hAnsi="Times New Roman" w:cs="Times New Roman"/>
          <w:sz w:val="24"/>
          <w:szCs w:val="24"/>
        </w:rPr>
        <w:t xml:space="preserve">служащим в соответствии с </w:t>
      </w:r>
      <w:hyperlink r:id="rId16" w:history="1">
        <w:r w:rsidRPr="003A111B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552447" w:rsidRPr="003A111B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3A111B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552447" w:rsidRPr="003A111B">
        <w:rPr>
          <w:rFonts w:ascii="Times New Roman" w:hAnsi="Times New Roman" w:cs="Times New Roman"/>
          <w:sz w:val="24"/>
          <w:szCs w:val="24"/>
        </w:rPr>
        <w:t>»</w:t>
      </w:r>
      <w:r w:rsidRPr="003A111B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C462BD" w:rsidRPr="003A111B" w:rsidRDefault="00C462BD" w:rsidP="00765222">
      <w:pPr>
        <w:pStyle w:val="a3"/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</w:t>
      </w:r>
      <w:r w:rsidR="00FC139A" w:rsidRPr="003A111B">
        <w:rPr>
          <w:rFonts w:ascii="Times New Roman" w:hAnsi="Times New Roman" w:cs="Times New Roman"/>
          <w:sz w:val="24"/>
          <w:szCs w:val="24"/>
        </w:rPr>
        <w:t>муниципальным</w:t>
      </w:r>
      <w:r w:rsidRPr="003A111B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7" w:history="1">
        <w:r w:rsidRPr="003A111B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A111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52447" w:rsidRPr="003A111B">
        <w:rPr>
          <w:rFonts w:ascii="Times New Roman" w:hAnsi="Times New Roman" w:cs="Times New Roman"/>
          <w:sz w:val="24"/>
          <w:szCs w:val="24"/>
        </w:rPr>
        <w:t>«</w:t>
      </w:r>
      <w:r w:rsidRPr="003A111B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552447" w:rsidRPr="003A111B">
        <w:rPr>
          <w:rFonts w:ascii="Times New Roman" w:hAnsi="Times New Roman" w:cs="Times New Roman"/>
          <w:sz w:val="24"/>
          <w:szCs w:val="24"/>
        </w:rPr>
        <w:t>»</w:t>
      </w:r>
      <w:r w:rsidRPr="003A111B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рекомендует</w:t>
      </w:r>
      <w:r w:rsidR="004E2660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AC26DA" w:rsidRPr="003A111B">
        <w:rPr>
          <w:rFonts w:ascii="Times New Roman" w:hAnsi="Times New Roman" w:cs="Times New Roman"/>
          <w:sz w:val="24"/>
          <w:szCs w:val="24"/>
        </w:rPr>
        <w:t>главе</w:t>
      </w:r>
      <w:r w:rsidR="00AC26DA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6DA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C26DA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552447" w:rsidRPr="003A111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A111B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935FD" w:rsidRPr="003A111B" w:rsidRDefault="00C935FD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подпункте </w:t>
      </w:r>
      <w:r w:rsidR="001E202D" w:rsidRPr="003A111B">
        <w:rPr>
          <w:rFonts w:ascii="Times New Roman" w:hAnsi="Times New Roman" w:cs="Times New Roman"/>
          <w:sz w:val="24"/>
          <w:szCs w:val="24"/>
        </w:rPr>
        <w:t>5</w:t>
      </w:r>
      <w:r w:rsidRPr="003A111B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1E202D" w:rsidRPr="003A111B">
        <w:rPr>
          <w:rFonts w:ascii="Times New Roman" w:hAnsi="Times New Roman" w:cs="Times New Roman"/>
          <w:sz w:val="24"/>
          <w:szCs w:val="24"/>
        </w:rPr>
        <w:t>3</w:t>
      </w:r>
      <w:r w:rsidRPr="003A111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C935FD" w:rsidRPr="003A111B" w:rsidRDefault="00C935FD" w:rsidP="0076522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дать согласие на замещение </w:t>
      </w:r>
      <w:r w:rsidR="00AE5F96" w:rsidRPr="003A111B">
        <w:rPr>
          <w:rFonts w:ascii="Times New Roman" w:hAnsi="Times New Roman" w:cs="Times New Roman"/>
          <w:sz w:val="24"/>
          <w:szCs w:val="24"/>
        </w:rPr>
        <w:t xml:space="preserve">на условиях трудового договора </w:t>
      </w:r>
      <w:r w:rsidRPr="003A111B">
        <w:rPr>
          <w:rFonts w:ascii="Times New Roman" w:hAnsi="Times New Roman" w:cs="Times New Roman"/>
          <w:sz w:val="24"/>
          <w:szCs w:val="24"/>
        </w:rPr>
        <w:t xml:space="preserve">должности в организации либо на выполнение работы </w:t>
      </w:r>
      <w:r w:rsidR="004F4C23" w:rsidRPr="003A111B">
        <w:rPr>
          <w:rFonts w:ascii="Times New Roman" w:hAnsi="Times New Roman" w:cs="Times New Roman"/>
          <w:sz w:val="24"/>
          <w:szCs w:val="24"/>
        </w:rPr>
        <w:t xml:space="preserve">(оказание услуги) </w:t>
      </w:r>
      <w:r w:rsidRPr="003A111B">
        <w:rPr>
          <w:rFonts w:ascii="Times New Roman" w:hAnsi="Times New Roman" w:cs="Times New Roman"/>
          <w:sz w:val="24"/>
          <w:szCs w:val="24"/>
        </w:rPr>
        <w:t xml:space="preserve">на условиях гражданско-правового договора в </w:t>
      </w:r>
      <w:r w:rsidR="00054AB0" w:rsidRPr="003A111B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A111B">
        <w:rPr>
          <w:rFonts w:ascii="Times New Roman" w:hAnsi="Times New Roman" w:cs="Times New Roman"/>
          <w:sz w:val="24"/>
          <w:szCs w:val="24"/>
        </w:rPr>
        <w:t>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1E202D" w:rsidRPr="003A111B" w:rsidRDefault="00C935FD" w:rsidP="0076522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 xml:space="preserve">установить, что замещение на условиях трудового договора должности в организации и (или) выполнение в </w:t>
      </w:r>
      <w:r w:rsidR="00054AB0" w:rsidRPr="003A111B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A111B">
        <w:rPr>
          <w:rFonts w:ascii="Times New Roman" w:hAnsi="Times New Roman" w:cs="Times New Roman"/>
          <w:sz w:val="24"/>
          <w:szCs w:val="24"/>
        </w:rPr>
        <w:t xml:space="preserve">организации работ (оказание </w:t>
      </w:r>
      <w:r w:rsidR="004F4C23" w:rsidRPr="003A111B">
        <w:rPr>
          <w:rFonts w:ascii="Times New Roman" w:hAnsi="Times New Roman" w:cs="Times New Roman"/>
          <w:sz w:val="24"/>
          <w:szCs w:val="24"/>
        </w:rPr>
        <w:t xml:space="preserve">данной организации </w:t>
      </w:r>
      <w:r w:rsidRPr="003A111B">
        <w:rPr>
          <w:rFonts w:ascii="Times New Roman" w:hAnsi="Times New Roman" w:cs="Times New Roman"/>
          <w:sz w:val="24"/>
          <w:szCs w:val="24"/>
        </w:rPr>
        <w:t xml:space="preserve">услуг) </w:t>
      </w:r>
      <w:r w:rsidR="00AE5F96" w:rsidRPr="003A111B">
        <w:rPr>
          <w:rFonts w:ascii="Times New Roman" w:hAnsi="Times New Roman" w:cs="Times New Roman"/>
          <w:sz w:val="24"/>
          <w:szCs w:val="24"/>
        </w:rPr>
        <w:t xml:space="preserve">на условиях гражданско-правового договора </w:t>
      </w:r>
      <w:r w:rsidRPr="003A111B">
        <w:rPr>
          <w:rFonts w:ascii="Times New Roman" w:hAnsi="Times New Roman" w:cs="Times New Roman"/>
          <w:sz w:val="24"/>
          <w:szCs w:val="24"/>
        </w:rPr>
        <w:t xml:space="preserve">нарушают требования статьи 12 Федерального закона «О противодействии коррупции». В этом случае Комиссия рекомендует </w:t>
      </w:r>
      <w:r w:rsidR="006D0143" w:rsidRPr="003A111B">
        <w:rPr>
          <w:rFonts w:ascii="Times New Roman" w:hAnsi="Times New Roman" w:cs="Times New Roman"/>
          <w:sz w:val="24"/>
          <w:szCs w:val="24"/>
        </w:rPr>
        <w:t>главе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11B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8B20CD" w:rsidRPr="00F1330F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F1330F">
        <w:t>32.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:rsidR="008B20CD" w:rsidRPr="00F1330F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F1330F">
        <w:t xml:space="preserve"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8B20CD" w:rsidRPr="00F1330F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F1330F">
        <w:t xml:space="preserve"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8B20CD" w:rsidRPr="003A111B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3A111B">
        <w:t>33.</w:t>
      </w:r>
      <w:r w:rsidRPr="003A111B">
        <w:tab/>
      </w:r>
      <w:r w:rsidR="006D0143" w:rsidRPr="003A111B">
        <w:t>По итогам рассмотрения вопросов, указанных в подпунктах 1, 2</w:t>
      </w:r>
      <w:r w:rsidR="00BF01DB" w:rsidRPr="003A111B">
        <w:t>, 4</w:t>
      </w:r>
      <w:r w:rsidR="00B65F48" w:rsidRPr="003A111B">
        <w:t>,</w:t>
      </w:r>
      <w:r w:rsidR="006D0143" w:rsidRPr="003A111B">
        <w:t xml:space="preserve"> </w:t>
      </w:r>
      <w:r w:rsidR="00BF01DB" w:rsidRPr="003A111B">
        <w:t>5</w:t>
      </w:r>
      <w:r w:rsidR="00B65F48" w:rsidRPr="003A111B">
        <w:t xml:space="preserve"> и 6</w:t>
      </w:r>
      <w:r w:rsidR="006D0143" w:rsidRPr="003A111B">
        <w:t xml:space="preserve"> пункта 13 настоящего Положения, при наличии к тому оснований Комиссия может принять иное решение, чем это предусмотрено пунктами 25-3</w:t>
      </w:r>
      <w:r w:rsidR="00B65F48" w:rsidRPr="003A111B">
        <w:t>2</w:t>
      </w:r>
      <w:r w:rsidR="006D0143" w:rsidRPr="003A111B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B20CD" w:rsidRPr="003A111B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3A111B">
        <w:t>34.</w:t>
      </w:r>
      <w:r w:rsidRPr="003A111B">
        <w:tab/>
      </w:r>
      <w:r w:rsidR="00C462BD" w:rsidRPr="003A111B">
        <w:t>По итогам рассмотрения вопроса, предусмотренного подпункт</w:t>
      </w:r>
      <w:r w:rsidR="001E202D" w:rsidRPr="003A111B">
        <w:t>ом</w:t>
      </w:r>
      <w:r w:rsidR="00C462BD" w:rsidRPr="003A111B">
        <w:t xml:space="preserve"> </w:t>
      </w:r>
      <w:r w:rsidR="001E202D" w:rsidRPr="003A111B">
        <w:t>3</w:t>
      </w:r>
      <w:r w:rsidR="00C462BD" w:rsidRPr="003A111B">
        <w:t xml:space="preserve"> пункта 1</w:t>
      </w:r>
      <w:r w:rsidR="001E202D" w:rsidRPr="003A111B">
        <w:t>3</w:t>
      </w:r>
      <w:r w:rsidR="00C462BD" w:rsidRPr="003A111B">
        <w:t xml:space="preserve"> настоящего Положения, </w:t>
      </w:r>
      <w:r w:rsidR="00D41F69" w:rsidRPr="003A111B">
        <w:t>К</w:t>
      </w:r>
      <w:r w:rsidR="00C462BD" w:rsidRPr="003A111B">
        <w:t>омиссия принимает соответствующее решение.</w:t>
      </w:r>
    </w:p>
    <w:p w:rsidR="008B20CD" w:rsidRPr="003A111B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3A111B">
        <w:t>35.</w:t>
      </w:r>
      <w:r w:rsidRPr="003A111B">
        <w:tab/>
      </w:r>
      <w:r w:rsidR="00D41F69" w:rsidRPr="003A111B">
        <w:t>Решения К</w:t>
      </w:r>
      <w:r w:rsidR="00C462BD" w:rsidRPr="003A111B">
        <w:t xml:space="preserve">омиссии принимаются тайным голосованием (если </w:t>
      </w:r>
      <w:r w:rsidR="00D41F69" w:rsidRPr="003A111B">
        <w:t>К</w:t>
      </w:r>
      <w:r w:rsidR="00C462BD" w:rsidRPr="003A111B">
        <w:t xml:space="preserve">омиссия не примет иное решение) простым большинством голосов присутствующих на заседании членов </w:t>
      </w:r>
      <w:r w:rsidR="00D41F69" w:rsidRPr="003A111B">
        <w:t>К</w:t>
      </w:r>
      <w:r w:rsidR="00C462BD" w:rsidRPr="003A111B">
        <w:t>омиссии.</w:t>
      </w:r>
    </w:p>
    <w:p w:rsidR="008B20CD" w:rsidRPr="003A111B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3A111B">
        <w:t>36.</w:t>
      </w:r>
      <w:r w:rsidRPr="003A111B">
        <w:tab/>
      </w:r>
      <w:r w:rsidR="00C462BD" w:rsidRPr="003A111B">
        <w:t xml:space="preserve">Решения </w:t>
      </w:r>
      <w:r w:rsidR="00D41F69" w:rsidRPr="003A111B">
        <w:t>К</w:t>
      </w:r>
      <w:r w:rsidR="00C462BD" w:rsidRPr="003A111B">
        <w:t>омиссии оформляются протокол</w:t>
      </w:r>
      <w:r w:rsidR="001E202D" w:rsidRPr="003A111B">
        <w:t>ом</w:t>
      </w:r>
      <w:r w:rsidR="002D1B24" w:rsidRPr="003A111B">
        <w:t xml:space="preserve">, </w:t>
      </w:r>
      <w:r w:rsidR="00D41F69" w:rsidRPr="003A111B">
        <w:t>которы</w:t>
      </w:r>
      <w:r w:rsidR="001E202D" w:rsidRPr="003A111B">
        <w:t>й</w:t>
      </w:r>
      <w:r w:rsidR="00D41F69" w:rsidRPr="003A111B">
        <w:t xml:space="preserve"> подписывают члены К</w:t>
      </w:r>
      <w:r w:rsidR="002D1B24" w:rsidRPr="003A111B">
        <w:t>омиссии, принимавшие участие в ее заседании</w:t>
      </w:r>
      <w:r w:rsidR="00C462BD" w:rsidRPr="003A111B">
        <w:t>.</w:t>
      </w:r>
      <w:r w:rsidR="00D41F69" w:rsidRPr="003A111B">
        <w:t xml:space="preserve"> </w:t>
      </w:r>
    </w:p>
    <w:p w:rsidR="008B20CD" w:rsidRPr="003A111B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3A111B">
        <w:t>37.</w:t>
      </w:r>
      <w:r w:rsidRPr="003A111B">
        <w:tab/>
      </w:r>
      <w:r w:rsidR="00D41F69" w:rsidRPr="003A111B">
        <w:t>Решения К</w:t>
      </w:r>
      <w:r w:rsidR="00C462BD" w:rsidRPr="003A111B">
        <w:t>омиссии, за исключением решен</w:t>
      </w:r>
      <w:r w:rsidR="00D41F69" w:rsidRPr="003A111B">
        <w:t>ий</w:t>
      </w:r>
      <w:r w:rsidR="00C462BD" w:rsidRPr="003A111B">
        <w:t xml:space="preserve">, </w:t>
      </w:r>
      <w:r w:rsidR="00F64323" w:rsidRPr="003A111B">
        <w:t>предусмотренных пунктом </w:t>
      </w:r>
      <w:r w:rsidR="005C6CF5" w:rsidRPr="003A111B">
        <w:t>27</w:t>
      </w:r>
      <w:r w:rsidR="00FA0783" w:rsidRPr="003A111B">
        <w:t xml:space="preserve"> </w:t>
      </w:r>
      <w:r w:rsidR="00A34322" w:rsidRPr="003A111B">
        <w:t>настоящего Положения</w:t>
      </w:r>
      <w:r w:rsidR="00C462BD" w:rsidRPr="003A111B">
        <w:t xml:space="preserve">, для </w:t>
      </w:r>
      <w:r w:rsidR="006D0143" w:rsidRPr="003A111B">
        <w:t>главы</w:t>
      </w:r>
      <w:r w:rsidR="006D0143" w:rsidRPr="003A111B">
        <w:rPr>
          <w:i/>
        </w:rPr>
        <w:t xml:space="preserve"> </w:t>
      </w:r>
      <w:r w:rsidR="006D0143" w:rsidRPr="003A111B">
        <w:t>муниципального округа</w:t>
      </w:r>
      <w:r w:rsidR="006D0143" w:rsidRPr="003A111B">
        <w:rPr>
          <w:i/>
        </w:rPr>
        <w:t xml:space="preserve"> </w:t>
      </w:r>
      <w:r w:rsidR="00C462BD" w:rsidRPr="003A111B">
        <w:t>носят рекомендательный характер. Решени</w:t>
      </w:r>
      <w:r w:rsidR="00A34322" w:rsidRPr="003A111B">
        <w:t>я Комиссии</w:t>
      </w:r>
      <w:r w:rsidR="00C462BD" w:rsidRPr="003A111B">
        <w:t>, принимаем</w:t>
      </w:r>
      <w:r w:rsidR="00A34322" w:rsidRPr="003A111B">
        <w:t xml:space="preserve">ые в соответствии с пунктом </w:t>
      </w:r>
      <w:r w:rsidR="005C6CF5" w:rsidRPr="003A111B">
        <w:t>27</w:t>
      </w:r>
      <w:r w:rsidR="00A34322" w:rsidRPr="003A111B">
        <w:t xml:space="preserve"> настоящего Положения, нося</w:t>
      </w:r>
      <w:r w:rsidR="00C462BD" w:rsidRPr="003A111B">
        <w:t>т обязательный характер</w:t>
      </w:r>
      <w:r w:rsidRPr="003A111B">
        <w:t>.</w:t>
      </w:r>
    </w:p>
    <w:p w:rsidR="00C462BD" w:rsidRPr="003A111B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3A111B">
        <w:t>38.</w:t>
      </w:r>
      <w:r w:rsidRPr="003A111B">
        <w:tab/>
      </w:r>
      <w:proofErr w:type="gramStart"/>
      <w:r w:rsidR="00A34322" w:rsidRPr="003A111B">
        <w:t>В</w:t>
      </w:r>
      <w:proofErr w:type="gramEnd"/>
      <w:r w:rsidR="00A34322" w:rsidRPr="003A111B">
        <w:t xml:space="preserve"> протоколе заседания К</w:t>
      </w:r>
      <w:r w:rsidR="00C462BD" w:rsidRPr="003A111B">
        <w:t>омиссии указываются:</w:t>
      </w:r>
    </w:p>
    <w:p w:rsidR="00C462BD" w:rsidRPr="003A111B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а)</w:t>
      </w:r>
      <w:r w:rsidR="00737310" w:rsidRPr="003A111B">
        <w:rPr>
          <w:rFonts w:ascii="Times New Roman" w:hAnsi="Times New Roman" w:cs="Times New Roman"/>
          <w:sz w:val="24"/>
          <w:szCs w:val="24"/>
        </w:rPr>
        <w:tab/>
      </w:r>
      <w:r w:rsidRPr="003A111B">
        <w:rPr>
          <w:rFonts w:ascii="Times New Roman" w:hAnsi="Times New Roman" w:cs="Times New Roman"/>
          <w:sz w:val="24"/>
          <w:szCs w:val="24"/>
        </w:rPr>
        <w:t xml:space="preserve">дата заседания </w:t>
      </w:r>
      <w:r w:rsidR="00A34322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омиссии, фамилии, имена, отчества </w:t>
      </w:r>
      <w:r w:rsidR="00A34322" w:rsidRPr="003A111B">
        <w:rPr>
          <w:rFonts w:ascii="Times New Roman" w:hAnsi="Times New Roman" w:cs="Times New Roman"/>
          <w:sz w:val="24"/>
          <w:szCs w:val="24"/>
        </w:rPr>
        <w:t>ч</w:t>
      </w:r>
      <w:r w:rsidRPr="003A111B">
        <w:rPr>
          <w:rFonts w:ascii="Times New Roman" w:hAnsi="Times New Roman" w:cs="Times New Roman"/>
          <w:sz w:val="24"/>
          <w:szCs w:val="24"/>
        </w:rPr>
        <w:t xml:space="preserve">ленов </w:t>
      </w:r>
      <w:r w:rsidR="00A34322" w:rsidRPr="003A111B">
        <w:rPr>
          <w:rFonts w:ascii="Times New Roman" w:hAnsi="Times New Roman" w:cs="Times New Roman"/>
          <w:sz w:val="24"/>
          <w:szCs w:val="24"/>
        </w:rPr>
        <w:t>К</w:t>
      </w:r>
      <w:r w:rsidRPr="003A111B">
        <w:rPr>
          <w:rFonts w:ascii="Times New Roman" w:hAnsi="Times New Roman" w:cs="Times New Roman"/>
          <w:sz w:val="24"/>
          <w:szCs w:val="24"/>
        </w:rPr>
        <w:t>омиссии и других лиц, присутствующих на заседании;</w:t>
      </w:r>
    </w:p>
    <w:p w:rsidR="00C462BD" w:rsidRPr="003A111B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737310" w:rsidRPr="003A111B">
        <w:rPr>
          <w:rFonts w:ascii="Times New Roman" w:hAnsi="Times New Roman" w:cs="Times New Roman"/>
          <w:sz w:val="24"/>
          <w:szCs w:val="24"/>
        </w:rPr>
        <w:tab/>
      </w:r>
      <w:r w:rsidRPr="003A111B">
        <w:rPr>
          <w:rFonts w:ascii="Times New Roman" w:hAnsi="Times New Roman" w:cs="Times New Roman"/>
          <w:sz w:val="24"/>
          <w:szCs w:val="24"/>
        </w:rPr>
        <w:t>формулировка каждого и</w:t>
      </w:r>
      <w:r w:rsidR="00A34322" w:rsidRPr="003A111B">
        <w:rPr>
          <w:rFonts w:ascii="Times New Roman" w:hAnsi="Times New Roman" w:cs="Times New Roman"/>
          <w:sz w:val="24"/>
          <w:szCs w:val="24"/>
        </w:rPr>
        <w:t>з рассматриваемых на заседании К</w:t>
      </w:r>
      <w:r w:rsidRPr="003A111B">
        <w:rPr>
          <w:rFonts w:ascii="Times New Roman" w:hAnsi="Times New Roman" w:cs="Times New Roman"/>
          <w:sz w:val="24"/>
          <w:szCs w:val="24"/>
        </w:rPr>
        <w:t xml:space="preserve">омиссии вопросов с указанием фамилии, имени, отчества, должности 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A111B">
        <w:rPr>
          <w:rFonts w:ascii="Times New Roman" w:hAnsi="Times New Roman" w:cs="Times New Roman"/>
          <w:sz w:val="24"/>
          <w:szCs w:val="24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A111B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в)</w:t>
      </w:r>
      <w:r w:rsidR="00737310" w:rsidRPr="003A111B">
        <w:rPr>
          <w:rFonts w:ascii="Times New Roman" w:hAnsi="Times New Roman" w:cs="Times New Roman"/>
          <w:sz w:val="24"/>
          <w:szCs w:val="24"/>
        </w:rPr>
        <w:tab/>
      </w:r>
      <w:r w:rsidRPr="003A111B">
        <w:rPr>
          <w:rFonts w:ascii="Times New Roman" w:hAnsi="Times New Roman" w:cs="Times New Roman"/>
          <w:sz w:val="24"/>
          <w:szCs w:val="24"/>
        </w:rPr>
        <w:t xml:space="preserve">предъявляемые к 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A111B">
        <w:rPr>
          <w:rFonts w:ascii="Times New Roman" w:hAnsi="Times New Roman" w:cs="Times New Roman"/>
          <w:sz w:val="24"/>
          <w:szCs w:val="24"/>
        </w:rPr>
        <w:t>служащему претензии, материалы, на которых они основываются;</w:t>
      </w:r>
    </w:p>
    <w:p w:rsidR="00897882" w:rsidRPr="003A111B" w:rsidRDefault="00897882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г)</w:t>
      </w:r>
      <w:r w:rsidR="00737310" w:rsidRPr="003A111B">
        <w:rPr>
          <w:rFonts w:ascii="Times New Roman" w:hAnsi="Times New Roman" w:cs="Times New Roman"/>
          <w:sz w:val="24"/>
          <w:szCs w:val="24"/>
        </w:rPr>
        <w:tab/>
      </w:r>
      <w:r w:rsidRPr="003A111B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:rsidR="00C462BD" w:rsidRPr="003A111B" w:rsidRDefault="00897882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д</w:t>
      </w:r>
      <w:r w:rsidR="00C462BD" w:rsidRPr="003A111B">
        <w:rPr>
          <w:rFonts w:ascii="Times New Roman" w:hAnsi="Times New Roman" w:cs="Times New Roman"/>
          <w:sz w:val="24"/>
          <w:szCs w:val="24"/>
        </w:rPr>
        <w:t>)</w:t>
      </w:r>
      <w:r w:rsidR="00737310" w:rsidRPr="003A111B">
        <w:rPr>
          <w:rFonts w:ascii="Times New Roman" w:hAnsi="Times New Roman" w:cs="Times New Roman"/>
          <w:sz w:val="24"/>
          <w:szCs w:val="24"/>
        </w:rPr>
        <w:tab/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содержание пояснений 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3A111B">
        <w:rPr>
          <w:rFonts w:ascii="Times New Roman" w:hAnsi="Times New Roman" w:cs="Times New Roman"/>
          <w:sz w:val="24"/>
          <w:szCs w:val="24"/>
        </w:rPr>
        <w:t>служащего и других лиц по существу предъявляемых претензий;</w:t>
      </w:r>
    </w:p>
    <w:p w:rsidR="00C462BD" w:rsidRPr="003A111B" w:rsidRDefault="00897882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е</w:t>
      </w:r>
      <w:r w:rsidR="00C462BD" w:rsidRPr="003A111B">
        <w:rPr>
          <w:rFonts w:ascii="Times New Roman" w:hAnsi="Times New Roman" w:cs="Times New Roman"/>
          <w:sz w:val="24"/>
          <w:szCs w:val="24"/>
        </w:rPr>
        <w:t>)</w:t>
      </w:r>
      <w:r w:rsidR="00737310" w:rsidRPr="003A111B">
        <w:rPr>
          <w:rFonts w:ascii="Times New Roman" w:hAnsi="Times New Roman" w:cs="Times New Roman"/>
          <w:sz w:val="24"/>
          <w:szCs w:val="24"/>
        </w:rPr>
        <w:tab/>
      </w:r>
      <w:r w:rsidR="00C462BD" w:rsidRPr="003A111B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C462BD" w:rsidRPr="003A111B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ж)</w:t>
      </w:r>
      <w:r w:rsidR="00737310" w:rsidRPr="003A111B">
        <w:rPr>
          <w:rFonts w:ascii="Times New Roman" w:hAnsi="Times New Roman" w:cs="Times New Roman"/>
          <w:sz w:val="24"/>
          <w:szCs w:val="24"/>
        </w:rPr>
        <w:tab/>
      </w:r>
      <w:r w:rsidRPr="003A111B">
        <w:rPr>
          <w:rFonts w:ascii="Times New Roman" w:hAnsi="Times New Roman" w:cs="Times New Roman"/>
          <w:sz w:val="24"/>
          <w:szCs w:val="24"/>
        </w:rPr>
        <w:t>другие сведения</w:t>
      </w:r>
      <w:r w:rsidR="00A9232E" w:rsidRPr="003A111B">
        <w:rPr>
          <w:rFonts w:ascii="Times New Roman" w:hAnsi="Times New Roman" w:cs="Times New Roman"/>
          <w:sz w:val="24"/>
          <w:szCs w:val="24"/>
        </w:rPr>
        <w:t xml:space="preserve"> по усмотрению Комиссии</w:t>
      </w:r>
      <w:r w:rsidRPr="003A111B">
        <w:rPr>
          <w:rFonts w:ascii="Times New Roman" w:hAnsi="Times New Roman" w:cs="Times New Roman"/>
          <w:sz w:val="24"/>
          <w:szCs w:val="24"/>
        </w:rPr>
        <w:t>;</w:t>
      </w:r>
    </w:p>
    <w:p w:rsidR="00C462BD" w:rsidRPr="003A111B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з)</w:t>
      </w:r>
      <w:r w:rsidR="00737310" w:rsidRPr="003A111B">
        <w:rPr>
          <w:rFonts w:ascii="Times New Roman" w:hAnsi="Times New Roman" w:cs="Times New Roman"/>
          <w:sz w:val="24"/>
          <w:szCs w:val="24"/>
        </w:rPr>
        <w:tab/>
      </w:r>
      <w:r w:rsidRPr="003A111B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8B20CD" w:rsidRPr="003A111B" w:rsidRDefault="00421E2C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и)</w:t>
      </w:r>
      <w:r w:rsidR="00737310" w:rsidRPr="003A111B">
        <w:rPr>
          <w:rFonts w:ascii="Times New Roman" w:hAnsi="Times New Roman" w:cs="Times New Roman"/>
          <w:sz w:val="24"/>
          <w:szCs w:val="24"/>
        </w:rPr>
        <w:tab/>
      </w:r>
      <w:r w:rsidRPr="003A111B">
        <w:rPr>
          <w:rFonts w:ascii="Times New Roman" w:hAnsi="Times New Roman" w:cs="Times New Roman"/>
          <w:sz w:val="24"/>
          <w:szCs w:val="24"/>
        </w:rPr>
        <w:t>решение Комиссии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 и обоснование его принятия.</w:t>
      </w:r>
    </w:p>
    <w:p w:rsidR="008B20CD" w:rsidRPr="003A111B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39.</w:t>
      </w:r>
      <w:r w:rsidRPr="003A111B">
        <w:rPr>
          <w:rFonts w:ascii="Times New Roman" w:hAnsi="Times New Roman" w:cs="Times New Roman"/>
          <w:sz w:val="24"/>
          <w:szCs w:val="24"/>
        </w:rPr>
        <w:tab/>
      </w:r>
      <w:r w:rsidR="00A9232E" w:rsidRPr="003A111B">
        <w:rPr>
          <w:rFonts w:ascii="Times New Roman" w:hAnsi="Times New Roman" w:cs="Times New Roman"/>
          <w:sz w:val="24"/>
          <w:szCs w:val="24"/>
        </w:rPr>
        <w:t>Член К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омиссии, несогласный с ее решением, </w:t>
      </w:r>
      <w:r w:rsidR="00897882" w:rsidRPr="003A111B">
        <w:rPr>
          <w:rFonts w:ascii="Times New Roman" w:hAnsi="Times New Roman" w:cs="Times New Roman"/>
          <w:sz w:val="24"/>
          <w:szCs w:val="24"/>
        </w:rPr>
        <w:t xml:space="preserve">в день заседания Комиссии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вправе в письменной форме изложить свое мнение, которое подлежит обязательному приобщению к протоколу заседания </w:t>
      </w:r>
      <w:r w:rsidR="00A9232E" w:rsidRPr="003A111B">
        <w:rPr>
          <w:rFonts w:ascii="Times New Roman" w:hAnsi="Times New Roman" w:cs="Times New Roman"/>
          <w:sz w:val="24"/>
          <w:szCs w:val="24"/>
        </w:rPr>
        <w:t>К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омиссии и с которым должен быть ознакомлен </w:t>
      </w:r>
      <w:r w:rsidR="002D1B24" w:rsidRPr="003A111B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="00C462BD" w:rsidRPr="003A111B">
        <w:rPr>
          <w:rFonts w:ascii="Times New Roman" w:hAnsi="Times New Roman" w:cs="Times New Roman"/>
          <w:sz w:val="24"/>
          <w:szCs w:val="24"/>
        </w:rPr>
        <w:t>.</w:t>
      </w:r>
    </w:p>
    <w:p w:rsidR="008B20CD" w:rsidRPr="003A111B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40.</w:t>
      </w:r>
      <w:r w:rsidRPr="003A111B">
        <w:rPr>
          <w:rFonts w:ascii="Times New Roman" w:hAnsi="Times New Roman" w:cs="Times New Roman"/>
          <w:sz w:val="24"/>
          <w:szCs w:val="24"/>
        </w:rPr>
        <w:tab/>
      </w:r>
      <w:r w:rsidR="00A9232E" w:rsidRPr="003A111B">
        <w:rPr>
          <w:rFonts w:ascii="Times New Roman" w:hAnsi="Times New Roman" w:cs="Times New Roman"/>
          <w:sz w:val="24"/>
          <w:szCs w:val="24"/>
        </w:rPr>
        <w:t>Копии протокола заседания Комиссии</w:t>
      </w:r>
      <w:r w:rsidR="00897882" w:rsidRPr="003A111B">
        <w:rPr>
          <w:rFonts w:ascii="Times New Roman" w:hAnsi="Times New Roman" w:cs="Times New Roman"/>
          <w:sz w:val="24"/>
          <w:szCs w:val="24"/>
        </w:rPr>
        <w:t>, заверенные подписью секретаря Комиссии и печатью аппарата Совета депутатов,</w:t>
      </w:r>
      <w:r w:rsidR="00A9232E" w:rsidRPr="003A111B">
        <w:rPr>
          <w:rFonts w:ascii="Times New Roman" w:hAnsi="Times New Roman" w:cs="Times New Roman"/>
          <w:sz w:val="24"/>
          <w:szCs w:val="24"/>
        </w:rPr>
        <w:t xml:space="preserve"> в </w:t>
      </w:r>
      <w:r w:rsidR="006D0143" w:rsidRPr="003A111B">
        <w:rPr>
          <w:rFonts w:ascii="Times New Roman" w:hAnsi="Times New Roman" w:cs="Times New Roman"/>
          <w:sz w:val="24"/>
          <w:szCs w:val="24"/>
        </w:rPr>
        <w:t>7-</w:t>
      </w:r>
      <w:r w:rsidR="00BA755A" w:rsidRPr="003A111B">
        <w:rPr>
          <w:rFonts w:ascii="Times New Roman" w:hAnsi="Times New Roman" w:cs="Times New Roman"/>
          <w:sz w:val="24"/>
          <w:szCs w:val="24"/>
        </w:rPr>
        <w:t>дневный</w:t>
      </w:r>
      <w:r w:rsidR="00FF5456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C462BD" w:rsidRPr="003A111B">
        <w:rPr>
          <w:rFonts w:ascii="Times New Roman" w:hAnsi="Times New Roman" w:cs="Times New Roman"/>
          <w:sz w:val="24"/>
          <w:szCs w:val="24"/>
        </w:rPr>
        <w:t>срок со дня заседания направляются</w:t>
      </w:r>
      <w:r w:rsidR="004E2660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6D0143" w:rsidRPr="003A111B">
        <w:rPr>
          <w:rFonts w:ascii="Times New Roman" w:hAnsi="Times New Roman" w:cs="Times New Roman"/>
          <w:sz w:val="24"/>
          <w:szCs w:val="24"/>
        </w:rPr>
        <w:t>главе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E202D" w:rsidRPr="003A111B">
        <w:rPr>
          <w:rFonts w:ascii="Times New Roman" w:hAnsi="Times New Roman" w:cs="Times New Roman"/>
          <w:sz w:val="24"/>
          <w:szCs w:val="24"/>
        </w:rPr>
        <w:t>,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 полностью или в виде </w:t>
      </w:r>
      <w:r w:rsidR="00897882" w:rsidRPr="003A111B">
        <w:rPr>
          <w:rFonts w:ascii="Times New Roman" w:hAnsi="Times New Roman" w:cs="Times New Roman"/>
          <w:sz w:val="24"/>
          <w:szCs w:val="24"/>
        </w:rPr>
        <w:t>заверенных подписью секретаря Комиссии и печатью аппарата Совета депутатов</w:t>
      </w:r>
      <w:r w:rsidR="00897882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3A111B">
        <w:rPr>
          <w:rFonts w:ascii="Times New Roman" w:hAnsi="Times New Roman" w:cs="Times New Roman"/>
          <w:sz w:val="24"/>
          <w:szCs w:val="24"/>
        </w:rPr>
        <w:t>выписок из него</w:t>
      </w:r>
      <w:r w:rsidR="00897882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2D1B24" w:rsidRPr="003A111B">
        <w:rPr>
          <w:rFonts w:ascii="Times New Roman" w:hAnsi="Times New Roman" w:cs="Times New Roman"/>
          <w:sz w:val="24"/>
          <w:szCs w:val="24"/>
        </w:rPr>
        <w:t>–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462BD" w:rsidRPr="003A111B">
        <w:rPr>
          <w:rFonts w:ascii="Times New Roman" w:hAnsi="Times New Roman" w:cs="Times New Roman"/>
          <w:sz w:val="24"/>
          <w:szCs w:val="24"/>
        </w:rPr>
        <w:t>служащему,</w:t>
      </w:r>
      <w:r w:rsidR="00A9232E" w:rsidRPr="003A111B">
        <w:rPr>
          <w:rFonts w:ascii="Times New Roman" w:hAnsi="Times New Roman" w:cs="Times New Roman"/>
          <w:sz w:val="24"/>
          <w:szCs w:val="24"/>
        </w:rPr>
        <w:t xml:space="preserve"> а также по решению К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A9232E" w:rsidRPr="003A111B">
        <w:rPr>
          <w:rFonts w:ascii="Times New Roman" w:hAnsi="Times New Roman" w:cs="Times New Roman"/>
          <w:sz w:val="24"/>
          <w:szCs w:val="24"/>
        </w:rPr>
        <w:t>–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 иным заинтересованным лицам.</w:t>
      </w:r>
    </w:p>
    <w:p w:rsidR="008B20CD" w:rsidRPr="003A111B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41.</w:t>
      </w:r>
      <w:r w:rsidRPr="003A111B">
        <w:rPr>
          <w:rFonts w:ascii="Times New Roman" w:hAnsi="Times New Roman" w:cs="Times New Roman"/>
          <w:sz w:val="24"/>
          <w:szCs w:val="24"/>
        </w:rPr>
        <w:tab/>
      </w:r>
      <w:r w:rsidR="009B2023" w:rsidRPr="003A111B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аппарата Совета депутатов, вручается гражданину, замещавшему должность муниципальной службы в аппарате Совета депутатов, в отношении которого рассматривался вопрос, указанный в подпункт</w:t>
      </w:r>
      <w:r w:rsidR="001E202D" w:rsidRPr="003A111B">
        <w:rPr>
          <w:rFonts w:ascii="Times New Roman" w:hAnsi="Times New Roman" w:cs="Times New Roman"/>
          <w:sz w:val="24"/>
          <w:szCs w:val="24"/>
        </w:rPr>
        <w:t>е</w:t>
      </w:r>
      <w:r w:rsidR="009B2023" w:rsidRPr="003A111B">
        <w:rPr>
          <w:rFonts w:ascii="Times New Roman" w:hAnsi="Times New Roman" w:cs="Times New Roman"/>
          <w:sz w:val="24"/>
          <w:szCs w:val="24"/>
        </w:rPr>
        <w:t xml:space="preserve"> «</w:t>
      </w:r>
      <w:r w:rsidR="001E202D" w:rsidRPr="003A111B">
        <w:rPr>
          <w:rFonts w:ascii="Times New Roman" w:hAnsi="Times New Roman" w:cs="Times New Roman"/>
          <w:sz w:val="24"/>
          <w:szCs w:val="24"/>
        </w:rPr>
        <w:t>а</w:t>
      </w:r>
      <w:r w:rsidR="009B2023" w:rsidRPr="003A111B">
        <w:rPr>
          <w:rFonts w:ascii="Times New Roman" w:hAnsi="Times New Roman" w:cs="Times New Roman"/>
          <w:sz w:val="24"/>
          <w:szCs w:val="24"/>
        </w:rPr>
        <w:t xml:space="preserve">» </w:t>
      </w:r>
      <w:r w:rsidR="001E202D" w:rsidRPr="003A111B">
        <w:rPr>
          <w:rFonts w:ascii="Times New Roman" w:hAnsi="Times New Roman" w:cs="Times New Roman"/>
          <w:sz w:val="24"/>
          <w:szCs w:val="24"/>
        </w:rPr>
        <w:t xml:space="preserve">подпункта 2 </w:t>
      </w:r>
      <w:r w:rsidR="009B2023" w:rsidRPr="003A111B">
        <w:rPr>
          <w:rFonts w:ascii="Times New Roman" w:hAnsi="Times New Roman" w:cs="Times New Roman"/>
          <w:sz w:val="24"/>
          <w:szCs w:val="24"/>
        </w:rPr>
        <w:t>пункта 1</w:t>
      </w:r>
      <w:r w:rsidR="001E202D" w:rsidRPr="003A111B">
        <w:rPr>
          <w:rFonts w:ascii="Times New Roman" w:hAnsi="Times New Roman" w:cs="Times New Roman"/>
          <w:sz w:val="24"/>
          <w:szCs w:val="24"/>
        </w:rPr>
        <w:t>3</w:t>
      </w:r>
      <w:r w:rsidR="009B2023" w:rsidRPr="003A111B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7F5979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5366B9" w:rsidRPr="003A111B">
        <w:rPr>
          <w:rFonts w:ascii="Times New Roman" w:hAnsi="Times New Roman" w:cs="Times New Roman"/>
          <w:sz w:val="24"/>
          <w:szCs w:val="24"/>
        </w:rPr>
        <w:t>Также секретарь Комиссии уведомляет гражданина устно о</w:t>
      </w:r>
      <w:r w:rsidR="007F5979" w:rsidRPr="003A111B">
        <w:rPr>
          <w:rFonts w:ascii="Times New Roman" w:hAnsi="Times New Roman" w:cs="Times New Roman"/>
          <w:sz w:val="24"/>
          <w:szCs w:val="24"/>
        </w:rPr>
        <w:t xml:space="preserve"> принятом решении </w:t>
      </w:r>
      <w:r w:rsidR="00BC24DE" w:rsidRPr="003A111B">
        <w:rPr>
          <w:rFonts w:ascii="Times New Roman" w:hAnsi="Times New Roman" w:cs="Times New Roman"/>
          <w:sz w:val="24"/>
          <w:szCs w:val="24"/>
        </w:rPr>
        <w:t>не позднее</w:t>
      </w:r>
      <w:r w:rsidR="007F5979" w:rsidRPr="003A111B">
        <w:rPr>
          <w:rFonts w:ascii="Times New Roman" w:hAnsi="Times New Roman" w:cs="Times New Roman"/>
          <w:sz w:val="24"/>
          <w:szCs w:val="24"/>
        </w:rPr>
        <w:t xml:space="preserve"> </w:t>
      </w:r>
      <w:r w:rsidR="000572A6" w:rsidRPr="003A111B">
        <w:rPr>
          <w:rFonts w:ascii="Times New Roman" w:hAnsi="Times New Roman" w:cs="Times New Roman"/>
          <w:sz w:val="24"/>
          <w:szCs w:val="24"/>
        </w:rPr>
        <w:t>3</w:t>
      </w:r>
      <w:r w:rsidR="007F5979" w:rsidRPr="003A111B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BC24DE" w:rsidRPr="003A111B">
        <w:rPr>
          <w:rFonts w:ascii="Times New Roman" w:hAnsi="Times New Roman" w:cs="Times New Roman"/>
          <w:sz w:val="24"/>
          <w:szCs w:val="24"/>
        </w:rPr>
        <w:t xml:space="preserve">его </w:t>
      </w:r>
      <w:r w:rsidR="007F5979" w:rsidRPr="003A111B">
        <w:rPr>
          <w:rFonts w:ascii="Times New Roman" w:hAnsi="Times New Roman" w:cs="Times New Roman"/>
          <w:sz w:val="24"/>
          <w:szCs w:val="24"/>
        </w:rPr>
        <w:t>принятия.</w:t>
      </w:r>
    </w:p>
    <w:p w:rsidR="008B20CD" w:rsidRPr="003A111B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42.</w:t>
      </w:r>
      <w:r w:rsidRPr="003A111B">
        <w:rPr>
          <w:rFonts w:ascii="Times New Roman" w:hAnsi="Times New Roman" w:cs="Times New Roman"/>
          <w:sz w:val="24"/>
          <w:szCs w:val="24"/>
        </w:rPr>
        <w:tab/>
      </w:r>
      <w:r w:rsidR="006D0143" w:rsidRPr="003A111B">
        <w:rPr>
          <w:rFonts w:ascii="Times New Roman" w:hAnsi="Times New Roman" w:cs="Times New Roman"/>
          <w:sz w:val="24"/>
          <w:szCs w:val="24"/>
        </w:rPr>
        <w:t>Глава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A9232E" w:rsidRPr="003A111B">
        <w:rPr>
          <w:rFonts w:ascii="Times New Roman" w:hAnsi="Times New Roman" w:cs="Times New Roman"/>
          <w:sz w:val="24"/>
          <w:szCs w:val="24"/>
        </w:rPr>
        <w:t>рассмотреть протокол заседания К</w:t>
      </w:r>
      <w:r w:rsidR="00C462BD" w:rsidRPr="003A111B">
        <w:rPr>
          <w:rFonts w:ascii="Times New Roman" w:hAnsi="Times New Roman" w:cs="Times New Roman"/>
          <w:sz w:val="24"/>
          <w:szCs w:val="24"/>
        </w:rPr>
        <w:t>омиссии и вправе учесть в пределах своей компетенции</w:t>
      </w:r>
      <w:r w:rsidR="00A9232E" w:rsidRPr="003A111B">
        <w:rPr>
          <w:rFonts w:ascii="Times New Roman" w:hAnsi="Times New Roman" w:cs="Times New Roman"/>
          <w:sz w:val="24"/>
          <w:szCs w:val="24"/>
        </w:rPr>
        <w:t>,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</w:t>
      </w:r>
      <w:r w:rsidR="00A9232E" w:rsidRPr="003A111B">
        <w:rPr>
          <w:rFonts w:ascii="Times New Roman" w:hAnsi="Times New Roman" w:cs="Times New Roman"/>
          <w:sz w:val="24"/>
          <w:szCs w:val="24"/>
        </w:rPr>
        <w:t>,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 при принятии решения о применении к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служащему мер ответственности, предусмотренных </w:t>
      </w:r>
      <w:r w:rsidR="00A9232E" w:rsidRPr="003A111B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</w:t>
      </w:r>
      <w:r w:rsidR="00C462BD" w:rsidRPr="003A111B">
        <w:rPr>
          <w:rFonts w:ascii="Times New Roman" w:hAnsi="Times New Roman" w:cs="Times New Roman"/>
          <w:sz w:val="24"/>
          <w:szCs w:val="24"/>
        </w:rPr>
        <w:t>, а также по иным вопросам организации противодействия коррупции. О рассмот</w:t>
      </w:r>
      <w:r w:rsidR="00A9232E" w:rsidRPr="003A111B">
        <w:rPr>
          <w:rFonts w:ascii="Times New Roman" w:hAnsi="Times New Roman" w:cs="Times New Roman"/>
          <w:sz w:val="24"/>
          <w:szCs w:val="24"/>
        </w:rPr>
        <w:t>рении рекомендаций К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омиссии и принятом решении </w:t>
      </w:r>
      <w:r w:rsidR="006D0143" w:rsidRPr="003A111B">
        <w:rPr>
          <w:rFonts w:ascii="Times New Roman" w:hAnsi="Times New Roman" w:cs="Times New Roman"/>
          <w:sz w:val="24"/>
          <w:szCs w:val="24"/>
        </w:rPr>
        <w:t>глава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32E" w:rsidRPr="003A111B">
        <w:rPr>
          <w:rFonts w:ascii="Times New Roman" w:hAnsi="Times New Roman" w:cs="Times New Roman"/>
          <w:sz w:val="24"/>
          <w:szCs w:val="24"/>
        </w:rPr>
        <w:t>в письменной форме уведомляет К</w:t>
      </w:r>
      <w:r w:rsidR="00C462BD" w:rsidRPr="003A111B">
        <w:rPr>
          <w:rFonts w:ascii="Times New Roman" w:hAnsi="Times New Roman" w:cs="Times New Roman"/>
          <w:sz w:val="24"/>
          <w:szCs w:val="24"/>
        </w:rPr>
        <w:t>омиссию в месячный срок со дня поступле</w:t>
      </w:r>
      <w:r w:rsidR="00A9232E" w:rsidRPr="003A111B">
        <w:rPr>
          <w:rFonts w:ascii="Times New Roman" w:hAnsi="Times New Roman" w:cs="Times New Roman"/>
          <w:sz w:val="24"/>
          <w:szCs w:val="24"/>
        </w:rPr>
        <w:t>ния к нему протокола заседания К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омиссии. Решение </w:t>
      </w:r>
      <w:r w:rsidR="006D0143" w:rsidRPr="003A111B">
        <w:rPr>
          <w:rFonts w:ascii="Times New Roman" w:hAnsi="Times New Roman" w:cs="Times New Roman"/>
          <w:sz w:val="24"/>
          <w:szCs w:val="24"/>
        </w:rPr>
        <w:t>главы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3A111B">
        <w:rPr>
          <w:rFonts w:ascii="Times New Roman" w:hAnsi="Times New Roman" w:cs="Times New Roman"/>
          <w:sz w:val="24"/>
          <w:szCs w:val="24"/>
        </w:rPr>
        <w:t>огл</w:t>
      </w:r>
      <w:r w:rsidR="00A9232E" w:rsidRPr="003A111B">
        <w:rPr>
          <w:rFonts w:ascii="Times New Roman" w:hAnsi="Times New Roman" w:cs="Times New Roman"/>
          <w:sz w:val="24"/>
          <w:szCs w:val="24"/>
        </w:rPr>
        <w:t>ашается на ближайшем заседании К</w:t>
      </w:r>
      <w:r w:rsidR="00C462BD" w:rsidRPr="003A111B">
        <w:rPr>
          <w:rFonts w:ascii="Times New Roman" w:hAnsi="Times New Roman" w:cs="Times New Roman"/>
          <w:sz w:val="24"/>
          <w:szCs w:val="24"/>
        </w:rPr>
        <w:t>омиссии и принимается к сведению без обсуждения.</w:t>
      </w:r>
    </w:p>
    <w:p w:rsidR="008B20CD" w:rsidRPr="003A111B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43.</w:t>
      </w:r>
      <w:r w:rsidRPr="003A11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232E" w:rsidRPr="003A11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232E" w:rsidRPr="003A111B">
        <w:rPr>
          <w:rFonts w:ascii="Times New Roman" w:hAnsi="Times New Roman" w:cs="Times New Roman"/>
          <w:sz w:val="24"/>
          <w:szCs w:val="24"/>
        </w:rPr>
        <w:t xml:space="preserve"> случае установления К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омиссией признаков дисциплинарного проступка в действиях (бездействии) 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служащего информация об этом представляется </w:t>
      </w:r>
      <w:r w:rsidR="006D0143" w:rsidRPr="003A111B">
        <w:rPr>
          <w:rFonts w:ascii="Times New Roman" w:hAnsi="Times New Roman" w:cs="Times New Roman"/>
          <w:sz w:val="24"/>
          <w:szCs w:val="24"/>
        </w:rPr>
        <w:t>главе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3A11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3A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462BD" w:rsidRPr="003A111B">
        <w:rPr>
          <w:rFonts w:ascii="Times New Roman" w:hAnsi="Times New Roman" w:cs="Times New Roman"/>
          <w:sz w:val="24"/>
          <w:szCs w:val="24"/>
        </w:rPr>
        <w:t>служащему мер ответственности, предусмотренных нормативными правовыми актами</w:t>
      </w:r>
      <w:r w:rsidR="00A9232E" w:rsidRPr="003A111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462BD" w:rsidRPr="003A111B">
        <w:rPr>
          <w:rFonts w:ascii="Times New Roman" w:hAnsi="Times New Roman" w:cs="Times New Roman"/>
          <w:sz w:val="24"/>
          <w:szCs w:val="24"/>
        </w:rPr>
        <w:t>.</w:t>
      </w:r>
    </w:p>
    <w:p w:rsidR="008B20CD" w:rsidRPr="003A111B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44.</w:t>
      </w:r>
      <w:r w:rsidRPr="003A11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0A9" w:rsidRPr="003A11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C10A9" w:rsidRPr="003A111B">
        <w:rPr>
          <w:rFonts w:ascii="Times New Roman" w:hAnsi="Times New Roman" w:cs="Times New Roman"/>
          <w:sz w:val="24"/>
          <w:szCs w:val="24"/>
        </w:rPr>
        <w:t xml:space="preserve"> случае установления К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омиссией факта совершения 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 w:rsidRPr="003A111B">
        <w:rPr>
          <w:rFonts w:ascii="Times New Roman" w:hAnsi="Times New Roman" w:cs="Times New Roman"/>
          <w:sz w:val="24"/>
          <w:szCs w:val="24"/>
        </w:rPr>
        <w:t>К</w:t>
      </w:r>
      <w:r w:rsidR="00C462BD" w:rsidRPr="003A111B">
        <w:rPr>
          <w:rFonts w:ascii="Times New Roman" w:hAnsi="Times New Roman" w:cs="Times New Roman"/>
          <w:sz w:val="24"/>
          <w:szCs w:val="24"/>
        </w:rPr>
        <w:t>омиссии обязан передать информацию о совершении указанного действия (бездействи</w:t>
      </w:r>
      <w:r w:rsidR="00FC10A9" w:rsidRPr="003A111B">
        <w:rPr>
          <w:rFonts w:ascii="Times New Roman" w:hAnsi="Times New Roman" w:cs="Times New Roman"/>
          <w:sz w:val="24"/>
          <w:szCs w:val="24"/>
        </w:rPr>
        <w:t>я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) и подтверждающие такой факт документы в </w:t>
      </w:r>
      <w:r w:rsidR="00FC10A9" w:rsidRPr="003A111B">
        <w:rPr>
          <w:rFonts w:ascii="Times New Roman" w:hAnsi="Times New Roman" w:cs="Times New Roman"/>
          <w:sz w:val="24"/>
          <w:szCs w:val="24"/>
        </w:rPr>
        <w:t xml:space="preserve">соответствующие государственные 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органы в </w:t>
      </w:r>
      <w:r w:rsidR="00FC10A9" w:rsidRPr="003A111B">
        <w:rPr>
          <w:rFonts w:ascii="Times New Roman" w:hAnsi="Times New Roman" w:cs="Times New Roman"/>
          <w:sz w:val="24"/>
          <w:szCs w:val="24"/>
        </w:rPr>
        <w:t>трех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дневный срок, а при необходимости </w:t>
      </w:r>
      <w:r w:rsidR="00FC10A9" w:rsidRPr="003A111B">
        <w:rPr>
          <w:rFonts w:ascii="Times New Roman" w:hAnsi="Times New Roman" w:cs="Times New Roman"/>
          <w:sz w:val="24"/>
          <w:szCs w:val="24"/>
        </w:rPr>
        <w:t>–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 немедленно.</w:t>
      </w:r>
    </w:p>
    <w:p w:rsidR="008B20CD" w:rsidRPr="003A111B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45.</w:t>
      </w:r>
      <w:r w:rsidRPr="003A111B">
        <w:rPr>
          <w:rFonts w:ascii="Times New Roman" w:hAnsi="Times New Roman" w:cs="Times New Roman"/>
          <w:sz w:val="24"/>
          <w:szCs w:val="24"/>
        </w:rPr>
        <w:tab/>
      </w:r>
      <w:r w:rsidR="00FC10A9" w:rsidRPr="003A111B">
        <w:rPr>
          <w:rFonts w:ascii="Times New Roman" w:hAnsi="Times New Roman" w:cs="Times New Roman"/>
          <w:sz w:val="24"/>
          <w:szCs w:val="24"/>
        </w:rPr>
        <w:t>Копия протокола заседания К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омиссии или выписка из него приобщается к личному делу 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3A111B">
        <w:rPr>
          <w:rFonts w:ascii="Times New Roman" w:hAnsi="Times New Roman" w:cs="Times New Roman"/>
          <w:sz w:val="24"/>
          <w:szCs w:val="24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 w:rsidRPr="003A1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BD" w:rsidRPr="003A111B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1B">
        <w:rPr>
          <w:rFonts w:ascii="Times New Roman" w:hAnsi="Times New Roman" w:cs="Times New Roman"/>
          <w:sz w:val="24"/>
          <w:szCs w:val="24"/>
        </w:rPr>
        <w:t>46.</w:t>
      </w:r>
      <w:r w:rsidRPr="003A111B">
        <w:rPr>
          <w:rFonts w:ascii="Times New Roman" w:hAnsi="Times New Roman" w:cs="Times New Roman"/>
          <w:sz w:val="24"/>
          <w:szCs w:val="24"/>
        </w:rPr>
        <w:tab/>
      </w:r>
      <w:r w:rsidR="00C462BD" w:rsidRPr="003A111B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</w:t>
      </w:r>
      <w:r w:rsidR="00FC10A9" w:rsidRPr="003A111B">
        <w:rPr>
          <w:rFonts w:ascii="Times New Roman" w:hAnsi="Times New Roman" w:cs="Times New Roman"/>
          <w:sz w:val="24"/>
          <w:szCs w:val="24"/>
        </w:rPr>
        <w:t>онное обеспечение деятельности К</w:t>
      </w:r>
      <w:r w:rsidR="00534231" w:rsidRPr="003A111B">
        <w:rPr>
          <w:rFonts w:ascii="Times New Roman" w:hAnsi="Times New Roman" w:cs="Times New Roman"/>
          <w:sz w:val="24"/>
          <w:szCs w:val="24"/>
        </w:rPr>
        <w:t>омиссии</w:t>
      </w:r>
      <w:r w:rsidR="00C462BD" w:rsidRPr="003A111B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2D1B24" w:rsidRPr="003A111B">
        <w:rPr>
          <w:rFonts w:ascii="Times New Roman" w:hAnsi="Times New Roman" w:cs="Times New Roman"/>
          <w:sz w:val="24"/>
          <w:szCs w:val="24"/>
        </w:rPr>
        <w:t xml:space="preserve">ется </w:t>
      </w:r>
      <w:r w:rsidR="00D5444F" w:rsidRPr="003A111B">
        <w:rPr>
          <w:rFonts w:ascii="Times New Roman" w:hAnsi="Times New Roman" w:cs="Times New Roman"/>
          <w:sz w:val="24"/>
          <w:szCs w:val="24"/>
        </w:rPr>
        <w:t>муниципальным служащим по профилактике правонарушений</w:t>
      </w:r>
      <w:r w:rsidR="002D1B24" w:rsidRPr="003A111B">
        <w:rPr>
          <w:rFonts w:ascii="Times New Roman" w:hAnsi="Times New Roman" w:cs="Times New Roman"/>
          <w:sz w:val="24"/>
          <w:szCs w:val="24"/>
        </w:rPr>
        <w:t>.</w:t>
      </w:r>
    </w:p>
    <w:sectPr w:rsidR="00C462BD" w:rsidRPr="003A111B" w:rsidSect="00B02F20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37" w:rsidRDefault="00993437" w:rsidP="003538B5">
      <w:pPr>
        <w:spacing w:after="0" w:line="240" w:lineRule="auto"/>
      </w:pPr>
      <w:r>
        <w:separator/>
      </w:r>
    </w:p>
  </w:endnote>
  <w:endnote w:type="continuationSeparator" w:id="0">
    <w:p w:rsidR="00993437" w:rsidRDefault="00993437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37" w:rsidRDefault="00993437" w:rsidP="003538B5">
      <w:pPr>
        <w:spacing w:after="0" w:line="240" w:lineRule="auto"/>
      </w:pPr>
      <w:r>
        <w:separator/>
      </w:r>
    </w:p>
  </w:footnote>
  <w:footnote w:type="continuationSeparator" w:id="0">
    <w:p w:rsidR="00993437" w:rsidRDefault="00993437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37" w:rsidRDefault="00993437">
    <w:pPr>
      <w:pStyle w:val="a9"/>
      <w:jc w:val="center"/>
    </w:pPr>
  </w:p>
  <w:p w:rsidR="00993437" w:rsidRDefault="009934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6396"/>
    <w:multiLevelType w:val="hybridMultilevel"/>
    <w:tmpl w:val="FBB4E56C"/>
    <w:lvl w:ilvl="0" w:tplc="B62642CC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8F6EF1"/>
    <w:multiLevelType w:val="hybridMultilevel"/>
    <w:tmpl w:val="EBDCF964"/>
    <w:lvl w:ilvl="0" w:tplc="CD605B7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C41933"/>
    <w:multiLevelType w:val="hybridMultilevel"/>
    <w:tmpl w:val="2A0A1288"/>
    <w:lvl w:ilvl="0" w:tplc="5B06758E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49616E9"/>
    <w:multiLevelType w:val="hybridMultilevel"/>
    <w:tmpl w:val="417C9AE2"/>
    <w:lvl w:ilvl="0" w:tplc="FA6227AE">
      <w:start w:val="1"/>
      <w:numFmt w:val="decimal"/>
      <w:lvlText w:val="%1)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DE25A0C"/>
    <w:multiLevelType w:val="hybridMultilevel"/>
    <w:tmpl w:val="DC589490"/>
    <w:lvl w:ilvl="0" w:tplc="0A90B2C0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DF63AA4"/>
    <w:multiLevelType w:val="hybridMultilevel"/>
    <w:tmpl w:val="3A3A530E"/>
    <w:lvl w:ilvl="0" w:tplc="2E34E9DC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547BF7"/>
    <w:multiLevelType w:val="hybridMultilevel"/>
    <w:tmpl w:val="218E95A2"/>
    <w:lvl w:ilvl="0" w:tplc="CD605B72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C784F06"/>
    <w:multiLevelType w:val="hybridMultilevel"/>
    <w:tmpl w:val="DE8E8B44"/>
    <w:lvl w:ilvl="0" w:tplc="219A878E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E5B4DB7"/>
    <w:multiLevelType w:val="hybridMultilevel"/>
    <w:tmpl w:val="6D1A0F08"/>
    <w:lvl w:ilvl="0" w:tplc="219A878E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E7C3F88"/>
    <w:multiLevelType w:val="hybridMultilevel"/>
    <w:tmpl w:val="473C190A"/>
    <w:lvl w:ilvl="0" w:tplc="1980ACB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05C2EF8"/>
    <w:multiLevelType w:val="hybridMultilevel"/>
    <w:tmpl w:val="D8A84BA2"/>
    <w:lvl w:ilvl="0" w:tplc="3ECA1A7A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0D4268B"/>
    <w:multiLevelType w:val="hybridMultilevel"/>
    <w:tmpl w:val="D96CA816"/>
    <w:lvl w:ilvl="0" w:tplc="ED9C05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70259F"/>
    <w:multiLevelType w:val="hybridMultilevel"/>
    <w:tmpl w:val="65FABA74"/>
    <w:lvl w:ilvl="0" w:tplc="95A68E54">
      <w:start w:val="1"/>
      <w:numFmt w:val="decimal"/>
      <w:lvlText w:val="%1."/>
      <w:lvlJc w:val="left"/>
      <w:pPr>
        <w:ind w:left="2070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31C9"/>
    <w:multiLevelType w:val="hybridMultilevel"/>
    <w:tmpl w:val="4B9C24D4"/>
    <w:lvl w:ilvl="0" w:tplc="7F5A33D4">
      <w:start w:val="1"/>
      <w:numFmt w:val="decimal"/>
      <w:lvlText w:val="%1)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E552A24"/>
    <w:multiLevelType w:val="hybridMultilevel"/>
    <w:tmpl w:val="CF3A9F60"/>
    <w:lvl w:ilvl="0" w:tplc="219A878E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6CC5AF2"/>
    <w:multiLevelType w:val="hybridMultilevel"/>
    <w:tmpl w:val="21F4F9FC"/>
    <w:lvl w:ilvl="0" w:tplc="FEF6C73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6DD6C2A"/>
    <w:multiLevelType w:val="hybridMultilevel"/>
    <w:tmpl w:val="CD92DAE6"/>
    <w:lvl w:ilvl="0" w:tplc="9DC885D6">
      <w:start w:val="1"/>
      <w:numFmt w:val="decimal"/>
      <w:lvlText w:val="%1)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A422E32"/>
    <w:multiLevelType w:val="hybridMultilevel"/>
    <w:tmpl w:val="D73E26B2"/>
    <w:lvl w:ilvl="0" w:tplc="219A878E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E7F4F36"/>
    <w:multiLevelType w:val="hybridMultilevel"/>
    <w:tmpl w:val="446A2AE6"/>
    <w:lvl w:ilvl="0" w:tplc="4C000F42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DF75241"/>
    <w:multiLevelType w:val="hybridMultilevel"/>
    <w:tmpl w:val="A90EEF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2"/>
  </w:num>
  <w:num w:numId="5">
    <w:abstractNumId w:val="7"/>
  </w:num>
  <w:num w:numId="6">
    <w:abstractNumId w:val="19"/>
  </w:num>
  <w:num w:numId="7">
    <w:abstractNumId w:val="5"/>
  </w:num>
  <w:num w:numId="8">
    <w:abstractNumId w:val="16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20"/>
  </w:num>
  <w:num w:numId="14">
    <w:abstractNumId w:val="15"/>
  </w:num>
  <w:num w:numId="15">
    <w:abstractNumId w:val="17"/>
  </w:num>
  <w:num w:numId="16">
    <w:abstractNumId w:val="3"/>
  </w:num>
  <w:num w:numId="17">
    <w:abstractNumId w:val="1"/>
  </w:num>
  <w:num w:numId="18">
    <w:abstractNumId w:val="18"/>
  </w:num>
  <w:num w:numId="19">
    <w:abstractNumId w:val="4"/>
  </w:num>
  <w:num w:numId="20">
    <w:abstractNumId w:val="11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D"/>
    <w:rsid w:val="0000262A"/>
    <w:rsid w:val="00011AB3"/>
    <w:rsid w:val="00013817"/>
    <w:rsid w:val="000177D7"/>
    <w:rsid w:val="00026BEC"/>
    <w:rsid w:val="000338F1"/>
    <w:rsid w:val="00054AB0"/>
    <w:rsid w:val="00054D88"/>
    <w:rsid w:val="00054E20"/>
    <w:rsid w:val="000572A6"/>
    <w:rsid w:val="00070623"/>
    <w:rsid w:val="00082963"/>
    <w:rsid w:val="0009235A"/>
    <w:rsid w:val="00095AE7"/>
    <w:rsid w:val="000B1B57"/>
    <w:rsid w:val="000B6E5B"/>
    <w:rsid w:val="000B7CF7"/>
    <w:rsid w:val="000C0D1F"/>
    <w:rsid w:val="000C3931"/>
    <w:rsid w:val="000D112A"/>
    <w:rsid w:val="000D3535"/>
    <w:rsid w:val="000D78FB"/>
    <w:rsid w:val="000E31A9"/>
    <w:rsid w:val="000F378E"/>
    <w:rsid w:val="000F5702"/>
    <w:rsid w:val="0012279C"/>
    <w:rsid w:val="00124EF6"/>
    <w:rsid w:val="001253FF"/>
    <w:rsid w:val="001458AD"/>
    <w:rsid w:val="0015507E"/>
    <w:rsid w:val="0017609B"/>
    <w:rsid w:val="00181343"/>
    <w:rsid w:val="00196B2C"/>
    <w:rsid w:val="001B4880"/>
    <w:rsid w:val="001E202D"/>
    <w:rsid w:val="001F0385"/>
    <w:rsid w:val="001F411D"/>
    <w:rsid w:val="002025B8"/>
    <w:rsid w:val="00222963"/>
    <w:rsid w:val="00230D88"/>
    <w:rsid w:val="00234186"/>
    <w:rsid w:val="0024143D"/>
    <w:rsid w:val="0025769B"/>
    <w:rsid w:val="0026110F"/>
    <w:rsid w:val="00274CE4"/>
    <w:rsid w:val="002755E9"/>
    <w:rsid w:val="00280AF9"/>
    <w:rsid w:val="002C0491"/>
    <w:rsid w:val="002D1B24"/>
    <w:rsid w:val="002E6214"/>
    <w:rsid w:val="00331162"/>
    <w:rsid w:val="003443B8"/>
    <w:rsid w:val="003538B5"/>
    <w:rsid w:val="0035539B"/>
    <w:rsid w:val="003570AA"/>
    <w:rsid w:val="00357C88"/>
    <w:rsid w:val="00364E83"/>
    <w:rsid w:val="0036629B"/>
    <w:rsid w:val="00366391"/>
    <w:rsid w:val="003776B2"/>
    <w:rsid w:val="00380BE4"/>
    <w:rsid w:val="00390C06"/>
    <w:rsid w:val="00397693"/>
    <w:rsid w:val="003A111B"/>
    <w:rsid w:val="003A4619"/>
    <w:rsid w:val="003E7FE8"/>
    <w:rsid w:val="0040612D"/>
    <w:rsid w:val="004159FE"/>
    <w:rsid w:val="00421E2C"/>
    <w:rsid w:val="00424216"/>
    <w:rsid w:val="004250FD"/>
    <w:rsid w:val="00435869"/>
    <w:rsid w:val="00442272"/>
    <w:rsid w:val="00447E9B"/>
    <w:rsid w:val="00460334"/>
    <w:rsid w:val="004831C0"/>
    <w:rsid w:val="004975D6"/>
    <w:rsid w:val="004A288F"/>
    <w:rsid w:val="004A6CC5"/>
    <w:rsid w:val="004B2D64"/>
    <w:rsid w:val="004B7D04"/>
    <w:rsid w:val="004E2660"/>
    <w:rsid w:val="004E2BA6"/>
    <w:rsid w:val="004E2BEF"/>
    <w:rsid w:val="004F4C23"/>
    <w:rsid w:val="00514F64"/>
    <w:rsid w:val="005171CA"/>
    <w:rsid w:val="00517735"/>
    <w:rsid w:val="00522448"/>
    <w:rsid w:val="00526B4A"/>
    <w:rsid w:val="00534231"/>
    <w:rsid w:val="005343E8"/>
    <w:rsid w:val="005366B9"/>
    <w:rsid w:val="00536A6D"/>
    <w:rsid w:val="005431C6"/>
    <w:rsid w:val="00544D59"/>
    <w:rsid w:val="00552447"/>
    <w:rsid w:val="005534D3"/>
    <w:rsid w:val="005624A3"/>
    <w:rsid w:val="005763D2"/>
    <w:rsid w:val="00592592"/>
    <w:rsid w:val="00594275"/>
    <w:rsid w:val="005A0E70"/>
    <w:rsid w:val="005A1A63"/>
    <w:rsid w:val="005A780B"/>
    <w:rsid w:val="005C6CF5"/>
    <w:rsid w:val="005D4D35"/>
    <w:rsid w:val="005F08D3"/>
    <w:rsid w:val="005F68FD"/>
    <w:rsid w:val="00600526"/>
    <w:rsid w:val="00613985"/>
    <w:rsid w:val="0063196B"/>
    <w:rsid w:val="00636C1E"/>
    <w:rsid w:val="00655562"/>
    <w:rsid w:val="00670829"/>
    <w:rsid w:val="00677D4A"/>
    <w:rsid w:val="00685C72"/>
    <w:rsid w:val="006A2950"/>
    <w:rsid w:val="006B73AA"/>
    <w:rsid w:val="006D0143"/>
    <w:rsid w:val="006D2FF9"/>
    <w:rsid w:val="006D3A0A"/>
    <w:rsid w:val="006E5F87"/>
    <w:rsid w:val="006E6294"/>
    <w:rsid w:val="006F1721"/>
    <w:rsid w:val="00704FB0"/>
    <w:rsid w:val="007326AA"/>
    <w:rsid w:val="00737310"/>
    <w:rsid w:val="00765222"/>
    <w:rsid w:val="00767461"/>
    <w:rsid w:val="0077395B"/>
    <w:rsid w:val="00774313"/>
    <w:rsid w:val="00774345"/>
    <w:rsid w:val="00784371"/>
    <w:rsid w:val="007912F1"/>
    <w:rsid w:val="007915E2"/>
    <w:rsid w:val="007935F3"/>
    <w:rsid w:val="007963E6"/>
    <w:rsid w:val="00797302"/>
    <w:rsid w:val="007A25B3"/>
    <w:rsid w:val="007C10D7"/>
    <w:rsid w:val="007C60EC"/>
    <w:rsid w:val="007C6FA3"/>
    <w:rsid w:val="007C7B21"/>
    <w:rsid w:val="007D004D"/>
    <w:rsid w:val="007D44DC"/>
    <w:rsid w:val="007D648B"/>
    <w:rsid w:val="007D6981"/>
    <w:rsid w:val="007E148E"/>
    <w:rsid w:val="007F1D0F"/>
    <w:rsid w:val="007F5979"/>
    <w:rsid w:val="00822CD5"/>
    <w:rsid w:val="0085543B"/>
    <w:rsid w:val="00862721"/>
    <w:rsid w:val="00863753"/>
    <w:rsid w:val="00882DDF"/>
    <w:rsid w:val="00890076"/>
    <w:rsid w:val="00897882"/>
    <w:rsid w:val="008A65C0"/>
    <w:rsid w:val="008B20CD"/>
    <w:rsid w:val="008C7A95"/>
    <w:rsid w:val="008D4082"/>
    <w:rsid w:val="008D4FFC"/>
    <w:rsid w:val="008E06EE"/>
    <w:rsid w:val="008E2249"/>
    <w:rsid w:val="008E2A05"/>
    <w:rsid w:val="008F3D16"/>
    <w:rsid w:val="008F685A"/>
    <w:rsid w:val="00923017"/>
    <w:rsid w:val="00937C23"/>
    <w:rsid w:val="00943713"/>
    <w:rsid w:val="0094650E"/>
    <w:rsid w:val="0095566E"/>
    <w:rsid w:val="00956673"/>
    <w:rsid w:val="00977E24"/>
    <w:rsid w:val="00993437"/>
    <w:rsid w:val="009936DD"/>
    <w:rsid w:val="00995524"/>
    <w:rsid w:val="009973B2"/>
    <w:rsid w:val="009A795D"/>
    <w:rsid w:val="009B1157"/>
    <w:rsid w:val="009B2023"/>
    <w:rsid w:val="009C1EB9"/>
    <w:rsid w:val="009D6EE3"/>
    <w:rsid w:val="009E0322"/>
    <w:rsid w:val="009E0472"/>
    <w:rsid w:val="009F24C4"/>
    <w:rsid w:val="00A20B4C"/>
    <w:rsid w:val="00A240C3"/>
    <w:rsid w:val="00A244D9"/>
    <w:rsid w:val="00A30200"/>
    <w:rsid w:val="00A3086D"/>
    <w:rsid w:val="00A3158F"/>
    <w:rsid w:val="00A32E51"/>
    <w:rsid w:val="00A34322"/>
    <w:rsid w:val="00A45672"/>
    <w:rsid w:val="00A4654B"/>
    <w:rsid w:val="00A5342D"/>
    <w:rsid w:val="00A544F1"/>
    <w:rsid w:val="00A603F3"/>
    <w:rsid w:val="00A718FF"/>
    <w:rsid w:val="00A7212E"/>
    <w:rsid w:val="00A72B21"/>
    <w:rsid w:val="00A903C8"/>
    <w:rsid w:val="00A91215"/>
    <w:rsid w:val="00A9232E"/>
    <w:rsid w:val="00AA657E"/>
    <w:rsid w:val="00AB1D3A"/>
    <w:rsid w:val="00AB4D47"/>
    <w:rsid w:val="00AB625E"/>
    <w:rsid w:val="00AB7292"/>
    <w:rsid w:val="00AC26DA"/>
    <w:rsid w:val="00AE5F96"/>
    <w:rsid w:val="00AE6B09"/>
    <w:rsid w:val="00B01ADE"/>
    <w:rsid w:val="00B02F20"/>
    <w:rsid w:val="00B13AC5"/>
    <w:rsid w:val="00B14C68"/>
    <w:rsid w:val="00B21BA9"/>
    <w:rsid w:val="00B32C17"/>
    <w:rsid w:val="00B357EA"/>
    <w:rsid w:val="00B45142"/>
    <w:rsid w:val="00B45C06"/>
    <w:rsid w:val="00B65F48"/>
    <w:rsid w:val="00B71596"/>
    <w:rsid w:val="00B75CA8"/>
    <w:rsid w:val="00B84E91"/>
    <w:rsid w:val="00BA03BF"/>
    <w:rsid w:val="00BA1D7B"/>
    <w:rsid w:val="00BA755A"/>
    <w:rsid w:val="00BC0A49"/>
    <w:rsid w:val="00BC24DE"/>
    <w:rsid w:val="00BC6B36"/>
    <w:rsid w:val="00BD0CD5"/>
    <w:rsid w:val="00BD10E2"/>
    <w:rsid w:val="00BE730B"/>
    <w:rsid w:val="00BF01DB"/>
    <w:rsid w:val="00BF19CF"/>
    <w:rsid w:val="00C02328"/>
    <w:rsid w:val="00C11957"/>
    <w:rsid w:val="00C12C88"/>
    <w:rsid w:val="00C13287"/>
    <w:rsid w:val="00C2551A"/>
    <w:rsid w:val="00C310E3"/>
    <w:rsid w:val="00C462BD"/>
    <w:rsid w:val="00C52993"/>
    <w:rsid w:val="00C52EBA"/>
    <w:rsid w:val="00C71CE0"/>
    <w:rsid w:val="00C72092"/>
    <w:rsid w:val="00C751C2"/>
    <w:rsid w:val="00C84A4A"/>
    <w:rsid w:val="00C935FD"/>
    <w:rsid w:val="00CA7FCB"/>
    <w:rsid w:val="00CE1FC9"/>
    <w:rsid w:val="00D02E03"/>
    <w:rsid w:val="00D046DA"/>
    <w:rsid w:val="00D11C36"/>
    <w:rsid w:val="00D132F3"/>
    <w:rsid w:val="00D134E4"/>
    <w:rsid w:val="00D23526"/>
    <w:rsid w:val="00D25CF4"/>
    <w:rsid w:val="00D27FD7"/>
    <w:rsid w:val="00D34576"/>
    <w:rsid w:val="00D41F69"/>
    <w:rsid w:val="00D4295D"/>
    <w:rsid w:val="00D5444F"/>
    <w:rsid w:val="00D578E6"/>
    <w:rsid w:val="00D65067"/>
    <w:rsid w:val="00D70F72"/>
    <w:rsid w:val="00D74FB2"/>
    <w:rsid w:val="00D83D28"/>
    <w:rsid w:val="00DA61B8"/>
    <w:rsid w:val="00DA6E2A"/>
    <w:rsid w:val="00DC1972"/>
    <w:rsid w:val="00DD1BCE"/>
    <w:rsid w:val="00DF435E"/>
    <w:rsid w:val="00DF6A94"/>
    <w:rsid w:val="00E331EC"/>
    <w:rsid w:val="00E33623"/>
    <w:rsid w:val="00E3467F"/>
    <w:rsid w:val="00E35031"/>
    <w:rsid w:val="00E361E3"/>
    <w:rsid w:val="00E44767"/>
    <w:rsid w:val="00E57416"/>
    <w:rsid w:val="00E70335"/>
    <w:rsid w:val="00E77F01"/>
    <w:rsid w:val="00EA43FF"/>
    <w:rsid w:val="00EB5344"/>
    <w:rsid w:val="00EC3C87"/>
    <w:rsid w:val="00EC67F8"/>
    <w:rsid w:val="00ED1F94"/>
    <w:rsid w:val="00F020AD"/>
    <w:rsid w:val="00F1330F"/>
    <w:rsid w:val="00F56099"/>
    <w:rsid w:val="00F62DCA"/>
    <w:rsid w:val="00F64323"/>
    <w:rsid w:val="00F70D4E"/>
    <w:rsid w:val="00F73966"/>
    <w:rsid w:val="00F87D42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  <w:rsid w:val="00FF5456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63C495"/>
  <w15:docId w15:val="{21D37C50-4FF6-4C5B-8A01-56D5CA3D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  <w:style w:type="character" w:styleId="af2">
    <w:name w:val="Hyperlink"/>
    <w:basedOn w:val="a0"/>
    <w:rsid w:val="00D046DA"/>
    <w:rPr>
      <w:color w:val="0066CC"/>
      <w:u w:val="single"/>
    </w:rPr>
  </w:style>
  <w:style w:type="character" w:styleId="af3">
    <w:name w:val="Emphasis"/>
    <w:qFormat/>
    <w:rsid w:val="00F73966"/>
    <w:rPr>
      <w:i/>
      <w:iCs/>
    </w:rPr>
  </w:style>
  <w:style w:type="paragraph" w:styleId="af4">
    <w:name w:val="Normal (Web)"/>
    <w:basedOn w:val="a"/>
    <w:uiPriority w:val="99"/>
    <w:unhideWhenUsed/>
    <w:rsid w:val="0053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A72B2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A72B21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A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FB8B08C0DD0B09188DF9AACE0A81AABED5AB36AD7A1624DA1C8D45CD9yE1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E56B26DDCF1354FF09DDAy519F" TargetMode="External"/><Relationship Id="rId17" Type="http://schemas.openxmlformats.org/officeDocument/2006/relationships/hyperlink" Target="consultantplus://offline/ref=AFB8B08C0DD0B09188DF9AACE0A81AABED5DBD6DD2A7624DA1C8D45CD9EF6FC67D17F27436E882ACy61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B8B08C0DD0B09188DF9AACE0A81AABED5DBD6DD2A7624DA1C8D45CD9EF6FC67D17F27436E882ACy61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C32D80846F2763D1E6D39929D20CD816F82AB66682E995E04C7DDFE419uA15G" TargetMode="External"/><Relationship Id="rId10" Type="http://schemas.openxmlformats.org/officeDocument/2006/relationships/hyperlink" Target="http://golyanovo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FB8B08C0DD0B09188DF9AACE0A81AABED5ABD61DFA0624DA1C8D45CD9EF6FC67D17F27436E883A7y6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7F4E-605A-4843-8E11-3A87A31E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User2</cp:lastModifiedBy>
  <cp:revision>3</cp:revision>
  <cp:lastPrinted>2016-09-23T10:09:00Z</cp:lastPrinted>
  <dcterms:created xsi:type="dcterms:W3CDTF">2024-04-15T07:20:00Z</dcterms:created>
  <dcterms:modified xsi:type="dcterms:W3CDTF">2024-04-15T07:22:00Z</dcterms:modified>
</cp:coreProperties>
</file>