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ook w:val="04A0" w:firstRow="1" w:lastRow="0" w:firstColumn="1" w:lastColumn="0" w:noHBand="0" w:noVBand="1"/>
      </w:tblPr>
      <w:tblGrid>
        <w:gridCol w:w="9889"/>
        <w:gridCol w:w="284"/>
      </w:tblGrid>
      <w:tr w:rsidR="00EB08F4" w:rsidRPr="00EB08F4" w:rsidTr="0094218F">
        <w:trPr>
          <w:trHeight w:val="1871"/>
        </w:trPr>
        <w:tc>
          <w:tcPr>
            <w:tcW w:w="9889" w:type="dxa"/>
            <w:shd w:val="clear" w:color="auto" w:fill="auto"/>
          </w:tcPr>
          <w:p w:rsidR="009E7966" w:rsidRPr="00EB08F4" w:rsidRDefault="000710A9" w:rsidP="009E7966">
            <w:pPr>
              <w:spacing w:line="216" w:lineRule="auto"/>
              <w:rPr>
                <w:rFonts w:eastAsia="Calibri"/>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7.05pt;margin-top:-16.15pt;width:55.45pt;height:70pt;z-index:251658240">
                  <v:imagedata r:id="rId9" o:title=""/>
                </v:shape>
                <o:OLEObject Type="Embed" ProgID="CorelDraw.Graphic.17" ShapeID="_x0000_s1026" DrawAspect="Content" ObjectID="_1701504520" r:id="rId10"/>
              </w:pict>
            </w:r>
          </w:p>
          <w:p w:rsidR="000710A9" w:rsidRDefault="000710A9" w:rsidP="000710A9">
            <w:pPr>
              <w:ind w:right="708"/>
              <w:jc w:val="both"/>
              <w:rPr>
                <w:b/>
                <w:lang w:eastAsia="en-US"/>
              </w:rPr>
            </w:pPr>
          </w:p>
          <w:p w:rsidR="000710A9" w:rsidRDefault="000710A9" w:rsidP="000710A9">
            <w:pPr>
              <w:ind w:right="34"/>
              <w:jc w:val="center"/>
              <w:rPr>
                <w:rFonts w:ascii="Georgia" w:hAnsi="Georgia" w:cs="Georgia"/>
                <w:b/>
                <w:bCs/>
              </w:rPr>
            </w:pPr>
          </w:p>
          <w:p w:rsidR="000710A9" w:rsidRDefault="000710A9" w:rsidP="000710A9">
            <w:pPr>
              <w:ind w:right="34"/>
              <w:jc w:val="center"/>
              <w:rPr>
                <w:rFonts w:ascii="Georgia" w:hAnsi="Georgia" w:cs="Georgia"/>
                <w:b/>
                <w:bCs/>
                <w:sz w:val="32"/>
                <w:szCs w:val="36"/>
              </w:rPr>
            </w:pPr>
          </w:p>
          <w:p w:rsidR="000710A9" w:rsidRDefault="000710A9" w:rsidP="000710A9">
            <w:pPr>
              <w:ind w:right="34"/>
              <w:jc w:val="center"/>
              <w:rPr>
                <w:rFonts w:ascii="Georgia" w:hAnsi="Georgia" w:cs="Georgia"/>
                <w:b/>
                <w:bCs/>
                <w:sz w:val="32"/>
                <w:szCs w:val="36"/>
              </w:rPr>
            </w:pPr>
            <w:r>
              <w:rPr>
                <w:rFonts w:ascii="Georgia" w:hAnsi="Georgia" w:cs="Georgia"/>
                <w:b/>
                <w:bCs/>
                <w:sz w:val="32"/>
                <w:szCs w:val="36"/>
              </w:rPr>
              <w:t>СОВЕТ ДЕПУТАТОВ</w:t>
            </w:r>
          </w:p>
          <w:p w:rsidR="000710A9" w:rsidRDefault="000710A9" w:rsidP="000710A9">
            <w:pPr>
              <w:ind w:right="34"/>
              <w:jc w:val="center"/>
              <w:rPr>
                <w:rFonts w:ascii="Georgia" w:hAnsi="Georgia" w:cs="Georgia"/>
                <w:b/>
                <w:bCs/>
              </w:rPr>
            </w:pPr>
            <w:r>
              <w:rPr>
                <w:rFonts w:ascii="Georgia" w:hAnsi="Georgia" w:cs="Georgia"/>
                <w:b/>
                <w:bCs/>
              </w:rPr>
              <w:t>МУНИЦИПАЛЬНОГО ОКРУГА ГОЛЬЯНОВО</w:t>
            </w:r>
          </w:p>
          <w:p w:rsidR="000710A9" w:rsidRDefault="000710A9" w:rsidP="000710A9">
            <w:pPr>
              <w:ind w:right="34"/>
            </w:pPr>
          </w:p>
          <w:p w:rsidR="000710A9" w:rsidRDefault="000710A9" w:rsidP="000710A9">
            <w:pPr>
              <w:ind w:right="34"/>
            </w:pPr>
            <w:r>
              <w:rPr>
                <w:sz w:val="22"/>
                <w:szCs w:val="22"/>
              </w:rPr>
              <w:t xml:space="preserve">107241, г. Москва, ул. Амурская, д.68  </w:t>
            </w:r>
            <w:r>
              <w:rPr>
                <w:sz w:val="22"/>
                <w:szCs w:val="22"/>
              </w:rPr>
              <w:tab/>
            </w:r>
            <w:r>
              <w:rPr>
                <w:sz w:val="22"/>
                <w:szCs w:val="22"/>
              </w:rPr>
              <w:tab/>
            </w:r>
            <w:r>
              <w:rPr>
                <w:sz w:val="22"/>
                <w:szCs w:val="22"/>
              </w:rPr>
              <w:tab/>
              <w:t xml:space="preserve">         </w:t>
            </w: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vmo</w:t>
            </w:r>
            <w:proofErr w:type="spellEnd"/>
            <w:r>
              <w:rPr>
                <w:sz w:val="22"/>
                <w:szCs w:val="22"/>
              </w:rPr>
              <w:t>.</w:t>
            </w:r>
            <w:proofErr w:type="spellStart"/>
            <w:r>
              <w:rPr>
                <w:sz w:val="22"/>
                <w:szCs w:val="22"/>
                <w:lang w:val="en-US"/>
              </w:rPr>
              <w:t>golyanovo</w:t>
            </w:r>
            <w:proofErr w:type="spellEnd"/>
            <w:r>
              <w:rPr>
                <w:sz w:val="22"/>
                <w:szCs w:val="22"/>
              </w:rPr>
              <w:t>@</w:t>
            </w:r>
            <w:r>
              <w:rPr>
                <w:sz w:val="22"/>
                <w:szCs w:val="22"/>
                <w:lang w:val="en-US"/>
              </w:rPr>
              <w:t>mail</w:t>
            </w:r>
            <w:r>
              <w:rPr>
                <w:sz w:val="22"/>
                <w:szCs w:val="22"/>
              </w:rPr>
              <w:t>.</w:t>
            </w:r>
            <w:proofErr w:type="spellStart"/>
            <w:r>
              <w:rPr>
                <w:sz w:val="22"/>
                <w:szCs w:val="22"/>
                <w:lang w:val="en-US"/>
              </w:rPr>
              <w:t>ru</w:t>
            </w:r>
            <w:proofErr w:type="spellEnd"/>
          </w:p>
          <w:p w:rsidR="000710A9" w:rsidRDefault="000710A9" w:rsidP="000710A9">
            <w:pPr>
              <w:ind w:right="34"/>
              <w:rPr>
                <w:rStyle w:val="a3"/>
                <w:rFonts w:eastAsia="Calibri"/>
              </w:rPr>
            </w:pPr>
            <w:r>
              <w:rPr>
                <w:sz w:val="22"/>
                <w:szCs w:val="22"/>
              </w:rPr>
              <w:t>Тел.: (495) 462-03-59</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сайт: </w:t>
            </w:r>
            <w:r>
              <w:rPr>
                <w:sz w:val="22"/>
                <w:szCs w:val="22"/>
                <w:lang w:val="en-US"/>
              </w:rPr>
              <w:t>www</w:t>
            </w:r>
            <w:r>
              <w:rPr>
                <w:sz w:val="22"/>
                <w:szCs w:val="22"/>
              </w:rPr>
              <w:t>.</w:t>
            </w:r>
            <w:proofErr w:type="spellStart"/>
            <w:r>
              <w:rPr>
                <w:sz w:val="22"/>
                <w:szCs w:val="22"/>
                <w:lang w:val="en-US"/>
              </w:rPr>
              <w:t>golyanovo</w:t>
            </w:r>
            <w:proofErr w:type="spellEnd"/>
            <w:r>
              <w:rPr>
                <w:sz w:val="22"/>
                <w:szCs w:val="22"/>
              </w:rPr>
              <w:t>.</w:t>
            </w:r>
            <w:r>
              <w:rPr>
                <w:sz w:val="22"/>
                <w:szCs w:val="22"/>
                <w:lang w:val="en-US"/>
              </w:rPr>
              <w:t>org</w:t>
            </w:r>
          </w:p>
          <w:p w:rsidR="000710A9" w:rsidRDefault="000710A9" w:rsidP="000710A9">
            <w:pPr>
              <w:ind w:right="34"/>
            </w:pPr>
            <w:r>
              <w:rPr>
                <w:noProof/>
              </w:rPr>
              <mc:AlternateContent>
                <mc:Choice Requires="wps">
                  <w:drawing>
                    <wp:anchor distT="4294967295" distB="4294967295" distL="114300" distR="114300" simplePos="0" relativeHeight="251660288" behindDoc="0" locked="0" layoutInCell="1" allowOverlap="1" wp14:anchorId="769B2E9D" wp14:editId="3A584242">
                      <wp:simplePos x="0" y="0"/>
                      <wp:positionH relativeFrom="column">
                        <wp:posOffset>-13335</wp:posOffset>
                      </wp:positionH>
                      <wp:positionV relativeFrom="paragraph">
                        <wp:posOffset>54610</wp:posOffset>
                      </wp:positionV>
                      <wp:extent cx="6648450" cy="0"/>
                      <wp:effectExtent l="0" t="19050" r="19050" b="381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3pt" to="52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" strokeweight="4.5pt">
                      <v:stroke linestyle="thickThin"/>
                    </v:line>
                  </w:pict>
                </mc:Fallback>
              </mc:AlternateContent>
            </w:r>
          </w:p>
          <w:p w:rsidR="000710A9" w:rsidRDefault="000710A9" w:rsidP="000710A9">
            <w:pPr>
              <w:ind w:right="34"/>
              <w:rPr>
                <w:sz w:val="10"/>
              </w:rPr>
            </w:pPr>
          </w:p>
          <w:p w:rsidR="000710A9" w:rsidRDefault="000710A9" w:rsidP="000710A9">
            <w:pPr>
              <w:ind w:right="34"/>
              <w:rPr>
                <w:rFonts w:ascii="Georgia" w:hAnsi="Georgia" w:cs="Georgia"/>
                <w:b/>
                <w:bCs/>
              </w:rPr>
            </w:pPr>
            <w:r>
              <w:rPr>
                <w:b/>
              </w:rPr>
              <w:t>от 15.12.2021  №11/1</w:t>
            </w:r>
            <w:r>
              <w:rPr>
                <w:b/>
              </w:rPr>
              <w:t>1</w:t>
            </w:r>
            <w:bookmarkStart w:id="0" w:name="_GoBack"/>
            <w:bookmarkEnd w:id="0"/>
          </w:p>
          <w:p w:rsidR="0094218F" w:rsidRDefault="0094218F" w:rsidP="009E7966">
            <w:pPr>
              <w:spacing w:line="216" w:lineRule="auto"/>
              <w:rPr>
                <w:rFonts w:eastAsia="Calibri"/>
                <w:b/>
              </w:rPr>
            </w:pPr>
          </w:p>
          <w:p w:rsidR="0094218F" w:rsidRDefault="0094218F" w:rsidP="009E7966">
            <w:pPr>
              <w:spacing w:line="216" w:lineRule="auto"/>
              <w:rPr>
                <w:rFonts w:eastAsia="Calibri"/>
                <w:b/>
              </w:rPr>
            </w:pPr>
          </w:p>
          <w:p w:rsidR="0094218F" w:rsidRDefault="0094218F" w:rsidP="009E7966">
            <w:pPr>
              <w:spacing w:line="216" w:lineRule="auto"/>
              <w:rPr>
                <w:rFonts w:eastAsia="Calibri"/>
                <w:b/>
              </w:rPr>
            </w:pPr>
          </w:p>
          <w:p w:rsidR="0094218F" w:rsidRDefault="0094218F" w:rsidP="0094218F">
            <w:pPr>
              <w:spacing w:line="216" w:lineRule="auto"/>
              <w:rPr>
                <w:rFonts w:eastAsia="Calibri"/>
                <w:b/>
              </w:rPr>
            </w:pPr>
            <w:r>
              <w:rPr>
                <w:rFonts w:eastAsia="Calibri"/>
                <w:b/>
              </w:rPr>
              <w:t xml:space="preserve">                                                                    РЕШЕНИЕ</w:t>
            </w:r>
          </w:p>
          <w:p w:rsidR="0094218F" w:rsidRDefault="0094218F" w:rsidP="009E7966">
            <w:pPr>
              <w:spacing w:line="216" w:lineRule="auto"/>
              <w:rPr>
                <w:rFonts w:eastAsia="Calibri"/>
                <w:b/>
              </w:rPr>
            </w:pPr>
          </w:p>
          <w:p w:rsidR="0094218F" w:rsidRPr="00EB08F4" w:rsidRDefault="0094218F" w:rsidP="009E7966">
            <w:pPr>
              <w:spacing w:line="216" w:lineRule="auto"/>
              <w:rPr>
                <w:rFonts w:eastAsia="Calibri"/>
                <w:b/>
              </w:rPr>
            </w:pPr>
          </w:p>
          <w:p w:rsidR="004B57DF" w:rsidRPr="00A03633" w:rsidRDefault="00A03633" w:rsidP="0094218F">
            <w:pPr>
              <w:pStyle w:val="ae"/>
              <w:ind w:right="5420"/>
              <w:jc w:val="both"/>
              <w:rPr>
                <w:rFonts w:ascii="Times New Roman" w:hAnsi="Times New Roman"/>
                <w:b/>
                <w:sz w:val="24"/>
                <w:szCs w:val="24"/>
              </w:rPr>
            </w:pPr>
            <w:r w:rsidRPr="00A03633">
              <w:rPr>
                <w:rFonts w:ascii="Times New Roman" w:hAnsi="Times New Roman"/>
                <w:b/>
                <w:sz w:val="24"/>
                <w:szCs w:val="24"/>
              </w:rPr>
              <w:t xml:space="preserve">О </w:t>
            </w:r>
            <w:r w:rsidR="004B57DF" w:rsidRPr="00A03633">
              <w:rPr>
                <w:rFonts w:ascii="Times New Roman" w:hAnsi="Times New Roman"/>
                <w:b/>
                <w:sz w:val="24"/>
                <w:szCs w:val="24"/>
              </w:rPr>
              <w:t>бюджете муниципального округа Гольяново н</w:t>
            </w:r>
            <w:r w:rsidR="001A5C40" w:rsidRPr="00A03633">
              <w:rPr>
                <w:rFonts w:ascii="Times New Roman" w:hAnsi="Times New Roman"/>
                <w:b/>
                <w:sz w:val="24"/>
                <w:szCs w:val="24"/>
              </w:rPr>
              <w:t>а 202</w:t>
            </w:r>
            <w:r w:rsidR="00EE0C9D">
              <w:rPr>
                <w:rFonts w:ascii="Times New Roman" w:hAnsi="Times New Roman"/>
                <w:b/>
                <w:sz w:val="24"/>
                <w:szCs w:val="24"/>
              </w:rPr>
              <w:t>2</w:t>
            </w:r>
            <w:r w:rsidR="004B57DF" w:rsidRPr="00A03633">
              <w:rPr>
                <w:rFonts w:ascii="Times New Roman" w:hAnsi="Times New Roman"/>
                <w:b/>
                <w:sz w:val="24"/>
                <w:szCs w:val="24"/>
              </w:rPr>
              <w:t xml:space="preserve"> год и плановый период 202</w:t>
            </w:r>
            <w:r w:rsidR="00EE0C9D">
              <w:rPr>
                <w:rFonts w:ascii="Times New Roman" w:hAnsi="Times New Roman"/>
                <w:b/>
                <w:sz w:val="24"/>
                <w:szCs w:val="24"/>
              </w:rPr>
              <w:t>3</w:t>
            </w:r>
            <w:r w:rsidR="004B57DF" w:rsidRPr="00A03633">
              <w:rPr>
                <w:rFonts w:ascii="Times New Roman" w:hAnsi="Times New Roman"/>
                <w:b/>
                <w:sz w:val="24"/>
                <w:szCs w:val="24"/>
              </w:rPr>
              <w:t xml:space="preserve"> и 202</w:t>
            </w:r>
            <w:r w:rsidR="00EE0C9D">
              <w:rPr>
                <w:rFonts w:ascii="Times New Roman" w:hAnsi="Times New Roman"/>
                <w:b/>
                <w:sz w:val="24"/>
                <w:szCs w:val="24"/>
              </w:rPr>
              <w:t>4</w:t>
            </w:r>
            <w:r w:rsidR="004D42AA" w:rsidRPr="00A03633">
              <w:rPr>
                <w:rFonts w:ascii="Times New Roman" w:hAnsi="Times New Roman"/>
                <w:b/>
                <w:sz w:val="24"/>
                <w:szCs w:val="24"/>
              </w:rPr>
              <w:t xml:space="preserve"> годов</w:t>
            </w:r>
          </w:p>
          <w:p w:rsidR="009E7966" w:rsidRPr="00EB08F4" w:rsidRDefault="009E7966" w:rsidP="004B57DF">
            <w:pPr>
              <w:pStyle w:val="ae"/>
              <w:ind w:right="32"/>
              <w:rPr>
                <w:rFonts w:ascii="Times New Roman" w:hAnsi="Times New Roman"/>
                <w:b/>
                <w:sz w:val="24"/>
                <w:szCs w:val="24"/>
              </w:rPr>
            </w:pPr>
          </w:p>
        </w:tc>
        <w:tc>
          <w:tcPr>
            <w:tcW w:w="284" w:type="dxa"/>
            <w:shd w:val="clear" w:color="auto" w:fill="auto"/>
            <w:hideMark/>
          </w:tcPr>
          <w:p w:rsidR="009E7966" w:rsidRPr="00EB08F4" w:rsidRDefault="009E7966" w:rsidP="00AB1B2F">
            <w:pPr>
              <w:spacing w:after="200" w:line="216" w:lineRule="auto"/>
              <w:ind w:left="317" w:hanging="30"/>
              <w:rPr>
                <w:rFonts w:eastAsia="Calibri"/>
                <w:b/>
              </w:rPr>
            </w:pPr>
          </w:p>
        </w:tc>
      </w:tr>
    </w:tbl>
    <w:p w:rsidR="00192C2B" w:rsidRPr="00EB08F4" w:rsidRDefault="00192C2B" w:rsidP="00192C2B">
      <w:pPr>
        <w:pStyle w:val="ae"/>
        <w:ind w:firstLine="709"/>
        <w:jc w:val="both"/>
        <w:rPr>
          <w:rFonts w:ascii="Times New Roman" w:hAnsi="Times New Roman"/>
          <w:b/>
          <w:sz w:val="24"/>
          <w:szCs w:val="24"/>
        </w:rPr>
      </w:pPr>
    </w:p>
    <w:p w:rsidR="00192C2B" w:rsidRPr="00192C2B" w:rsidRDefault="00192C2B" w:rsidP="00192C2B">
      <w:pPr>
        <w:ind w:firstLine="709"/>
        <w:jc w:val="both"/>
        <w:rPr>
          <w:rFonts w:eastAsia="Calibri"/>
          <w:lang w:eastAsia="en-US"/>
        </w:rPr>
      </w:pPr>
      <w:proofErr w:type="gramStart"/>
      <w:r w:rsidRPr="00192C2B">
        <w:rPr>
          <w:rFonts w:eastAsia="Calibri"/>
          <w:lang w:eastAsia="en-US"/>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законом города Москвы от </w:t>
      </w:r>
      <w:r w:rsidR="00D5394B">
        <w:rPr>
          <w:rFonts w:eastAsia="Calibri"/>
          <w:lang w:eastAsia="en-US"/>
        </w:rPr>
        <w:t>24</w:t>
      </w:r>
      <w:proofErr w:type="gramEnd"/>
      <w:r w:rsidR="00805CD3">
        <w:rPr>
          <w:rFonts w:eastAsia="Calibri"/>
          <w:lang w:eastAsia="en-US"/>
        </w:rPr>
        <w:t xml:space="preserve"> </w:t>
      </w:r>
      <w:r w:rsidR="00D5394B">
        <w:rPr>
          <w:rFonts w:eastAsia="Calibri"/>
          <w:lang w:eastAsia="en-US"/>
        </w:rPr>
        <w:t>ноя</w:t>
      </w:r>
      <w:r w:rsidR="00805CD3">
        <w:rPr>
          <w:rFonts w:eastAsia="Calibri"/>
          <w:lang w:eastAsia="en-US"/>
        </w:rPr>
        <w:t>бря</w:t>
      </w:r>
      <w:r w:rsidRPr="00192C2B">
        <w:rPr>
          <w:rFonts w:eastAsia="Calibri"/>
          <w:lang w:eastAsia="en-US"/>
        </w:rPr>
        <w:t xml:space="preserve"> 202</w:t>
      </w:r>
      <w:r w:rsidR="00D5394B">
        <w:rPr>
          <w:rFonts w:eastAsia="Calibri"/>
          <w:lang w:eastAsia="en-US"/>
        </w:rPr>
        <w:t>1</w:t>
      </w:r>
      <w:r w:rsidRPr="00192C2B">
        <w:rPr>
          <w:rFonts w:eastAsia="Calibri"/>
          <w:lang w:eastAsia="en-US"/>
        </w:rPr>
        <w:t xml:space="preserve"> года № </w:t>
      </w:r>
      <w:r w:rsidR="00D5394B">
        <w:rPr>
          <w:rFonts w:eastAsia="Calibri"/>
          <w:lang w:eastAsia="en-US"/>
        </w:rPr>
        <w:t>33</w:t>
      </w:r>
      <w:r w:rsidRPr="00192C2B">
        <w:rPr>
          <w:rFonts w:eastAsia="Calibri"/>
          <w:lang w:eastAsia="en-US"/>
        </w:rPr>
        <w:t xml:space="preserve"> «О бюджете города Москвы на 202</w:t>
      </w:r>
      <w:r w:rsidR="00D5394B">
        <w:rPr>
          <w:rFonts w:eastAsia="Calibri"/>
          <w:lang w:eastAsia="en-US"/>
        </w:rPr>
        <w:t>2</w:t>
      </w:r>
      <w:r w:rsidRPr="00192C2B">
        <w:rPr>
          <w:rFonts w:eastAsia="Calibri"/>
          <w:lang w:eastAsia="en-US"/>
        </w:rPr>
        <w:t xml:space="preserve"> год и плановый период 202</w:t>
      </w:r>
      <w:r w:rsidR="00D5394B">
        <w:rPr>
          <w:rFonts w:eastAsia="Calibri"/>
          <w:lang w:eastAsia="en-US"/>
        </w:rPr>
        <w:t>3</w:t>
      </w:r>
      <w:r w:rsidRPr="00192C2B">
        <w:rPr>
          <w:rFonts w:eastAsia="Calibri"/>
          <w:lang w:eastAsia="en-US"/>
        </w:rPr>
        <w:t xml:space="preserve"> и 202</w:t>
      </w:r>
      <w:r w:rsidR="00D5394B">
        <w:rPr>
          <w:rFonts w:eastAsia="Calibri"/>
          <w:lang w:eastAsia="en-US"/>
        </w:rPr>
        <w:t>4</w:t>
      </w:r>
      <w:r w:rsidRPr="00192C2B">
        <w:rPr>
          <w:rFonts w:eastAsia="Calibri"/>
          <w:lang w:eastAsia="en-US"/>
        </w:rPr>
        <w:t xml:space="preserve"> годов»,</w:t>
      </w:r>
      <w:r w:rsidRPr="00192C2B">
        <w:rPr>
          <w:rFonts w:eastAsia="Calibri"/>
          <w:color w:val="FF0000"/>
          <w:lang w:eastAsia="en-US"/>
        </w:rPr>
        <w:t xml:space="preserve"> </w:t>
      </w:r>
      <w:r w:rsidRPr="00192C2B">
        <w:rPr>
          <w:rFonts w:eastAsia="Calibri"/>
          <w:lang w:eastAsia="en-US"/>
        </w:rPr>
        <w:t xml:space="preserve">Уставом муниципального округа Гольяново, </w:t>
      </w:r>
      <w:bookmarkStart w:id="1" w:name="OLE_LINK4"/>
      <w:bookmarkStart w:id="2" w:name="OLE_LINK5"/>
      <w:r w:rsidRPr="00192C2B">
        <w:rPr>
          <w:rFonts w:eastAsia="Calibri"/>
          <w:lang w:eastAsia="en-US"/>
        </w:rPr>
        <w:t>Положением о бюджетном процессе в муниципальном округе</w:t>
      </w:r>
      <w:r w:rsidRPr="00192C2B">
        <w:rPr>
          <w:rFonts w:eastAsia="Calibri"/>
          <w:i/>
          <w:lang w:eastAsia="en-US"/>
        </w:rPr>
        <w:t xml:space="preserve"> </w:t>
      </w:r>
      <w:r w:rsidRPr="00192C2B">
        <w:rPr>
          <w:rFonts w:eastAsia="Calibri"/>
          <w:lang w:eastAsia="en-US"/>
        </w:rPr>
        <w:t>Гольяново, утвержденным решением Совета депутатов муниципального округа Гольяново от 10 ноября  2017 года № 18/5,</w:t>
      </w:r>
      <w:bookmarkEnd w:id="1"/>
      <w:bookmarkEnd w:id="2"/>
      <w:r w:rsidRPr="00192C2B">
        <w:rPr>
          <w:rFonts w:eastAsia="Calibri"/>
          <w:lang w:eastAsia="en-US"/>
        </w:rPr>
        <w:t xml:space="preserve"> Совет депутатов муниципального округа Гольяново</w:t>
      </w:r>
      <w:r w:rsidRPr="00192C2B">
        <w:rPr>
          <w:rFonts w:eastAsia="Calibri"/>
          <w:b/>
          <w:lang w:eastAsia="en-US"/>
        </w:rPr>
        <w:t xml:space="preserve"> </w:t>
      </w:r>
      <w:r w:rsidRPr="00192C2B">
        <w:rPr>
          <w:rFonts w:eastAsia="Calibri"/>
          <w:lang w:eastAsia="en-US"/>
        </w:rPr>
        <w:t>решил,</w:t>
      </w:r>
    </w:p>
    <w:p w:rsidR="00AB1B2F" w:rsidRPr="000453EB" w:rsidRDefault="00AB1B2F" w:rsidP="00AB1B2F">
      <w:pPr>
        <w:pStyle w:val="ae"/>
        <w:ind w:firstLine="709"/>
        <w:jc w:val="both"/>
        <w:rPr>
          <w:rFonts w:ascii="Times New Roman" w:hAnsi="Times New Roman"/>
          <w:sz w:val="24"/>
          <w:szCs w:val="24"/>
        </w:rPr>
      </w:pPr>
      <w:r w:rsidRPr="000453EB">
        <w:rPr>
          <w:rFonts w:ascii="Times New Roman" w:hAnsi="Times New Roman"/>
          <w:sz w:val="24"/>
          <w:szCs w:val="24"/>
        </w:rPr>
        <w:t>1. </w:t>
      </w:r>
      <w:r w:rsidRPr="000453EB">
        <w:rPr>
          <w:rFonts w:ascii="Times New Roman" w:eastAsiaTheme="minorHAnsi" w:hAnsi="Times New Roman"/>
          <w:sz w:val="24"/>
          <w:szCs w:val="24"/>
        </w:rPr>
        <w:t xml:space="preserve">Утвердить бюджет </w:t>
      </w:r>
      <w:r w:rsidRPr="000453EB">
        <w:rPr>
          <w:rFonts w:ascii="Times New Roman" w:hAnsi="Times New Roman"/>
          <w:sz w:val="24"/>
          <w:szCs w:val="24"/>
        </w:rPr>
        <w:t>муниципального округа Гольяново</w:t>
      </w:r>
      <w:r w:rsidRPr="000453EB">
        <w:rPr>
          <w:rFonts w:ascii="Times New Roman" w:eastAsiaTheme="minorHAnsi" w:hAnsi="Times New Roman"/>
          <w:sz w:val="24"/>
          <w:szCs w:val="24"/>
        </w:rPr>
        <w:t xml:space="preserve"> на </w:t>
      </w:r>
      <w:r w:rsidRPr="000453EB">
        <w:rPr>
          <w:rFonts w:ascii="Times New Roman" w:hAnsi="Times New Roman"/>
          <w:sz w:val="24"/>
          <w:szCs w:val="24"/>
        </w:rPr>
        <w:t>2022 год и плановый период 2023 и 2024 годов (далее – местный бюджет, муниципальный округ) со следующими характеристиками и показателями:</w:t>
      </w:r>
    </w:p>
    <w:p w:rsidR="00AB1B2F" w:rsidRPr="000453EB" w:rsidRDefault="00AB1B2F" w:rsidP="00AB1B2F">
      <w:pPr>
        <w:pStyle w:val="ae"/>
        <w:ind w:firstLine="709"/>
        <w:jc w:val="both"/>
        <w:rPr>
          <w:rFonts w:ascii="Times New Roman" w:eastAsiaTheme="minorHAnsi" w:hAnsi="Times New Roman"/>
          <w:sz w:val="24"/>
          <w:szCs w:val="24"/>
        </w:rPr>
      </w:pPr>
      <w:r w:rsidRPr="000453EB">
        <w:rPr>
          <w:rFonts w:ascii="Times New Roman" w:eastAsiaTheme="minorHAnsi" w:hAnsi="Times New Roman"/>
          <w:sz w:val="24"/>
          <w:szCs w:val="24"/>
        </w:rPr>
        <w:t>1.1. Основные характеристики местного бюджета на 2022 год:</w:t>
      </w:r>
    </w:p>
    <w:p w:rsidR="00AB1B2F" w:rsidRPr="000453EB" w:rsidRDefault="00AB1B2F" w:rsidP="00AB1B2F">
      <w:pPr>
        <w:pStyle w:val="ae"/>
        <w:ind w:firstLine="709"/>
        <w:jc w:val="both"/>
        <w:rPr>
          <w:rFonts w:ascii="Times New Roman" w:eastAsiaTheme="minorHAnsi" w:hAnsi="Times New Roman"/>
          <w:sz w:val="24"/>
          <w:szCs w:val="24"/>
        </w:rPr>
      </w:pPr>
      <w:r w:rsidRPr="000453EB">
        <w:rPr>
          <w:rFonts w:ascii="Times New Roman" w:eastAsiaTheme="minorHAnsi" w:hAnsi="Times New Roman"/>
          <w:sz w:val="24"/>
          <w:szCs w:val="24"/>
        </w:rPr>
        <w:t>1.1.1) общий объем доходов в сумме 38 591,2 тыс. рублей;</w:t>
      </w:r>
    </w:p>
    <w:p w:rsidR="00AB1B2F" w:rsidRPr="000453EB" w:rsidRDefault="00AB1B2F" w:rsidP="00AB1B2F">
      <w:pPr>
        <w:pStyle w:val="ae"/>
        <w:ind w:firstLine="709"/>
        <w:jc w:val="both"/>
        <w:rPr>
          <w:rFonts w:ascii="Times New Roman" w:eastAsiaTheme="minorHAnsi" w:hAnsi="Times New Roman"/>
          <w:sz w:val="24"/>
          <w:szCs w:val="24"/>
        </w:rPr>
      </w:pPr>
      <w:r w:rsidRPr="000453EB">
        <w:rPr>
          <w:rFonts w:ascii="Times New Roman" w:eastAsiaTheme="minorHAnsi" w:hAnsi="Times New Roman"/>
          <w:sz w:val="24"/>
          <w:szCs w:val="24"/>
        </w:rPr>
        <w:t>1.1.2) общий объем расходов в сумме 38 591,2 тыс. рублей;</w:t>
      </w:r>
    </w:p>
    <w:p w:rsidR="00AB1B2F" w:rsidRPr="000453EB" w:rsidRDefault="00AB1B2F" w:rsidP="00AB1B2F">
      <w:pPr>
        <w:pStyle w:val="ae"/>
        <w:ind w:firstLine="709"/>
        <w:jc w:val="both"/>
        <w:rPr>
          <w:rFonts w:ascii="Times New Roman" w:eastAsiaTheme="minorHAnsi" w:hAnsi="Times New Roman"/>
          <w:sz w:val="24"/>
          <w:szCs w:val="24"/>
        </w:rPr>
      </w:pPr>
      <w:r w:rsidRPr="000453EB">
        <w:rPr>
          <w:rFonts w:ascii="Times New Roman" w:eastAsiaTheme="minorHAnsi" w:hAnsi="Times New Roman"/>
          <w:sz w:val="24"/>
          <w:szCs w:val="24"/>
        </w:rPr>
        <w:t xml:space="preserve">1.1.3) дефицит / профицит в сумме 0,0 тыс. рублей. </w:t>
      </w:r>
    </w:p>
    <w:p w:rsidR="00AB1B2F" w:rsidRPr="000453EB" w:rsidRDefault="00AB1B2F" w:rsidP="00AB1B2F">
      <w:pPr>
        <w:pStyle w:val="ae"/>
        <w:ind w:firstLine="709"/>
        <w:jc w:val="both"/>
        <w:rPr>
          <w:rFonts w:ascii="Times New Roman" w:eastAsiaTheme="minorHAnsi" w:hAnsi="Times New Roman"/>
          <w:sz w:val="24"/>
          <w:szCs w:val="24"/>
        </w:rPr>
      </w:pPr>
      <w:r w:rsidRPr="000453EB">
        <w:rPr>
          <w:rFonts w:ascii="Times New Roman" w:eastAsiaTheme="minorHAnsi" w:hAnsi="Times New Roman"/>
          <w:sz w:val="24"/>
          <w:szCs w:val="24"/>
        </w:rPr>
        <w:t>1.2. Основные характеристики местного бюджета на 2023 год и 2024 год:</w:t>
      </w:r>
    </w:p>
    <w:p w:rsidR="00AB1B2F" w:rsidRPr="000453EB" w:rsidRDefault="00AB1B2F" w:rsidP="00AB1B2F">
      <w:pPr>
        <w:pStyle w:val="ae"/>
        <w:ind w:firstLine="709"/>
        <w:jc w:val="both"/>
        <w:rPr>
          <w:rFonts w:ascii="Times New Roman" w:eastAsiaTheme="minorHAnsi" w:hAnsi="Times New Roman"/>
          <w:sz w:val="24"/>
          <w:szCs w:val="24"/>
        </w:rPr>
      </w:pPr>
      <w:r w:rsidRPr="000453EB">
        <w:rPr>
          <w:rFonts w:ascii="Times New Roman" w:eastAsiaTheme="minorHAnsi" w:hAnsi="Times New Roman"/>
          <w:sz w:val="24"/>
          <w:szCs w:val="24"/>
        </w:rPr>
        <w:t>1.2.1) общий объем доходов на 2023 год в сумме 27 950</w:t>
      </w:r>
      <w:r w:rsidRPr="000453EB">
        <w:rPr>
          <w:rFonts w:ascii="Times New Roman" w:hAnsi="Times New Roman"/>
          <w:sz w:val="24"/>
          <w:szCs w:val="24"/>
        </w:rPr>
        <w:t xml:space="preserve">,3 </w:t>
      </w:r>
      <w:r w:rsidRPr="000453EB">
        <w:rPr>
          <w:rFonts w:ascii="Times New Roman" w:eastAsiaTheme="minorHAnsi" w:hAnsi="Times New Roman"/>
          <w:sz w:val="24"/>
          <w:szCs w:val="24"/>
        </w:rPr>
        <w:t>тыс. рублей и на 2024 год в сумме 27 950,3 тыс. рублей;</w:t>
      </w:r>
    </w:p>
    <w:p w:rsidR="00AB1B2F" w:rsidRPr="000453EB" w:rsidRDefault="00AB1B2F" w:rsidP="00AB1B2F">
      <w:pPr>
        <w:pStyle w:val="ae"/>
        <w:ind w:firstLine="709"/>
        <w:jc w:val="both"/>
        <w:rPr>
          <w:rFonts w:ascii="Times New Roman" w:eastAsiaTheme="minorHAnsi" w:hAnsi="Times New Roman"/>
          <w:sz w:val="24"/>
          <w:szCs w:val="24"/>
        </w:rPr>
      </w:pPr>
      <w:r w:rsidRPr="000453EB">
        <w:rPr>
          <w:rFonts w:ascii="Times New Roman" w:eastAsiaTheme="minorHAnsi" w:hAnsi="Times New Roman"/>
          <w:sz w:val="24"/>
          <w:szCs w:val="24"/>
        </w:rPr>
        <w:t>1.2.2) общий объем расходов на 2023 год в сумме 27 950,3 тыс. рублей, в том числе условно утверждаемые расходы в сумме 698,8 тыс. рублей и на 2024 год в сумме 27 950,3 тыс. рублей, в том числе условно утверждаемые расходы в сумме 1 397,5 тыс. рублей;</w:t>
      </w:r>
    </w:p>
    <w:p w:rsidR="00AB1B2F" w:rsidRPr="000453EB" w:rsidRDefault="00AB1B2F" w:rsidP="00AB1B2F">
      <w:pPr>
        <w:pStyle w:val="ae"/>
        <w:ind w:firstLine="709"/>
        <w:jc w:val="both"/>
        <w:rPr>
          <w:rFonts w:ascii="Times New Roman" w:eastAsiaTheme="minorHAnsi" w:hAnsi="Times New Roman"/>
          <w:i/>
          <w:sz w:val="24"/>
          <w:szCs w:val="24"/>
        </w:rPr>
      </w:pPr>
      <w:r w:rsidRPr="000453EB">
        <w:rPr>
          <w:rFonts w:ascii="Times New Roman" w:eastAsiaTheme="minorHAnsi" w:hAnsi="Times New Roman"/>
          <w:sz w:val="24"/>
          <w:szCs w:val="24"/>
        </w:rPr>
        <w:t>1.2.3)</w:t>
      </w:r>
      <w:r w:rsidRPr="000453EB">
        <w:rPr>
          <w:rFonts w:ascii="Times New Roman" w:eastAsiaTheme="minorHAnsi" w:hAnsi="Times New Roman"/>
          <w:i/>
          <w:sz w:val="24"/>
          <w:szCs w:val="24"/>
        </w:rPr>
        <w:t> </w:t>
      </w:r>
      <w:r w:rsidRPr="000453EB">
        <w:rPr>
          <w:rFonts w:ascii="Times New Roman" w:eastAsiaTheme="minorHAnsi" w:hAnsi="Times New Roman"/>
          <w:sz w:val="24"/>
          <w:szCs w:val="24"/>
        </w:rPr>
        <w:t>дефицит / профицит</w:t>
      </w:r>
      <w:r w:rsidRPr="000453EB">
        <w:rPr>
          <w:rFonts w:ascii="Times New Roman" w:eastAsiaTheme="minorHAnsi" w:hAnsi="Times New Roman"/>
          <w:i/>
          <w:sz w:val="24"/>
          <w:szCs w:val="24"/>
        </w:rPr>
        <w:t xml:space="preserve"> </w:t>
      </w:r>
      <w:r w:rsidRPr="000453EB">
        <w:rPr>
          <w:rFonts w:ascii="Times New Roman" w:eastAsiaTheme="minorHAnsi" w:hAnsi="Times New Roman"/>
          <w:sz w:val="24"/>
          <w:szCs w:val="24"/>
        </w:rPr>
        <w:t>на 2023 год в сумме 0,0 тыс. рублей и на 2024 год в сумме 0,0 тыс. рублей</w:t>
      </w:r>
      <w:r w:rsidRPr="000453EB">
        <w:rPr>
          <w:rFonts w:ascii="Times New Roman" w:eastAsiaTheme="minorHAnsi" w:hAnsi="Times New Roman"/>
          <w:i/>
          <w:sz w:val="24"/>
          <w:szCs w:val="24"/>
        </w:rPr>
        <w:t xml:space="preserve">. </w:t>
      </w:r>
    </w:p>
    <w:p w:rsidR="00AB1B2F" w:rsidRPr="000453EB" w:rsidRDefault="00AB1B2F" w:rsidP="00AB1B2F">
      <w:pPr>
        <w:pStyle w:val="ae"/>
        <w:tabs>
          <w:tab w:val="left" w:pos="1134"/>
        </w:tabs>
        <w:ind w:firstLine="709"/>
        <w:jc w:val="both"/>
        <w:rPr>
          <w:rFonts w:ascii="Times New Roman" w:eastAsiaTheme="minorHAnsi" w:hAnsi="Times New Roman"/>
          <w:i/>
          <w:sz w:val="24"/>
          <w:szCs w:val="24"/>
        </w:rPr>
      </w:pPr>
      <w:r w:rsidRPr="000453EB">
        <w:rPr>
          <w:rFonts w:ascii="Times New Roman" w:eastAsiaTheme="minorHAnsi" w:hAnsi="Times New Roman"/>
          <w:sz w:val="24"/>
          <w:szCs w:val="24"/>
        </w:rPr>
        <w:t>1.3.</w:t>
      </w:r>
      <w:r w:rsidRPr="000453EB">
        <w:rPr>
          <w:rFonts w:ascii="Times New Roman" w:eastAsiaTheme="minorHAnsi" w:hAnsi="Times New Roman"/>
          <w:sz w:val="24"/>
          <w:szCs w:val="24"/>
        </w:rPr>
        <w:tab/>
        <w:t>Доходы бюджета</w:t>
      </w:r>
      <w:r w:rsidRPr="000453EB">
        <w:rPr>
          <w:rFonts w:ascii="Times New Roman" w:hAnsi="Times New Roman"/>
          <w:sz w:val="24"/>
          <w:szCs w:val="24"/>
        </w:rPr>
        <w:t xml:space="preserve"> муниципального округа Гольяново на 2022 год и плановый период 2023 и 2024 годов согласно </w:t>
      </w:r>
      <w:r w:rsidRPr="000453EB">
        <w:rPr>
          <w:rFonts w:ascii="Times New Roman" w:eastAsiaTheme="minorHAnsi" w:hAnsi="Times New Roman"/>
          <w:sz w:val="24"/>
          <w:szCs w:val="24"/>
        </w:rPr>
        <w:t>приложению 1 к настоящему решению.</w:t>
      </w:r>
    </w:p>
    <w:p w:rsidR="00AB1B2F" w:rsidRPr="000453EB" w:rsidRDefault="00AB1B2F" w:rsidP="00AB1B2F">
      <w:pPr>
        <w:pStyle w:val="ae"/>
        <w:ind w:firstLine="709"/>
        <w:jc w:val="both"/>
        <w:rPr>
          <w:rFonts w:ascii="Times New Roman" w:eastAsiaTheme="minorHAnsi" w:hAnsi="Times New Roman"/>
          <w:sz w:val="24"/>
          <w:szCs w:val="24"/>
        </w:rPr>
      </w:pPr>
      <w:r w:rsidRPr="000453EB">
        <w:rPr>
          <w:rFonts w:ascii="Times New Roman" w:eastAsiaTheme="minorHAnsi" w:hAnsi="Times New Roman"/>
          <w:sz w:val="24"/>
          <w:szCs w:val="24"/>
        </w:rPr>
        <w:t xml:space="preserve">1.4. Распределение бюджетных ассигнований по </w:t>
      </w:r>
      <w:r w:rsidRPr="000453EB">
        <w:rPr>
          <w:rFonts w:ascii="Times New Roman" w:eastAsiaTheme="minorHAnsi" w:hAnsi="Times New Roman"/>
          <w:iCs/>
          <w:sz w:val="24"/>
          <w:szCs w:val="24"/>
        </w:rPr>
        <w:t xml:space="preserve">разделам, подразделам, целевым статьям, группам </w:t>
      </w:r>
      <w:proofErr w:type="gramStart"/>
      <w:r w:rsidRPr="000453EB">
        <w:rPr>
          <w:rFonts w:ascii="Times New Roman" w:eastAsiaTheme="minorHAnsi" w:hAnsi="Times New Roman"/>
          <w:iCs/>
          <w:sz w:val="24"/>
          <w:szCs w:val="24"/>
        </w:rPr>
        <w:t>видов расходов классификации расходов местного бюджета</w:t>
      </w:r>
      <w:proofErr w:type="gramEnd"/>
      <w:r w:rsidRPr="000453EB">
        <w:rPr>
          <w:rFonts w:ascii="Times New Roman" w:eastAsiaTheme="minorHAnsi" w:hAnsi="Times New Roman"/>
          <w:iCs/>
          <w:sz w:val="24"/>
          <w:szCs w:val="24"/>
        </w:rPr>
        <w:t xml:space="preserve"> </w:t>
      </w:r>
      <w:r w:rsidRPr="000453EB">
        <w:rPr>
          <w:rFonts w:ascii="Times New Roman" w:eastAsiaTheme="minorHAnsi" w:hAnsi="Times New Roman"/>
          <w:sz w:val="24"/>
          <w:szCs w:val="24"/>
        </w:rPr>
        <w:t>на 2022 год и плановый период 2023 и 2024 годов согласно приложениям 2 и 3 к настоящему решению.</w:t>
      </w:r>
    </w:p>
    <w:p w:rsidR="00AB1B2F" w:rsidRPr="000453EB" w:rsidRDefault="00AB1B2F" w:rsidP="00AB1B2F">
      <w:pPr>
        <w:pStyle w:val="ae"/>
        <w:ind w:firstLine="709"/>
        <w:jc w:val="both"/>
        <w:rPr>
          <w:rFonts w:ascii="Times New Roman" w:eastAsiaTheme="minorHAnsi" w:hAnsi="Times New Roman"/>
          <w:sz w:val="24"/>
          <w:szCs w:val="24"/>
        </w:rPr>
      </w:pPr>
      <w:r w:rsidRPr="000453EB">
        <w:rPr>
          <w:rFonts w:ascii="Times New Roman" w:eastAsiaTheme="minorHAnsi" w:hAnsi="Times New Roman"/>
          <w:sz w:val="24"/>
          <w:szCs w:val="24"/>
        </w:rPr>
        <w:t>1.5. Ведомственная структура расходов местного бюджета на 2022 год и плановый период 2023 и 2024 годов согласно приложениям 4 и 5 к настоящему решению.</w:t>
      </w:r>
    </w:p>
    <w:p w:rsidR="00AB1B2F" w:rsidRPr="000453EB" w:rsidRDefault="00AB1B2F" w:rsidP="00AB1B2F">
      <w:pPr>
        <w:pStyle w:val="ae"/>
        <w:ind w:firstLine="709"/>
        <w:jc w:val="both"/>
        <w:rPr>
          <w:rFonts w:ascii="Times New Roman" w:hAnsi="Times New Roman"/>
          <w:sz w:val="24"/>
          <w:szCs w:val="24"/>
        </w:rPr>
      </w:pPr>
      <w:r w:rsidRPr="000453EB">
        <w:rPr>
          <w:rFonts w:ascii="Times New Roman" w:eastAsiaTheme="minorHAnsi" w:hAnsi="Times New Roman"/>
          <w:sz w:val="24"/>
          <w:szCs w:val="24"/>
        </w:rPr>
        <w:lastRenderedPageBreak/>
        <w:t>1.6. Источники финансирования дефицита местного бюджета на 2022 год и плановый период 2023 и 2024 годов</w:t>
      </w:r>
      <w:r w:rsidRPr="000453EB">
        <w:rPr>
          <w:rFonts w:ascii="Times New Roman" w:hAnsi="Times New Roman"/>
          <w:sz w:val="24"/>
          <w:szCs w:val="24"/>
        </w:rPr>
        <w:t xml:space="preserve"> согласно приложению 6 к настоящему решению</w:t>
      </w:r>
      <w:r w:rsidRPr="000453EB">
        <w:rPr>
          <w:rFonts w:ascii="Times New Roman" w:eastAsiaTheme="minorHAnsi" w:hAnsi="Times New Roman"/>
          <w:sz w:val="24"/>
          <w:szCs w:val="24"/>
        </w:rPr>
        <w:t>.</w:t>
      </w:r>
    </w:p>
    <w:p w:rsidR="00AB1B2F" w:rsidRPr="000453EB" w:rsidRDefault="00AB1B2F" w:rsidP="00AB1B2F">
      <w:pPr>
        <w:pStyle w:val="ae"/>
        <w:ind w:firstLine="709"/>
        <w:jc w:val="both"/>
        <w:rPr>
          <w:rFonts w:ascii="Times New Roman" w:hAnsi="Times New Roman"/>
          <w:sz w:val="24"/>
          <w:szCs w:val="24"/>
        </w:rPr>
      </w:pPr>
      <w:r w:rsidRPr="000453EB">
        <w:rPr>
          <w:rFonts w:ascii="Times New Roman" w:eastAsiaTheme="minorHAnsi" w:hAnsi="Times New Roman"/>
          <w:sz w:val="24"/>
          <w:szCs w:val="24"/>
        </w:rPr>
        <w:t>1.7. О</w:t>
      </w:r>
      <w:r w:rsidRPr="000453EB">
        <w:rPr>
          <w:rFonts w:ascii="Times New Roman" w:hAnsi="Times New Roman"/>
          <w:sz w:val="24"/>
          <w:szCs w:val="24"/>
        </w:rPr>
        <w:t xml:space="preserve">бъем межбюджетных трансфертов, получаемых из бюджета города Москвы </w:t>
      </w:r>
      <w:r w:rsidRPr="000453EB">
        <w:rPr>
          <w:rFonts w:ascii="Times New Roman" w:eastAsiaTheme="minorHAnsi" w:hAnsi="Times New Roman"/>
          <w:sz w:val="24"/>
          <w:szCs w:val="24"/>
        </w:rPr>
        <w:t>в 2022 году в сумме 0,0 тыс. рублей, 2023 году в сумме 0,0 тыс. рублей, 2024 году в сумме 0,0 тыс. рублей</w:t>
      </w:r>
      <w:r w:rsidRPr="000453EB">
        <w:rPr>
          <w:rFonts w:ascii="Times New Roman" w:hAnsi="Times New Roman"/>
          <w:sz w:val="24"/>
          <w:szCs w:val="24"/>
        </w:rPr>
        <w:t>.</w:t>
      </w:r>
    </w:p>
    <w:p w:rsidR="00AB1B2F" w:rsidRPr="000453EB" w:rsidRDefault="00AB1B2F" w:rsidP="00AB1B2F">
      <w:pPr>
        <w:pStyle w:val="ae"/>
        <w:ind w:firstLine="720"/>
        <w:jc w:val="both"/>
        <w:rPr>
          <w:rFonts w:ascii="Times New Roman" w:hAnsi="Times New Roman"/>
          <w:sz w:val="24"/>
          <w:szCs w:val="24"/>
        </w:rPr>
      </w:pPr>
      <w:r w:rsidRPr="000453EB">
        <w:rPr>
          <w:rFonts w:ascii="Times New Roman" w:hAnsi="Times New Roman"/>
          <w:sz w:val="24"/>
          <w:szCs w:val="24"/>
        </w:rPr>
        <w:t xml:space="preserve">Распределение межбюджетного трансферта в целях повышения эффективности осуществления депутатами Совета депутатов муниципального округа полномочий осуществляется в порядке, установленном Правительством Москвы, и предоставляется в соответствии с соглашением, заключенным в очередном финансовом году между органом исполнительной власти города Москвы и муниципальным округом. </w:t>
      </w:r>
    </w:p>
    <w:p w:rsidR="00AB1B2F" w:rsidRPr="000453EB" w:rsidRDefault="00AB1B2F" w:rsidP="00AB1B2F">
      <w:pPr>
        <w:pStyle w:val="ae"/>
        <w:ind w:firstLine="720"/>
        <w:jc w:val="both"/>
        <w:rPr>
          <w:rFonts w:ascii="Times New Roman" w:hAnsi="Times New Roman"/>
          <w:sz w:val="24"/>
          <w:szCs w:val="24"/>
        </w:rPr>
      </w:pPr>
      <w:r w:rsidRPr="000453EB">
        <w:rPr>
          <w:rFonts w:ascii="Times New Roman" w:hAnsi="Times New Roman"/>
          <w:sz w:val="24"/>
          <w:szCs w:val="24"/>
        </w:rPr>
        <w:t>в целях повышения эффективности осуществления советами депутатов муниципальных округов полномочий города Москвы</w:t>
      </w:r>
    </w:p>
    <w:p w:rsidR="00AB1B2F" w:rsidRPr="000453EB" w:rsidRDefault="00AB1B2F" w:rsidP="00AB1B2F">
      <w:pPr>
        <w:pStyle w:val="ae"/>
        <w:ind w:firstLine="709"/>
        <w:jc w:val="both"/>
        <w:rPr>
          <w:rFonts w:ascii="Times New Roman" w:eastAsiaTheme="minorHAnsi" w:hAnsi="Times New Roman"/>
          <w:iCs/>
          <w:sz w:val="24"/>
          <w:szCs w:val="24"/>
        </w:rPr>
      </w:pPr>
      <w:r w:rsidRPr="000453EB">
        <w:rPr>
          <w:rFonts w:ascii="Times New Roman" w:hAnsi="Times New Roman"/>
          <w:sz w:val="24"/>
          <w:szCs w:val="24"/>
        </w:rPr>
        <w:t>1.8. </w:t>
      </w:r>
      <w:r w:rsidRPr="000453EB">
        <w:rPr>
          <w:rFonts w:ascii="Times New Roman" w:eastAsiaTheme="minorHAnsi" w:hAnsi="Times New Roman"/>
          <w:iCs/>
          <w:sz w:val="24"/>
          <w:szCs w:val="24"/>
        </w:rPr>
        <w:t xml:space="preserve">Объем межбюджетных трансфертов, предоставляемых бюджету города Москвы </w:t>
      </w:r>
      <w:r w:rsidRPr="000453EB">
        <w:rPr>
          <w:rFonts w:ascii="Times New Roman" w:eastAsiaTheme="minorHAnsi" w:hAnsi="Times New Roman"/>
          <w:sz w:val="24"/>
          <w:szCs w:val="24"/>
        </w:rPr>
        <w:t>в 2022 году в сумме 559,6 тыс. рублей, 2023 году в сумме 559,6 тыс. рублей, 2024 году в сумме 559,6 тыс. рублей</w:t>
      </w:r>
      <w:r w:rsidRPr="000453EB">
        <w:rPr>
          <w:rFonts w:ascii="Times New Roman" w:eastAsiaTheme="minorHAnsi" w:hAnsi="Times New Roman"/>
          <w:iCs/>
          <w:sz w:val="24"/>
          <w:szCs w:val="24"/>
        </w:rPr>
        <w:t>.</w:t>
      </w:r>
    </w:p>
    <w:p w:rsidR="00AB1B2F" w:rsidRPr="000453EB" w:rsidRDefault="00AB1B2F" w:rsidP="00AB1B2F">
      <w:pPr>
        <w:pStyle w:val="ae"/>
        <w:ind w:firstLine="720"/>
        <w:jc w:val="both"/>
        <w:rPr>
          <w:rFonts w:ascii="Times New Roman" w:hAnsi="Times New Roman"/>
          <w:sz w:val="24"/>
          <w:szCs w:val="24"/>
        </w:rPr>
      </w:pPr>
      <w:r w:rsidRPr="000453EB">
        <w:rPr>
          <w:rFonts w:ascii="Times New Roman" w:eastAsia="Times New Roman" w:hAnsi="Times New Roman"/>
          <w:bCs/>
          <w:sz w:val="24"/>
          <w:szCs w:val="24"/>
          <w:lang w:eastAsia="ru-RU"/>
        </w:rPr>
        <w:t xml:space="preserve">Предоставление межбюджетного трансферта в целях осуществления доплат к пенсиям лицам, проходившим муниципальную службу в городе Москве, осуществляется </w:t>
      </w:r>
      <w:r w:rsidRPr="000453EB">
        <w:rPr>
          <w:rFonts w:ascii="Times New Roman" w:hAnsi="Times New Roman"/>
          <w:sz w:val="24"/>
          <w:szCs w:val="24"/>
        </w:rPr>
        <w:t xml:space="preserve">в соответствии с соглашением, заключенным между органом исполнительной власти города Москвы и муниципальным округом. </w:t>
      </w:r>
    </w:p>
    <w:p w:rsidR="00AB1B2F" w:rsidRPr="000453EB" w:rsidRDefault="00AB1B2F" w:rsidP="00AB1B2F">
      <w:pPr>
        <w:pStyle w:val="ae"/>
        <w:tabs>
          <w:tab w:val="left" w:pos="1134"/>
        </w:tabs>
        <w:ind w:firstLine="720"/>
        <w:jc w:val="both"/>
        <w:rPr>
          <w:rFonts w:ascii="Times New Roman" w:hAnsi="Times New Roman"/>
          <w:sz w:val="24"/>
          <w:szCs w:val="24"/>
        </w:rPr>
      </w:pPr>
      <w:r w:rsidRPr="000453EB">
        <w:rPr>
          <w:rFonts w:ascii="Times New Roman" w:eastAsiaTheme="minorHAnsi" w:hAnsi="Times New Roman"/>
          <w:iCs/>
          <w:sz w:val="24"/>
          <w:szCs w:val="24"/>
        </w:rPr>
        <w:t>1.9.</w:t>
      </w:r>
      <w:r w:rsidRPr="000453EB">
        <w:rPr>
          <w:rFonts w:ascii="Times New Roman" w:eastAsiaTheme="minorHAnsi" w:hAnsi="Times New Roman"/>
          <w:iCs/>
          <w:sz w:val="24"/>
          <w:szCs w:val="24"/>
        </w:rPr>
        <w:tab/>
        <w:t>О</w:t>
      </w:r>
      <w:r w:rsidRPr="000453EB">
        <w:rPr>
          <w:rFonts w:ascii="Times New Roman" w:hAnsi="Times New Roman"/>
          <w:sz w:val="24"/>
          <w:szCs w:val="24"/>
        </w:rPr>
        <w:t xml:space="preserve">бщий объем бюджетных ассигнований, направляемых на исполнение публичных нормативных обязательств, в бюджете муниципального округа Гольяново </w:t>
      </w:r>
      <w:r w:rsidRPr="000453EB">
        <w:rPr>
          <w:rFonts w:ascii="Times New Roman" w:eastAsiaTheme="minorHAnsi" w:hAnsi="Times New Roman"/>
          <w:sz w:val="24"/>
          <w:szCs w:val="24"/>
        </w:rPr>
        <w:t>в 2022 году в сумме 0,0 тыс. рублей, 2023 году в сумме 0,0 тыс. рублей, 2024 году в сумме 0,0 тыс. рублей</w:t>
      </w:r>
      <w:r w:rsidRPr="000453EB">
        <w:rPr>
          <w:rFonts w:ascii="Times New Roman" w:hAnsi="Times New Roman"/>
          <w:sz w:val="24"/>
          <w:szCs w:val="24"/>
        </w:rPr>
        <w:t>.</w:t>
      </w:r>
    </w:p>
    <w:p w:rsidR="00AB1B2F" w:rsidRPr="000453EB" w:rsidRDefault="00AB1B2F" w:rsidP="00AB1B2F">
      <w:pPr>
        <w:pStyle w:val="ae"/>
        <w:ind w:firstLine="709"/>
        <w:jc w:val="both"/>
        <w:rPr>
          <w:rFonts w:ascii="Times New Roman" w:eastAsiaTheme="minorHAnsi" w:hAnsi="Times New Roman"/>
          <w:sz w:val="24"/>
          <w:szCs w:val="24"/>
        </w:rPr>
      </w:pPr>
      <w:r w:rsidRPr="000453EB">
        <w:rPr>
          <w:rFonts w:ascii="Times New Roman" w:eastAsiaTheme="minorHAnsi" w:hAnsi="Times New Roman"/>
          <w:iCs/>
          <w:sz w:val="24"/>
          <w:szCs w:val="24"/>
        </w:rPr>
        <w:t>1.10. П</w:t>
      </w:r>
      <w:r w:rsidRPr="000453EB">
        <w:rPr>
          <w:rFonts w:ascii="Times New Roman" w:eastAsiaTheme="minorHAnsi" w:hAnsi="Times New Roman"/>
          <w:sz w:val="24"/>
          <w:szCs w:val="24"/>
        </w:rPr>
        <w:t xml:space="preserve">рограмма муниципальных гарантий </w:t>
      </w:r>
      <w:r w:rsidRPr="000453EB">
        <w:rPr>
          <w:rFonts w:ascii="Times New Roman" w:hAnsi="Times New Roman"/>
          <w:sz w:val="24"/>
          <w:szCs w:val="24"/>
        </w:rPr>
        <w:t xml:space="preserve">муниципального округа </w:t>
      </w:r>
      <w:r w:rsidRPr="000453EB">
        <w:rPr>
          <w:rFonts w:ascii="Times New Roman" w:eastAsiaTheme="minorHAnsi" w:hAnsi="Times New Roman"/>
          <w:sz w:val="24"/>
          <w:szCs w:val="24"/>
        </w:rPr>
        <w:t>в валюте Российской Федерации на 2022 год и плановый период 2023 и 2024 годов согласно приложению 7 к настоящему решению.</w:t>
      </w:r>
    </w:p>
    <w:p w:rsidR="00AB1B2F" w:rsidRPr="000453EB" w:rsidRDefault="00AB1B2F" w:rsidP="00AB1B2F">
      <w:pPr>
        <w:pStyle w:val="ae"/>
        <w:ind w:firstLine="709"/>
        <w:jc w:val="both"/>
        <w:rPr>
          <w:rFonts w:ascii="Times New Roman" w:eastAsiaTheme="minorHAnsi" w:hAnsi="Times New Roman"/>
          <w:iCs/>
          <w:sz w:val="24"/>
          <w:szCs w:val="24"/>
        </w:rPr>
      </w:pPr>
      <w:r w:rsidRPr="000453EB">
        <w:rPr>
          <w:rFonts w:ascii="Times New Roman" w:eastAsiaTheme="minorHAnsi" w:hAnsi="Times New Roman"/>
          <w:sz w:val="24"/>
          <w:szCs w:val="24"/>
        </w:rPr>
        <w:t>1.11. П</w:t>
      </w:r>
      <w:r w:rsidRPr="000453EB">
        <w:rPr>
          <w:rFonts w:ascii="Times New Roman" w:eastAsiaTheme="minorHAnsi" w:hAnsi="Times New Roman"/>
          <w:iCs/>
          <w:sz w:val="24"/>
          <w:szCs w:val="24"/>
        </w:rPr>
        <w:t xml:space="preserve">рограмма муниципальных внутренних заимствований </w:t>
      </w:r>
      <w:r w:rsidRPr="000453EB">
        <w:rPr>
          <w:rFonts w:ascii="Times New Roman" w:hAnsi="Times New Roman"/>
          <w:sz w:val="24"/>
          <w:szCs w:val="24"/>
        </w:rPr>
        <w:t xml:space="preserve">муниципального округа </w:t>
      </w:r>
      <w:r w:rsidRPr="000453EB">
        <w:rPr>
          <w:rFonts w:ascii="Times New Roman" w:eastAsiaTheme="minorHAnsi" w:hAnsi="Times New Roman"/>
          <w:sz w:val="24"/>
          <w:szCs w:val="24"/>
        </w:rPr>
        <w:t>на 2022 год и плановый период 2023 и 2024 годов согласно приложению 8 к настоящему решению</w:t>
      </w:r>
      <w:r w:rsidRPr="000453EB">
        <w:rPr>
          <w:rFonts w:ascii="Times New Roman" w:eastAsiaTheme="minorHAnsi" w:hAnsi="Times New Roman"/>
          <w:iCs/>
          <w:sz w:val="24"/>
          <w:szCs w:val="24"/>
        </w:rPr>
        <w:t>.</w:t>
      </w:r>
    </w:p>
    <w:p w:rsidR="00AB1B2F" w:rsidRPr="000453EB" w:rsidRDefault="00AB1B2F" w:rsidP="00AB1B2F">
      <w:pPr>
        <w:pStyle w:val="ae"/>
        <w:ind w:firstLine="709"/>
        <w:jc w:val="both"/>
        <w:rPr>
          <w:rFonts w:ascii="Times New Roman" w:eastAsiaTheme="minorHAnsi" w:hAnsi="Times New Roman"/>
          <w:sz w:val="24"/>
          <w:szCs w:val="24"/>
        </w:rPr>
      </w:pPr>
      <w:r w:rsidRPr="000453EB">
        <w:rPr>
          <w:rFonts w:ascii="Times New Roman" w:eastAsiaTheme="minorHAnsi" w:hAnsi="Times New Roman"/>
          <w:sz w:val="24"/>
          <w:szCs w:val="24"/>
        </w:rPr>
        <w:t xml:space="preserve">1.12. Резервный фонд аппарата Совета депутатов </w:t>
      </w:r>
      <w:r w:rsidRPr="000453EB">
        <w:rPr>
          <w:rFonts w:ascii="Times New Roman" w:hAnsi="Times New Roman"/>
          <w:sz w:val="24"/>
          <w:szCs w:val="24"/>
        </w:rPr>
        <w:t xml:space="preserve">муниципального округа на 2022 год </w:t>
      </w:r>
      <w:r w:rsidRPr="000453EB">
        <w:rPr>
          <w:rFonts w:ascii="Times New Roman" w:eastAsiaTheme="minorHAnsi" w:hAnsi="Times New Roman"/>
          <w:sz w:val="24"/>
          <w:szCs w:val="24"/>
        </w:rPr>
        <w:t>в сумме 250,0 тыс. рублей, на 2023 год в сумме 250,0 тыс. рублей, на 2024 год в сумме 250,0 тыс. рублей.</w:t>
      </w:r>
    </w:p>
    <w:p w:rsidR="00AB1B2F" w:rsidRPr="000453EB" w:rsidRDefault="00AB1B2F" w:rsidP="00AB1B2F">
      <w:pPr>
        <w:pStyle w:val="ae"/>
        <w:ind w:firstLine="709"/>
        <w:jc w:val="both"/>
        <w:rPr>
          <w:rFonts w:ascii="Times New Roman" w:hAnsi="Times New Roman"/>
          <w:color w:val="FF0000"/>
          <w:sz w:val="24"/>
          <w:szCs w:val="24"/>
        </w:rPr>
      </w:pPr>
      <w:r w:rsidRPr="000453EB">
        <w:rPr>
          <w:rFonts w:ascii="Times New Roman" w:eastAsiaTheme="minorHAnsi" w:hAnsi="Times New Roman"/>
          <w:iCs/>
          <w:sz w:val="24"/>
          <w:szCs w:val="24"/>
        </w:rPr>
        <w:t>1.13</w:t>
      </w:r>
      <w:r w:rsidRPr="000453EB">
        <w:rPr>
          <w:rFonts w:ascii="Times New Roman" w:eastAsiaTheme="minorHAnsi" w:hAnsi="Times New Roman"/>
          <w:iCs/>
          <w:color w:val="FF0000"/>
          <w:sz w:val="24"/>
          <w:szCs w:val="24"/>
        </w:rPr>
        <w:t>. </w:t>
      </w:r>
      <w:r w:rsidRPr="000453EB">
        <w:rPr>
          <w:rFonts w:ascii="Times New Roman" w:hAnsi="Times New Roman"/>
          <w:sz w:val="24"/>
          <w:szCs w:val="24"/>
        </w:rPr>
        <w:t>Предельный объем муниципального долга муниципального округа на 2022 год в сумме 0,0 тыс. рублей, на 2023 год в сумме 0,0 тыс. рублей, на 2024 год в сумме 0,0 тыс. рублей.</w:t>
      </w:r>
    </w:p>
    <w:p w:rsidR="00AB1B2F" w:rsidRPr="0019282C" w:rsidRDefault="00AB1B2F" w:rsidP="00AB1B2F">
      <w:pPr>
        <w:pStyle w:val="ae"/>
        <w:ind w:firstLine="709"/>
        <w:jc w:val="both"/>
        <w:rPr>
          <w:rFonts w:ascii="Times New Roman" w:eastAsiaTheme="minorHAnsi" w:hAnsi="Times New Roman"/>
          <w:iCs/>
          <w:sz w:val="24"/>
          <w:szCs w:val="24"/>
        </w:rPr>
      </w:pPr>
      <w:r w:rsidRPr="000453EB">
        <w:rPr>
          <w:rFonts w:ascii="Times New Roman" w:eastAsiaTheme="minorHAnsi" w:hAnsi="Times New Roman"/>
          <w:sz w:val="24"/>
          <w:szCs w:val="24"/>
        </w:rPr>
        <w:t>1.14. </w:t>
      </w:r>
      <w:proofErr w:type="gramStart"/>
      <w:r w:rsidRPr="0019282C">
        <w:rPr>
          <w:rFonts w:ascii="Times New Roman" w:eastAsiaTheme="minorHAnsi" w:hAnsi="Times New Roman"/>
          <w:sz w:val="24"/>
          <w:szCs w:val="24"/>
        </w:rPr>
        <w:t>В</w:t>
      </w:r>
      <w:r w:rsidRPr="0019282C">
        <w:rPr>
          <w:rFonts w:ascii="Times New Roman" w:eastAsiaTheme="minorHAnsi" w:hAnsi="Times New Roman"/>
          <w:iCs/>
          <w:sz w:val="24"/>
          <w:szCs w:val="24"/>
        </w:rPr>
        <w:t>ерхний предел муниципального внутреннего долга муниципального округа на 1 января 2023 года в сумме 0,0 тыс. рублей</w:t>
      </w:r>
      <w:r w:rsidRPr="0019282C">
        <w:rPr>
          <w:rFonts w:ascii="Times New Roman" w:hAnsi="Times New Roman"/>
          <w:sz w:val="24"/>
          <w:szCs w:val="24"/>
        </w:rPr>
        <w:t xml:space="preserve">, в том числе верхний предел долга по муниципальным гарантиям муниципального округа в валюте Российской Федерации в сумме 0,0 рублей, </w:t>
      </w:r>
      <w:r w:rsidRPr="0019282C">
        <w:rPr>
          <w:rFonts w:ascii="Times New Roman" w:eastAsiaTheme="minorHAnsi" w:hAnsi="Times New Roman"/>
          <w:sz w:val="24"/>
          <w:szCs w:val="24"/>
        </w:rPr>
        <w:t>в</w:t>
      </w:r>
      <w:r w:rsidRPr="0019282C">
        <w:rPr>
          <w:rFonts w:ascii="Times New Roman" w:eastAsiaTheme="minorHAnsi" w:hAnsi="Times New Roman"/>
          <w:iCs/>
          <w:sz w:val="24"/>
          <w:szCs w:val="24"/>
        </w:rPr>
        <w:t>ерхний предел муниципального внутреннего долга муниципального округа на 1 января 2024 года в сумме 0,0 тыс. рублей, в том числе верхний предел долга по</w:t>
      </w:r>
      <w:proofErr w:type="gramEnd"/>
      <w:r w:rsidRPr="0019282C">
        <w:rPr>
          <w:rFonts w:ascii="Times New Roman" w:eastAsiaTheme="minorHAnsi" w:hAnsi="Times New Roman"/>
          <w:iCs/>
          <w:sz w:val="24"/>
          <w:szCs w:val="24"/>
        </w:rPr>
        <w:t xml:space="preserve"> муниципальным гарантиям </w:t>
      </w:r>
      <w:r w:rsidRPr="0019282C">
        <w:rPr>
          <w:rFonts w:ascii="Times New Roman" w:hAnsi="Times New Roman"/>
          <w:sz w:val="24"/>
          <w:szCs w:val="24"/>
        </w:rPr>
        <w:t xml:space="preserve">муниципального округа в валюте Российской Федерации </w:t>
      </w:r>
      <w:r w:rsidRPr="0019282C">
        <w:rPr>
          <w:rFonts w:ascii="Times New Roman" w:eastAsiaTheme="minorHAnsi" w:hAnsi="Times New Roman"/>
          <w:iCs/>
          <w:sz w:val="24"/>
          <w:szCs w:val="24"/>
        </w:rPr>
        <w:t xml:space="preserve">в сумме 0,0 рублей и </w:t>
      </w:r>
      <w:r w:rsidRPr="0019282C">
        <w:rPr>
          <w:rFonts w:ascii="Times New Roman" w:eastAsiaTheme="minorHAnsi" w:hAnsi="Times New Roman"/>
          <w:sz w:val="24"/>
          <w:szCs w:val="24"/>
        </w:rPr>
        <w:t>в</w:t>
      </w:r>
      <w:r w:rsidRPr="0019282C">
        <w:rPr>
          <w:rFonts w:ascii="Times New Roman" w:eastAsiaTheme="minorHAnsi" w:hAnsi="Times New Roman"/>
          <w:iCs/>
          <w:sz w:val="24"/>
          <w:szCs w:val="24"/>
        </w:rPr>
        <w:t xml:space="preserve">ерхний предел муниципального внутреннего долга муниципального округа на 1 января 2025 года в сумме 0,0 тыс. рублей, в том числе верхний предел долга по муниципальным гарантиям </w:t>
      </w:r>
      <w:r w:rsidRPr="0019282C">
        <w:rPr>
          <w:rFonts w:ascii="Times New Roman" w:hAnsi="Times New Roman"/>
          <w:sz w:val="24"/>
          <w:szCs w:val="24"/>
        </w:rPr>
        <w:t xml:space="preserve">муниципального округа в валюте Российской Федерации </w:t>
      </w:r>
      <w:r w:rsidRPr="0019282C">
        <w:rPr>
          <w:rFonts w:ascii="Times New Roman" w:eastAsiaTheme="minorHAnsi" w:hAnsi="Times New Roman"/>
          <w:iCs/>
          <w:sz w:val="24"/>
          <w:szCs w:val="24"/>
        </w:rPr>
        <w:t>в сумме 0,0 рублей.</w:t>
      </w:r>
    </w:p>
    <w:p w:rsidR="00AB1B2F" w:rsidRPr="000453EB" w:rsidRDefault="00AB1B2F" w:rsidP="00AB1B2F">
      <w:pPr>
        <w:pStyle w:val="ae"/>
        <w:tabs>
          <w:tab w:val="left" w:pos="993"/>
        </w:tabs>
        <w:ind w:firstLine="709"/>
        <w:jc w:val="both"/>
        <w:rPr>
          <w:rFonts w:ascii="Times New Roman" w:hAnsi="Times New Roman"/>
          <w:sz w:val="24"/>
          <w:szCs w:val="24"/>
        </w:rPr>
      </w:pPr>
      <w:r w:rsidRPr="000453EB">
        <w:rPr>
          <w:rFonts w:ascii="Times New Roman" w:hAnsi="Times New Roman"/>
          <w:sz w:val="24"/>
          <w:szCs w:val="24"/>
        </w:rPr>
        <w:t>2.</w:t>
      </w:r>
      <w:r w:rsidRPr="000453EB">
        <w:rPr>
          <w:rFonts w:ascii="Times New Roman" w:hAnsi="Times New Roman"/>
          <w:sz w:val="24"/>
          <w:szCs w:val="24"/>
        </w:rPr>
        <w:tab/>
      </w:r>
      <w:proofErr w:type="gramStart"/>
      <w:r w:rsidRPr="000453EB">
        <w:rPr>
          <w:rFonts w:ascii="Times New Roman" w:hAnsi="Times New Roman"/>
          <w:sz w:val="24"/>
          <w:szCs w:val="24"/>
        </w:rPr>
        <w:t>Установить, что полномочиям по осуществлению отдельных функций по проведению операций по исполнению бюджета муниципального округа Гольяново,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в соответствии с п.5 распоряжения Правительства Москвы от 29 декабря 2005 года № 2687-РП «О кассовом обслуживании исполнения бюджетов города Москвы» передаются аппаратом Совета депутатов муниципального округа Гольяново Департаменту</w:t>
      </w:r>
      <w:proofErr w:type="gramEnd"/>
      <w:r w:rsidRPr="000453EB">
        <w:rPr>
          <w:rFonts w:ascii="Times New Roman" w:hAnsi="Times New Roman"/>
          <w:sz w:val="24"/>
          <w:szCs w:val="24"/>
        </w:rPr>
        <w:t xml:space="preserve"> финансов города Москвы и осуществляются в соответствии с заключенным соглашением.</w:t>
      </w:r>
    </w:p>
    <w:p w:rsidR="00AB1B2F" w:rsidRPr="000453EB" w:rsidRDefault="00AB1B2F" w:rsidP="00AB1B2F">
      <w:pPr>
        <w:pStyle w:val="ae"/>
        <w:tabs>
          <w:tab w:val="left" w:pos="993"/>
        </w:tabs>
        <w:ind w:firstLine="709"/>
        <w:jc w:val="both"/>
        <w:rPr>
          <w:rFonts w:ascii="Times New Roman" w:hAnsi="Times New Roman"/>
          <w:sz w:val="24"/>
          <w:szCs w:val="24"/>
        </w:rPr>
      </w:pPr>
      <w:r w:rsidRPr="000453EB">
        <w:rPr>
          <w:rFonts w:ascii="Times New Roman" w:hAnsi="Times New Roman"/>
          <w:sz w:val="24"/>
          <w:szCs w:val="24"/>
        </w:rPr>
        <w:t>3.</w:t>
      </w:r>
      <w:r w:rsidRPr="000453EB">
        <w:rPr>
          <w:rFonts w:ascii="Times New Roman" w:hAnsi="Times New Roman"/>
          <w:sz w:val="24"/>
          <w:szCs w:val="24"/>
        </w:rPr>
        <w:tab/>
        <w:t xml:space="preserve">В соответствии с пунктом 8 статьи 217 Бюджетного кодекса Российской Федерации установить, что в сводную бюджетную роспись могут быть внесены изменения в соответствии </w:t>
      </w:r>
      <w:r w:rsidRPr="000453EB">
        <w:rPr>
          <w:rFonts w:ascii="Times New Roman" w:hAnsi="Times New Roman"/>
          <w:sz w:val="24"/>
          <w:szCs w:val="24"/>
        </w:rPr>
        <w:lastRenderedPageBreak/>
        <w:t>с решениями руководителя финансового органа без внесения изменений в решение о бюджете муниципального округа Гольяново:</w:t>
      </w:r>
    </w:p>
    <w:p w:rsidR="00AB1B2F" w:rsidRPr="000453EB" w:rsidRDefault="00AB1B2F" w:rsidP="00AB1B2F">
      <w:pPr>
        <w:pStyle w:val="ae"/>
        <w:tabs>
          <w:tab w:val="left" w:pos="1134"/>
        </w:tabs>
        <w:ind w:firstLine="709"/>
        <w:jc w:val="both"/>
        <w:rPr>
          <w:rFonts w:ascii="Times New Roman" w:hAnsi="Times New Roman"/>
          <w:sz w:val="24"/>
          <w:szCs w:val="24"/>
        </w:rPr>
      </w:pPr>
      <w:r w:rsidRPr="000453EB">
        <w:rPr>
          <w:rFonts w:ascii="Times New Roman" w:hAnsi="Times New Roman"/>
          <w:sz w:val="24"/>
          <w:szCs w:val="24"/>
        </w:rPr>
        <w:t>3.1.</w:t>
      </w:r>
      <w:r w:rsidRPr="000453EB">
        <w:rPr>
          <w:rFonts w:ascii="Times New Roman" w:hAnsi="Times New Roman"/>
          <w:sz w:val="24"/>
          <w:szCs w:val="24"/>
        </w:rPr>
        <w:tab/>
        <w:t>в случае перераспределения бюджетных ассигнований между кодами классификации операций сектора государственного управления в пределах раздела, подраздела, целевой статьи, виду расходов, предусмотренных главному распорядителю.</w:t>
      </w:r>
    </w:p>
    <w:p w:rsidR="00AB1B2F" w:rsidRPr="000453EB" w:rsidRDefault="00AB1B2F" w:rsidP="00AB1B2F">
      <w:pPr>
        <w:pStyle w:val="ae"/>
        <w:tabs>
          <w:tab w:val="left" w:pos="1134"/>
        </w:tabs>
        <w:ind w:firstLine="709"/>
        <w:jc w:val="both"/>
        <w:rPr>
          <w:rFonts w:ascii="Times New Roman" w:hAnsi="Times New Roman"/>
          <w:sz w:val="24"/>
          <w:szCs w:val="24"/>
        </w:rPr>
      </w:pPr>
      <w:r w:rsidRPr="000453EB">
        <w:rPr>
          <w:rFonts w:ascii="Times New Roman" w:hAnsi="Times New Roman"/>
          <w:sz w:val="24"/>
          <w:szCs w:val="24"/>
        </w:rPr>
        <w:t>3.2.</w:t>
      </w:r>
      <w:r w:rsidRPr="000453EB">
        <w:rPr>
          <w:rFonts w:ascii="Times New Roman" w:hAnsi="Times New Roman"/>
          <w:sz w:val="24"/>
          <w:szCs w:val="24"/>
        </w:rPr>
        <w:tab/>
        <w:t>в связи с уточнением разделов, подразделов главным распорядителем бюджетных средств бюджета муниципального округа Гольяново;</w:t>
      </w:r>
    </w:p>
    <w:p w:rsidR="00AB1B2F" w:rsidRPr="000453EB" w:rsidRDefault="00AB1B2F" w:rsidP="00AB1B2F">
      <w:pPr>
        <w:pStyle w:val="ae"/>
        <w:tabs>
          <w:tab w:val="left" w:pos="1134"/>
        </w:tabs>
        <w:ind w:firstLine="709"/>
        <w:jc w:val="both"/>
        <w:rPr>
          <w:rFonts w:ascii="Times New Roman" w:hAnsi="Times New Roman"/>
          <w:sz w:val="24"/>
          <w:szCs w:val="24"/>
        </w:rPr>
      </w:pPr>
      <w:r w:rsidRPr="000453EB">
        <w:rPr>
          <w:rFonts w:ascii="Times New Roman" w:hAnsi="Times New Roman"/>
          <w:sz w:val="24"/>
          <w:szCs w:val="24"/>
        </w:rPr>
        <w:t>3.3.</w:t>
      </w:r>
      <w:r w:rsidRPr="000453EB">
        <w:rPr>
          <w:rFonts w:ascii="Times New Roman" w:hAnsi="Times New Roman"/>
          <w:sz w:val="24"/>
          <w:szCs w:val="24"/>
        </w:rPr>
        <w:tab/>
        <w:t>в связи с уточнением групп, подгрупп и элементов видов расходов главным распорядителем средств бюджета муниципального округа Гольяново;</w:t>
      </w:r>
    </w:p>
    <w:p w:rsidR="00AB1B2F" w:rsidRPr="000453EB" w:rsidRDefault="00AB1B2F" w:rsidP="00AB1B2F">
      <w:pPr>
        <w:pStyle w:val="ae"/>
        <w:tabs>
          <w:tab w:val="left" w:pos="1134"/>
        </w:tabs>
        <w:ind w:firstLine="709"/>
        <w:jc w:val="both"/>
        <w:rPr>
          <w:rFonts w:ascii="Times New Roman" w:hAnsi="Times New Roman"/>
          <w:sz w:val="24"/>
          <w:szCs w:val="24"/>
        </w:rPr>
      </w:pPr>
      <w:proofErr w:type="gramStart"/>
      <w:r w:rsidRPr="000453EB">
        <w:rPr>
          <w:rFonts w:ascii="Times New Roman" w:hAnsi="Times New Roman"/>
          <w:sz w:val="24"/>
          <w:szCs w:val="24"/>
        </w:rPr>
        <w:t>3.4.</w:t>
      </w:r>
      <w:r w:rsidRPr="000453EB">
        <w:rPr>
          <w:rFonts w:ascii="Times New Roman" w:hAnsi="Times New Roman"/>
          <w:sz w:val="24"/>
          <w:szCs w:val="24"/>
        </w:rPr>
        <w:tab/>
        <w:t>в случае увеличения бюджетных ассигнований по отдельным разделам, подразделам, целевым статьям и видам расходов бюджета муниципального округа Гольяново за счет экономии по использованию в текущем финансовом году бюджетных ассигнований - в пределах общего объема бюджетных ассигнований, предусмотренных главному распорядителю бюджетных средств в текущем финансовом году при условии, что увеличение бюджетных ассигнований по соответствующему виду расходов не превышает 10 процентов.</w:t>
      </w:r>
      <w:proofErr w:type="gramEnd"/>
    </w:p>
    <w:p w:rsidR="00AB1B2F" w:rsidRPr="000453EB" w:rsidRDefault="00AB1B2F" w:rsidP="00AB1B2F">
      <w:pPr>
        <w:tabs>
          <w:tab w:val="left" w:pos="993"/>
        </w:tabs>
        <w:autoSpaceDN w:val="0"/>
        <w:ind w:firstLine="709"/>
        <w:jc w:val="both"/>
      </w:pPr>
      <w:r w:rsidRPr="000453EB">
        <w:t xml:space="preserve">4. Опубликовать настоящее решение в бюллетене «Московский муниципальный вестник» и разместить на официальном сайте муниципального округа Гольяново </w:t>
      </w:r>
      <w:hyperlink r:id="rId11" w:history="1">
        <w:r w:rsidRPr="00C251E9">
          <w:rPr>
            <w:rStyle w:val="a3"/>
            <w:color w:val="auto"/>
            <w:u w:val="none"/>
          </w:rPr>
          <w:t>http://golyanovo.org</w:t>
        </w:r>
      </w:hyperlink>
      <w:r w:rsidRPr="00C251E9">
        <w:t>.</w:t>
      </w:r>
    </w:p>
    <w:p w:rsidR="00AB1B2F" w:rsidRPr="000453EB" w:rsidRDefault="00AB1B2F" w:rsidP="00AB1B2F">
      <w:pPr>
        <w:pStyle w:val="a6"/>
        <w:tabs>
          <w:tab w:val="left" w:pos="993"/>
        </w:tabs>
        <w:ind w:left="0" w:firstLine="709"/>
        <w:jc w:val="both"/>
        <w:rPr>
          <w:i/>
        </w:rPr>
      </w:pPr>
      <w:r w:rsidRPr="000453EB">
        <w:t>5.</w:t>
      </w:r>
      <w:r w:rsidRPr="000453EB">
        <w:tab/>
        <w:t>Настоящее решение вступает в силу с 1 января 2022 года</w:t>
      </w:r>
      <w:r w:rsidRPr="000453EB">
        <w:rPr>
          <w:i/>
        </w:rPr>
        <w:t>.</w:t>
      </w:r>
    </w:p>
    <w:p w:rsidR="00AB1B2F" w:rsidRPr="000453EB" w:rsidRDefault="00AB1B2F" w:rsidP="00AB1B2F">
      <w:pPr>
        <w:pStyle w:val="ae"/>
        <w:ind w:firstLine="709"/>
        <w:jc w:val="both"/>
        <w:rPr>
          <w:rFonts w:ascii="Times New Roman" w:hAnsi="Times New Roman"/>
          <w:sz w:val="24"/>
          <w:szCs w:val="24"/>
        </w:rPr>
      </w:pPr>
      <w:r w:rsidRPr="000453EB">
        <w:rPr>
          <w:rFonts w:ascii="Times New Roman" w:hAnsi="Times New Roman"/>
          <w:sz w:val="24"/>
          <w:szCs w:val="24"/>
        </w:rPr>
        <w:t>6. </w:t>
      </w:r>
      <w:proofErr w:type="gramStart"/>
      <w:r w:rsidRPr="000453EB">
        <w:rPr>
          <w:rFonts w:ascii="Times New Roman" w:hAnsi="Times New Roman"/>
          <w:sz w:val="24"/>
          <w:szCs w:val="24"/>
        </w:rPr>
        <w:t>Контроль за</w:t>
      </w:r>
      <w:proofErr w:type="gramEnd"/>
      <w:r w:rsidRPr="000453EB">
        <w:rPr>
          <w:rFonts w:ascii="Times New Roman" w:hAnsi="Times New Roman"/>
          <w:sz w:val="24"/>
          <w:szCs w:val="24"/>
        </w:rPr>
        <w:t xml:space="preserve"> исполнением настоящего решения возложить на главу муниципального округа Гольяново Четверткова Т.М.</w:t>
      </w:r>
    </w:p>
    <w:p w:rsidR="00AB1B2F" w:rsidRPr="000453EB" w:rsidRDefault="00AB1B2F" w:rsidP="00AB1B2F">
      <w:pPr>
        <w:pStyle w:val="ae"/>
        <w:ind w:firstLine="709"/>
        <w:jc w:val="both"/>
        <w:rPr>
          <w:rFonts w:ascii="Times New Roman" w:hAnsi="Times New Roman"/>
          <w:i/>
          <w:sz w:val="24"/>
          <w:szCs w:val="24"/>
        </w:rPr>
      </w:pPr>
    </w:p>
    <w:p w:rsidR="00AB1B2F" w:rsidRPr="000453EB" w:rsidRDefault="00AB1B2F" w:rsidP="00AB1B2F">
      <w:pPr>
        <w:pStyle w:val="ae"/>
        <w:ind w:firstLine="709"/>
        <w:jc w:val="both"/>
        <w:rPr>
          <w:rFonts w:ascii="Times New Roman" w:hAnsi="Times New Roman"/>
          <w:i/>
          <w:sz w:val="24"/>
          <w:szCs w:val="24"/>
        </w:rPr>
      </w:pPr>
    </w:p>
    <w:p w:rsidR="00AB1B2F" w:rsidRPr="000453EB" w:rsidRDefault="00AB1B2F" w:rsidP="00AB1B2F">
      <w:pPr>
        <w:pStyle w:val="ae"/>
        <w:jc w:val="both"/>
        <w:rPr>
          <w:rFonts w:ascii="Times New Roman" w:hAnsi="Times New Roman"/>
          <w:b/>
          <w:sz w:val="24"/>
          <w:szCs w:val="24"/>
        </w:rPr>
      </w:pPr>
      <w:r w:rsidRPr="000453EB">
        <w:rPr>
          <w:rFonts w:ascii="Times New Roman" w:hAnsi="Times New Roman"/>
          <w:b/>
          <w:sz w:val="24"/>
          <w:szCs w:val="24"/>
        </w:rPr>
        <w:t xml:space="preserve">Глава </w:t>
      </w:r>
      <w:proofErr w:type="gramStart"/>
      <w:r w:rsidRPr="000453EB">
        <w:rPr>
          <w:rFonts w:ascii="Times New Roman" w:hAnsi="Times New Roman"/>
          <w:b/>
          <w:sz w:val="24"/>
          <w:szCs w:val="24"/>
        </w:rPr>
        <w:t>муниципального</w:t>
      </w:r>
      <w:proofErr w:type="gramEnd"/>
      <w:r w:rsidRPr="000453EB">
        <w:rPr>
          <w:rFonts w:ascii="Times New Roman" w:hAnsi="Times New Roman"/>
          <w:b/>
          <w:sz w:val="24"/>
          <w:szCs w:val="24"/>
        </w:rPr>
        <w:t xml:space="preserve"> </w:t>
      </w:r>
    </w:p>
    <w:p w:rsidR="00AB1B2F" w:rsidRPr="000453EB" w:rsidRDefault="00AB1B2F" w:rsidP="00AB1B2F">
      <w:pPr>
        <w:jc w:val="both"/>
        <w:rPr>
          <w:bCs/>
        </w:rPr>
      </w:pPr>
      <w:r w:rsidRPr="000453EB">
        <w:rPr>
          <w:b/>
        </w:rPr>
        <w:t>округа Гольяново</w:t>
      </w:r>
      <w:r w:rsidRPr="000453EB">
        <w:rPr>
          <w:b/>
        </w:rPr>
        <w:tab/>
      </w:r>
      <w:r w:rsidRPr="000453EB">
        <w:rPr>
          <w:b/>
        </w:rPr>
        <w:tab/>
      </w:r>
      <w:r w:rsidRPr="000453EB">
        <w:rPr>
          <w:b/>
        </w:rPr>
        <w:tab/>
      </w:r>
      <w:r w:rsidRPr="000453EB">
        <w:rPr>
          <w:b/>
          <w:i/>
        </w:rPr>
        <w:tab/>
      </w:r>
      <w:r w:rsidRPr="000453EB">
        <w:rPr>
          <w:b/>
          <w:i/>
        </w:rPr>
        <w:tab/>
      </w:r>
      <w:r w:rsidRPr="000453EB">
        <w:rPr>
          <w:b/>
          <w:i/>
        </w:rPr>
        <w:tab/>
        <w:t xml:space="preserve">   </w:t>
      </w:r>
      <w:r w:rsidRPr="000453EB">
        <w:rPr>
          <w:b/>
          <w:i/>
        </w:rPr>
        <w:tab/>
      </w:r>
      <w:r w:rsidRPr="000453EB">
        <w:rPr>
          <w:b/>
          <w:i/>
        </w:rPr>
        <w:tab/>
      </w:r>
      <w:r w:rsidRPr="000453EB">
        <w:rPr>
          <w:b/>
          <w:i/>
        </w:rPr>
        <w:tab/>
      </w:r>
      <w:r w:rsidRPr="000453EB">
        <w:rPr>
          <w:b/>
        </w:rPr>
        <w:t>Т.М. Четвертков</w:t>
      </w:r>
    </w:p>
    <w:p w:rsidR="00AB1B2F" w:rsidRPr="000453EB" w:rsidRDefault="00AB1B2F" w:rsidP="00AB1B2F">
      <w:pPr>
        <w:jc w:val="both"/>
        <w:rPr>
          <w:bCs/>
        </w:rPr>
      </w:pPr>
      <w:r w:rsidRPr="000453EB">
        <w:rPr>
          <w:bCs/>
        </w:rPr>
        <w:br w:type="page"/>
      </w:r>
    </w:p>
    <w:p w:rsidR="00AB1B2F" w:rsidRPr="00F91BF0" w:rsidRDefault="00AB1B2F" w:rsidP="00AB1B2F">
      <w:pPr>
        <w:autoSpaceDE w:val="0"/>
        <w:autoSpaceDN w:val="0"/>
        <w:adjustRightInd w:val="0"/>
        <w:ind w:left="5670"/>
        <w:jc w:val="both"/>
        <w:rPr>
          <w:bCs/>
        </w:rPr>
      </w:pPr>
      <w:r w:rsidRPr="00F91BF0">
        <w:rPr>
          <w:bCs/>
        </w:rPr>
        <w:lastRenderedPageBreak/>
        <w:t>Приложение 1</w:t>
      </w:r>
    </w:p>
    <w:p w:rsidR="00AB1B2F" w:rsidRPr="00FD5112" w:rsidRDefault="00AB1B2F" w:rsidP="00AB1B2F">
      <w:pPr>
        <w:autoSpaceDE w:val="0"/>
        <w:autoSpaceDN w:val="0"/>
        <w:adjustRightInd w:val="0"/>
        <w:ind w:left="5670"/>
        <w:jc w:val="both"/>
        <w:rPr>
          <w:bCs/>
        </w:rPr>
      </w:pPr>
      <w:r w:rsidRPr="00F91BF0">
        <w:rPr>
          <w:bCs/>
        </w:rPr>
        <w:t xml:space="preserve">к </w:t>
      </w:r>
      <w:r w:rsidRPr="00FD5112">
        <w:rPr>
          <w:bCs/>
        </w:rPr>
        <w:t xml:space="preserve">решению Совета депутатов </w:t>
      </w:r>
      <w:r w:rsidRPr="00FD5112">
        <w:t xml:space="preserve">муниципального округа </w:t>
      </w:r>
      <w:r w:rsidRPr="00FD5112">
        <w:rPr>
          <w:bCs/>
        </w:rPr>
        <w:t>Гольяново</w:t>
      </w:r>
    </w:p>
    <w:p w:rsidR="00AB1B2F" w:rsidRPr="00FD5112" w:rsidRDefault="0094218F" w:rsidP="00AB1B2F">
      <w:pPr>
        <w:pStyle w:val="ae"/>
        <w:ind w:left="5670"/>
        <w:rPr>
          <w:rFonts w:ascii="Times New Roman" w:hAnsi="Times New Roman"/>
          <w:sz w:val="24"/>
          <w:szCs w:val="24"/>
        </w:rPr>
      </w:pPr>
      <w:r>
        <w:rPr>
          <w:rFonts w:ascii="Times New Roman" w:hAnsi="Times New Roman"/>
          <w:sz w:val="24"/>
          <w:szCs w:val="24"/>
        </w:rPr>
        <w:t>от «15» декабря  2021 года №11/11</w:t>
      </w:r>
    </w:p>
    <w:p w:rsidR="00AB1B2F" w:rsidRPr="00F91BF0" w:rsidRDefault="00AB1B2F" w:rsidP="00AB1B2F">
      <w:pPr>
        <w:pStyle w:val="ae"/>
        <w:ind w:left="5103"/>
        <w:rPr>
          <w:sz w:val="24"/>
          <w:szCs w:val="24"/>
        </w:rPr>
      </w:pPr>
    </w:p>
    <w:p w:rsidR="00AB1B2F" w:rsidRPr="00F91BF0" w:rsidRDefault="00AB1B2F" w:rsidP="00AB1B2F">
      <w:pPr>
        <w:jc w:val="both"/>
        <w:rPr>
          <w:b/>
        </w:rPr>
      </w:pPr>
    </w:p>
    <w:p w:rsidR="00AB1B2F" w:rsidRPr="00F91BF0" w:rsidRDefault="00AB1B2F" w:rsidP="00AB1B2F">
      <w:pPr>
        <w:pStyle w:val="ConsPlusNormal"/>
        <w:tabs>
          <w:tab w:val="left" w:pos="1134"/>
        </w:tabs>
        <w:ind w:firstLine="0"/>
        <w:jc w:val="center"/>
        <w:rPr>
          <w:rFonts w:ascii="Times New Roman" w:hAnsi="Times New Roman" w:cs="Times New Roman"/>
          <w:b/>
          <w:sz w:val="24"/>
          <w:szCs w:val="24"/>
        </w:rPr>
      </w:pPr>
      <w:r w:rsidRPr="00F91BF0">
        <w:rPr>
          <w:rFonts w:ascii="Times New Roman" w:hAnsi="Times New Roman" w:cs="Times New Roman"/>
          <w:b/>
          <w:sz w:val="24"/>
          <w:szCs w:val="24"/>
        </w:rPr>
        <w:t>Доходы бюджета</w:t>
      </w:r>
    </w:p>
    <w:p w:rsidR="00AB1B2F" w:rsidRPr="00F91BF0" w:rsidRDefault="00AB1B2F" w:rsidP="00AB1B2F">
      <w:pPr>
        <w:pStyle w:val="ConsPlusNormal"/>
        <w:tabs>
          <w:tab w:val="left" w:pos="1134"/>
        </w:tabs>
        <w:ind w:firstLine="0"/>
        <w:jc w:val="center"/>
        <w:rPr>
          <w:rFonts w:ascii="Times New Roman" w:hAnsi="Times New Roman" w:cs="Times New Roman"/>
          <w:b/>
          <w:sz w:val="24"/>
          <w:szCs w:val="24"/>
        </w:rPr>
      </w:pPr>
      <w:r w:rsidRPr="00F91BF0">
        <w:rPr>
          <w:rFonts w:ascii="Times New Roman" w:hAnsi="Times New Roman" w:cs="Times New Roman"/>
          <w:b/>
          <w:sz w:val="24"/>
          <w:szCs w:val="24"/>
        </w:rPr>
        <w:t>муниципального округа Гольяново</w:t>
      </w:r>
    </w:p>
    <w:p w:rsidR="00AB1B2F" w:rsidRPr="00F91BF0" w:rsidRDefault="00AB1B2F" w:rsidP="00AB1B2F">
      <w:pPr>
        <w:pStyle w:val="ConsPlusNormal"/>
        <w:tabs>
          <w:tab w:val="left" w:pos="1134"/>
        </w:tabs>
        <w:ind w:firstLine="0"/>
        <w:jc w:val="center"/>
        <w:rPr>
          <w:rFonts w:ascii="Times New Roman" w:hAnsi="Times New Roman" w:cs="Times New Roman"/>
          <w:b/>
          <w:sz w:val="24"/>
          <w:szCs w:val="24"/>
        </w:rPr>
      </w:pPr>
      <w:r w:rsidRPr="00F91BF0">
        <w:rPr>
          <w:rFonts w:ascii="Times New Roman" w:hAnsi="Times New Roman" w:cs="Times New Roman"/>
          <w:b/>
          <w:sz w:val="24"/>
          <w:szCs w:val="24"/>
        </w:rPr>
        <w:t>на 202</w:t>
      </w:r>
      <w:r>
        <w:rPr>
          <w:rFonts w:ascii="Times New Roman" w:hAnsi="Times New Roman" w:cs="Times New Roman"/>
          <w:b/>
          <w:sz w:val="24"/>
          <w:szCs w:val="24"/>
        </w:rPr>
        <w:t>2</w:t>
      </w:r>
      <w:r w:rsidRPr="00F91BF0">
        <w:rPr>
          <w:rFonts w:ascii="Times New Roman" w:hAnsi="Times New Roman" w:cs="Times New Roman"/>
          <w:b/>
          <w:sz w:val="24"/>
          <w:szCs w:val="24"/>
        </w:rPr>
        <w:t xml:space="preserve"> год и плановый период 202</w:t>
      </w:r>
      <w:r>
        <w:rPr>
          <w:rFonts w:ascii="Times New Roman" w:hAnsi="Times New Roman" w:cs="Times New Roman"/>
          <w:b/>
          <w:sz w:val="24"/>
          <w:szCs w:val="24"/>
        </w:rPr>
        <w:t>3</w:t>
      </w:r>
      <w:r w:rsidRPr="00F91BF0">
        <w:rPr>
          <w:rFonts w:ascii="Times New Roman" w:hAnsi="Times New Roman" w:cs="Times New Roman"/>
          <w:b/>
          <w:sz w:val="24"/>
          <w:szCs w:val="24"/>
        </w:rPr>
        <w:t xml:space="preserve"> и 202</w:t>
      </w:r>
      <w:r>
        <w:rPr>
          <w:rFonts w:ascii="Times New Roman" w:hAnsi="Times New Roman" w:cs="Times New Roman"/>
          <w:b/>
          <w:sz w:val="24"/>
          <w:szCs w:val="24"/>
        </w:rPr>
        <w:t>4</w:t>
      </w:r>
      <w:r w:rsidRPr="00F91BF0">
        <w:rPr>
          <w:rFonts w:ascii="Times New Roman" w:hAnsi="Times New Roman" w:cs="Times New Roman"/>
          <w:b/>
          <w:sz w:val="24"/>
          <w:szCs w:val="24"/>
        </w:rPr>
        <w:t xml:space="preserve"> годов</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563"/>
        <w:gridCol w:w="4241"/>
        <w:gridCol w:w="992"/>
        <w:gridCol w:w="992"/>
        <w:gridCol w:w="993"/>
      </w:tblGrid>
      <w:tr w:rsidR="00AB1B2F" w:rsidRPr="00F91BF0" w:rsidTr="001C73D9">
        <w:trPr>
          <w:trHeight w:val="322"/>
        </w:trPr>
        <w:tc>
          <w:tcPr>
            <w:tcW w:w="3131" w:type="dxa"/>
            <w:gridSpan w:val="2"/>
            <w:vMerge w:val="restart"/>
            <w:tcBorders>
              <w:top w:val="single" w:sz="4" w:space="0" w:color="auto"/>
              <w:left w:val="single" w:sz="4" w:space="0" w:color="auto"/>
              <w:right w:val="single" w:sz="4" w:space="0" w:color="auto"/>
            </w:tcBorders>
          </w:tcPr>
          <w:p w:rsidR="00AB1B2F" w:rsidRPr="00F91BF0" w:rsidRDefault="00AB1B2F" w:rsidP="001C73D9">
            <w:pPr>
              <w:jc w:val="center"/>
              <w:rPr>
                <w:b/>
              </w:rPr>
            </w:pPr>
            <w:r w:rsidRPr="00F91BF0">
              <w:rPr>
                <w:b/>
                <w:bCs/>
              </w:rPr>
              <w:t>Коды бюджетной классификации</w:t>
            </w:r>
          </w:p>
        </w:tc>
        <w:tc>
          <w:tcPr>
            <w:tcW w:w="4241" w:type="dxa"/>
            <w:vMerge w:val="restart"/>
            <w:tcBorders>
              <w:top w:val="single" w:sz="4" w:space="0" w:color="auto"/>
              <w:left w:val="single" w:sz="4" w:space="0" w:color="auto"/>
              <w:right w:val="single" w:sz="4" w:space="0" w:color="auto"/>
            </w:tcBorders>
            <w:vAlign w:val="center"/>
          </w:tcPr>
          <w:p w:rsidR="00AB1B2F" w:rsidRPr="00F91BF0" w:rsidRDefault="00AB1B2F" w:rsidP="001C73D9">
            <w:pPr>
              <w:jc w:val="center"/>
              <w:rPr>
                <w:b/>
              </w:rPr>
            </w:pPr>
            <w:r w:rsidRPr="00F91BF0">
              <w:rPr>
                <w:b/>
              </w:rPr>
              <w:t xml:space="preserve">Наименование </w:t>
            </w:r>
          </w:p>
        </w:tc>
        <w:tc>
          <w:tcPr>
            <w:tcW w:w="2977" w:type="dxa"/>
            <w:gridSpan w:val="3"/>
            <w:tcBorders>
              <w:top w:val="single" w:sz="4" w:space="0" w:color="auto"/>
              <w:left w:val="single" w:sz="4" w:space="0" w:color="auto"/>
              <w:bottom w:val="single" w:sz="4" w:space="0" w:color="auto"/>
              <w:right w:val="single" w:sz="4" w:space="0" w:color="auto"/>
            </w:tcBorders>
          </w:tcPr>
          <w:p w:rsidR="00AB1B2F" w:rsidRPr="00F91BF0" w:rsidRDefault="00AB1B2F" w:rsidP="001C73D9">
            <w:pPr>
              <w:jc w:val="center"/>
              <w:rPr>
                <w:b/>
              </w:rPr>
            </w:pPr>
            <w:r w:rsidRPr="00F91BF0">
              <w:rPr>
                <w:b/>
              </w:rPr>
              <w:t>Сумма, тыс. руб.</w:t>
            </w:r>
          </w:p>
        </w:tc>
      </w:tr>
      <w:tr w:rsidR="00AB1B2F" w:rsidRPr="00F91BF0" w:rsidTr="001C73D9">
        <w:trPr>
          <w:trHeight w:val="270"/>
        </w:trPr>
        <w:tc>
          <w:tcPr>
            <w:tcW w:w="3131" w:type="dxa"/>
            <w:gridSpan w:val="2"/>
            <w:vMerge/>
            <w:tcBorders>
              <w:left w:val="single" w:sz="4" w:space="0" w:color="auto"/>
              <w:bottom w:val="single" w:sz="4" w:space="0" w:color="auto"/>
              <w:right w:val="single" w:sz="4" w:space="0" w:color="auto"/>
            </w:tcBorders>
          </w:tcPr>
          <w:p w:rsidR="00AB1B2F" w:rsidRPr="00F91BF0" w:rsidRDefault="00AB1B2F" w:rsidP="001C73D9">
            <w:pPr>
              <w:jc w:val="center"/>
              <w:rPr>
                <w:b/>
                <w:bCs/>
              </w:rPr>
            </w:pPr>
          </w:p>
        </w:tc>
        <w:tc>
          <w:tcPr>
            <w:tcW w:w="4241" w:type="dxa"/>
            <w:vMerge/>
            <w:tcBorders>
              <w:left w:val="single" w:sz="4" w:space="0" w:color="auto"/>
              <w:bottom w:val="single" w:sz="4" w:space="0" w:color="auto"/>
              <w:right w:val="single" w:sz="4" w:space="0" w:color="auto"/>
            </w:tcBorders>
            <w:vAlign w:val="center"/>
          </w:tcPr>
          <w:p w:rsidR="00AB1B2F" w:rsidRPr="00F91BF0" w:rsidRDefault="00AB1B2F" w:rsidP="001C73D9">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AB1B2F" w:rsidRPr="00F91BF0" w:rsidRDefault="00AB1B2F" w:rsidP="001C73D9">
            <w:pPr>
              <w:jc w:val="center"/>
              <w:rPr>
                <w:b/>
              </w:rPr>
            </w:pPr>
            <w:r>
              <w:rPr>
                <w:b/>
              </w:rPr>
              <w:t>2022</w:t>
            </w:r>
          </w:p>
        </w:tc>
        <w:tc>
          <w:tcPr>
            <w:tcW w:w="992" w:type="dxa"/>
            <w:tcBorders>
              <w:left w:val="single" w:sz="4" w:space="0" w:color="auto"/>
              <w:bottom w:val="single" w:sz="4" w:space="0" w:color="auto"/>
              <w:right w:val="single" w:sz="4" w:space="0" w:color="auto"/>
            </w:tcBorders>
          </w:tcPr>
          <w:p w:rsidR="00AB1B2F" w:rsidRPr="00F91BF0" w:rsidRDefault="00AB1B2F" w:rsidP="001C73D9">
            <w:pPr>
              <w:jc w:val="center"/>
              <w:rPr>
                <w:b/>
              </w:rPr>
            </w:pPr>
            <w:r>
              <w:rPr>
                <w:b/>
              </w:rPr>
              <w:t>2023</w:t>
            </w:r>
          </w:p>
        </w:tc>
        <w:tc>
          <w:tcPr>
            <w:tcW w:w="993" w:type="dxa"/>
            <w:tcBorders>
              <w:left w:val="single" w:sz="4" w:space="0" w:color="auto"/>
              <w:bottom w:val="single" w:sz="4" w:space="0" w:color="auto"/>
              <w:right w:val="single" w:sz="4" w:space="0" w:color="auto"/>
            </w:tcBorders>
          </w:tcPr>
          <w:p w:rsidR="00AB1B2F" w:rsidRPr="00F91BF0" w:rsidRDefault="00AB1B2F" w:rsidP="001C73D9">
            <w:pPr>
              <w:jc w:val="center"/>
              <w:rPr>
                <w:b/>
              </w:rPr>
            </w:pPr>
            <w:r>
              <w:rPr>
                <w:b/>
              </w:rPr>
              <w:t>2024</w:t>
            </w:r>
          </w:p>
        </w:tc>
      </w:tr>
      <w:tr w:rsidR="00AB1B2F" w:rsidRPr="00F91BF0" w:rsidTr="001C73D9">
        <w:trPr>
          <w:trHeight w:val="545"/>
        </w:trPr>
        <w:tc>
          <w:tcPr>
            <w:tcW w:w="568" w:type="dxa"/>
            <w:tcBorders>
              <w:top w:val="single" w:sz="4" w:space="0" w:color="auto"/>
              <w:left w:val="single" w:sz="4" w:space="0" w:color="auto"/>
              <w:bottom w:val="single" w:sz="4" w:space="0" w:color="auto"/>
              <w:right w:val="single" w:sz="4" w:space="0" w:color="auto"/>
            </w:tcBorders>
          </w:tcPr>
          <w:p w:rsidR="00AB1B2F" w:rsidRPr="00F91BF0" w:rsidRDefault="00AB1B2F" w:rsidP="001C73D9">
            <w:pPr>
              <w:ind w:right="-108"/>
              <w:jc w:val="both"/>
              <w:rPr>
                <w:b/>
              </w:rPr>
            </w:pPr>
            <w:r>
              <w:rPr>
                <w:b/>
              </w:rPr>
              <w:t>182</w:t>
            </w:r>
          </w:p>
        </w:tc>
        <w:tc>
          <w:tcPr>
            <w:tcW w:w="2563" w:type="dxa"/>
            <w:tcBorders>
              <w:top w:val="single" w:sz="4" w:space="0" w:color="auto"/>
              <w:left w:val="single" w:sz="4" w:space="0" w:color="auto"/>
              <w:bottom w:val="single" w:sz="4" w:space="0" w:color="auto"/>
              <w:right w:val="single" w:sz="4" w:space="0" w:color="auto"/>
            </w:tcBorders>
          </w:tcPr>
          <w:p w:rsidR="00AB1B2F" w:rsidRPr="00F91BF0" w:rsidRDefault="00AB1B2F" w:rsidP="001C73D9">
            <w:pPr>
              <w:jc w:val="both"/>
              <w:rPr>
                <w:b/>
              </w:rPr>
            </w:pPr>
            <w:r w:rsidRPr="00F91BF0">
              <w:rPr>
                <w:b/>
              </w:rPr>
              <w:t>1 00 00000 00 0000 000</w:t>
            </w:r>
          </w:p>
        </w:tc>
        <w:tc>
          <w:tcPr>
            <w:tcW w:w="4241" w:type="dxa"/>
            <w:tcBorders>
              <w:top w:val="single" w:sz="4" w:space="0" w:color="auto"/>
              <w:left w:val="single" w:sz="4" w:space="0" w:color="auto"/>
              <w:bottom w:val="single" w:sz="4" w:space="0" w:color="auto"/>
              <w:right w:val="single" w:sz="4" w:space="0" w:color="auto"/>
            </w:tcBorders>
          </w:tcPr>
          <w:p w:rsidR="00AB1B2F" w:rsidRPr="00F91BF0" w:rsidRDefault="00AB1B2F" w:rsidP="001C73D9">
            <w:pPr>
              <w:rPr>
                <w:b/>
              </w:rPr>
            </w:pPr>
            <w:r w:rsidRPr="00F91BF0">
              <w:rPr>
                <w:b/>
              </w:rPr>
              <w:t>НАЛОГОВЫЕ И НЕНАЛОГОВЫЕ ДОХОДЫ</w:t>
            </w:r>
          </w:p>
        </w:tc>
        <w:tc>
          <w:tcPr>
            <w:tcW w:w="992" w:type="dxa"/>
            <w:tcBorders>
              <w:top w:val="single" w:sz="4" w:space="0" w:color="auto"/>
              <w:left w:val="single" w:sz="4" w:space="0" w:color="auto"/>
              <w:bottom w:val="single" w:sz="4" w:space="0" w:color="auto"/>
              <w:right w:val="single" w:sz="4" w:space="0" w:color="auto"/>
            </w:tcBorders>
            <w:vAlign w:val="center"/>
          </w:tcPr>
          <w:p w:rsidR="00AB1B2F" w:rsidRPr="00F91BF0" w:rsidRDefault="00AB1B2F" w:rsidP="001C73D9">
            <w:pPr>
              <w:ind w:right="-108"/>
              <w:rPr>
                <w:b/>
              </w:rPr>
            </w:pPr>
            <w:r>
              <w:rPr>
                <w:b/>
              </w:rPr>
              <w:t>38 591,2</w:t>
            </w:r>
          </w:p>
        </w:tc>
        <w:tc>
          <w:tcPr>
            <w:tcW w:w="992" w:type="dxa"/>
            <w:tcBorders>
              <w:top w:val="single" w:sz="4" w:space="0" w:color="auto"/>
              <w:left w:val="single" w:sz="4" w:space="0" w:color="auto"/>
              <w:bottom w:val="single" w:sz="4" w:space="0" w:color="auto"/>
              <w:right w:val="single" w:sz="4" w:space="0" w:color="auto"/>
            </w:tcBorders>
            <w:vAlign w:val="center"/>
          </w:tcPr>
          <w:p w:rsidR="00AB1B2F" w:rsidRPr="00F91BF0" w:rsidRDefault="00AB1B2F" w:rsidP="001C73D9">
            <w:pPr>
              <w:ind w:right="-108"/>
              <w:rPr>
                <w:b/>
              </w:rPr>
            </w:pPr>
            <w:r>
              <w:rPr>
                <w:b/>
              </w:rPr>
              <w:t>27 950,3</w:t>
            </w:r>
          </w:p>
        </w:tc>
        <w:tc>
          <w:tcPr>
            <w:tcW w:w="993" w:type="dxa"/>
            <w:tcBorders>
              <w:top w:val="single" w:sz="4" w:space="0" w:color="auto"/>
              <w:left w:val="single" w:sz="4" w:space="0" w:color="auto"/>
              <w:bottom w:val="single" w:sz="4" w:space="0" w:color="auto"/>
              <w:right w:val="single" w:sz="4" w:space="0" w:color="auto"/>
            </w:tcBorders>
            <w:vAlign w:val="center"/>
          </w:tcPr>
          <w:p w:rsidR="00AB1B2F" w:rsidRPr="00F91BF0" w:rsidRDefault="00AB1B2F" w:rsidP="001C73D9">
            <w:pPr>
              <w:ind w:right="-108"/>
              <w:rPr>
                <w:b/>
              </w:rPr>
            </w:pPr>
            <w:r>
              <w:rPr>
                <w:b/>
              </w:rPr>
              <w:t>27 950,3</w:t>
            </w:r>
          </w:p>
        </w:tc>
      </w:tr>
      <w:tr w:rsidR="00AB1B2F" w:rsidRPr="00F91BF0" w:rsidTr="001C73D9">
        <w:trPr>
          <w:trHeight w:val="260"/>
        </w:trPr>
        <w:tc>
          <w:tcPr>
            <w:tcW w:w="568" w:type="dxa"/>
            <w:tcBorders>
              <w:top w:val="single" w:sz="4" w:space="0" w:color="auto"/>
              <w:left w:val="single" w:sz="4" w:space="0" w:color="auto"/>
              <w:bottom w:val="single" w:sz="4" w:space="0" w:color="auto"/>
              <w:right w:val="single" w:sz="4" w:space="0" w:color="auto"/>
            </w:tcBorders>
          </w:tcPr>
          <w:p w:rsidR="00AB1B2F" w:rsidRPr="00F91BF0" w:rsidRDefault="00AB1B2F" w:rsidP="001C73D9">
            <w:pPr>
              <w:ind w:right="-108" w:firstLine="567"/>
              <w:jc w:val="right"/>
            </w:pPr>
          </w:p>
        </w:tc>
        <w:tc>
          <w:tcPr>
            <w:tcW w:w="2563" w:type="dxa"/>
            <w:tcBorders>
              <w:top w:val="single" w:sz="4" w:space="0" w:color="auto"/>
              <w:left w:val="single" w:sz="4" w:space="0" w:color="auto"/>
              <w:bottom w:val="single" w:sz="4" w:space="0" w:color="auto"/>
              <w:right w:val="single" w:sz="4" w:space="0" w:color="auto"/>
            </w:tcBorders>
          </w:tcPr>
          <w:p w:rsidR="00AB1B2F" w:rsidRPr="00F91BF0" w:rsidRDefault="00AB1B2F" w:rsidP="001C73D9">
            <w:pPr>
              <w:ind w:firstLine="567"/>
              <w:jc w:val="right"/>
              <w:rPr>
                <w:b/>
              </w:rPr>
            </w:pPr>
            <w:r w:rsidRPr="00F91BF0">
              <w:t>из них:</w:t>
            </w:r>
          </w:p>
        </w:tc>
        <w:tc>
          <w:tcPr>
            <w:tcW w:w="4241" w:type="dxa"/>
            <w:tcBorders>
              <w:top w:val="single" w:sz="4" w:space="0" w:color="auto"/>
              <w:left w:val="single" w:sz="4" w:space="0" w:color="auto"/>
              <w:bottom w:val="single" w:sz="4" w:space="0" w:color="auto"/>
              <w:right w:val="single" w:sz="4" w:space="0" w:color="auto"/>
            </w:tcBorders>
          </w:tcPr>
          <w:p w:rsidR="00AB1B2F" w:rsidRPr="00F91BF0" w:rsidRDefault="00AB1B2F" w:rsidP="001C73D9">
            <w:pPr>
              <w:jc w:val="both"/>
            </w:pPr>
          </w:p>
        </w:tc>
        <w:tc>
          <w:tcPr>
            <w:tcW w:w="992" w:type="dxa"/>
            <w:tcBorders>
              <w:top w:val="single" w:sz="4" w:space="0" w:color="auto"/>
              <w:left w:val="single" w:sz="4" w:space="0" w:color="auto"/>
              <w:bottom w:val="single" w:sz="4" w:space="0" w:color="auto"/>
              <w:right w:val="single" w:sz="4" w:space="0" w:color="auto"/>
            </w:tcBorders>
            <w:vAlign w:val="center"/>
          </w:tcPr>
          <w:p w:rsidR="00AB1B2F" w:rsidRPr="00F91BF0" w:rsidRDefault="00AB1B2F" w:rsidP="001C73D9"/>
        </w:tc>
        <w:tc>
          <w:tcPr>
            <w:tcW w:w="992" w:type="dxa"/>
            <w:tcBorders>
              <w:top w:val="single" w:sz="4" w:space="0" w:color="auto"/>
              <w:left w:val="single" w:sz="4" w:space="0" w:color="auto"/>
              <w:bottom w:val="single" w:sz="4" w:space="0" w:color="auto"/>
              <w:right w:val="single" w:sz="4" w:space="0" w:color="auto"/>
            </w:tcBorders>
            <w:vAlign w:val="center"/>
          </w:tcPr>
          <w:p w:rsidR="00AB1B2F" w:rsidRPr="00F91BF0" w:rsidRDefault="00AB1B2F" w:rsidP="001C73D9"/>
        </w:tc>
        <w:tc>
          <w:tcPr>
            <w:tcW w:w="993" w:type="dxa"/>
            <w:tcBorders>
              <w:top w:val="single" w:sz="4" w:space="0" w:color="auto"/>
              <w:left w:val="single" w:sz="4" w:space="0" w:color="auto"/>
              <w:bottom w:val="single" w:sz="4" w:space="0" w:color="auto"/>
              <w:right w:val="single" w:sz="4" w:space="0" w:color="auto"/>
            </w:tcBorders>
            <w:vAlign w:val="center"/>
          </w:tcPr>
          <w:p w:rsidR="00AB1B2F" w:rsidRPr="00F91BF0" w:rsidRDefault="00AB1B2F" w:rsidP="001C73D9"/>
        </w:tc>
      </w:tr>
      <w:tr w:rsidR="00AB1B2F" w:rsidRPr="00F91BF0" w:rsidTr="001C73D9">
        <w:tc>
          <w:tcPr>
            <w:tcW w:w="568" w:type="dxa"/>
            <w:tcBorders>
              <w:top w:val="single" w:sz="4" w:space="0" w:color="auto"/>
              <w:left w:val="single" w:sz="4" w:space="0" w:color="auto"/>
              <w:bottom w:val="single" w:sz="4" w:space="0" w:color="auto"/>
              <w:right w:val="single" w:sz="4" w:space="0" w:color="auto"/>
            </w:tcBorders>
            <w:vAlign w:val="center"/>
          </w:tcPr>
          <w:p w:rsidR="00AB1B2F" w:rsidRPr="00F91BF0" w:rsidRDefault="00AB1B2F" w:rsidP="001C73D9">
            <w:pPr>
              <w:ind w:right="-108"/>
              <w:rPr>
                <w:b/>
              </w:rPr>
            </w:pPr>
            <w:r>
              <w:rPr>
                <w:b/>
              </w:rPr>
              <w:t>182</w:t>
            </w:r>
          </w:p>
        </w:tc>
        <w:tc>
          <w:tcPr>
            <w:tcW w:w="2563" w:type="dxa"/>
            <w:tcBorders>
              <w:top w:val="single" w:sz="4" w:space="0" w:color="auto"/>
              <w:left w:val="single" w:sz="4" w:space="0" w:color="auto"/>
              <w:bottom w:val="single" w:sz="4" w:space="0" w:color="auto"/>
              <w:right w:val="single" w:sz="4" w:space="0" w:color="auto"/>
            </w:tcBorders>
            <w:vAlign w:val="center"/>
          </w:tcPr>
          <w:p w:rsidR="00AB1B2F" w:rsidRPr="00F91BF0" w:rsidRDefault="00AB1B2F" w:rsidP="001C73D9">
            <w:pPr>
              <w:jc w:val="both"/>
              <w:rPr>
                <w:b/>
              </w:rPr>
            </w:pPr>
            <w:r w:rsidRPr="00F91BF0">
              <w:rPr>
                <w:b/>
              </w:rPr>
              <w:t>1 01 00000 00 0000 000</w:t>
            </w:r>
          </w:p>
        </w:tc>
        <w:tc>
          <w:tcPr>
            <w:tcW w:w="4241" w:type="dxa"/>
            <w:tcBorders>
              <w:top w:val="single" w:sz="4" w:space="0" w:color="auto"/>
              <w:left w:val="single" w:sz="4" w:space="0" w:color="auto"/>
              <w:bottom w:val="single" w:sz="4" w:space="0" w:color="auto"/>
              <w:right w:val="single" w:sz="4" w:space="0" w:color="auto"/>
            </w:tcBorders>
          </w:tcPr>
          <w:p w:rsidR="00AB1B2F" w:rsidRPr="00F91BF0" w:rsidRDefault="00AB1B2F" w:rsidP="001C73D9">
            <w:pPr>
              <w:jc w:val="both"/>
              <w:rPr>
                <w:b/>
              </w:rPr>
            </w:pPr>
            <w:r w:rsidRPr="00F91BF0">
              <w:rPr>
                <w:b/>
              </w:rPr>
              <w:t>НАЛОГИ НА ПРИБЫЛЬ, ДОХОДЫ</w:t>
            </w:r>
          </w:p>
        </w:tc>
        <w:tc>
          <w:tcPr>
            <w:tcW w:w="992" w:type="dxa"/>
            <w:tcBorders>
              <w:top w:val="single" w:sz="4" w:space="0" w:color="auto"/>
              <w:left w:val="single" w:sz="4" w:space="0" w:color="auto"/>
              <w:bottom w:val="single" w:sz="4" w:space="0" w:color="auto"/>
              <w:right w:val="single" w:sz="4" w:space="0" w:color="auto"/>
            </w:tcBorders>
            <w:vAlign w:val="center"/>
          </w:tcPr>
          <w:p w:rsidR="00AB1B2F" w:rsidRPr="00F91BF0" w:rsidRDefault="00AB1B2F" w:rsidP="001C73D9">
            <w:pPr>
              <w:ind w:right="-108"/>
              <w:rPr>
                <w:b/>
              </w:rPr>
            </w:pPr>
            <w:r>
              <w:rPr>
                <w:b/>
              </w:rPr>
              <w:t>38 591,2</w:t>
            </w:r>
          </w:p>
        </w:tc>
        <w:tc>
          <w:tcPr>
            <w:tcW w:w="992" w:type="dxa"/>
            <w:tcBorders>
              <w:top w:val="single" w:sz="4" w:space="0" w:color="auto"/>
              <w:left w:val="single" w:sz="4" w:space="0" w:color="auto"/>
              <w:bottom w:val="single" w:sz="4" w:space="0" w:color="auto"/>
              <w:right w:val="single" w:sz="4" w:space="0" w:color="auto"/>
            </w:tcBorders>
            <w:vAlign w:val="center"/>
          </w:tcPr>
          <w:p w:rsidR="00AB1B2F" w:rsidRPr="00F91BF0" w:rsidRDefault="00AB1B2F" w:rsidP="001C73D9">
            <w:pPr>
              <w:ind w:right="-108"/>
              <w:rPr>
                <w:b/>
              </w:rPr>
            </w:pPr>
            <w:r>
              <w:rPr>
                <w:b/>
              </w:rPr>
              <w:t>27 950,3</w:t>
            </w:r>
          </w:p>
        </w:tc>
        <w:tc>
          <w:tcPr>
            <w:tcW w:w="993" w:type="dxa"/>
            <w:tcBorders>
              <w:top w:val="single" w:sz="4" w:space="0" w:color="auto"/>
              <w:left w:val="single" w:sz="4" w:space="0" w:color="auto"/>
              <w:bottom w:val="single" w:sz="4" w:space="0" w:color="auto"/>
              <w:right w:val="single" w:sz="4" w:space="0" w:color="auto"/>
            </w:tcBorders>
            <w:vAlign w:val="center"/>
          </w:tcPr>
          <w:p w:rsidR="00AB1B2F" w:rsidRPr="00F91BF0" w:rsidRDefault="00AB1B2F" w:rsidP="001C73D9">
            <w:pPr>
              <w:ind w:right="-108"/>
              <w:rPr>
                <w:b/>
              </w:rPr>
            </w:pPr>
            <w:r>
              <w:rPr>
                <w:b/>
              </w:rPr>
              <w:t>27 950,3</w:t>
            </w:r>
          </w:p>
        </w:tc>
      </w:tr>
      <w:tr w:rsidR="00AB1B2F" w:rsidRPr="00F91BF0" w:rsidTr="001C73D9">
        <w:trPr>
          <w:trHeight w:val="577"/>
        </w:trPr>
        <w:tc>
          <w:tcPr>
            <w:tcW w:w="568" w:type="dxa"/>
            <w:tcBorders>
              <w:top w:val="single" w:sz="4" w:space="0" w:color="auto"/>
              <w:left w:val="single" w:sz="4" w:space="0" w:color="auto"/>
              <w:bottom w:val="single" w:sz="4" w:space="0" w:color="auto"/>
              <w:right w:val="single" w:sz="4" w:space="0" w:color="auto"/>
            </w:tcBorders>
            <w:vAlign w:val="center"/>
          </w:tcPr>
          <w:p w:rsidR="00AB1B2F" w:rsidRPr="00CD5BC8" w:rsidRDefault="00AB1B2F" w:rsidP="001C73D9">
            <w:pPr>
              <w:ind w:right="-108"/>
              <w:rPr>
                <w:b/>
              </w:rPr>
            </w:pPr>
            <w:r>
              <w:rPr>
                <w:b/>
              </w:rPr>
              <w:t>182</w:t>
            </w:r>
          </w:p>
        </w:tc>
        <w:tc>
          <w:tcPr>
            <w:tcW w:w="2563" w:type="dxa"/>
            <w:tcBorders>
              <w:top w:val="single" w:sz="4" w:space="0" w:color="auto"/>
              <w:left w:val="single" w:sz="4" w:space="0" w:color="auto"/>
              <w:bottom w:val="single" w:sz="4" w:space="0" w:color="auto"/>
              <w:right w:val="single" w:sz="4" w:space="0" w:color="auto"/>
            </w:tcBorders>
            <w:vAlign w:val="center"/>
          </w:tcPr>
          <w:p w:rsidR="00AB1B2F" w:rsidRPr="00CD5BC8" w:rsidRDefault="00AB1B2F" w:rsidP="001C73D9">
            <w:pPr>
              <w:jc w:val="both"/>
            </w:pPr>
            <w:r w:rsidRPr="00CD5BC8">
              <w:rPr>
                <w:b/>
              </w:rPr>
              <w:t>1 01 02000 01 0000 110</w:t>
            </w:r>
          </w:p>
        </w:tc>
        <w:tc>
          <w:tcPr>
            <w:tcW w:w="4241" w:type="dxa"/>
            <w:tcBorders>
              <w:top w:val="single" w:sz="4" w:space="0" w:color="auto"/>
              <w:left w:val="single" w:sz="4" w:space="0" w:color="auto"/>
              <w:bottom w:val="single" w:sz="4" w:space="0" w:color="auto"/>
              <w:right w:val="single" w:sz="4" w:space="0" w:color="auto"/>
            </w:tcBorders>
            <w:vAlign w:val="center"/>
          </w:tcPr>
          <w:p w:rsidR="00AB1B2F" w:rsidRPr="00CD5BC8" w:rsidRDefault="00AB1B2F" w:rsidP="001C73D9">
            <w:pPr>
              <w:jc w:val="both"/>
              <w:rPr>
                <w:b/>
              </w:rPr>
            </w:pPr>
            <w:r w:rsidRPr="00CD5BC8">
              <w:rPr>
                <w:b/>
              </w:rPr>
              <w:t xml:space="preserve">Налог на доходы физических лиц </w:t>
            </w:r>
          </w:p>
        </w:tc>
        <w:tc>
          <w:tcPr>
            <w:tcW w:w="992" w:type="dxa"/>
            <w:tcBorders>
              <w:top w:val="single" w:sz="4" w:space="0" w:color="auto"/>
              <w:left w:val="single" w:sz="4" w:space="0" w:color="auto"/>
              <w:bottom w:val="single" w:sz="4" w:space="0" w:color="auto"/>
              <w:right w:val="single" w:sz="4" w:space="0" w:color="auto"/>
            </w:tcBorders>
            <w:vAlign w:val="center"/>
          </w:tcPr>
          <w:p w:rsidR="00AB1B2F" w:rsidRPr="00CD5BC8" w:rsidRDefault="00AB1B2F" w:rsidP="001C73D9">
            <w:pPr>
              <w:ind w:right="-108"/>
              <w:jc w:val="both"/>
              <w:rPr>
                <w:b/>
              </w:rPr>
            </w:pPr>
            <w:r w:rsidRPr="00CD5BC8">
              <w:rPr>
                <w:b/>
              </w:rPr>
              <w:t>38 591,2</w:t>
            </w:r>
          </w:p>
        </w:tc>
        <w:tc>
          <w:tcPr>
            <w:tcW w:w="992" w:type="dxa"/>
            <w:tcBorders>
              <w:top w:val="single" w:sz="4" w:space="0" w:color="auto"/>
              <w:left w:val="single" w:sz="4" w:space="0" w:color="auto"/>
              <w:bottom w:val="single" w:sz="4" w:space="0" w:color="auto"/>
              <w:right w:val="single" w:sz="4" w:space="0" w:color="auto"/>
            </w:tcBorders>
            <w:vAlign w:val="center"/>
          </w:tcPr>
          <w:p w:rsidR="00AB1B2F" w:rsidRPr="00CD5BC8" w:rsidRDefault="00AB1B2F" w:rsidP="001C73D9">
            <w:pPr>
              <w:ind w:right="-108"/>
              <w:jc w:val="both"/>
              <w:rPr>
                <w:b/>
              </w:rPr>
            </w:pPr>
            <w:r w:rsidRPr="00CD5BC8">
              <w:rPr>
                <w:b/>
              </w:rPr>
              <w:t>27 950,3</w:t>
            </w:r>
          </w:p>
        </w:tc>
        <w:tc>
          <w:tcPr>
            <w:tcW w:w="993" w:type="dxa"/>
            <w:tcBorders>
              <w:top w:val="single" w:sz="4" w:space="0" w:color="auto"/>
              <w:left w:val="single" w:sz="4" w:space="0" w:color="auto"/>
              <w:bottom w:val="single" w:sz="4" w:space="0" w:color="auto"/>
              <w:right w:val="single" w:sz="4" w:space="0" w:color="auto"/>
            </w:tcBorders>
            <w:vAlign w:val="center"/>
          </w:tcPr>
          <w:p w:rsidR="00AB1B2F" w:rsidRPr="00F91BF0" w:rsidRDefault="00AB1B2F" w:rsidP="001C73D9">
            <w:pPr>
              <w:ind w:right="-108"/>
              <w:rPr>
                <w:b/>
              </w:rPr>
            </w:pPr>
            <w:r>
              <w:rPr>
                <w:b/>
              </w:rPr>
              <w:t>27 950,3</w:t>
            </w:r>
          </w:p>
        </w:tc>
      </w:tr>
      <w:tr w:rsidR="00AB1B2F" w:rsidRPr="00F91BF0" w:rsidTr="001C73D9">
        <w:tc>
          <w:tcPr>
            <w:tcW w:w="568" w:type="dxa"/>
            <w:tcBorders>
              <w:top w:val="single" w:sz="4" w:space="0" w:color="auto"/>
              <w:left w:val="single" w:sz="4" w:space="0" w:color="auto"/>
              <w:bottom w:val="single" w:sz="4" w:space="0" w:color="auto"/>
              <w:right w:val="single" w:sz="4" w:space="0" w:color="auto"/>
            </w:tcBorders>
            <w:vAlign w:val="center"/>
          </w:tcPr>
          <w:p w:rsidR="00AB1B2F" w:rsidRPr="00CD5BC8" w:rsidRDefault="00AB1B2F" w:rsidP="001C73D9">
            <w:pPr>
              <w:ind w:right="-108"/>
            </w:pPr>
            <w:r>
              <w:t>182</w:t>
            </w:r>
          </w:p>
        </w:tc>
        <w:tc>
          <w:tcPr>
            <w:tcW w:w="2563" w:type="dxa"/>
            <w:tcBorders>
              <w:top w:val="single" w:sz="4" w:space="0" w:color="auto"/>
              <w:left w:val="single" w:sz="4" w:space="0" w:color="auto"/>
              <w:bottom w:val="single" w:sz="4" w:space="0" w:color="auto"/>
              <w:right w:val="single" w:sz="4" w:space="0" w:color="auto"/>
            </w:tcBorders>
            <w:vAlign w:val="center"/>
          </w:tcPr>
          <w:p w:rsidR="00AB1B2F" w:rsidRPr="00CD5BC8" w:rsidRDefault="00AB1B2F" w:rsidP="001C73D9">
            <w:pPr>
              <w:jc w:val="both"/>
            </w:pPr>
            <w:r w:rsidRPr="00CD5BC8">
              <w:t>1 01 02010 01 0000 110</w:t>
            </w:r>
          </w:p>
        </w:tc>
        <w:tc>
          <w:tcPr>
            <w:tcW w:w="4241" w:type="dxa"/>
            <w:tcBorders>
              <w:top w:val="single" w:sz="4" w:space="0" w:color="auto"/>
              <w:left w:val="single" w:sz="4" w:space="0" w:color="auto"/>
              <w:bottom w:val="single" w:sz="4" w:space="0" w:color="auto"/>
              <w:right w:val="single" w:sz="4" w:space="0" w:color="auto"/>
            </w:tcBorders>
          </w:tcPr>
          <w:p w:rsidR="00AB1B2F" w:rsidRPr="00506682" w:rsidRDefault="00AB1B2F" w:rsidP="001C73D9">
            <w:pPr>
              <w:pStyle w:val="ae"/>
              <w:jc w:val="both"/>
              <w:rPr>
                <w:rFonts w:ascii="Times New Roman" w:hAnsi="Times New Roman"/>
                <w:sz w:val="23"/>
                <w:szCs w:val="23"/>
              </w:rPr>
            </w:pPr>
            <w:r w:rsidRPr="00506682">
              <w:rPr>
                <w:rFonts w:ascii="Times New Roman" w:hAnsi="Times New Roman"/>
                <w:sz w:val="23"/>
                <w:szCs w:val="23"/>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AB1B2F" w:rsidRPr="00CD5BC8" w:rsidRDefault="00AB1B2F" w:rsidP="001C73D9">
            <w:pPr>
              <w:ind w:right="-108"/>
              <w:jc w:val="both"/>
            </w:pPr>
            <w:r w:rsidRPr="00CD5BC8">
              <w:t>30 341,2</w:t>
            </w:r>
          </w:p>
        </w:tc>
        <w:tc>
          <w:tcPr>
            <w:tcW w:w="992" w:type="dxa"/>
            <w:tcBorders>
              <w:top w:val="single" w:sz="4" w:space="0" w:color="auto"/>
              <w:left w:val="single" w:sz="4" w:space="0" w:color="auto"/>
              <w:bottom w:val="single" w:sz="4" w:space="0" w:color="auto"/>
              <w:right w:val="single" w:sz="4" w:space="0" w:color="auto"/>
            </w:tcBorders>
            <w:vAlign w:val="center"/>
          </w:tcPr>
          <w:p w:rsidR="00AB1B2F" w:rsidRPr="00CD5BC8" w:rsidRDefault="00AB1B2F" w:rsidP="001C73D9">
            <w:pPr>
              <w:ind w:right="-108"/>
              <w:jc w:val="both"/>
            </w:pPr>
            <w:r w:rsidRPr="00CD5BC8">
              <w:t>20 750,3</w:t>
            </w:r>
          </w:p>
        </w:tc>
        <w:tc>
          <w:tcPr>
            <w:tcW w:w="993" w:type="dxa"/>
            <w:tcBorders>
              <w:top w:val="single" w:sz="4" w:space="0" w:color="auto"/>
              <w:left w:val="single" w:sz="4" w:space="0" w:color="auto"/>
              <w:bottom w:val="single" w:sz="4" w:space="0" w:color="auto"/>
              <w:right w:val="single" w:sz="4" w:space="0" w:color="auto"/>
            </w:tcBorders>
            <w:vAlign w:val="center"/>
          </w:tcPr>
          <w:p w:rsidR="00AB1B2F" w:rsidRPr="00F91BF0" w:rsidRDefault="00AB1B2F" w:rsidP="001C73D9">
            <w:pPr>
              <w:ind w:right="-108"/>
            </w:pPr>
            <w:r>
              <w:t>20 750,3</w:t>
            </w:r>
          </w:p>
        </w:tc>
      </w:tr>
      <w:tr w:rsidR="00AB1B2F" w:rsidRPr="00F91BF0" w:rsidTr="001C73D9">
        <w:trPr>
          <w:trHeight w:val="2984"/>
        </w:trPr>
        <w:tc>
          <w:tcPr>
            <w:tcW w:w="568" w:type="dxa"/>
            <w:tcBorders>
              <w:top w:val="single" w:sz="4" w:space="0" w:color="auto"/>
              <w:left w:val="single" w:sz="4" w:space="0" w:color="auto"/>
              <w:bottom w:val="single" w:sz="4" w:space="0" w:color="auto"/>
              <w:right w:val="single" w:sz="4" w:space="0" w:color="auto"/>
            </w:tcBorders>
            <w:vAlign w:val="center"/>
          </w:tcPr>
          <w:p w:rsidR="00AB1B2F" w:rsidRPr="00CD5BC8" w:rsidRDefault="00AB1B2F" w:rsidP="001C73D9">
            <w:pPr>
              <w:ind w:right="-108"/>
            </w:pPr>
            <w:r>
              <w:t>182</w:t>
            </w:r>
          </w:p>
        </w:tc>
        <w:tc>
          <w:tcPr>
            <w:tcW w:w="2563" w:type="dxa"/>
            <w:tcBorders>
              <w:top w:val="single" w:sz="4" w:space="0" w:color="auto"/>
              <w:left w:val="single" w:sz="4" w:space="0" w:color="auto"/>
              <w:bottom w:val="single" w:sz="4" w:space="0" w:color="auto"/>
              <w:right w:val="single" w:sz="4" w:space="0" w:color="auto"/>
            </w:tcBorders>
            <w:vAlign w:val="center"/>
          </w:tcPr>
          <w:p w:rsidR="00AB1B2F" w:rsidRPr="00CD5BC8" w:rsidRDefault="00AB1B2F" w:rsidP="001C73D9">
            <w:pPr>
              <w:jc w:val="both"/>
            </w:pPr>
            <w:r w:rsidRPr="00CD5BC8">
              <w:t>1 01 02020 01 0000 110</w:t>
            </w:r>
          </w:p>
        </w:tc>
        <w:tc>
          <w:tcPr>
            <w:tcW w:w="4241" w:type="dxa"/>
            <w:tcBorders>
              <w:top w:val="single" w:sz="4" w:space="0" w:color="auto"/>
              <w:left w:val="single" w:sz="4" w:space="0" w:color="auto"/>
              <w:bottom w:val="single" w:sz="4" w:space="0" w:color="auto"/>
              <w:right w:val="single" w:sz="4" w:space="0" w:color="auto"/>
            </w:tcBorders>
          </w:tcPr>
          <w:p w:rsidR="00AB1B2F" w:rsidRPr="00506682" w:rsidRDefault="00AB1B2F" w:rsidP="001C73D9">
            <w:pPr>
              <w:pStyle w:val="ae"/>
              <w:jc w:val="both"/>
              <w:rPr>
                <w:rFonts w:ascii="Times New Roman" w:hAnsi="Times New Roman"/>
                <w:sz w:val="23"/>
                <w:szCs w:val="23"/>
              </w:rPr>
            </w:pPr>
            <w:r w:rsidRPr="00506682">
              <w:rPr>
                <w:rFonts w:ascii="Times New Roman" w:hAnsi="Times New Roman"/>
                <w:sz w:val="23"/>
                <w:szCs w:val="23"/>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AB1B2F" w:rsidRPr="00CD5BC8" w:rsidRDefault="00AB1B2F" w:rsidP="001C73D9">
            <w:pPr>
              <w:jc w:val="both"/>
            </w:pPr>
            <w:r w:rsidRPr="00CD5BC8">
              <w:t>250,0</w:t>
            </w:r>
          </w:p>
        </w:tc>
        <w:tc>
          <w:tcPr>
            <w:tcW w:w="992" w:type="dxa"/>
            <w:tcBorders>
              <w:top w:val="single" w:sz="4" w:space="0" w:color="auto"/>
              <w:left w:val="single" w:sz="4" w:space="0" w:color="auto"/>
              <w:bottom w:val="single" w:sz="4" w:space="0" w:color="auto"/>
              <w:right w:val="single" w:sz="4" w:space="0" w:color="auto"/>
            </w:tcBorders>
            <w:vAlign w:val="center"/>
          </w:tcPr>
          <w:p w:rsidR="00AB1B2F" w:rsidRPr="00CD5BC8" w:rsidRDefault="00AB1B2F" w:rsidP="001C73D9">
            <w:pPr>
              <w:jc w:val="both"/>
            </w:pPr>
            <w:r w:rsidRPr="00CD5BC8">
              <w:t>200,0</w:t>
            </w:r>
          </w:p>
        </w:tc>
        <w:tc>
          <w:tcPr>
            <w:tcW w:w="993" w:type="dxa"/>
            <w:tcBorders>
              <w:top w:val="single" w:sz="4" w:space="0" w:color="auto"/>
              <w:left w:val="single" w:sz="4" w:space="0" w:color="auto"/>
              <w:bottom w:val="single" w:sz="4" w:space="0" w:color="auto"/>
              <w:right w:val="single" w:sz="4" w:space="0" w:color="auto"/>
            </w:tcBorders>
            <w:vAlign w:val="center"/>
          </w:tcPr>
          <w:p w:rsidR="00AB1B2F" w:rsidRPr="00F91BF0" w:rsidRDefault="00AB1B2F" w:rsidP="001C73D9">
            <w:pPr>
              <w:jc w:val="right"/>
            </w:pPr>
            <w:r>
              <w:t>20</w:t>
            </w:r>
            <w:r w:rsidRPr="00F91BF0">
              <w:t>0,0</w:t>
            </w:r>
          </w:p>
        </w:tc>
      </w:tr>
      <w:tr w:rsidR="00AB1B2F" w:rsidRPr="00F91BF0" w:rsidTr="001C73D9">
        <w:trPr>
          <w:trHeight w:val="458"/>
        </w:trPr>
        <w:tc>
          <w:tcPr>
            <w:tcW w:w="568" w:type="dxa"/>
            <w:tcBorders>
              <w:top w:val="single" w:sz="4" w:space="0" w:color="auto"/>
              <w:left w:val="single" w:sz="4" w:space="0" w:color="auto"/>
              <w:bottom w:val="single" w:sz="4" w:space="0" w:color="auto"/>
              <w:right w:val="single" w:sz="4" w:space="0" w:color="auto"/>
            </w:tcBorders>
            <w:vAlign w:val="center"/>
          </w:tcPr>
          <w:p w:rsidR="00AB1B2F" w:rsidRPr="00CD5BC8" w:rsidRDefault="00AB1B2F" w:rsidP="001C73D9">
            <w:pPr>
              <w:ind w:right="-108"/>
              <w:jc w:val="center"/>
            </w:pPr>
            <w:r>
              <w:t>182</w:t>
            </w:r>
          </w:p>
        </w:tc>
        <w:tc>
          <w:tcPr>
            <w:tcW w:w="2563" w:type="dxa"/>
            <w:tcBorders>
              <w:top w:val="single" w:sz="4" w:space="0" w:color="auto"/>
              <w:left w:val="single" w:sz="4" w:space="0" w:color="auto"/>
              <w:bottom w:val="single" w:sz="4" w:space="0" w:color="auto"/>
              <w:right w:val="single" w:sz="4" w:space="0" w:color="auto"/>
            </w:tcBorders>
            <w:vAlign w:val="center"/>
          </w:tcPr>
          <w:p w:rsidR="00AB1B2F" w:rsidRPr="00CD5BC8" w:rsidRDefault="00AB1B2F" w:rsidP="001C73D9">
            <w:pPr>
              <w:jc w:val="center"/>
            </w:pPr>
            <w:r w:rsidRPr="00CD5BC8">
              <w:t>1 01 02030 01 0000 110</w:t>
            </w:r>
          </w:p>
        </w:tc>
        <w:tc>
          <w:tcPr>
            <w:tcW w:w="4241" w:type="dxa"/>
            <w:tcBorders>
              <w:top w:val="single" w:sz="4" w:space="0" w:color="auto"/>
              <w:left w:val="single" w:sz="4" w:space="0" w:color="auto"/>
              <w:bottom w:val="single" w:sz="4" w:space="0" w:color="auto"/>
              <w:right w:val="single" w:sz="4" w:space="0" w:color="auto"/>
            </w:tcBorders>
          </w:tcPr>
          <w:p w:rsidR="00AB1B2F" w:rsidRPr="00506682" w:rsidRDefault="00AB1B2F" w:rsidP="001C73D9">
            <w:pPr>
              <w:pStyle w:val="ae"/>
              <w:jc w:val="both"/>
              <w:rPr>
                <w:rFonts w:ascii="Times New Roman" w:hAnsi="Times New Roman"/>
                <w:sz w:val="23"/>
                <w:szCs w:val="23"/>
              </w:rPr>
            </w:pPr>
            <w:r w:rsidRPr="00506682">
              <w:rPr>
                <w:rFonts w:ascii="Times New Roman" w:hAnsi="Times New Roman"/>
                <w:sz w:val="23"/>
                <w:szCs w:val="23"/>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AB1B2F" w:rsidRPr="00CD5BC8" w:rsidRDefault="00AB1B2F" w:rsidP="001C73D9">
            <w:pPr>
              <w:jc w:val="both"/>
            </w:pPr>
            <w:r w:rsidRPr="00CD5BC8">
              <w:t>1 500,0</w:t>
            </w:r>
          </w:p>
        </w:tc>
        <w:tc>
          <w:tcPr>
            <w:tcW w:w="992" w:type="dxa"/>
            <w:tcBorders>
              <w:top w:val="single" w:sz="4" w:space="0" w:color="auto"/>
              <w:left w:val="single" w:sz="4" w:space="0" w:color="auto"/>
              <w:bottom w:val="single" w:sz="4" w:space="0" w:color="auto"/>
              <w:right w:val="single" w:sz="4" w:space="0" w:color="auto"/>
            </w:tcBorders>
            <w:vAlign w:val="center"/>
          </w:tcPr>
          <w:p w:rsidR="00AB1B2F" w:rsidRPr="00CD5BC8" w:rsidRDefault="00AB1B2F" w:rsidP="001C73D9">
            <w:pPr>
              <w:jc w:val="both"/>
            </w:pPr>
            <w:r w:rsidRPr="00CD5BC8">
              <w:t>1 000,0</w:t>
            </w:r>
          </w:p>
        </w:tc>
        <w:tc>
          <w:tcPr>
            <w:tcW w:w="993" w:type="dxa"/>
            <w:tcBorders>
              <w:top w:val="single" w:sz="4" w:space="0" w:color="auto"/>
              <w:left w:val="single" w:sz="4" w:space="0" w:color="auto"/>
              <w:bottom w:val="single" w:sz="4" w:space="0" w:color="auto"/>
              <w:right w:val="single" w:sz="4" w:space="0" w:color="auto"/>
            </w:tcBorders>
            <w:vAlign w:val="center"/>
          </w:tcPr>
          <w:p w:rsidR="00AB1B2F" w:rsidRPr="00F91BF0" w:rsidRDefault="00AB1B2F" w:rsidP="001C73D9">
            <w:pPr>
              <w:jc w:val="right"/>
            </w:pPr>
            <w:r>
              <w:t>1 00</w:t>
            </w:r>
            <w:r w:rsidRPr="00F91BF0">
              <w:t>0,0</w:t>
            </w:r>
          </w:p>
        </w:tc>
      </w:tr>
      <w:tr w:rsidR="00AB1B2F" w:rsidRPr="00F91BF0" w:rsidTr="001C73D9">
        <w:trPr>
          <w:trHeight w:val="286"/>
        </w:trPr>
        <w:tc>
          <w:tcPr>
            <w:tcW w:w="568" w:type="dxa"/>
            <w:tcBorders>
              <w:top w:val="single" w:sz="4" w:space="0" w:color="auto"/>
              <w:left w:val="single" w:sz="4" w:space="0" w:color="auto"/>
              <w:bottom w:val="single" w:sz="4" w:space="0" w:color="auto"/>
              <w:right w:val="single" w:sz="4" w:space="0" w:color="auto"/>
            </w:tcBorders>
            <w:vAlign w:val="center"/>
          </w:tcPr>
          <w:p w:rsidR="00AB1B2F" w:rsidRPr="00F91BF0" w:rsidRDefault="00AB1B2F" w:rsidP="001C73D9">
            <w:pPr>
              <w:ind w:right="-108"/>
            </w:pPr>
            <w:r>
              <w:t>182</w:t>
            </w:r>
          </w:p>
        </w:tc>
        <w:tc>
          <w:tcPr>
            <w:tcW w:w="2563" w:type="dxa"/>
            <w:tcBorders>
              <w:top w:val="single" w:sz="4" w:space="0" w:color="auto"/>
              <w:left w:val="single" w:sz="4" w:space="0" w:color="auto"/>
              <w:bottom w:val="single" w:sz="4" w:space="0" w:color="auto"/>
              <w:right w:val="single" w:sz="4" w:space="0" w:color="auto"/>
            </w:tcBorders>
            <w:vAlign w:val="center"/>
          </w:tcPr>
          <w:p w:rsidR="00AB1B2F" w:rsidRPr="00F91BF0" w:rsidRDefault="00AB1B2F" w:rsidP="001C73D9">
            <w:pPr>
              <w:jc w:val="both"/>
            </w:pPr>
            <w:r w:rsidRPr="00F91BF0">
              <w:t>1 01 020</w:t>
            </w:r>
            <w:r>
              <w:t>8</w:t>
            </w:r>
            <w:r w:rsidRPr="00F91BF0">
              <w:t>0 01 0000 110</w:t>
            </w:r>
          </w:p>
        </w:tc>
        <w:tc>
          <w:tcPr>
            <w:tcW w:w="4241" w:type="dxa"/>
            <w:tcBorders>
              <w:top w:val="single" w:sz="4" w:space="0" w:color="auto"/>
              <w:left w:val="single" w:sz="4" w:space="0" w:color="auto"/>
              <w:bottom w:val="single" w:sz="4" w:space="0" w:color="auto"/>
              <w:right w:val="single" w:sz="4" w:space="0" w:color="auto"/>
            </w:tcBorders>
          </w:tcPr>
          <w:p w:rsidR="00AB1B2F" w:rsidRPr="00506682" w:rsidRDefault="00AB1B2F" w:rsidP="001C73D9">
            <w:pPr>
              <w:autoSpaceDE w:val="0"/>
              <w:autoSpaceDN w:val="0"/>
              <w:adjustRightInd w:val="0"/>
              <w:jc w:val="both"/>
              <w:rPr>
                <w:rFonts w:eastAsiaTheme="minorHAnsi"/>
                <w:sz w:val="23"/>
                <w:szCs w:val="23"/>
                <w:lang w:eastAsia="en-US"/>
              </w:rPr>
            </w:pPr>
            <w:r w:rsidRPr="00506682">
              <w:rPr>
                <w:rFonts w:eastAsiaTheme="minorHAnsi"/>
                <w:sz w:val="23"/>
                <w:szCs w:val="23"/>
                <w:lang w:eastAsia="en-U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992" w:type="dxa"/>
            <w:tcBorders>
              <w:top w:val="single" w:sz="4" w:space="0" w:color="auto"/>
              <w:left w:val="single" w:sz="4" w:space="0" w:color="auto"/>
              <w:bottom w:val="single" w:sz="4" w:space="0" w:color="auto"/>
              <w:right w:val="single" w:sz="4" w:space="0" w:color="auto"/>
            </w:tcBorders>
            <w:vAlign w:val="center"/>
          </w:tcPr>
          <w:p w:rsidR="00AB1B2F" w:rsidRPr="00F91BF0" w:rsidRDefault="00AB1B2F" w:rsidP="001C73D9">
            <w:pPr>
              <w:jc w:val="right"/>
            </w:pPr>
            <w:r>
              <w:t>6 5</w:t>
            </w:r>
            <w:r w:rsidRPr="00F91BF0">
              <w:t>00,0</w:t>
            </w:r>
          </w:p>
        </w:tc>
        <w:tc>
          <w:tcPr>
            <w:tcW w:w="992" w:type="dxa"/>
            <w:tcBorders>
              <w:top w:val="single" w:sz="4" w:space="0" w:color="auto"/>
              <w:left w:val="single" w:sz="4" w:space="0" w:color="auto"/>
              <w:bottom w:val="single" w:sz="4" w:space="0" w:color="auto"/>
              <w:right w:val="single" w:sz="4" w:space="0" w:color="auto"/>
            </w:tcBorders>
            <w:vAlign w:val="center"/>
          </w:tcPr>
          <w:p w:rsidR="00AB1B2F" w:rsidRPr="00F91BF0" w:rsidRDefault="00AB1B2F" w:rsidP="001C73D9">
            <w:pPr>
              <w:jc w:val="right"/>
            </w:pPr>
            <w:r>
              <w:t>6 00</w:t>
            </w:r>
            <w:r w:rsidRPr="00F91BF0">
              <w:t>0,0</w:t>
            </w:r>
          </w:p>
        </w:tc>
        <w:tc>
          <w:tcPr>
            <w:tcW w:w="993" w:type="dxa"/>
            <w:tcBorders>
              <w:top w:val="single" w:sz="4" w:space="0" w:color="auto"/>
              <w:left w:val="single" w:sz="4" w:space="0" w:color="auto"/>
              <w:bottom w:val="single" w:sz="4" w:space="0" w:color="auto"/>
              <w:right w:val="single" w:sz="4" w:space="0" w:color="auto"/>
            </w:tcBorders>
            <w:vAlign w:val="center"/>
          </w:tcPr>
          <w:p w:rsidR="00AB1B2F" w:rsidRPr="00F91BF0" w:rsidRDefault="00AB1B2F" w:rsidP="001C73D9">
            <w:pPr>
              <w:jc w:val="right"/>
            </w:pPr>
            <w:r>
              <w:t>6 00</w:t>
            </w:r>
            <w:r w:rsidRPr="00F91BF0">
              <w:t>0,0</w:t>
            </w:r>
          </w:p>
        </w:tc>
      </w:tr>
      <w:tr w:rsidR="00AB1B2F" w:rsidRPr="00F91BF0" w:rsidTr="001C73D9">
        <w:trPr>
          <w:trHeight w:val="317"/>
        </w:trPr>
        <w:tc>
          <w:tcPr>
            <w:tcW w:w="568" w:type="dxa"/>
            <w:tcBorders>
              <w:top w:val="single" w:sz="4" w:space="0" w:color="auto"/>
              <w:left w:val="single" w:sz="4" w:space="0" w:color="auto"/>
              <w:bottom w:val="single" w:sz="4" w:space="0" w:color="auto"/>
              <w:right w:val="single" w:sz="4" w:space="0" w:color="auto"/>
            </w:tcBorders>
          </w:tcPr>
          <w:p w:rsidR="00AB1B2F" w:rsidRPr="00F91BF0" w:rsidRDefault="00AB1B2F" w:rsidP="001C73D9">
            <w:pPr>
              <w:rPr>
                <w:b/>
              </w:rPr>
            </w:pP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AB1B2F" w:rsidRPr="00F91BF0" w:rsidRDefault="00AB1B2F" w:rsidP="001C73D9">
            <w:r w:rsidRPr="00F91BF0">
              <w:rPr>
                <w:b/>
              </w:rPr>
              <w:t>ИТОГО ДОХОДОВ:</w:t>
            </w:r>
          </w:p>
        </w:tc>
        <w:tc>
          <w:tcPr>
            <w:tcW w:w="992" w:type="dxa"/>
            <w:tcBorders>
              <w:top w:val="single" w:sz="4" w:space="0" w:color="auto"/>
              <w:left w:val="single" w:sz="4" w:space="0" w:color="auto"/>
              <w:bottom w:val="single" w:sz="4" w:space="0" w:color="auto"/>
              <w:right w:val="single" w:sz="4" w:space="0" w:color="auto"/>
            </w:tcBorders>
            <w:vAlign w:val="center"/>
          </w:tcPr>
          <w:p w:rsidR="00AB1B2F" w:rsidRPr="00F91BF0" w:rsidRDefault="00AB1B2F" w:rsidP="001C73D9">
            <w:pPr>
              <w:ind w:right="-108"/>
              <w:rPr>
                <w:b/>
              </w:rPr>
            </w:pPr>
            <w:r>
              <w:rPr>
                <w:b/>
              </w:rPr>
              <w:t>38 591,2</w:t>
            </w:r>
          </w:p>
        </w:tc>
        <w:tc>
          <w:tcPr>
            <w:tcW w:w="992" w:type="dxa"/>
            <w:tcBorders>
              <w:top w:val="single" w:sz="4" w:space="0" w:color="auto"/>
              <w:left w:val="single" w:sz="4" w:space="0" w:color="auto"/>
              <w:bottom w:val="single" w:sz="4" w:space="0" w:color="auto"/>
              <w:right w:val="single" w:sz="4" w:space="0" w:color="auto"/>
            </w:tcBorders>
            <w:vAlign w:val="center"/>
          </w:tcPr>
          <w:p w:rsidR="00AB1B2F" w:rsidRPr="00F91BF0" w:rsidRDefault="00AB1B2F" w:rsidP="001C73D9">
            <w:pPr>
              <w:ind w:right="-108"/>
              <w:rPr>
                <w:b/>
              </w:rPr>
            </w:pPr>
            <w:r>
              <w:rPr>
                <w:b/>
              </w:rPr>
              <w:t>27 950,3</w:t>
            </w:r>
          </w:p>
        </w:tc>
        <w:tc>
          <w:tcPr>
            <w:tcW w:w="993" w:type="dxa"/>
            <w:tcBorders>
              <w:top w:val="single" w:sz="4" w:space="0" w:color="auto"/>
              <w:left w:val="single" w:sz="4" w:space="0" w:color="auto"/>
              <w:bottom w:val="single" w:sz="4" w:space="0" w:color="auto"/>
              <w:right w:val="single" w:sz="4" w:space="0" w:color="auto"/>
            </w:tcBorders>
            <w:vAlign w:val="center"/>
          </w:tcPr>
          <w:p w:rsidR="00AB1B2F" w:rsidRPr="00F91BF0" w:rsidRDefault="00AB1B2F" w:rsidP="001C73D9">
            <w:pPr>
              <w:ind w:right="-108"/>
              <w:rPr>
                <w:b/>
              </w:rPr>
            </w:pPr>
            <w:r>
              <w:rPr>
                <w:b/>
              </w:rPr>
              <w:t>27 950,3</w:t>
            </w:r>
          </w:p>
        </w:tc>
      </w:tr>
    </w:tbl>
    <w:p w:rsidR="00AB1B2F" w:rsidRPr="00370C64" w:rsidRDefault="00AB1B2F" w:rsidP="00AB1B2F">
      <w:pPr>
        <w:spacing w:after="160" w:line="259" w:lineRule="auto"/>
        <w:rPr>
          <w:b/>
        </w:rPr>
      </w:pPr>
      <w:r w:rsidRPr="00370C64">
        <w:rPr>
          <w:b/>
        </w:rPr>
        <w:br w:type="page"/>
      </w:r>
    </w:p>
    <w:p w:rsidR="00AB1B2F" w:rsidRPr="001E7CFE" w:rsidRDefault="00AB1B2F" w:rsidP="00AB1B2F">
      <w:pPr>
        <w:autoSpaceDE w:val="0"/>
        <w:autoSpaceDN w:val="0"/>
        <w:adjustRightInd w:val="0"/>
        <w:ind w:left="5670"/>
        <w:jc w:val="both"/>
        <w:rPr>
          <w:bCs/>
        </w:rPr>
      </w:pPr>
      <w:r>
        <w:rPr>
          <w:bCs/>
        </w:rPr>
        <w:lastRenderedPageBreak/>
        <w:t>Приложение 2</w:t>
      </w:r>
    </w:p>
    <w:p w:rsidR="00AB1B2F" w:rsidRPr="001E7CFE" w:rsidRDefault="00AB1B2F" w:rsidP="00AB1B2F">
      <w:pPr>
        <w:autoSpaceDE w:val="0"/>
        <w:autoSpaceDN w:val="0"/>
        <w:adjustRightInd w:val="0"/>
        <w:ind w:left="5670"/>
        <w:jc w:val="both"/>
        <w:rPr>
          <w:bCs/>
        </w:rPr>
      </w:pPr>
      <w:r w:rsidRPr="001E7CFE">
        <w:rPr>
          <w:bCs/>
        </w:rPr>
        <w:t xml:space="preserve">к решению Совета депутатов </w:t>
      </w:r>
      <w:r w:rsidRPr="001E7CFE">
        <w:t xml:space="preserve">муниципального округа </w:t>
      </w:r>
      <w:r w:rsidRPr="001E7CFE">
        <w:rPr>
          <w:bCs/>
        </w:rPr>
        <w:t>Гольяново</w:t>
      </w:r>
    </w:p>
    <w:p w:rsidR="0094218F" w:rsidRPr="00FD5112" w:rsidRDefault="0094218F" w:rsidP="0094218F">
      <w:pPr>
        <w:pStyle w:val="ae"/>
        <w:ind w:left="5670"/>
        <w:rPr>
          <w:rFonts w:ascii="Times New Roman" w:hAnsi="Times New Roman"/>
          <w:sz w:val="24"/>
          <w:szCs w:val="24"/>
        </w:rPr>
      </w:pPr>
      <w:r>
        <w:rPr>
          <w:rFonts w:ascii="Times New Roman" w:hAnsi="Times New Roman"/>
          <w:sz w:val="24"/>
          <w:szCs w:val="24"/>
        </w:rPr>
        <w:t>от «15» декабря  2021 года №11/11</w:t>
      </w:r>
    </w:p>
    <w:p w:rsidR="0094218F" w:rsidRPr="00F91BF0" w:rsidRDefault="0094218F" w:rsidP="0094218F">
      <w:pPr>
        <w:pStyle w:val="ae"/>
        <w:ind w:left="5103"/>
        <w:rPr>
          <w:sz w:val="24"/>
          <w:szCs w:val="24"/>
        </w:rPr>
      </w:pPr>
    </w:p>
    <w:p w:rsidR="00AB1B2F" w:rsidRPr="001E7CFE" w:rsidRDefault="00AB1B2F" w:rsidP="00AB1B2F">
      <w:pPr>
        <w:autoSpaceDE w:val="0"/>
        <w:autoSpaceDN w:val="0"/>
        <w:adjustRightInd w:val="0"/>
        <w:ind w:left="5041"/>
        <w:jc w:val="both"/>
        <w:rPr>
          <w:rFonts w:eastAsiaTheme="minorHAnsi"/>
          <w:b/>
          <w:i/>
        </w:rPr>
      </w:pPr>
    </w:p>
    <w:p w:rsidR="00AB1B2F" w:rsidRPr="001E7CFE" w:rsidRDefault="00AB1B2F" w:rsidP="00AB1B2F">
      <w:pPr>
        <w:autoSpaceDE w:val="0"/>
        <w:autoSpaceDN w:val="0"/>
        <w:adjustRightInd w:val="0"/>
        <w:jc w:val="center"/>
        <w:rPr>
          <w:rFonts w:eastAsiaTheme="minorHAnsi"/>
          <w:b/>
        </w:rPr>
      </w:pPr>
      <w:r w:rsidRPr="001E7CFE">
        <w:rPr>
          <w:rFonts w:eastAsiaTheme="minorHAnsi"/>
          <w:b/>
        </w:rPr>
        <w:t>Распределение бюджетных ассигнований</w:t>
      </w:r>
      <w:r w:rsidRPr="001E7CFE">
        <w:rPr>
          <w:rFonts w:eastAsiaTheme="minorHAnsi"/>
          <w:b/>
          <w:i/>
        </w:rPr>
        <w:t xml:space="preserve"> </w:t>
      </w:r>
      <w:r w:rsidRPr="001E7CFE">
        <w:rPr>
          <w:rFonts w:eastAsiaTheme="minorHAnsi"/>
          <w:b/>
        </w:rPr>
        <w:t>по</w:t>
      </w:r>
      <w:r w:rsidRPr="001E7CFE">
        <w:rPr>
          <w:rFonts w:eastAsiaTheme="minorHAnsi"/>
          <w:b/>
          <w:i/>
        </w:rPr>
        <w:t xml:space="preserve"> </w:t>
      </w:r>
      <w:r w:rsidRPr="001E7CFE">
        <w:rPr>
          <w:rFonts w:eastAsiaTheme="minorHAnsi"/>
          <w:b/>
          <w:iCs/>
        </w:rPr>
        <w:t xml:space="preserve">разделам, подразделам, целевым статьям, группам и подгруппам </w:t>
      </w:r>
      <w:proofErr w:type="gramStart"/>
      <w:r w:rsidRPr="001E7CFE">
        <w:rPr>
          <w:rFonts w:eastAsiaTheme="minorHAnsi"/>
          <w:b/>
          <w:iCs/>
        </w:rPr>
        <w:t>видов расходов классификации расходов</w:t>
      </w:r>
      <w:r w:rsidRPr="001E7CFE">
        <w:rPr>
          <w:rFonts w:eastAsiaTheme="minorHAnsi"/>
          <w:b/>
        </w:rPr>
        <w:t xml:space="preserve"> бюджета муниципального округа</w:t>
      </w:r>
      <w:proofErr w:type="gramEnd"/>
      <w:r w:rsidRPr="001E7CFE">
        <w:rPr>
          <w:rFonts w:eastAsiaTheme="minorHAnsi"/>
          <w:b/>
        </w:rPr>
        <w:t xml:space="preserve"> Гольяново на 202</w:t>
      </w:r>
      <w:r>
        <w:rPr>
          <w:rFonts w:eastAsiaTheme="minorHAnsi"/>
          <w:b/>
        </w:rPr>
        <w:t>2</w:t>
      </w:r>
      <w:r w:rsidRPr="001E7CFE">
        <w:rPr>
          <w:rFonts w:eastAsiaTheme="minorHAnsi"/>
          <w:b/>
        </w:rPr>
        <w:t xml:space="preserve"> год</w:t>
      </w:r>
    </w:p>
    <w:tbl>
      <w:tblPr>
        <w:tblStyle w:val="af"/>
        <w:tblW w:w="9927" w:type="dxa"/>
        <w:tblInd w:w="108" w:type="dxa"/>
        <w:tblLayout w:type="fixed"/>
        <w:tblLook w:val="04A0" w:firstRow="1" w:lastRow="0" w:firstColumn="1" w:lastColumn="0" w:noHBand="0" w:noVBand="1"/>
      </w:tblPr>
      <w:tblGrid>
        <w:gridCol w:w="5245"/>
        <w:gridCol w:w="809"/>
        <w:gridCol w:w="567"/>
        <w:gridCol w:w="1459"/>
        <w:gridCol w:w="708"/>
        <w:gridCol w:w="1139"/>
      </w:tblGrid>
      <w:tr w:rsidR="00AB1B2F" w:rsidRPr="001E7CFE" w:rsidTr="001C73D9">
        <w:trPr>
          <w:tblHeader/>
        </w:trPr>
        <w:tc>
          <w:tcPr>
            <w:tcW w:w="5245" w:type="dxa"/>
            <w:vAlign w:val="center"/>
          </w:tcPr>
          <w:p w:rsidR="00AB1B2F" w:rsidRPr="001E7CFE" w:rsidRDefault="00AB1B2F" w:rsidP="001C73D9">
            <w:pPr>
              <w:autoSpaceDE w:val="0"/>
              <w:autoSpaceDN w:val="0"/>
              <w:adjustRightInd w:val="0"/>
              <w:jc w:val="center"/>
              <w:rPr>
                <w:b/>
              </w:rPr>
            </w:pPr>
            <w:r w:rsidRPr="001E7CFE">
              <w:rPr>
                <w:b/>
              </w:rPr>
              <w:t>Наименование</w:t>
            </w:r>
          </w:p>
        </w:tc>
        <w:tc>
          <w:tcPr>
            <w:tcW w:w="809" w:type="dxa"/>
            <w:vAlign w:val="center"/>
          </w:tcPr>
          <w:p w:rsidR="00AB1B2F" w:rsidRPr="001E7CFE" w:rsidRDefault="00AB1B2F" w:rsidP="001C73D9">
            <w:pPr>
              <w:autoSpaceDE w:val="0"/>
              <w:autoSpaceDN w:val="0"/>
              <w:adjustRightInd w:val="0"/>
              <w:jc w:val="center"/>
              <w:rPr>
                <w:b/>
              </w:rPr>
            </w:pPr>
            <w:proofErr w:type="spellStart"/>
            <w:r w:rsidRPr="001E7CFE">
              <w:rPr>
                <w:b/>
              </w:rPr>
              <w:t>Рз</w:t>
            </w:r>
            <w:proofErr w:type="spellEnd"/>
          </w:p>
        </w:tc>
        <w:tc>
          <w:tcPr>
            <w:tcW w:w="567" w:type="dxa"/>
            <w:vAlign w:val="center"/>
          </w:tcPr>
          <w:p w:rsidR="00AB1B2F" w:rsidRPr="001E7CFE" w:rsidRDefault="00AB1B2F" w:rsidP="001C73D9">
            <w:pPr>
              <w:autoSpaceDE w:val="0"/>
              <w:autoSpaceDN w:val="0"/>
              <w:adjustRightInd w:val="0"/>
              <w:jc w:val="center"/>
              <w:rPr>
                <w:b/>
              </w:rPr>
            </w:pPr>
            <w:proofErr w:type="gramStart"/>
            <w:r w:rsidRPr="001E7CFE">
              <w:rPr>
                <w:b/>
              </w:rPr>
              <w:t>ПР</w:t>
            </w:r>
            <w:proofErr w:type="gramEnd"/>
          </w:p>
        </w:tc>
        <w:tc>
          <w:tcPr>
            <w:tcW w:w="1459" w:type="dxa"/>
            <w:vAlign w:val="center"/>
          </w:tcPr>
          <w:p w:rsidR="00AB1B2F" w:rsidRPr="001E7CFE" w:rsidRDefault="00AB1B2F" w:rsidP="001C73D9">
            <w:pPr>
              <w:autoSpaceDE w:val="0"/>
              <w:autoSpaceDN w:val="0"/>
              <w:adjustRightInd w:val="0"/>
              <w:jc w:val="center"/>
              <w:rPr>
                <w:b/>
              </w:rPr>
            </w:pPr>
            <w:r w:rsidRPr="001E7CFE">
              <w:rPr>
                <w:b/>
              </w:rPr>
              <w:t>ЦСР</w:t>
            </w:r>
          </w:p>
        </w:tc>
        <w:tc>
          <w:tcPr>
            <w:tcW w:w="708" w:type="dxa"/>
            <w:vAlign w:val="center"/>
          </w:tcPr>
          <w:p w:rsidR="00AB1B2F" w:rsidRPr="001E7CFE" w:rsidRDefault="00AB1B2F" w:rsidP="001C73D9">
            <w:pPr>
              <w:autoSpaceDE w:val="0"/>
              <w:autoSpaceDN w:val="0"/>
              <w:adjustRightInd w:val="0"/>
              <w:jc w:val="center"/>
              <w:rPr>
                <w:b/>
              </w:rPr>
            </w:pPr>
            <w:r w:rsidRPr="001E7CFE">
              <w:rPr>
                <w:b/>
              </w:rPr>
              <w:t>ВР</w:t>
            </w:r>
          </w:p>
        </w:tc>
        <w:tc>
          <w:tcPr>
            <w:tcW w:w="1139" w:type="dxa"/>
            <w:vAlign w:val="center"/>
          </w:tcPr>
          <w:p w:rsidR="00AB1B2F" w:rsidRPr="001E7CFE" w:rsidRDefault="00AB1B2F" w:rsidP="001C73D9">
            <w:pPr>
              <w:autoSpaceDE w:val="0"/>
              <w:autoSpaceDN w:val="0"/>
              <w:adjustRightInd w:val="0"/>
              <w:jc w:val="center"/>
              <w:rPr>
                <w:b/>
              </w:rPr>
            </w:pPr>
            <w:r w:rsidRPr="001E7CFE">
              <w:rPr>
                <w:b/>
              </w:rPr>
              <w:t>Сумма (тыс. рублей)</w:t>
            </w:r>
          </w:p>
        </w:tc>
      </w:tr>
      <w:tr w:rsidR="00AB1B2F" w:rsidRPr="001E7CFE" w:rsidTr="001C73D9">
        <w:tc>
          <w:tcPr>
            <w:tcW w:w="5245" w:type="dxa"/>
            <w:vAlign w:val="center"/>
          </w:tcPr>
          <w:p w:rsidR="00AB1B2F" w:rsidRPr="001E7CFE" w:rsidRDefault="00AB1B2F" w:rsidP="001C73D9">
            <w:pPr>
              <w:spacing w:line="216" w:lineRule="auto"/>
              <w:jc w:val="both"/>
              <w:rPr>
                <w:b/>
              </w:rPr>
            </w:pPr>
            <w:r w:rsidRPr="001E7CFE">
              <w:rPr>
                <w:b/>
              </w:rPr>
              <w:t>Общегосударственные вопросы</w:t>
            </w:r>
          </w:p>
        </w:tc>
        <w:tc>
          <w:tcPr>
            <w:tcW w:w="809"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right="-88"/>
              <w:jc w:val="center"/>
              <w:rPr>
                <w:b/>
              </w:rPr>
            </w:pPr>
            <w:r w:rsidRPr="001E7CFE">
              <w:rPr>
                <w:b/>
              </w:rPr>
              <w:t>00</w:t>
            </w:r>
          </w:p>
        </w:tc>
        <w:tc>
          <w:tcPr>
            <w:tcW w:w="1459" w:type="dxa"/>
            <w:vAlign w:val="center"/>
          </w:tcPr>
          <w:p w:rsidR="00AB1B2F" w:rsidRPr="001E7CFE" w:rsidRDefault="00AB1B2F" w:rsidP="001C73D9">
            <w:pPr>
              <w:spacing w:line="216" w:lineRule="auto"/>
              <w:ind w:left="-117"/>
              <w:jc w:val="right"/>
              <w:rPr>
                <w:b/>
              </w:rPr>
            </w:pPr>
          </w:p>
        </w:tc>
        <w:tc>
          <w:tcPr>
            <w:tcW w:w="708" w:type="dxa"/>
            <w:vAlign w:val="center"/>
          </w:tcPr>
          <w:p w:rsidR="00AB1B2F" w:rsidRPr="001E7CFE" w:rsidRDefault="00AB1B2F" w:rsidP="001C73D9">
            <w:pPr>
              <w:spacing w:line="216" w:lineRule="auto"/>
              <w:ind w:left="-108" w:right="-54"/>
              <w:jc w:val="right"/>
              <w:rPr>
                <w:b/>
              </w:rPr>
            </w:pPr>
          </w:p>
        </w:tc>
        <w:tc>
          <w:tcPr>
            <w:tcW w:w="1139" w:type="dxa"/>
            <w:vAlign w:val="center"/>
          </w:tcPr>
          <w:p w:rsidR="00AB1B2F" w:rsidRPr="001E7CFE" w:rsidRDefault="00AB1B2F" w:rsidP="001C73D9">
            <w:pPr>
              <w:autoSpaceDE w:val="0"/>
              <w:autoSpaceDN w:val="0"/>
              <w:adjustRightInd w:val="0"/>
              <w:jc w:val="right"/>
              <w:rPr>
                <w:b/>
              </w:rPr>
            </w:pPr>
            <w:r>
              <w:rPr>
                <w:b/>
              </w:rPr>
              <w:t>31 834,5</w:t>
            </w:r>
          </w:p>
        </w:tc>
      </w:tr>
      <w:tr w:rsidR="00AB1B2F" w:rsidRPr="001E7CFE" w:rsidTr="001C73D9">
        <w:tc>
          <w:tcPr>
            <w:tcW w:w="5245" w:type="dxa"/>
            <w:vAlign w:val="center"/>
          </w:tcPr>
          <w:p w:rsidR="00AB1B2F" w:rsidRPr="001E7CFE" w:rsidRDefault="00AB1B2F" w:rsidP="001C73D9">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809"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02</w:t>
            </w:r>
          </w:p>
        </w:tc>
        <w:tc>
          <w:tcPr>
            <w:tcW w:w="1459" w:type="dxa"/>
            <w:vAlign w:val="center"/>
          </w:tcPr>
          <w:p w:rsidR="00AB1B2F" w:rsidRPr="001E7CFE" w:rsidRDefault="00AB1B2F" w:rsidP="001C73D9">
            <w:pPr>
              <w:spacing w:line="216" w:lineRule="auto"/>
              <w:ind w:left="-117"/>
              <w:jc w:val="right"/>
            </w:pPr>
          </w:p>
        </w:tc>
        <w:tc>
          <w:tcPr>
            <w:tcW w:w="708" w:type="dxa"/>
            <w:vAlign w:val="center"/>
          </w:tcPr>
          <w:p w:rsidR="00AB1B2F" w:rsidRPr="001E7CFE" w:rsidRDefault="00AB1B2F" w:rsidP="001C73D9">
            <w:pPr>
              <w:spacing w:line="216" w:lineRule="auto"/>
              <w:jc w:val="right"/>
              <w:rPr>
                <w:b/>
              </w:rPr>
            </w:pPr>
          </w:p>
        </w:tc>
        <w:tc>
          <w:tcPr>
            <w:tcW w:w="1139" w:type="dxa"/>
            <w:vAlign w:val="center"/>
          </w:tcPr>
          <w:p w:rsidR="00AB1B2F" w:rsidRPr="001E7CFE" w:rsidRDefault="00AB1B2F" w:rsidP="001C73D9">
            <w:pPr>
              <w:autoSpaceDE w:val="0"/>
              <w:autoSpaceDN w:val="0"/>
              <w:adjustRightInd w:val="0"/>
              <w:jc w:val="right"/>
              <w:rPr>
                <w:b/>
              </w:rPr>
            </w:pPr>
            <w:r>
              <w:rPr>
                <w:b/>
              </w:rPr>
              <w:t>5 821,4</w:t>
            </w:r>
          </w:p>
        </w:tc>
      </w:tr>
      <w:tr w:rsidR="00AB1B2F" w:rsidRPr="001E7CFE" w:rsidTr="001C73D9">
        <w:tc>
          <w:tcPr>
            <w:tcW w:w="5245" w:type="dxa"/>
            <w:vAlign w:val="center"/>
          </w:tcPr>
          <w:p w:rsidR="00AB1B2F" w:rsidRPr="001E7CFE" w:rsidRDefault="00AB1B2F" w:rsidP="001C73D9">
            <w:pPr>
              <w:spacing w:line="216" w:lineRule="auto"/>
              <w:jc w:val="both"/>
              <w:rPr>
                <w:b/>
              </w:rPr>
            </w:pPr>
            <w:r w:rsidRPr="001E7CFE">
              <w:rPr>
                <w:b/>
              </w:rPr>
              <w:t>Глава муниципального образования</w:t>
            </w:r>
          </w:p>
        </w:tc>
        <w:tc>
          <w:tcPr>
            <w:tcW w:w="809"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02</w:t>
            </w:r>
          </w:p>
        </w:tc>
        <w:tc>
          <w:tcPr>
            <w:tcW w:w="1459" w:type="dxa"/>
            <w:vAlign w:val="center"/>
          </w:tcPr>
          <w:p w:rsidR="00AB1B2F" w:rsidRPr="001E7CFE" w:rsidRDefault="00AB1B2F" w:rsidP="001C73D9">
            <w:pPr>
              <w:spacing w:line="216" w:lineRule="auto"/>
              <w:ind w:left="-117"/>
              <w:jc w:val="center"/>
            </w:pPr>
            <w:r w:rsidRPr="001E7CFE">
              <w:rPr>
                <w:b/>
              </w:rPr>
              <w:t>31А0100100</w:t>
            </w:r>
          </w:p>
        </w:tc>
        <w:tc>
          <w:tcPr>
            <w:tcW w:w="708" w:type="dxa"/>
            <w:vAlign w:val="center"/>
          </w:tcPr>
          <w:p w:rsidR="00AB1B2F" w:rsidRPr="001E7CFE" w:rsidRDefault="00AB1B2F" w:rsidP="001C73D9">
            <w:pPr>
              <w:spacing w:line="216" w:lineRule="auto"/>
              <w:jc w:val="right"/>
              <w:rPr>
                <w:b/>
              </w:rPr>
            </w:pPr>
          </w:p>
        </w:tc>
        <w:tc>
          <w:tcPr>
            <w:tcW w:w="1139" w:type="dxa"/>
            <w:vAlign w:val="center"/>
          </w:tcPr>
          <w:p w:rsidR="00AB1B2F" w:rsidRPr="001E7CFE" w:rsidRDefault="00AB1B2F" w:rsidP="001C73D9">
            <w:pPr>
              <w:jc w:val="right"/>
              <w:rPr>
                <w:b/>
              </w:rPr>
            </w:pPr>
            <w:r>
              <w:rPr>
                <w:b/>
              </w:rPr>
              <w:t>5 645,8</w:t>
            </w:r>
          </w:p>
        </w:tc>
      </w:tr>
      <w:tr w:rsidR="00AB1B2F" w:rsidRPr="001E7CFE" w:rsidTr="001C73D9">
        <w:tc>
          <w:tcPr>
            <w:tcW w:w="5245" w:type="dxa"/>
            <w:vAlign w:val="center"/>
          </w:tcPr>
          <w:p w:rsidR="00AB1B2F" w:rsidRPr="001E7CFE" w:rsidRDefault="00AB1B2F" w:rsidP="001C73D9">
            <w:pPr>
              <w:spacing w:line="216" w:lineRule="auto"/>
              <w:jc w:val="both"/>
            </w:pPr>
            <w:r w:rsidRPr="001E7CFE">
              <w:t>Расходы на выплаты персоналу государственных (муниципальных) органов</w:t>
            </w:r>
          </w:p>
        </w:tc>
        <w:tc>
          <w:tcPr>
            <w:tcW w:w="809" w:type="dxa"/>
            <w:vAlign w:val="center"/>
          </w:tcPr>
          <w:p w:rsidR="00AB1B2F" w:rsidRPr="001E7CFE" w:rsidRDefault="00AB1B2F" w:rsidP="001C73D9">
            <w:pPr>
              <w:spacing w:line="216" w:lineRule="auto"/>
              <w:jc w:val="center"/>
            </w:pPr>
            <w:r w:rsidRPr="001E7CFE">
              <w:t>01</w:t>
            </w:r>
          </w:p>
        </w:tc>
        <w:tc>
          <w:tcPr>
            <w:tcW w:w="567" w:type="dxa"/>
            <w:vAlign w:val="center"/>
          </w:tcPr>
          <w:p w:rsidR="00AB1B2F" w:rsidRPr="001E7CFE" w:rsidRDefault="00AB1B2F" w:rsidP="001C73D9">
            <w:pPr>
              <w:spacing w:line="216" w:lineRule="auto"/>
              <w:ind w:left="-108" w:right="-88"/>
              <w:jc w:val="center"/>
            </w:pPr>
            <w:r w:rsidRPr="001E7CFE">
              <w:t>02</w:t>
            </w:r>
          </w:p>
        </w:tc>
        <w:tc>
          <w:tcPr>
            <w:tcW w:w="1459" w:type="dxa"/>
            <w:vAlign w:val="center"/>
          </w:tcPr>
          <w:p w:rsidR="00AB1B2F" w:rsidRPr="001E7CFE" w:rsidRDefault="00AB1B2F" w:rsidP="001C73D9">
            <w:pPr>
              <w:spacing w:line="216" w:lineRule="auto"/>
              <w:ind w:left="-108" w:right="-88"/>
              <w:jc w:val="center"/>
            </w:pPr>
            <w:r w:rsidRPr="001E7CFE">
              <w:t>31А0100100</w:t>
            </w:r>
          </w:p>
        </w:tc>
        <w:tc>
          <w:tcPr>
            <w:tcW w:w="708" w:type="dxa"/>
            <w:vAlign w:val="center"/>
          </w:tcPr>
          <w:p w:rsidR="00AB1B2F" w:rsidRPr="001E7CFE" w:rsidRDefault="00AB1B2F" w:rsidP="001C73D9">
            <w:pPr>
              <w:spacing w:line="216" w:lineRule="auto"/>
              <w:ind w:left="-117"/>
              <w:jc w:val="right"/>
            </w:pPr>
            <w:r w:rsidRPr="001E7CFE">
              <w:t>120</w:t>
            </w:r>
          </w:p>
        </w:tc>
        <w:tc>
          <w:tcPr>
            <w:tcW w:w="1139" w:type="dxa"/>
            <w:vAlign w:val="center"/>
          </w:tcPr>
          <w:p w:rsidR="00AB1B2F" w:rsidRPr="001E7CFE" w:rsidRDefault="00AB1B2F" w:rsidP="001C73D9">
            <w:pPr>
              <w:jc w:val="right"/>
            </w:pPr>
            <w:r>
              <w:t>5 600,4</w:t>
            </w:r>
          </w:p>
        </w:tc>
      </w:tr>
      <w:tr w:rsidR="00AB1B2F" w:rsidRPr="001E7CFE" w:rsidTr="001C73D9">
        <w:tc>
          <w:tcPr>
            <w:tcW w:w="5245" w:type="dxa"/>
            <w:vAlign w:val="center"/>
          </w:tcPr>
          <w:p w:rsidR="00AB1B2F" w:rsidRPr="001E7CFE" w:rsidRDefault="00AB1B2F" w:rsidP="001C73D9">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vAlign w:val="center"/>
          </w:tcPr>
          <w:p w:rsidR="00AB1B2F" w:rsidRPr="001E7CFE" w:rsidRDefault="00AB1B2F" w:rsidP="001C73D9">
            <w:pPr>
              <w:spacing w:line="216" w:lineRule="auto"/>
              <w:jc w:val="center"/>
            </w:pPr>
            <w:r w:rsidRPr="001E7CFE">
              <w:t>01</w:t>
            </w:r>
          </w:p>
        </w:tc>
        <w:tc>
          <w:tcPr>
            <w:tcW w:w="567" w:type="dxa"/>
            <w:vAlign w:val="center"/>
          </w:tcPr>
          <w:p w:rsidR="00AB1B2F" w:rsidRPr="001E7CFE" w:rsidRDefault="00AB1B2F" w:rsidP="001C73D9">
            <w:pPr>
              <w:spacing w:line="216" w:lineRule="auto"/>
              <w:ind w:left="-108" w:right="-88"/>
              <w:jc w:val="center"/>
            </w:pPr>
            <w:r w:rsidRPr="001E7CFE">
              <w:t>02</w:t>
            </w:r>
          </w:p>
        </w:tc>
        <w:tc>
          <w:tcPr>
            <w:tcW w:w="1459" w:type="dxa"/>
            <w:vAlign w:val="center"/>
          </w:tcPr>
          <w:p w:rsidR="00AB1B2F" w:rsidRPr="001E7CFE" w:rsidRDefault="00AB1B2F" w:rsidP="001C73D9">
            <w:pPr>
              <w:spacing w:line="216" w:lineRule="auto"/>
              <w:ind w:left="-108" w:right="-88"/>
              <w:jc w:val="center"/>
            </w:pPr>
            <w:r w:rsidRPr="001E7CFE">
              <w:t>31А0100100</w:t>
            </w:r>
          </w:p>
        </w:tc>
        <w:tc>
          <w:tcPr>
            <w:tcW w:w="708" w:type="dxa"/>
            <w:vAlign w:val="center"/>
          </w:tcPr>
          <w:p w:rsidR="00AB1B2F" w:rsidRPr="001E7CFE" w:rsidRDefault="00AB1B2F" w:rsidP="001C73D9">
            <w:pPr>
              <w:spacing w:line="216" w:lineRule="auto"/>
              <w:ind w:left="-117"/>
              <w:jc w:val="right"/>
            </w:pPr>
            <w:r w:rsidRPr="001E7CFE">
              <w:t>240</w:t>
            </w:r>
          </w:p>
        </w:tc>
        <w:tc>
          <w:tcPr>
            <w:tcW w:w="1139" w:type="dxa"/>
            <w:vAlign w:val="center"/>
          </w:tcPr>
          <w:p w:rsidR="00AB1B2F" w:rsidRPr="001E7CFE" w:rsidRDefault="00AB1B2F" w:rsidP="001C73D9">
            <w:pPr>
              <w:jc w:val="right"/>
            </w:pPr>
            <w:r w:rsidRPr="001E7CFE">
              <w:t>45,</w:t>
            </w:r>
            <w:r>
              <w:t>4</w:t>
            </w:r>
          </w:p>
        </w:tc>
      </w:tr>
      <w:tr w:rsidR="00AB1B2F" w:rsidRPr="001E7CFE" w:rsidTr="001C73D9">
        <w:tc>
          <w:tcPr>
            <w:tcW w:w="5245" w:type="dxa"/>
            <w:vAlign w:val="center"/>
          </w:tcPr>
          <w:p w:rsidR="00AB1B2F" w:rsidRPr="001E7CFE" w:rsidRDefault="00AB1B2F" w:rsidP="001C73D9">
            <w:pPr>
              <w:spacing w:line="216" w:lineRule="auto"/>
              <w:jc w:val="both"/>
              <w:rPr>
                <w:b/>
              </w:rPr>
            </w:pPr>
            <w:r w:rsidRPr="001E7CFE">
              <w:rPr>
                <w:b/>
              </w:rPr>
              <w:t>Прочие расходы в сфере здравоохранения</w:t>
            </w:r>
          </w:p>
        </w:tc>
        <w:tc>
          <w:tcPr>
            <w:tcW w:w="809"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02</w:t>
            </w:r>
          </w:p>
        </w:tc>
        <w:tc>
          <w:tcPr>
            <w:tcW w:w="1459" w:type="dxa"/>
            <w:vAlign w:val="center"/>
          </w:tcPr>
          <w:p w:rsidR="00AB1B2F" w:rsidRPr="001E7CFE" w:rsidRDefault="00AB1B2F" w:rsidP="001C73D9">
            <w:pPr>
              <w:spacing w:line="216" w:lineRule="auto"/>
              <w:ind w:left="-108" w:right="-88"/>
              <w:jc w:val="center"/>
              <w:rPr>
                <w:b/>
              </w:rPr>
            </w:pPr>
            <w:r w:rsidRPr="001E7CFE">
              <w:rPr>
                <w:b/>
              </w:rPr>
              <w:t>35Г0101100</w:t>
            </w:r>
          </w:p>
        </w:tc>
        <w:tc>
          <w:tcPr>
            <w:tcW w:w="708" w:type="dxa"/>
            <w:vAlign w:val="center"/>
          </w:tcPr>
          <w:p w:rsidR="00AB1B2F" w:rsidRPr="001E7CFE" w:rsidRDefault="00AB1B2F" w:rsidP="001C73D9">
            <w:pPr>
              <w:spacing w:line="216" w:lineRule="auto"/>
              <w:ind w:left="-117"/>
              <w:jc w:val="right"/>
            </w:pPr>
          </w:p>
        </w:tc>
        <w:tc>
          <w:tcPr>
            <w:tcW w:w="1139" w:type="dxa"/>
            <w:vAlign w:val="center"/>
          </w:tcPr>
          <w:p w:rsidR="00AB1B2F" w:rsidRPr="001E7CFE" w:rsidRDefault="00AB1B2F" w:rsidP="001C73D9">
            <w:pPr>
              <w:jc w:val="right"/>
              <w:rPr>
                <w:b/>
              </w:rPr>
            </w:pPr>
            <w:r w:rsidRPr="001E7CFE">
              <w:rPr>
                <w:b/>
              </w:rPr>
              <w:t>175,6</w:t>
            </w:r>
          </w:p>
        </w:tc>
      </w:tr>
      <w:tr w:rsidR="00AB1B2F" w:rsidRPr="001E7CFE" w:rsidTr="001C73D9">
        <w:tc>
          <w:tcPr>
            <w:tcW w:w="5245" w:type="dxa"/>
            <w:vAlign w:val="center"/>
          </w:tcPr>
          <w:p w:rsidR="00AB1B2F" w:rsidRPr="001E7CFE" w:rsidRDefault="00AB1B2F" w:rsidP="001C73D9">
            <w:pPr>
              <w:spacing w:line="216" w:lineRule="auto"/>
              <w:jc w:val="both"/>
            </w:pPr>
            <w:r w:rsidRPr="001E7CFE">
              <w:t>Расходы на выплаты персоналу государственных (муниципальных) органов</w:t>
            </w:r>
          </w:p>
        </w:tc>
        <w:tc>
          <w:tcPr>
            <w:tcW w:w="809" w:type="dxa"/>
            <w:vAlign w:val="center"/>
          </w:tcPr>
          <w:p w:rsidR="00AB1B2F" w:rsidRPr="001E7CFE" w:rsidRDefault="00AB1B2F" w:rsidP="001C73D9">
            <w:pPr>
              <w:spacing w:line="216" w:lineRule="auto"/>
              <w:jc w:val="center"/>
            </w:pPr>
            <w:r w:rsidRPr="001E7CFE">
              <w:t>01</w:t>
            </w:r>
          </w:p>
        </w:tc>
        <w:tc>
          <w:tcPr>
            <w:tcW w:w="567" w:type="dxa"/>
            <w:vAlign w:val="center"/>
          </w:tcPr>
          <w:p w:rsidR="00AB1B2F" w:rsidRPr="001E7CFE" w:rsidRDefault="00AB1B2F" w:rsidP="001C73D9">
            <w:pPr>
              <w:ind w:right="-88"/>
              <w:jc w:val="center"/>
            </w:pPr>
            <w:r w:rsidRPr="001E7CFE">
              <w:t>02</w:t>
            </w:r>
          </w:p>
        </w:tc>
        <w:tc>
          <w:tcPr>
            <w:tcW w:w="1459" w:type="dxa"/>
            <w:vAlign w:val="center"/>
          </w:tcPr>
          <w:p w:rsidR="00AB1B2F" w:rsidRPr="001E7CFE" w:rsidRDefault="00AB1B2F" w:rsidP="001C73D9">
            <w:pPr>
              <w:ind w:right="-88"/>
              <w:jc w:val="center"/>
            </w:pPr>
            <w:r w:rsidRPr="001E7CFE">
              <w:t>35Г0101100</w:t>
            </w:r>
          </w:p>
        </w:tc>
        <w:tc>
          <w:tcPr>
            <w:tcW w:w="708" w:type="dxa"/>
            <w:vAlign w:val="center"/>
          </w:tcPr>
          <w:p w:rsidR="00AB1B2F" w:rsidRPr="001E7CFE" w:rsidRDefault="00AB1B2F" w:rsidP="001C73D9">
            <w:pPr>
              <w:spacing w:line="216" w:lineRule="auto"/>
              <w:ind w:left="-117"/>
              <w:jc w:val="right"/>
            </w:pPr>
            <w:r w:rsidRPr="001E7CFE">
              <w:t>120</w:t>
            </w:r>
          </w:p>
        </w:tc>
        <w:tc>
          <w:tcPr>
            <w:tcW w:w="1139" w:type="dxa"/>
            <w:vAlign w:val="center"/>
          </w:tcPr>
          <w:p w:rsidR="00AB1B2F" w:rsidRPr="001E7CFE" w:rsidRDefault="00AB1B2F" w:rsidP="001C73D9">
            <w:pPr>
              <w:jc w:val="right"/>
            </w:pPr>
            <w:r w:rsidRPr="001E7CFE">
              <w:t>175,6</w:t>
            </w:r>
          </w:p>
        </w:tc>
      </w:tr>
      <w:tr w:rsidR="00AB1B2F" w:rsidRPr="001E7CFE" w:rsidTr="001C73D9">
        <w:tc>
          <w:tcPr>
            <w:tcW w:w="5245" w:type="dxa"/>
            <w:vAlign w:val="center"/>
          </w:tcPr>
          <w:p w:rsidR="00AB1B2F" w:rsidRPr="001E7CFE" w:rsidRDefault="00AB1B2F" w:rsidP="001C73D9">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9"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03</w:t>
            </w:r>
          </w:p>
        </w:tc>
        <w:tc>
          <w:tcPr>
            <w:tcW w:w="1459" w:type="dxa"/>
            <w:vAlign w:val="center"/>
          </w:tcPr>
          <w:p w:rsidR="00AB1B2F" w:rsidRPr="001E7CFE" w:rsidRDefault="00AB1B2F" w:rsidP="001C73D9">
            <w:pPr>
              <w:spacing w:line="216" w:lineRule="auto"/>
              <w:ind w:left="-108" w:right="-88"/>
              <w:jc w:val="center"/>
            </w:pPr>
          </w:p>
        </w:tc>
        <w:tc>
          <w:tcPr>
            <w:tcW w:w="708" w:type="dxa"/>
            <w:vAlign w:val="center"/>
          </w:tcPr>
          <w:p w:rsidR="00AB1B2F" w:rsidRPr="001E7CFE" w:rsidRDefault="00AB1B2F" w:rsidP="001C73D9">
            <w:pPr>
              <w:spacing w:line="216" w:lineRule="auto"/>
              <w:ind w:left="-117"/>
              <w:jc w:val="right"/>
            </w:pPr>
          </w:p>
        </w:tc>
        <w:tc>
          <w:tcPr>
            <w:tcW w:w="1139" w:type="dxa"/>
            <w:vAlign w:val="center"/>
          </w:tcPr>
          <w:p w:rsidR="00AB1B2F" w:rsidRPr="001E7CFE" w:rsidRDefault="00AB1B2F" w:rsidP="001C73D9">
            <w:pPr>
              <w:jc w:val="right"/>
              <w:rPr>
                <w:b/>
              </w:rPr>
            </w:pPr>
            <w:r w:rsidRPr="001E7CFE">
              <w:rPr>
                <w:b/>
              </w:rPr>
              <w:t>292,5</w:t>
            </w:r>
          </w:p>
        </w:tc>
      </w:tr>
      <w:tr w:rsidR="00AB1B2F" w:rsidRPr="001E7CFE" w:rsidTr="001C73D9">
        <w:tc>
          <w:tcPr>
            <w:tcW w:w="5245" w:type="dxa"/>
            <w:vAlign w:val="center"/>
          </w:tcPr>
          <w:p w:rsidR="00AB1B2F" w:rsidRPr="001E7CFE" w:rsidRDefault="00AB1B2F" w:rsidP="001C73D9">
            <w:pPr>
              <w:spacing w:line="216" w:lineRule="auto"/>
              <w:jc w:val="both"/>
              <w:rPr>
                <w:b/>
              </w:rPr>
            </w:pPr>
            <w:r w:rsidRPr="001E7CFE">
              <w:rPr>
                <w:b/>
              </w:rPr>
              <w:t>Депутаты Совета депутатов внутригородского муниципального образования</w:t>
            </w:r>
          </w:p>
        </w:tc>
        <w:tc>
          <w:tcPr>
            <w:tcW w:w="809"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03</w:t>
            </w:r>
          </w:p>
        </w:tc>
        <w:tc>
          <w:tcPr>
            <w:tcW w:w="1459" w:type="dxa"/>
            <w:vAlign w:val="center"/>
          </w:tcPr>
          <w:p w:rsidR="00AB1B2F" w:rsidRPr="001E7CFE" w:rsidRDefault="00AB1B2F" w:rsidP="001C73D9">
            <w:pPr>
              <w:spacing w:line="216" w:lineRule="auto"/>
              <w:ind w:left="-108" w:right="-88"/>
              <w:jc w:val="center"/>
              <w:rPr>
                <w:b/>
              </w:rPr>
            </w:pPr>
            <w:r w:rsidRPr="001E7CFE">
              <w:rPr>
                <w:b/>
              </w:rPr>
              <w:t>31А0100200</w:t>
            </w:r>
          </w:p>
        </w:tc>
        <w:tc>
          <w:tcPr>
            <w:tcW w:w="708" w:type="dxa"/>
            <w:vAlign w:val="center"/>
          </w:tcPr>
          <w:p w:rsidR="00AB1B2F" w:rsidRPr="001E7CFE" w:rsidRDefault="00AB1B2F" w:rsidP="001C73D9">
            <w:pPr>
              <w:spacing w:line="216" w:lineRule="auto"/>
              <w:ind w:left="-117"/>
              <w:jc w:val="right"/>
              <w:rPr>
                <w:b/>
              </w:rPr>
            </w:pPr>
          </w:p>
        </w:tc>
        <w:tc>
          <w:tcPr>
            <w:tcW w:w="1139" w:type="dxa"/>
            <w:vAlign w:val="center"/>
          </w:tcPr>
          <w:p w:rsidR="00AB1B2F" w:rsidRPr="001E7CFE" w:rsidRDefault="00AB1B2F" w:rsidP="001C73D9">
            <w:pPr>
              <w:jc w:val="right"/>
              <w:rPr>
                <w:b/>
              </w:rPr>
            </w:pPr>
            <w:r w:rsidRPr="001E7CFE">
              <w:rPr>
                <w:b/>
              </w:rPr>
              <w:t>292,5</w:t>
            </w:r>
          </w:p>
        </w:tc>
      </w:tr>
      <w:tr w:rsidR="00AB1B2F" w:rsidRPr="001E7CFE" w:rsidTr="001C73D9">
        <w:tc>
          <w:tcPr>
            <w:tcW w:w="5245" w:type="dxa"/>
            <w:vAlign w:val="center"/>
          </w:tcPr>
          <w:p w:rsidR="00AB1B2F" w:rsidRPr="001E7CFE" w:rsidRDefault="00AB1B2F" w:rsidP="001C73D9">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vAlign w:val="center"/>
          </w:tcPr>
          <w:p w:rsidR="00AB1B2F" w:rsidRPr="001E7CFE" w:rsidRDefault="00AB1B2F" w:rsidP="001C73D9">
            <w:pPr>
              <w:spacing w:line="216" w:lineRule="auto"/>
              <w:jc w:val="center"/>
            </w:pPr>
            <w:r w:rsidRPr="001E7CFE">
              <w:t>01</w:t>
            </w:r>
          </w:p>
        </w:tc>
        <w:tc>
          <w:tcPr>
            <w:tcW w:w="567" w:type="dxa"/>
            <w:vAlign w:val="center"/>
          </w:tcPr>
          <w:p w:rsidR="00AB1B2F" w:rsidRPr="001E7CFE" w:rsidRDefault="00AB1B2F" w:rsidP="001C73D9">
            <w:pPr>
              <w:spacing w:line="216" w:lineRule="auto"/>
              <w:ind w:left="-108" w:right="-88"/>
              <w:jc w:val="center"/>
            </w:pPr>
            <w:r w:rsidRPr="001E7CFE">
              <w:t>03</w:t>
            </w:r>
          </w:p>
        </w:tc>
        <w:tc>
          <w:tcPr>
            <w:tcW w:w="1459" w:type="dxa"/>
            <w:vAlign w:val="center"/>
          </w:tcPr>
          <w:p w:rsidR="00AB1B2F" w:rsidRPr="001E7CFE" w:rsidRDefault="00AB1B2F" w:rsidP="001C73D9">
            <w:pPr>
              <w:spacing w:line="216" w:lineRule="auto"/>
              <w:ind w:left="-108" w:right="-88"/>
              <w:jc w:val="center"/>
            </w:pPr>
            <w:r w:rsidRPr="001E7CFE">
              <w:t>31А0100200</w:t>
            </w:r>
          </w:p>
        </w:tc>
        <w:tc>
          <w:tcPr>
            <w:tcW w:w="708" w:type="dxa"/>
            <w:vAlign w:val="center"/>
          </w:tcPr>
          <w:p w:rsidR="00AB1B2F" w:rsidRPr="001E7CFE" w:rsidRDefault="00AB1B2F" w:rsidP="001C73D9">
            <w:pPr>
              <w:spacing w:line="216" w:lineRule="auto"/>
              <w:ind w:left="-117"/>
              <w:jc w:val="right"/>
            </w:pPr>
            <w:r w:rsidRPr="001E7CFE">
              <w:t>240</w:t>
            </w:r>
          </w:p>
        </w:tc>
        <w:tc>
          <w:tcPr>
            <w:tcW w:w="1139" w:type="dxa"/>
            <w:vAlign w:val="center"/>
          </w:tcPr>
          <w:p w:rsidR="00AB1B2F" w:rsidRPr="001E7CFE" w:rsidRDefault="00AB1B2F" w:rsidP="001C73D9">
            <w:pPr>
              <w:jc w:val="right"/>
            </w:pPr>
            <w:r w:rsidRPr="001E7CFE">
              <w:t>292,5</w:t>
            </w:r>
          </w:p>
        </w:tc>
      </w:tr>
      <w:tr w:rsidR="00AB1B2F" w:rsidRPr="001E7CFE" w:rsidTr="001C73D9">
        <w:tc>
          <w:tcPr>
            <w:tcW w:w="5245" w:type="dxa"/>
            <w:vAlign w:val="center"/>
          </w:tcPr>
          <w:p w:rsidR="00AB1B2F" w:rsidRPr="001E7CFE" w:rsidRDefault="00AB1B2F" w:rsidP="001C73D9">
            <w:pPr>
              <w:spacing w:line="216" w:lineRule="auto"/>
              <w:jc w:val="both"/>
              <w:rPr>
                <w:b/>
              </w:rPr>
            </w:pPr>
            <w:r w:rsidRPr="001E7CFE">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9"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04</w:t>
            </w:r>
          </w:p>
        </w:tc>
        <w:tc>
          <w:tcPr>
            <w:tcW w:w="1459" w:type="dxa"/>
            <w:vAlign w:val="center"/>
          </w:tcPr>
          <w:p w:rsidR="00AB1B2F" w:rsidRPr="001E7CFE" w:rsidRDefault="00AB1B2F" w:rsidP="001C73D9">
            <w:pPr>
              <w:spacing w:line="216" w:lineRule="auto"/>
              <w:ind w:left="-108" w:right="-88"/>
              <w:jc w:val="center"/>
            </w:pPr>
          </w:p>
        </w:tc>
        <w:tc>
          <w:tcPr>
            <w:tcW w:w="708" w:type="dxa"/>
            <w:vAlign w:val="center"/>
          </w:tcPr>
          <w:p w:rsidR="00AB1B2F" w:rsidRPr="001E7CFE" w:rsidRDefault="00AB1B2F" w:rsidP="001C73D9">
            <w:pPr>
              <w:spacing w:line="216" w:lineRule="auto"/>
              <w:jc w:val="right"/>
              <w:rPr>
                <w:b/>
              </w:rPr>
            </w:pPr>
          </w:p>
        </w:tc>
        <w:tc>
          <w:tcPr>
            <w:tcW w:w="1139" w:type="dxa"/>
            <w:vAlign w:val="center"/>
          </w:tcPr>
          <w:p w:rsidR="00AB1B2F" w:rsidRPr="001E7CFE" w:rsidRDefault="00AB1B2F" w:rsidP="001C73D9">
            <w:pPr>
              <w:jc w:val="right"/>
              <w:rPr>
                <w:b/>
              </w:rPr>
            </w:pPr>
            <w:r w:rsidRPr="001E7CFE">
              <w:rPr>
                <w:b/>
              </w:rPr>
              <w:t>14</w:t>
            </w:r>
            <w:r>
              <w:rPr>
                <w:b/>
              </w:rPr>
              <w:t> 700,4</w:t>
            </w:r>
          </w:p>
        </w:tc>
      </w:tr>
      <w:tr w:rsidR="00AB1B2F" w:rsidRPr="001E7CFE" w:rsidTr="001C73D9">
        <w:tc>
          <w:tcPr>
            <w:tcW w:w="5245" w:type="dxa"/>
            <w:vAlign w:val="center"/>
          </w:tcPr>
          <w:p w:rsidR="00AB1B2F" w:rsidRPr="001E7CFE" w:rsidRDefault="00AB1B2F" w:rsidP="001C73D9">
            <w:pPr>
              <w:spacing w:line="216" w:lineRule="auto"/>
              <w:jc w:val="both"/>
              <w:rPr>
                <w:b/>
              </w:rPr>
            </w:pPr>
            <w:r w:rsidRPr="001E7CFE">
              <w:rPr>
                <w:b/>
              </w:rPr>
              <w:t xml:space="preserve">Обеспечение </w:t>
            </w:r>
            <w:proofErr w:type="gramStart"/>
            <w:r w:rsidRPr="001E7CFE">
              <w:rPr>
                <w:b/>
              </w:rPr>
              <w:t>деятельности администрации / аппарата Совета депутатов внутригородского муниципального образования</w:t>
            </w:r>
            <w:proofErr w:type="gramEnd"/>
            <w:r w:rsidRPr="001E7CFE">
              <w:rPr>
                <w:b/>
              </w:rPr>
              <w:t xml:space="preserve"> в части содержания муниципальных служащих для решения вопросов местного значения</w:t>
            </w:r>
          </w:p>
        </w:tc>
        <w:tc>
          <w:tcPr>
            <w:tcW w:w="809"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04</w:t>
            </w:r>
          </w:p>
        </w:tc>
        <w:tc>
          <w:tcPr>
            <w:tcW w:w="1459" w:type="dxa"/>
            <w:vAlign w:val="center"/>
          </w:tcPr>
          <w:p w:rsidR="00AB1B2F" w:rsidRPr="001E7CFE" w:rsidRDefault="00AB1B2F" w:rsidP="001C73D9">
            <w:pPr>
              <w:spacing w:line="216" w:lineRule="auto"/>
              <w:ind w:left="-108" w:right="-88"/>
              <w:jc w:val="center"/>
              <w:rPr>
                <w:b/>
              </w:rPr>
            </w:pPr>
            <w:r w:rsidRPr="001E7CFE">
              <w:rPr>
                <w:b/>
              </w:rPr>
              <w:t>31Б0100500</w:t>
            </w:r>
          </w:p>
        </w:tc>
        <w:tc>
          <w:tcPr>
            <w:tcW w:w="708" w:type="dxa"/>
            <w:vAlign w:val="center"/>
          </w:tcPr>
          <w:p w:rsidR="00AB1B2F" w:rsidRPr="001E7CFE" w:rsidRDefault="00AB1B2F" w:rsidP="001C73D9">
            <w:pPr>
              <w:spacing w:line="216" w:lineRule="auto"/>
              <w:ind w:left="-108"/>
              <w:jc w:val="right"/>
              <w:rPr>
                <w:b/>
              </w:rPr>
            </w:pPr>
          </w:p>
        </w:tc>
        <w:tc>
          <w:tcPr>
            <w:tcW w:w="1139" w:type="dxa"/>
            <w:vAlign w:val="center"/>
          </w:tcPr>
          <w:p w:rsidR="00AB1B2F" w:rsidRPr="001E7CFE" w:rsidRDefault="00AB1B2F" w:rsidP="001C73D9">
            <w:pPr>
              <w:jc w:val="right"/>
              <w:rPr>
                <w:b/>
              </w:rPr>
            </w:pPr>
            <w:r>
              <w:rPr>
                <w:b/>
              </w:rPr>
              <w:t>14 058,9</w:t>
            </w:r>
          </w:p>
        </w:tc>
      </w:tr>
      <w:tr w:rsidR="00AB1B2F" w:rsidRPr="001E7CFE" w:rsidTr="001C73D9">
        <w:tc>
          <w:tcPr>
            <w:tcW w:w="5245" w:type="dxa"/>
            <w:vAlign w:val="center"/>
          </w:tcPr>
          <w:p w:rsidR="00AB1B2F" w:rsidRPr="001E7CFE" w:rsidRDefault="00AB1B2F" w:rsidP="001C73D9">
            <w:pPr>
              <w:spacing w:line="216" w:lineRule="auto"/>
              <w:jc w:val="both"/>
            </w:pPr>
            <w:r w:rsidRPr="001E7CFE">
              <w:t>Расходы на выплаты персоналу государственных (муниципальных) органов</w:t>
            </w:r>
          </w:p>
        </w:tc>
        <w:tc>
          <w:tcPr>
            <w:tcW w:w="809" w:type="dxa"/>
            <w:vAlign w:val="center"/>
          </w:tcPr>
          <w:p w:rsidR="00AB1B2F" w:rsidRPr="001E7CFE" w:rsidRDefault="00AB1B2F" w:rsidP="001C73D9">
            <w:pPr>
              <w:spacing w:line="216" w:lineRule="auto"/>
              <w:jc w:val="center"/>
            </w:pPr>
            <w:r w:rsidRPr="001E7CFE">
              <w:t>01</w:t>
            </w:r>
          </w:p>
        </w:tc>
        <w:tc>
          <w:tcPr>
            <w:tcW w:w="567" w:type="dxa"/>
            <w:vAlign w:val="center"/>
          </w:tcPr>
          <w:p w:rsidR="00AB1B2F" w:rsidRPr="001E7CFE" w:rsidRDefault="00AB1B2F" w:rsidP="001C73D9">
            <w:pPr>
              <w:ind w:right="-88"/>
              <w:jc w:val="center"/>
            </w:pPr>
            <w:r w:rsidRPr="001E7CFE">
              <w:t>04</w:t>
            </w:r>
          </w:p>
        </w:tc>
        <w:tc>
          <w:tcPr>
            <w:tcW w:w="1459" w:type="dxa"/>
            <w:vAlign w:val="center"/>
          </w:tcPr>
          <w:p w:rsidR="00AB1B2F" w:rsidRPr="001E7CFE" w:rsidRDefault="00AB1B2F" w:rsidP="001C73D9">
            <w:pPr>
              <w:spacing w:line="216" w:lineRule="auto"/>
              <w:ind w:left="-117"/>
              <w:jc w:val="right"/>
            </w:pPr>
            <w:r w:rsidRPr="001E7CFE">
              <w:t>31Б0100500</w:t>
            </w:r>
          </w:p>
        </w:tc>
        <w:tc>
          <w:tcPr>
            <w:tcW w:w="708" w:type="dxa"/>
            <w:vAlign w:val="center"/>
          </w:tcPr>
          <w:p w:rsidR="00AB1B2F" w:rsidRPr="001E7CFE" w:rsidRDefault="00AB1B2F" w:rsidP="001C73D9">
            <w:pPr>
              <w:spacing w:line="216" w:lineRule="auto"/>
              <w:ind w:left="-108"/>
              <w:jc w:val="right"/>
            </w:pPr>
            <w:r w:rsidRPr="001E7CFE">
              <w:t>120</w:t>
            </w:r>
          </w:p>
        </w:tc>
        <w:tc>
          <w:tcPr>
            <w:tcW w:w="1139" w:type="dxa"/>
            <w:vAlign w:val="center"/>
          </w:tcPr>
          <w:p w:rsidR="00AB1B2F" w:rsidRPr="001E7CFE" w:rsidRDefault="00AB1B2F" w:rsidP="001C73D9">
            <w:pPr>
              <w:jc w:val="right"/>
            </w:pPr>
            <w:r>
              <w:t>9 452,0</w:t>
            </w:r>
          </w:p>
        </w:tc>
      </w:tr>
      <w:tr w:rsidR="00AB1B2F" w:rsidRPr="001E7CFE" w:rsidTr="001C73D9">
        <w:tc>
          <w:tcPr>
            <w:tcW w:w="5245" w:type="dxa"/>
            <w:vAlign w:val="center"/>
          </w:tcPr>
          <w:p w:rsidR="00AB1B2F" w:rsidRPr="001E7CFE" w:rsidRDefault="00AB1B2F" w:rsidP="001C73D9">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vAlign w:val="center"/>
          </w:tcPr>
          <w:p w:rsidR="00AB1B2F" w:rsidRPr="001E7CFE" w:rsidRDefault="00AB1B2F" w:rsidP="001C73D9">
            <w:pPr>
              <w:spacing w:line="216" w:lineRule="auto"/>
              <w:jc w:val="center"/>
            </w:pPr>
            <w:r w:rsidRPr="001E7CFE">
              <w:t>01</w:t>
            </w:r>
          </w:p>
        </w:tc>
        <w:tc>
          <w:tcPr>
            <w:tcW w:w="567" w:type="dxa"/>
            <w:vAlign w:val="center"/>
          </w:tcPr>
          <w:p w:rsidR="00AB1B2F" w:rsidRPr="001E7CFE" w:rsidRDefault="00AB1B2F" w:rsidP="001C73D9">
            <w:pPr>
              <w:ind w:right="-88"/>
              <w:jc w:val="center"/>
            </w:pPr>
            <w:r w:rsidRPr="001E7CFE">
              <w:t>04</w:t>
            </w:r>
          </w:p>
        </w:tc>
        <w:tc>
          <w:tcPr>
            <w:tcW w:w="1459" w:type="dxa"/>
            <w:vAlign w:val="center"/>
          </w:tcPr>
          <w:p w:rsidR="00AB1B2F" w:rsidRPr="001E7CFE" w:rsidRDefault="00AB1B2F" w:rsidP="001C73D9">
            <w:pPr>
              <w:ind w:right="-88"/>
              <w:jc w:val="center"/>
            </w:pPr>
            <w:r w:rsidRPr="001E7CFE">
              <w:t>31Б0100500</w:t>
            </w:r>
          </w:p>
        </w:tc>
        <w:tc>
          <w:tcPr>
            <w:tcW w:w="708" w:type="dxa"/>
            <w:vAlign w:val="center"/>
          </w:tcPr>
          <w:p w:rsidR="00AB1B2F" w:rsidRPr="001E7CFE" w:rsidRDefault="00AB1B2F" w:rsidP="001C73D9">
            <w:pPr>
              <w:spacing w:line="216" w:lineRule="auto"/>
              <w:ind w:left="-117"/>
              <w:jc w:val="right"/>
            </w:pPr>
            <w:r w:rsidRPr="001E7CFE">
              <w:t>240</w:t>
            </w:r>
          </w:p>
        </w:tc>
        <w:tc>
          <w:tcPr>
            <w:tcW w:w="1139" w:type="dxa"/>
            <w:vAlign w:val="center"/>
          </w:tcPr>
          <w:p w:rsidR="00AB1B2F" w:rsidRPr="001E7CFE" w:rsidRDefault="00AB1B2F" w:rsidP="001C73D9">
            <w:pPr>
              <w:jc w:val="right"/>
            </w:pPr>
            <w:r>
              <w:t>4 606,9</w:t>
            </w:r>
          </w:p>
        </w:tc>
      </w:tr>
      <w:tr w:rsidR="00AB1B2F" w:rsidRPr="001E7CFE" w:rsidTr="001C73D9">
        <w:tc>
          <w:tcPr>
            <w:tcW w:w="5245" w:type="dxa"/>
            <w:vAlign w:val="center"/>
          </w:tcPr>
          <w:p w:rsidR="00AB1B2F" w:rsidRPr="001E7CFE" w:rsidRDefault="00AB1B2F" w:rsidP="001C73D9">
            <w:pPr>
              <w:spacing w:line="216" w:lineRule="auto"/>
              <w:jc w:val="both"/>
              <w:rPr>
                <w:b/>
              </w:rPr>
            </w:pPr>
            <w:r w:rsidRPr="001E7CFE">
              <w:rPr>
                <w:b/>
              </w:rPr>
              <w:t>Прочие расходы в сфере здравоохранения</w:t>
            </w:r>
          </w:p>
        </w:tc>
        <w:tc>
          <w:tcPr>
            <w:tcW w:w="809"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04</w:t>
            </w:r>
          </w:p>
        </w:tc>
        <w:tc>
          <w:tcPr>
            <w:tcW w:w="1459" w:type="dxa"/>
            <w:vAlign w:val="center"/>
          </w:tcPr>
          <w:p w:rsidR="00AB1B2F" w:rsidRPr="001E7CFE" w:rsidRDefault="00AB1B2F" w:rsidP="001C73D9">
            <w:pPr>
              <w:spacing w:line="216" w:lineRule="auto"/>
              <w:ind w:left="-108" w:right="-88"/>
              <w:jc w:val="center"/>
              <w:rPr>
                <w:b/>
              </w:rPr>
            </w:pPr>
            <w:r w:rsidRPr="001E7CFE">
              <w:rPr>
                <w:b/>
              </w:rPr>
              <w:t>35Г0101100</w:t>
            </w:r>
          </w:p>
        </w:tc>
        <w:tc>
          <w:tcPr>
            <w:tcW w:w="708" w:type="dxa"/>
            <w:vAlign w:val="center"/>
          </w:tcPr>
          <w:p w:rsidR="00AB1B2F" w:rsidRPr="001E7CFE" w:rsidRDefault="00AB1B2F" w:rsidP="001C73D9">
            <w:pPr>
              <w:spacing w:line="216" w:lineRule="auto"/>
              <w:ind w:left="-117"/>
              <w:jc w:val="right"/>
            </w:pPr>
          </w:p>
        </w:tc>
        <w:tc>
          <w:tcPr>
            <w:tcW w:w="1139" w:type="dxa"/>
            <w:vAlign w:val="center"/>
          </w:tcPr>
          <w:p w:rsidR="00AB1B2F" w:rsidRPr="001E7CFE" w:rsidRDefault="00AB1B2F" w:rsidP="001C73D9">
            <w:pPr>
              <w:jc w:val="right"/>
              <w:rPr>
                <w:b/>
              </w:rPr>
            </w:pPr>
            <w:r>
              <w:rPr>
                <w:b/>
              </w:rPr>
              <w:t>641</w:t>
            </w:r>
            <w:r w:rsidRPr="001E7CFE">
              <w:rPr>
                <w:b/>
              </w:rPr>
              <w:t>,</w:t>
            </w:r>
            <w:r>
              <w:rPr>
                <w:b/>
              </w:rPr>
              <w:t>5</w:t>
            </w:r>
          </w:p>
        </w:tc>
      </w:tr>
      <w:tr w:rsidR="00AB1B2F" w:rsidRPr="001E7CFE" w:rsidTr="001C73D9">
        <w:tc>
          <w:tcPr>
            <w:tcW w:w="5245" w:type="dxa"/>
            <w:vAlign w:val="center"/>
          </w:tcPr>
          <w:p w:rsidR="00AB1B2F" w:rsidRPr="001E7CFE" w:rsidRDefault="00AB1B2F" w:rsidP="001C73D9">
            <w:pPr>
              <w:spacing w:line="216" w:lineRule="auto"/>
              <w:jc w:val="both"/>
            </w:pPr>
            <w:r w:rsidRPr="001E7CFE">
              <w:t>Расходы на выплаты персоналу государственных (муниципальных) органов</w:t>
            </w:r>
          </w:p>
        </w:tc>
        <w:tc>
          <w:tcPr>
            <w:tcW w:w="809" w:type="dxa"/>
            <w:vAlign w:val="center"/>
          </w:tcPr>
          <w:p w:rsidR="00AB1B2F" w:rsidRPr="001E7CFE" w:rsidRDefault="00AB1B2F" w:rsidP="001C73D9">
            <w:pPr>
              <w:spacing w:line="216" w:lineRule="auto"/>
              <w:jc w:val="center"/>
            </w:pPr>
            <w:r w:rsidRPr="001E7CFE">
              <w:t>01</w:t>
            </w:r>
          </w:p>
        </w:tc>
        <w:tc>
          <w:tcPr>
            <w:tcW w:w="567" w:type="dxa"/>
            <w:vAlign w:val="center"/>
          </w:tcPr>
          <w:p w:rsidR="00AB1B2F" w:rsidRPr="001E7CFE" w:rsidRDefault="00AB1B2F" w:rsidP="001C73D9">
            <w:pPr>
              <w:ind w:right="-88"/>
              <w:jc w:val="center"/>
            </w:pPr>
            <w:r w:rsidRPr="001E7CFE">
              <w:t>04</w:t>
            </w:r>
          </w:p>
        </w:tc>
        <w:tc>
          <w:tcPr>
            <w:tcW w:w="1459" w:type="dxa"/>
            <w:vAlign w:val="center"/>
          </w:tcPr>
          <w:p w:rsidR="00AB1B2F" w:rsidRPr="001E7CFE" w:rsidRDefault="00AB1B2F" w:rsidP="001C73D9">
            <w:pPr>
              <w:ind w:right="-88"/>
              <w:jc w:val="center"/>
            </w:pPr>
            <w:r w:rsidRPr="001E7CFE">
              <w:t>35Г0101100</w:t>
            </w:r>
          </w:p>
        </w:tc>
        <w:tc>
          <w:tcPr>
            <w:tcW w:w="708" w:type="dxa"/>
            <w:vAlign w:val="center"/>
          </w:tcPr>
          <w:p w:rsidR="00AB1B2F" w:rsidRPr="001E7CFE" w:rsidRDefault="00AB1B2F" w:rsidP="001C73D9">
            <w:pPr>
              <w:spacing w:line="216" w:lineRule="auto"/>
              <w:ind w:left="-117"/>
              <w:jc w:val="right"/>
            </w:pPr>
            <w:r w:rsidRPr="001E7CFE">
              <w:t>120</w:t>
            </w:r>
          </w:p>
        </w:tc>
        <w:tc>
          <w:tcPr>
            <w:tcW w:w="1139" w:type="dxa"/>
            <w:vAlign w:val="center"/>
          </w:tcPr>
          <w:p w:rsidR="00AB1B2F" w:rsidRPr="001E7CFE" w:rsidRDefault="00AB1B2F" w:rsidP="001C73D9">
            <w:pPr>
              <w:jc w:val="right"/>
            </w:pPr>
            <w:r>
              <w:t>641</w:t>
            </w:r>
            <w:r w:rsidRPr="001E7CFE">
              <w:t>,</w:t>
            </w:r>
            <w:r>
              <w:t>5</w:t>
            </w:r>
          </w:p>
        </w:tc>
      </w:tr>
      <w:tr w:rsidR="00AB1B2F" w:rsidRPr="001E7CFE" w:rsidTr="001C73D9">
        <w:tc>
          <w:tcPr>
            <w:tcW w:w="5245" w:type="dxa"/>
            <w:vAlign w:val="bottom"/>
          </w:tcPr>
          <w:p w:rsidR="00AB1B2F" w:rsidRPr="001E7CFE" w:rsidRDefault="00AB1B2F" w:rsidP="001C73D9">
            <w:pPr>
              <w:jc w:val="both"/>
              <w:rPr>
                <w:b/>
                <w:bCs/>
              </w:rPr>
            </w:pPr>
            <w:r w:rsidRPr="001E7CFE">
              <w:rPr>
                <w:b/>
                <w:bCs/>
              </w:rPr>
              <w:t>Обеспечение проведения выборов и референдумов</w:t>
            </w:r>
          </w:p>
        </w:tc>
        <w:tc>
          <w:tcPr>
            <w:tcW w:w="809"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ind w:right="-88"/>
              <w:jc w:val="center"/>
              <w:rPr>
                <w:b/>
              </w:rPr>
            </w:pPr>
            <w:r w:rsidRPr="001E7CFE">
              <w:rPr>
                <w:b/>
              </w:rPr>
              <w:t>07</w:t>
            </w:r>
          </w:p>
        </w:tc>
        <w:tc>
          <w:tcPr>
            <w:tcW w:w="1459" w:type="dxa"/>
            <w:vAlign w:val="center"/>
          </w:tcPr>
          <w:p w:rsidR="00AB1B2F" w:rsidRPr="001E7CFE" w:rsidRDefault="00AB1B2F" w:rsidP="001C73D9">
            <w:pPr>
              <w:spacing w:line="216" w:lineRule="auto"/>
              <w:ind w:left="-117"/>
              <w:jc w:val="right"/>
              <w:rPr>
                <w:b/>
              </w:rPr>
            </w:pPr>
          </w:p>
        </w:tc>
        <w:tc>
          <w:tcPr>
            <w:tcW w:w="708" w:type="dxa"/>
            <w:vAlign w:val="center"/>
          </w:tcPr>
          <w:p w:rsidR="00AB1B2F" w:rsidRPr="001E7CFE" w:rsidRDefault="00AB1B2F" w:rsidP="001C73D9">
            <w:pPr>
              <w:spacing w:line="216" w:lineRule="auto"/>
              <w:ind w:left="-108"/>
              <w:jc w:val="right"/>
              <w:rPr>
                <w:b/>
              </w:rPr>
            </w:pPr>
          </w:p>
        </w:tc>
        <w:tc>
          <w:tcPr>
            <w:tcW w:w="1139" w:type="dxa"/>
            <w:vAlign w:val="center"/>
          </w:tcPr>
          <w:p w:rsidR="00AB1B2F" w:rsidRPr="001E7CFE" w:rsidRDefault="00AB1B2F" w:rsidP="001C73D9">
            <w:pPr>
              <w:ind w:left="-107"/>
              <w:jc w:val="right"/>
              <w:rPr>
                <w:b/>
              </w:rPr>
            </w:pPr>
            <w:r>
              <w:rPr>
                <w:b/>
              </w:rPr>
              <w:t>10 640,9</w:t>
            </w:r>
          </w:p>
        </w:tc>
      </w:tr>
      <w:tr w:rsidR="00AB1B2F" w:rsidRPr="001E7CFE" w:rsidTr="001C73D9">
        <w:tc>
          <w:tcPr>
            <w:tcW w:w="5245" w:type="dxa"/>
            <w:vAlign w:val="bottom"/>
          </w:tcPr>
          <w:p w:rsidR="00AB1B2F" w:rsidRPr="001E7CFE" w:rsidRDefault="00AB1B2F" w:rsidP="001C73D9">
            <w:pPr>
              <w:jc w:val="both"/>
              <w:rPr>
                <w:iCs/>
              </w:rPr>
            </w:pPr>
            <w:r w:rsidRPr="001E7CFE">
              <w:rPr>
                <w:iCs/>
              </w:rPr>
              <w:t xml:space="preserve">Проведение </w:t>
            </w:r>
            <w:proofErr w:type="gramStart"/>
            <w:r w:rsidRPr="001E7CFE">
              <w:rPr>
                <w:iCs/>
              </w:rPr>
              <w:t xml:space="preserve">выборов депутатов Совета депутатов муниципальных округов города </w:t>
            </w:r>
            <w:r w:rsidRPr="001E7CFE">
              <w:rPr>
                <w:iCs/>
              </w:rPr>
              <w:lastRenderedPageBreak/>
              <w:t>Москвы</w:t>
            </w:r>
            <w:proofErr w:type="gramEnd"/>
          </w:p>
        </w:tc>
        <w:tc>
          <w:tcPr>
            <w:tcW w:w="809" w:type="dxa"/>
            <w:vAlign w:val="center"/>
          </w:tcPr>
          <w:p w:rsidR="00AB1B2F" w:rsidRPr="001E7CFE" w:rsidRDefault="00AB1B2F" w:rsidP="001C73D9">
            <w:pPr>
              <w:spacing w:line="216" w:lineRule="auto"/>
              <w:jc w:val="center"/>
              <w:rPr>
                <w:b/>
              </w:rPr>
            </w:pPr>
            <w:r w:rsidRPr="001E7CFE">
              <w:rPr>
                <w:b/>
              </w:rPr>
              <w:lastRenderedPageBreak/>
              <w:t xml:space="preserve">01 </w:t>
            </w:r>
          </w:p>
        </w:tc>
        <w:tc>
          <w:tcPr>
            <w:tcW w:w="567" w:type="dxa"/>
            <w:vAlign w:val="center"/>
          </w:tcPr>
          <w:p w:rsidR="00AB1B2F" w:rsidRPr="001E7CFE" w:rsidRDefault="00AB1B2F" w:rsidP="001C73D9">
            <w:pPr>
              <w:ind w:right="-88"/>
              <w:jc w:val="center"/>
              <w:rPr>
                <w:b/>
                <w:iCs/>
              </w:rPr>
            </w:pPr>
            <w:r w:rsidRPr="001E7CFE">
              <w:rPr>
                <w:b/>
                <w:iCs/>
              </w:rPr>
              <w:t>07</w:t>
            </w:r>
          </w:p>
        </w:tc>
        <w:tc>
          <w:tcPr>
            <w:tcW w:w="1459" w:type="dxa"/>
            <w:vAlign w:val="center"/>
          </w:tcPr>
          <w:p w:rsidR="00AB1B2F" w:rsidRPr="001E7CFE" w:rsidRDefault="00AB1B2F" w:rsidP="001C73D9">
            <w:pPr>
              <w:spacing w:line="216" w:lineRule="auto"/>
              <w:ind w:left="-117"/>
              <w:jc w:val="right"/>
              <w:rPr>
                <w:b/>
              </w:rPr>
            </w:pPr>
            <w:r w:rsidRPr="001E7CFE">
              <w:rPr>
                <w:b/>
                <w:iCs/>
              </w:rPr>
              <w:t>35А0100100</w:t>
            </w:r>
          </w:p>
        </w:tc>
        <w:tc>
          <w:tcPr>
            <w:tcW w:w="708" w:type="dxa"/>
            <w:vAlign w:val="center"/>
          </w:tcPr>
          <w:p w:rsidR="00AB1B2F" w:rsidRPr="001E7CFE" w:rsidRDefault="00AB1B2F" w:rsidP="001C73D9">
            <w:pPr>
              <w:spacing w:line="216" w:lineRule="auto"/>
              <w:ind w:left="-108"/>
              <w:jc w:val="right"/>
              <w:rPr>
                <w:b/>
              </w:rPr>
            </w:pPr>
          </w:p>
        </w:tc>
        <w:tc>
          <w:tcPr>
            <w:tcW w:w="1139" w:type="dxa"/>
            <w:vAlign w:val="center"/>
          </w:tcPr>
          <w:p w:rsidR="00AB1B2F" w:rsidRPr="001E7CFE" w:rsidRDefault="00AB1B2F" w:rsidP="001C73D9">
            <w:pPr>
              <w:ind w:left="-107"/>
              <w:jc w:val="right"/>
              <w:rPr>
                <w:b/>
              </w:rPr>
            </w:pPr>
            <w:r>
              <w:rPr>
                <w:b/>
              </w:rPr>
              <w:t>10 640,9</w:t>
            </w:r>
          </w:p>
        </w:tc>
      </w:tr>
      <w:tr w:rsidR="00AB1B2F" w:rsidRPr="001E7CFE" w:rsidTr="001C73D9">
        <w:tc>
          <w:tcPr>
            <w:tcW w:w="5245" w:type="dxa"/>
            <w:vAlign w:val="bottom"/>
          </w:tcPr>
          <w:p w:rsidR="00AB1B2F" w:rsidRPr="001E7CFE" w:rsidRDefault="00AB1B2F" w:rsidP="001C73D9">
            <w:pPr>
              <w:rPr>
                <w:iCs/>
              </w:rPr>
            </w:pPr>
            <w:r w:rsidRPr="001E7CFE">
              <w:rPr>
                <w:iCs/>
              </w:rPr>
              <w:lastRenderedPageBreak/>
              <w:t>Специальные расходы</w:t>
            </w:r>
          </w:p>
        </w:tc>
        <w:tc>
          <w:tcPr>
            <w:tcW w:w="809" w:type="dxa"/>
            <w:vAlign w:val="center"/>
          </w:tcPr>
          <w:p w:rsidR="00AB1B2F" w:rsidRPr="0087083F" w:rsidRDefault="00AB1B2F" w:rsidP="001C73D9">
            <w:pPr>
              <w:spacing w:line="216" w:lineRule="auto"/>
              <w:jc w:val="center"/>
            </w:pPr>
            <w:r w:rsidRPr="0087083F">
              <w:t xml:space="preserve">01 </w:t>
            </w:r>
          </w:p>
        </w:tc>
        <w:tc>
          <w:tcPr>
            <w:tcW w:w="567" w:type="dxa"/>
            <w:vAlign w:val="center"/>
          </w:tcPr>
          <w:p w:rsidR="00AB1B2F" w:rsidRPr="0087083F" w:rsidRDefault="00AB1B2F" w:rsidP="001C73D9">
            <w:pPr>
              <w:ind w:right="-88"/>
              <w:jc w:val="center"/>
              <w:rPr>
                <w:iCs/>
              </w:rPr>
            </w:pPr>
            <w:r w:rsidRPr="0087083F">
              <w:rPr>
                <w:iCs/>
              </w:rPr>
              <w:t>07</w:t>
            </w:r>
          </w:p>
        </w:tc>
        <w:tc>
          <w:tcPr>
            <w:tcW w:w="1459" w:type="dxa"/>
            <w:vAlign w:val="center"/>
          </w:tcPr>
          <w:p w:rsidR="00AB1B2F" w:rsidRPr="0087083F" w:rsidRDefault="00AB1B2F" w:rsidP="001C73D9">
            <w:pPr>
              <w:spacing w:line="216" w:lineRule="auto"/>
              <w:ind w:left="-117"/>
              <w:jc w:val="right"/>
            </w:pPr>
            <w:r w:rsidRPr="0087083F">
              <w:rPr>
                <w:iCs/>
              </w:rPr>
              <w:t>35А0100100</w:t>
            </w:r>
          </w:p>
        </w:tc>
        <w:tc>
          <w:tcPr>
            <w:tcW w:w="708" w:type="dxa"/>
            <w:vAlign w:val="center"/>
          </w:tcPr>
          <w:p w:rsidR="00AB1B2F" w:rsidRPr="0087083F" w:rsidRDefault="00AB1B2F" w:rsidP="001C73D9">
            <w:pPr>
              <w:spacing w:line="216" w:lineRule="auto"/>
              <w:ind w:left="-108"/>
              <w:jc w:val="right"/>
            </w:pPr>
            <w:r w:rsidRPr="0087083F">
              <w:t>880</w:t>
            </w:r>
          </w:p>
        </w:tc>
        <w:tc>
          <w:tcPr>
            <w:tcW w:w="1139" w:type="dxa"/>
            <w:vAlign w:val="center"/>
          </w:tcPr>
          <w:p w:rsidR="00AB1B2F" w:rsidRPr="0087083F" w:rsidRDefault="00AB1B2F" w:rsidP="001C73D9">
            <w:pPr>
              <w:ind w:left="-107"/>
              <w:jc w:val="right"/>
            </w:pPr>
            <w:r w:rsidRPr="0087083F">
              <w:t>10 640,9</w:t>
            </w:r>
          </w:p>
        </w:tc>
      </w:tr>
      <w:tr w:rsidR="00AB1B2F" w:rsidRPr="001E7CFE" w:rsidTr="001C73D9">
        <w:tc>
          <w:tcPr>
            <w:tcW w:w="5245" w:type="dxa"/>
            <w:vAlign w:val="center"/>
          </w:tcPr>
          <w:p w:rsidR="00AB1B2F" w:rsidRPr="001E7CFE" w:rsidRDefault="00AB1B2F" w:rsidP="001C73D9">
            <w:pPr>
              <w:spacing w:line="216" w:lineRule="auto"/>
              <w:jc w:val="both"/>
            </w:pPr>
            <w:r w:rsidRPr="001E7CFE">
              <w:rPr>
                <w:b/>
              </w:rPr>
              <w:t>Резервные фонды</w:t>
            </w:r>
          </w:p>
        </w:tc>
        <w:tc>
          <w:tcPr>
            <w:tcW w:w="809" w:type="dxa"/>
            <w:vAlign w:val="center"/>
          </w:tcPr>
          <w:p w:rsidR="00AB1B2F" w:rsidRPr="001E7CFE" w:rsidRDefault="00AB1B2F" w:rsidP="001C73D9">
            <w:pPr>
              <w:spacing w:line="216" w:lineRule="auto"/>
              <w:jc w:val="cente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11</w:t>
            </w:r>
          </w:p>
        </w:tc>
        <w:tc>
          <w:tcPr>
            <w:tcW w:w="1459" w:type="dxa"/>
            <w:vAlign w:val="center"/>
          </w:tcPr>
          <w:p w:rsidR="00AB1B2F" w:rsidRPr="001E7CFE" w:rsidRDefault="00AB1B2F" w:rsidP="001C73D9">
            <w:pPr>
              <w:spacing w:line="216" w:lineRule="auto"/>
              <w:ind w:left="-108" w:right="-88"/>
              <w:jc w:val="center"/>
            </w:pPr>
          </w:p>
        </w:tc>
        <w:tc>
          <w:tcPr>
            <w:tcW w:w="708" w:type="dxa"/>
            <w:vAlign w:val="center"/>
          </w:tcPr>
          <w:p w:rsidR="00AB1B2F" w:rsidRPr="001E7CFE" w:rsidRDefault="00AB1B2F" w:rsidP="001C73D9">
            <w:pPr>
              <w:spacing w:line="216" w:lineRule="auto"/>
              <w:ind w:left="-117"/>
              <w:jc w:val="right"/>
            </w:pPr>
          </w:p>
        </w:tc>
        <w:tc>
          <w:tcPr>
            <w:tcW w:w="1139" w:type="dxa"/>
            <w:vAlign w:val="center"/>
          </w:tcPr>
          <w:p w:rsidR="00AB1B2F" w:rsidRPr="001E7CFE" w:rsidRDefault="00AB1B2F" w:rsidP="001C73D9">
            <w:pPr>
              <w:jc w:val="right"/>
              <w:rPr>
                <w:b/>
              </w:rPr>
            </w:pPr>
            <w:r w:rsidRPr="001E7CFE">
              <w:rPr>
                <w:b/>
              </w:rPr>
              <w:t>250,0</w:t>
            </w:r>
          </w:p>
        </w:tc>
      </w:tr>
      <w:tr w:rsidR="00AB1B2F" w:rsidRPr="001E7CFE" w:rsidTr="001C73D9">
        <w:tc>
          <w:tcPr>
            <w:tcW w:w="5245" w:type="dxa"/>
            <w:vAlign w:val="center"/>
          </w:tcPr>
          <w:p w:rsidR="00AB1B2F" w:rsidRPr="001E7CFE" w:rsidRDefault="00AB1B2F" w:rsidP="001C73D9">
            <w:pPr>
              <w:spacing w:line="216" w:lineRule="auto"/>
              <w:jc w:val="both"/>
              <w:rPr>
                <w:b/>
              </w:rPr>
            </w:pPr>
            <w:r w:rsidRPr="001E7CFE">
              <w:rPr>
                <w:b/>
              </w:rPr>
              <w:t>Резервный фонд, предусмотренный органами местного самоуправления</w:t>
            </w:r>
          </w:p>
        </w:tc>
        <w:tc>
          <w:tcPr>
            <w:tcW w:w="809"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67" w:right="-88"/>
              <w:jc w:val="center"/>
              <w:rPr>
                <w:b/>
              </w:rPr>
            </w:pPr>
            <w:r w:rsidRPr="001E7CFE">
              <w:rPr>
                <w:b/>
              </w:rPr>
              <w:t>11</w:t>
            </w:r>
          </w:p>
        </w:tc>
        <w:tc>
          <w:tcPr>
            <w:tcW w:w="1459" w:type="dxa"/>
            <w:vAlign w:val="center"/>
          </w:tcPr>
          <w:p w:rsidR="00AB1B2F" w:rsidRPr="001E7CFE" w:rsidRDefault="00AB1B2F" w:rsidP="001C73D9">
            <w:pPr>
              <w:spacing w:line="216" w:lineRule="auto"/>
              <w:ind w:right="-88"/>
              <w:jc w:val="center"/>
            </w:pPr>
            <w:r w:rsidRPr="001E7CFE">
              <w:rPr>
                <w:b/>
              </w:rPr>
              <w:t>32А0100000</w:t>
            </w:r>
          </w:p>
        </w:tc>
        <w:tc>
          <w:tcPr>
            <w:tcW w:w="708" w:type="dxa"/>
            <w:vAlign w:val="center"/>
          </w:tcPr>
          <w:p w:rsidR="00AB1B2F" w:rsidRPr="001E7CFE" w:rsidRDefault="00AB1B2F" w:rsidP="001C73D9">
            <w:pPr>
              <w:spacing w:line="216" w:lineRule="auto"/>
              <w:ind w:left="-117"/>
              <w:jc w:val="right"/>
            </w:pPr>
          </w:p>
        </w:tc>
        <w:tc>
          <w:tcPr>
            <w:tcW w:w="1139" w:type="dxa"/>
            <w:vAlign w:val="center"/>
          </w:tcPr>
          <w:p w:rsidR="00AB1B2F" w:rsidRPr="001E7CFE" w:rsidRDefault="00AB1B2F" w:rsidP="001C73D9">
            <w:pPr>
              <w:jc w:val="right"/>
              <w:rPr>
                <w:b/>
              </w:rPr>
            </w:pPr>
            <w:r w:rsidRPr="001E7CFE">
              <w:rPr>
                <w:b/>
              </w:rPr>
              <w:t>250,0</w:t>
            </w:r>
          </w:p>
        </w:tc>
      </w:tr>
      <w:tr w:rsidR="00AB1B2F" w:rsidRPr="001E7CFE" w:rsidTr="001C73D9">
        <w:tc>
          <w:tcPr>
            <w:tcW w:w="5245" w:type="dxa"/>
            <w:vAlign w:val="center"/>
          </w:tcPr>
          <w:p w:rsidR="00AB1B2F" w:rsidRPr="001E7CFE" w:rsidRDefault="00AB1B2F" w:rsidP="001C73D9">
            <w:pPr>
              <w:spacing w:line="216" w:lineRule="auto"/>
              <w:jc w:val="both"/>
              <w:rPr>
                <w:b/>
              </w:rPr>
            </w:pPr>
            <w:r w:rsidRPr="001E7CFE">
              <w:t>Резервные средства</w:t>
            </w:r>
          </w:p>
        </w:tc>
        <w:tc>
          <w:tcPr>
            <w:tcW w:w="809" w:type="dxa"/>
            <w:vAlign w:val="center"/>
          </w:tcPr>
          <w:p w:rsidR="00AB1B2F" w:rsidRPr="001E7CFE" w:rsidRDefault="00AB1B2F" w:rsidP="001C73D9">
            <w:pPr>
              <w:spacing w:line="216" w:lineRule="auto"/>
              <w:jc w:val="center"/>
              <w:rPr>
                <w:b/>
              </w:rPr>
            </w:pPr>
            <w:r w:rsidRPr="001E7CFE">
              <w:t>01</w:t>
            </w:r>
          </w:p>
        </w:tc>
        <w:tc>
          <w:tcPr>
            <w:tcW w:w="567" w:type="dxa"/>
            <w:vAlign w:val="center"/>
          </w:tcPr>
          <w:p w:rsidR="00AB1B2F" w:rsidRPr="001E7CFE" w:rsidRDefault="00AB1B2F" w:rsidP="001C73D9">
            <w:pPr>
              <w:spacing w:line="216" w:lineRule="auto"/>
              <w:ind w:left="-65" w:right="-88"/>
              <w:jc w:val="center"/>
            </w:pPr>
            <w:r w:rsidRPr="001E7CFE">
              <w:t>11</w:t>
            </w:r>
          </w:p>
        </w:tc>
        <w:tc>
          <w:tcPr>
            <w:tcW w:w="1459" w:type="dxa"/>
            <w:vAlign w:val="center"/>
          </w:tcPr>
          <w:p w:rsidR="00AB1B2F" w:rsidRPr="001E7CFE" w:rsidRDefault="00AB1B2F" w:rsidP="001C73D9">
            <w:pPr>
              <w:spacing w:line="216" w:lineRule="auto"/>
              <w:ind w:left="-65" w:right="-88"/>
              <w:jc w:val="center"/>
              <w:rPr>
                <w:b/>
              </w:rPr>
            </w:pPr>
            <w:r w:rsidRPr="001E7CFE">
              <w:t>32А0100000</w:t>
            </w:r>
          </w:p>
        </w:tc>
        <w:tc>
          <w:tcPr>
            <w:tcW w:w="708" w:type="dxa"/>
            <w:vAlign w:val="center"/>
          </w:tcPr>
          <w:p w:rsidR="00AB1B2F" w:rsidRPr="001E7CFE" w:rsidRDefault="00AB1B2F" w:rsidP="001C73D9">
            <w:pPr>
              <w:spacing w:line="216" w:lineRule="auto"/>
              <w:ind w:left="-117"/>
              <w:jc w:val="right"/>
            </w:pPr>
            <w:r w:rsidRPr="001E7CFE">
              <w:t>870</w:t>
            </w:r>
          </w:p>
        </w:tc>
        <w:tc>
          <w:tcPr>
            <w:tcW w:w="1139" w:type="dxa"/>
            <w:vAlign w:val="center"/>
          </w:tcPr>
          <w:p w:rsidR="00AB1B2F" w:rsidRPr="001E7CFE" w:rsidRDefault="00AB1B2F" w:rsidP="001C73D9">
            <w:pPr>
              <w:jc w:val="right"/>
            </w:pPr>
            <w:r w:rsidRPr="001E7CFE">
              <w:t>250,0</w:t>
            </w:r>
          </w:p>
        </w:tc>
      </w:tr>
      <w:tr w:rsidR="00AB1B2F" w:rsidRPr="001E7CFE" w:rsidTr="001C73D9">
        <w:tc>
          <w:tcPr>
            <w:tcW w:w="5245" w:type="dxa"/>
            <w:vAlign w:val="center"/>
          </w:tcPr>
          <w:p w:rsidR="00AB1B2F" w:rsidRPr="001E7CFE" w:rsidRDefault="00AB1B2F" w:rsidP="001C73D9">
            <w:pPr>
              <w:spacing w:line="216" w:lineRule="auto"/>
              <w:jc w:val="both"/>
            </w:pPr>
            <w:r w:rsidRPr="001E7CFE">
              <w:rPr>
                <w:b/>
              </w:rPr>
              <w:t>Другие общегосударственные вопросы</w:t>
            </w:r>
          </w:p>
        </w:tc>
        <w:tc>
          <w:tcPr>
            <w:tcW w:w="809" w:type="dxa"/>
            <w:vAlign w:val="center"/>
          </w:tcPr>
          <w:p w:rsidR="00AB1B2F" w:rsidRPr="001E7CFE" w:rsidRDefault="00AB1B2F" w:rsidP="001C73D9">
            <w:pPr>
              <w:spacing w:line="216" w:lineRule="auto"/>
              <w:jc w:val="center"/>
            </w:pPr>
            <w:r w:rsidRPr="001E7CFE">
              <w:rPr>
                <w:b/>
              </w:rPr>
              <w:t>01</w:t>
            </w:r>
          </w:p>
        </w:tc>
        <w:tc>
          <w:tcPr>
            <w:tcW w:w="567" w:type="dxa"/>
            <w:vAlign w:val="center"/>
          </w:tcPr>
          <w:p w:rsidR="00AB1B2F" w:rsidRPr="001E7CFE" w:rsidRDefault="00AB1B2F" w:rsidP="001C73D9">
            <w:pPr>
              <w:spacing w:line="216" w:lineRule="auto"/>
              <w:ind w:left="-65" w:right="-88"/>
              <w:jc w:val="center"/>
              <w:rPr>
                <w:b/>
              </w:rPr>
            </w:pPr>
            <w:r w:rsidRPr="001E7CFE">
              <w:rPr>
                <w:b/>
              </w:rPr>
              <w:t>13</w:t>
            </w:r>
          </w:p>
        </w:tc>
        <w:tc>
          <w:tcPr>
            <w:tcW w:w="1459" w:type="dxa"/>
            <w:vAlign w:val="center"/>
          </w:tcPr>
          <w:p w:rsidR="00AB1B2F" w:rsidRPr="001E7CFE" w:rsidRDefault="00AB1B2F" w:rsidP="001C73D9">
            <w:pPr>
              <w:spacing w:line="216" w:lineRule="auto"/>
              <w:ind w:left="-65" w:right="-88"/>
              <w:jc w:val="center"/>
            </w:pPr>
          </w:p>
        </w:tc>
        <w:tc>
          <w:tcPr>
            <w:tcW w:w="708" w:type="dxa"/>
            <w:vAlign w:val="center"/>
          </w:tcPr>
          <w:p w:rsidR="00AB1B2F" w:rsidRPr="001E7CFE" w:rsidRDefault="00AB1B2F" w:rsidP="001C73D9">
            <w:pPr>
              <w:spacing w:line="216" w:lineRule="auto"/>
              <w:ind w:left="-117"/>
              <w:jc w:val="right"/>
            </w:pPr>
          </w:p>
        </w:tc>
        <w:tc>
          <w:tcPr>
            <w:tcW w:w="1139" w:type="dxa"/>
            <w:vAlign w:val="center"/>
          </w:tcPr>
          <w:p w:rsidR="00AB1B2F" w:rsidRPr="001E7CFE" w:rsidRDefault="00AB1B2F" w:rsidP="001C73D9">
            <w:pPr>
              <w:jc w:val="right"/>
              <w:rPr>
                <w:b/>
              </w:rPr>
            </w:pPr>
            <w:r w:rsidRPr="001E7CFE">
              <w:rPr>
                <w:b/>
              </w:rPr>
              <w:t>129,3</w:t>
            </w:r>
          </w:p>
        </w:tc>
      </w:tr>
      <w:tr w:rsidR="00AB1B2F" w:rsidRPr="001E7CFE" w:rsidTr="001C73D9">
        <w:tc>
          <w:tcPr>
            <w:tcW w:w="5245" w:type="dxa"/>
            <w:vAlign w:val="center"/>
          </w:tcPr>
          <w:p w:rsidR="00AB1B2F" w:rsidRPr="001E7CFE" w:rsidRDefault="00AB1B2F" w:rsidP="001C73D9">
            <w:pPr>
              <w:spacing w:line="216" w:lineRule="auto"/>
              <w:jc w:val="both"/>
              <w:rPr>
                <w:b/>
              </w:rPr>
            </w:pPr>
            <w:r w:rsidRPr="001E7CFE">
              <w:rPr>
                <w:b/>
              </w:rPr>
              <w:t xml:space="preserve">Уплата членских взносов на осуществление </w:t>
            </w:r>
            <w:proofErr w:type="gramStart"/>
            <w:r w:rsidRPr="001E7CFE">
              <w:rPr>
                <w:b/>
              </w:rPr>
              <w:t>деятельности Совета муниципальных образований города Москвы</w:t>
            </w:r>
            <w:proofErr w:type="gramEnd"/>
          </w:p>
        </w:tc>
        <w:tc>
          <w:tcPr>
            <w:tcW w:w="809"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right="-88"/>
              <w:jc w:val="center"/>
              <w:rPr>
                <w:b/>
              </w:rPr>
            </w:pPr>
            <w:r w:rsidRPr="001E7CFE">
              <w:rPr>
                <w:b/>
              </w:rPr>
              <w:t>13</w:t>
            </w:r>
          </w:p>
        </w:tc>
        <w:tc>
          <w:tcPr>
            <w:tcW w:w="1459" w:type="dxa"/>
            <w:vAlign w:val="center"/>
          </w:tcPr>
          <w:p w:rsidR="00AB1B2F" w:rsidRPr="001E7CFE" w:rsidRDefault="00AB1B2F" w:rsidP="001C73D9">
            <w:pPr>
              <w:spacing w:line="216" w:lineRule="auto"/>
              <w:ind w:right="-88"/>
              <w:jc w:val="center"/>
            </w:pPr>
            <w:r w:rsidRPr="001E7CFE">
              <w:rPr>
                <w:b/>
              </w:rPr>
              <w:t>31Б0100400</w:t>
            </w:r>
          </w:p>
        </w:tc>
        <w:tc>
          <w:tcPr>
            <w:tcW w:w="708" w:type="dxa"/>
            <w:vAlign w:val="center"/>
          </w:tcPr>
          <w:p w:rsidR="00AB1B2F" w:rsidRPr="001E7CFE" w:rsidRDefault="00AB1B2F" w:rsidP="001C73D9">
            <w:pPr>
              <w:spacing w:line="216" w:lineRule="auto"/>
              <w:ind w:left="-117"/>
              <w:jc w:val="right"/>
            </w:pPr>
          </w:p>
        </w:tc>
        <w:tc>
          <w:tcPr>
            <w:tcW w:w="1139" w:type="dxa"/>
            <w:vAlign w:val="center"/>
          </w:tcPr>
          <w:p w:rsidR="00AB1B2F" w:rsidRPr="001E7CFE" w:rsidRDefault="00AB1B2F" w:rsidP="001C73D9">
            <w:pPr>
              <w:jc w:val="right"/>
              <w:rPr>
                <w:b/>
              </w:rPr>
            </w:pPr>
            <w:r w:rsidRPr="001E7CFE">
              <w:rPr>
                <w:b/>
              </w:rPr>
              <w:t>129,3</w:t>
            </w:r>
          </w:p>
        </w:tc>
      </w:tr>
      <w:tr w:rsidR="00AB1B2F" w:rsidRPr="001E7CFE" w:rsidTr="001C73D9">
        <w:tc>
          <w:tcPr>
            <w:tcW w:w="5245" w:type="dxa"/>
            <w:vAlign w:val="center"/>
          </w:tcPr>
          <w:p w:rsidR="00AB1B2F" w:rsidRPr="001E7CFE" w:rsidRDefault="00AB1B2F" w:rsidP="001C73D9">
            <w:pPr>
              <w:rPr>
                <w:b/>
              </w:rPr>
            </w:pPr>
            <w:r w:rsidRPr="001E7CFE">
              <w:t>Уплата налогов, сборов и  иных платежей</w:t>
            </w:r>
          </w:p>
        </w:tc>
        <w:tc>
          <w:tcPr>
            <w:tcW w:w="809" w:type="dxa"/>
            <w:vAlign w:val="center"/>
          </w:tcPr>
          <w:p w:rsidR="00AB1B2F" w:rsidRPr="001E7CFE" w:rsidRDefault="00AB1B2F" w:rsidP="001C73D9">
            <w:pPr>
              <w:spacing w:line="216" w:lineRule="auto"/>
              <w:jc w:val="center"/>
              <w:rPr>
                <w:b/>
              </w:rPr>
            </w:pPr>
            <w:r w:rsidRPr="001E7CFE">
              <w:t>01</w:t>
            </w:r>
          </w:p>
        </w:tc>
        <w:tc>
          <w:tcPr>
            <w:tcW w:w="567" w:type="dxa"/>
            <w:vAlign w:val="center"/>
          </w:tcPr>
          <w:p w:rsidR="00AB1B2F" w:rsidRPr="001E7CFE" w:rsidRDefault="00AB1B2F" w:rsidP="001C73D9">
            <w:pPr>
              <w:spacing w:line="216" w:lineRule="auto"/>
              <w:ind w:right="-88"/>
              <w:jc w:val="center"/>
            </w:pPr>
            <w:r w:rsidRPr="001E7CFE">
              <w:t>13</w:t>
            </w:r>
          </w:p>
        </w:tc>
        <w:tc>
          <w:tcPr>
            <w:tcW w:w="1459" w:type="dxa"/>
            <w:vAlign w:val="center"/>
          </w:tcPr>
          <w:p w:rsidR="00AB1B2F" w:rsidRPr="001E7CFE" w:rsidRDefault="00AB1B2F" w:rsidP="001C73D9">
            <w:pPr>
              <w:spacing w:line="216" w:lineRule="auto"/>
              <w:ind w:right="-88"/>
              <w:jc w:val="center"/>
              <w:rPr>
                <w:b/>
              </w:rPr>
            </w:pPr>
            <w:r w:rsidRPr="001E7CFE">
              <w:t>31Б0100400</w:t>
            </w:r>
          </w:p>
        </w:tc>
        <w:tc>
          <w:tcPr>
            <w:tcW w:w="708" w:type="dxa"/>
            <w:vAlign w:val="center"/>
          </w:tcPr>
          <w:p w:rsidR="00AB1B2F" w:rsidRPr="001E7CFE" w:rsidRDefault="00AB1B2F" w:rsidP="001C73D9">
            <w:pPr>
              <w:spacing w:line="216" w:lineRule="auto"/>
              <w:ind w:left="-117"/>
              <w:jc w:val="right"/>
              <w:rPr>
                <w:b/>
              </w:rPr>
            </w:pPr>
            <w:r w:rsidRPr="001E7CFE">
              <w:t>850</w:t>
            </w:r>
          </w:p>
        </w:tc>
        <w:tc>
          <w:tcPr>
            <w:tcW w:w="1139" w:type="dxa"/>
            <w:vAlign w:val="center"/>
          </w:tcPr>
          <w:p w:rsidR="00AB1B2F" w:rsidRPr="001E7CFE" w:rsidRDefault="00AB1B2F" w:rsidP="001C73D9">
            <w:pPr>
              <w:jc w:val="right"/>
            </w:pPr>
            <w:r w:rsidRPr="001E7CFE">
              <w:t>129,3</w:t>
            </w:r>
          </w:p>
        </w:tc>
      </w:tr>
      <w:tr w:rsidR="00AB1B2F" w:rsidRPr="001E7CFE" w:rsidTr="001C73D9">
        <w:tc>
          <w:tcPr>
            <w:tcW w:w="5245" w:type="dxa"/>
            <w:vAlign w:val="center"/>
          </w:tcPr>
          <w:p w:rsidR="00AB1B2F" w:rsidRPr="001E7CFE" w:rsidRDefault="00AB1B2F" w:rsidP="001C73D9">
            <w:pPr>
              <w:rPr>
                <w:b/>
              </w:rPr>
            </w:pPr>
            <w:r w:rsidRPr="001E7CFE">
              <w:rPr>
                <w:b/>
              </w:rPr>
              <w:t>Образование</w:t>
            </w:r>
          </w:p>
        </w:tc>
        <w:tc>
          <w:tcPr>
            <w:tcW w:w="809" w:type="dxa"/>
            <w:vAlign w:val="center"/>
          </w:tcPr>
          <w:p w:rsidR="00AB1B2F" w:rsidRPr="001E7CFE" w:rsidRDefault="00AB1B2F" w:rsidP="001C73D9">
            <w:pPr>
              <w:spacing w:line="216" w:lineRule="auto"/>
              <w:jc w:val="center"/>
              <w:rPr>
                <w:b/>
              </w:rPr>
            </w:pPr>
            <w:r w:rsidRPr="001E7CFE">
              <w:rPr>
                <w:b/>
              </w:rPr>
              <w:t>07</w:t>
            </w:r>
          </w:p>
        </w:tc>
        <w:tc>
          <w:tcPr>
            <w:tcW w:w="567" w:type="dxa"/>
            <w:vAlign w:val="center"/>
          </w:tcPr>
          <w:p w:rsidR="00AB1B2F" w:rsidRPr="001E7CFE" w:rsidRDefault="00AB1B2F" w:rsidP="001C73D9">
            <w:pPr>
              <w:spacing w:line="216" w:lineRule="auto"/>
              <w:ind w:right="-88"/>
              <w:jc w:val="center"/>
              <w:rPr>
                <w:b/>
              </w:rPr>
            </w:pPr>
            <w:r w:rsidRPr="001E7CFE">
              <w:rPr>
                <w:b/>
              </w:rPr>
              <w:t>00</w:t>
            </w:r>
          </w:p>
        </w:tc>
        <w:tc>
          <w:tcPr>
            <w:tcW w:w="1459" w:type="dxa"/>
            <w:vAlign w:val="center"/>
          </w:tcPr>
          <w:p w:rsidR="00AB1B2F" w:rsidRPr="001E7CFE" w:rsidRDefault="00AB1B2F" w:rsidP="001C73D9">
            <w:pPr>
              <w:spacing w:line="216" w:lineRule="auto"/>
              <w:ind w:right="-88"/>
              <w:jc w:val="center"/>
              <w:rPr>
                <w:b/>
              </w:rPr>
            </w:pPr>
          </w:p>
        </w:tc>
        <w:tc>
          <w:tcPr>
            <w:tcW w:w="708" w:type="dxa"/>
            <w:vAlign w:val="center"/>
          </w:tcPr>
          <w:p w:rsidR="00AB1B2F" w:rsidRPr="001E7CFE" w:rsidRDefault="00AB1B2F" w:rsidP="001C73D9">
            <w:pPr>
              <w:spacing w:line="216" w:lineRule="auto"/>
              <w:ind w:left="-117"/>
              <w:jc w:val="right"/>
              <w:rPr>
                <w:b/>
              </w:rPr>
            </w:pPr>
          </w:p>
        </w:tc>
        <w:tc>
          <w:tcPr>
            <w:tcW w:w="1139" w:type="dxa"/>
            <w:vAlign w:val="center"/>
          </w:tcPr>
          <w:p w:rsidR="00AB1B2F" w:rsidRPr="001E7CFE" w:rsidRDefault="00AB1B2F" w:rsidP="001C73D9">
            <w:pPr>
              <w:jc w:val="right"/>
              <w:rPr>
                <w:b/>
              </w:rPr>
            </w:pPr>
            <w:r w:rsidRPr="001E7CFE">
              <w:rPr>
                <w:b/>
              </w:rPr>
              <w:t>100,0</w:t>
            </w:r>
          </w:p>
        </w:tc>
      </w:tr>
      <w:tr w:rsidR="00AB1B2F" w:rsidRPr="001E7CFE" w:rsidTr="001C73D9">
        <w:tc>
          <w:tcPr>
            <w:tcW w:w="5245" w:type="dxa"/>
            <w:vAlign w:val="center"/>
          </w:tcPr>
          <w:p w:rsidR="00AB1B2F" w:rsidRPr="001E7CFE" w:rsidRDefault="00AB1B2F" w:rsidP="001C73D9">
            <w:pPr>
              <w:rPr>
                <w:b/>
              </w:rPr>
            </w:pPr>
            <w:r w:rsidRPr="001E7CFE">
              <w:rPr>
                <w:b/>
              </w:rPr>
              <w:t>Профессиональная подготовка, переподготовка и повышение квалификации</w:t>
            </w:r>
          </w:p>
        </w:tc>
        <w:tc>
          <w:tcPr>
            <w:tcW w:w="809" w:type="dxa"/>
            <w:vAlign w:val="center"/>
          </w:tcPr>
          <w:p w:rsidR="00AB1B2F" w:rsidRPr="001E7CFE" w:rsidRDefault="00AB1B2F" w:rsidP="001C73D9">
            <w:pPr>
              <w:spacing w:line="216" w:lineRule="auto"/>
              <w:jc w:val="center"/>
              <w:rPr>
                <w:b/>
              </w:rPr>
            </w:pPr>
            <w:r w:rsidRPr="001E7CFE">
              <w:rPr>
                <w:b/>
              </w:rPr>
              <w:t>07</w:t>
            </w:r>
          </w:p>
        </w:tc>
        <w:tc>
          <w:tcPr>
            <w:tcW w:w="567" w:type="dxa"/>
            <w:vAlign w:val="center"/>
          </w:tcPr>
          <w:p w:rsidR="00AB1B2F" w:rsidRPr="001E7CFE" w:rsidRDefault="00AB1B2F" w:rsidP="001C73D9">
            <w:pPr>
              <w:spacing w:line="216" w:lineRule="auto"/>
              <w:ind w:right="-88"/>
              <w:jc w:val="center"/>
              <w:rPr>
                <w:b/>
              </w:rPr>
            </w:pPr>
            <w:r w:rsidRPr="001E7CFE">
              <w:rPr>
                <w:b/>
              </w:rPr>
              <w:t>05</w:t>
            </w:r>
          </w:p>
        </w:tc>
        <w:tc>
          <w:tcPr>
            <w:tcW w:w="1459" w:type="dxa"/>
            <w:vAlign w:val="center"/>
          </w:tcPr>
          <w:p w:rsidR="00AB1B2F" w:rsidRPr="001E7CFE" w:rsidRDefault="00AB1B2F" w:rsidP="001C73D9">
            <w:pPr>
              <w:spacing w:line="216" w:lineRule="auto"/>
              <w:ind w:right="-88"/>
              <w:jc w:val="center"/>
              <w:rPr>
                <w:b/>
              </w:rPr>
            </w:pPr>
          </w:p>
        </w:tc>
        <w:tc>
          <w:tcPr>
            <w:tcW w:w="708" w:type="dxa"/>
            <w:vAlign w:val="center"/>
          </w:tcPr>
          <w:p w:rsidR="00AB1B2F" w:rsidRPr="001E7CFE" w:rsidRDefault="00AB1B2F" w:rsidP="001C73D9">
            <w:pPr>
              <w:spacing w:line="216" w:lineRule="auto"/>
              <w:ind w:left="-117"/>
              <w:jc w:val="right"/>
              <w:rPr>
                <w:b/>
              </w:rPr>
            </w:pPr>
          </w:p>
        </w:tc>
        <w:tc>
          <w:tcPr>
            <w:tcW w:w="1139" w:type="dxa"/>
            <w:vAlign w:val="center"/>
          </w:tcPr>
          <w:p w:rsidR="00AB1B2F" w:rsidRPr="001E7CFE" w:rsidRDefault="00AB1B2F" w:rsidP="001C73D9">
            <w:pPr>
              <w:jc w:val="right"/>
              <w:rPr>
                <w:b/>
              </w:rPr>
            </w:pPr>
            <w:r w:rsidRPr="001E7CFE">
              <w:rPr>
                <w:b/>
              </w:rPr>
              <w:t>100,0</w:t>
            </w:r>
          </w:p>
        </w:tc>
      </w:tr>
      <w:tr w:rsidR="00AB1B2F" w:rsidRPr="001E7CFE" w:rsidTr="001C73D9">
        <w:tc>
          <w:tcPr>
            <w:tcW w:w="5245" w:type="dxa"/>
            <w:vAlign w:val="center"/>
          </w:tcPr>
          <w:p w:rsidR="00AB1B2F" w:rsidRPr="001E7CFE" w:rsidRDefault="00AB1B2F" w:rsidP="001C73D9">
            <w:r w:rsidRPr="001E7CFE">
              <w:rPr>
                <w:b/>
              </w:rPr>
              <w:t xml:space="preserve">Обеспечение </w:t>
            </w:r>
            <w:proofErr w:type="gramStart"/>
            <w:r w:rsidRPr="001E7CFE">
              <w:rPr>
                <w:b/>
              </w:rPr>
              <w:t>деятельности администрации / аппарата Совета депутатов внутригородского муниципального образования</w:t>
            </w:r>
            <w:proofErr w:type="gramEnd"/>
            <w:r w:rsidRPr="001E7CFE">
              <w:rPr>
                <w:b/>
              </w:rPr>
              <w:t xml:space="preserve"> в части содержания муниципальных служащих для решения вопросов местного значения</w:t>
            </w:r>
          </w:p>
        </w:tc>
        <w:tc>
          <w:tcPr>
            <w:tcW w:w="809" w:type="dxa"/>
            <w:vAlign w:val="center"/>
          </w:tcPr>
          <w:p w:rsidR="00AB1B2F" w:rsidRPr="001E7CFE" w:rsidRDefault="00AB1B2F" w:rsidP="001C73D9">
            <w:pPr>
              <w:spacing w:line="216" w:lineRule="auto"/>
              <w:jc w:val="center"/>
              <w:rPr>
                <w:b/>
              </w:rPr>
            </w:pPr>
            <w:r w:rsidRPr="001E7CFE">
              <w:rPr>
                <w:b/>
              </w:rPr>
              <w:t>07</w:t>
            </w:r>
          </w:p>
        </w:tc>
        <w:tc>
          <w:tcPr>
            <w:tcW w:w="567" w:type="dxa"/>
            <w:vAlign w:val="center"/>
          </w:tcPr>
          <w:p w:rsidR="00AB1B2F" w:rsidRPr="001E7CFE" w:rsidRDefault="00AB1B2F" w:rsidP="001C73D9">
            <w:pPr>
              <w:spacing w:line="216" w:lineRule="auto"/>
              <w:ind w:right="-88"/>
              <w:jc w:val="center"/>
              <w:rPr>
                <w:b/>
              </w:rPr>
            </w:pPr>
            <w:r w:rsidRPr="001E7CFE">
              <w:rPr>
                <w:b/>
              </w:rPr>
              <w:t>05</w:t>
            </w:r>
          </w:p>
        </w:tc>
        <w:tc>
          <w:tcPr>
            <w:tcW w:w="1459" w:type="dxa"/>
            <w:vAlign w:val="center"/>
          </w:tcPr>
          <w:p w:rsidR="00AB1B2F" w:rsidRPr="001E7CFE" w:rsidRDefault="00AB1B2F" w:rsidP="001C73D9">
            <w:pPr>
              <w:spacing w:line="216" w:lineRule="auto"/>
              <w:ind w:left="-117"/>
              <w:jc w:val="right"/>
            </w:pPr>
            <w:r w:rsidRPr="001E7CFE">
              <w:t>31Б0100500</w:t>
            </w:r>
          </w:p>
        </w:tc>
        <w:tc>
          <w:tcPr>
            <w:tcW w:w="708" w:type="dxa"/>
            <w:vAlign w:val="center"/>
          </w:tcPr>
          <w:p w:rsidR="00AB1B2F" w:rsidRPr="001E7CFE" w:rsidRDefault="00AB1B2F" w:rsidP="001C73D9">
            <w:pPr>
              <w:spacing w:line="216" w:lineRule="auto"/>
              <w:ind w:left="-117"/>
              <w:jc w:val="center"/>
              <w:rPr>
                <w:b/>
              </w:rPr>
            </w:pPr>
          </w:p>
        </w:tc>
        <w:tc>
          <w:tcPr>
            <w:tcW w:w="1139" w:type="dxa"/>
            <w:vAlign w:val="center"/>
          </w:tcPr>
          <w:p w:rsidR="00AB1B2F" w:rsidRPr="001E7CFE" w:rsidRDefault="00AB1B2F" w:rsidP="001C73D9">
            <w:pPr>
              <w:jc w:val="right"/>
              <w:rPr>
                <w:b/>
              </w:rPr>
            </w:pPr>
            <w:r w:rsidRPr="001E7CFE">
              <w:rPr>
                <w:b/>
              </w:rPr>
              <w:t>100,0</w:t>
            </w:r>
          </w:p>
        </w:tc>
      </w:tr>
      <w:tr w:rsidR="00AB1B2F" w:rsidRPr="001E7CFE" w:rsidTr="001C73D9">
        <w:tc>
          <w:tcPr>
            <w:tcW w:w="5245" w:type="dxa"/>
            <w:vAlign w:val="center"/>
          </w:tcPr>
          <w:p w:rsidR="00AB1B2F" w:rsidRPr="001E7CFE" w:rsidRDefault="00AB1B2F" w:rsidP="001C73D9">
            <w:pPr>
              <w:spacing w:line="216" w:lineRule="auto"/>
              <w:jc w:val="both"/>
            </w:pPr>
            <w:r w:rsidRPr="001E7CFE">
              <w:t>Иные закупки товаров, работ и услуг для обеспечения государственных (муниципальных) нужд</w:t>
            </w:r>
          </w:p>
        </w:tc>
        <w:tc>
          <w:tcPr>
            <w:tcW w:w="809" w:type="dxa"/>
            <w:vAlign w:val="center"/>
          </w:tcPr>
          <w:p w:rsidR="00AB1B2F" w:rsidRPr="001E7CFE" w:rsidRDefault="00AB1B2F" w:rsidP="001C73D9">
            <w:pPr>
              <w:spacing w:line="216" w:lineRule="auto"/>
              <w:jc w:val="center"/>
            </w:pPr>
            <w:r w:rsidRPr="001E7CFE">
              <w:t>07</w:t>
            </w:r>
          </w:p>
        </w:tc>
        <w:tc>
          <w:tcPr>
            <w:tcW w:w="567" w:type="dxa"/>
            <w:vAlign w:val="center"/>
          </w:tcPr>
          <w:p w:rsidR="00AB1B2F" w:rsidRPr="001E7CFE" w:rsidRDefault="00AB1B2F" w:rsidP="001C73D9">
            <w:pPr>
              <w:spacing w:line="216" w:lineRule="auto"/>
              <w:ind w:right="-88"/>
              <w:jc w:val="center"/>
            </w:pPr>
            <w:r w:rsidRPr="001E7CFE">
              <w:t>05</w:t>
            </w:r>
          </w:p>
        </w:tc>
        <w:tc>
          <w:tcPr>
            <w:tcW w:w="1459" w:type="dxa"/>
            <w:vAlign w:val="center"/>
          </w:tcPr>
          <w:p w:rsidR="00AB1B2F" w:rsidRPr="001E7CFE" w:rsidRDefault="00AB1B2F" w:rsidP="001C73D9">
            <w:pPr>
              <w:spacing w:line="216" w:lineRule="auto"/>
              <w:ind w:left="-117"/>
              <w:jc w:val="right"/>
            </w:pPr>
            <w:r w:rsidRPr="001E7CFE">
              <w:t>31Б0100500</w:t>
            </w:r>
          </w:p>
        </w:tc>
        <w:tc>
          <w:tcPr>
            <w:tcW w:w="708" w:type="dxa"/>
            <w:vAlign w:val="center"/>
          </w:tcPr>
          <w:p w:rsidR="00AB1B2F" w:rsidRPr="001E7CFE" w:rsidRDefault="00AB1B2F" w:rsidP="001C73D9">
            <w:pPr>
              <w:spacing w:line="216" w:lineRule="auto"/>
              <w:ind w:left="-117"/>
              <w:jc w:val="right"/>
            </w:pPr>
            <w:r w:rsidRPr="001E7CFE">
              <w:t>240</w:t>
            </w:r>
          </w:p>
        </w:tc>
        <w:tc>
          <w:tcPr>
            <w:tcW w:w="1139" w:type="dxa"/>
            <w:vAlign w:val="center"/>
          </w:tcPr>
          <w:p w:rsidR="00AB1B2F" w:rsidRPr="001E7CFE" w:rsidRDefault="00AB1B2F" w:rsidP="001C73D9">
            <w:pPr>
              <w:jc w:val="right"/>
            </w:pPr>
            <w:r w:rsidRPr="001E7CFE">
              <w:t>100,0</w:t>
            </w:r>
          </w:p>
        </w:tc>
      </w:tr>
      <w:tr w:rsidR="00AB1B2F" w:rsidRPr="001E7CFE" w:rsidTr="001C73D9">
        <w:tc>
          <w:tcPr>
            <w:tcW w:w="5245" w:type="dxa"/>
            <w:vAlign w:val="center"/>
          </w:tcPr>
          <w:p w:rsidR="00AB1B2F" w:rsidRPr="001E7CFE" w:rsidRDefault="00AB1B2F" w:rsidP="001C73D9">
            <w:pPr>
              <w:spacing w:line="216" w:lineRule="auto"/>
              <w:jc w:val="both"/>
            </w:pPr>
            <w:r w:rsidRPr="001E7CFE">
              <w:rPr>
                <w:b/>
              </w:rPr>
              <w:t>Культура и кинематография</w:t>
            </w:r>
          </w:p>
        </w:tc>
        <w:tc>
          <w:tcPr>
            <w:tcW w:w="809" w:type="dxa"/>
            <w:vAlign w:val="center"/>
          </w:tcPr>
          <w:p w:rsidR="00AB1B2F" w:rsidRPr="001E7CFE" w:rsidRDefault="00AB1B2F" w:rsidP="001C73D9">
            <w:pPr>
              <w:spacing w:line="216" w:lineRule="auto"/>
              <w:jc w:val="center"/>
              <w:rPr>
                <w:b/>
              </w:rPr>
            </w:pPr>
            <w:r w:rsidRPr="001E7CFE">
              <w:rPr>
                <w:b/>
              </w:rPr>
              <w:t>08</w:t>
            </w:r>
          </w:p>
        </w:tc>
        <w:tc>
          <w:tcPr>
            <w:tcW w:w="567" w:type="dxa"/>
            <w:vAlign w:val="center"/>
          </w:tcPr>
          <w:p w:rsidR="00AB1B2F" w:rsidRPr="001E7CFE" w:rsidRDefault="00AB1B2F" w:rsidP="001C73D9">
            <w:pPr>
              <w:spacing w:line="216" w:lineRule="auto"/>
              <w:ind w:right="-88"/>
              <w:jc w:val="center"/>
              <w:rPr>
                <w:b/>
              </w:rPr>
            </w:pPr>
            <w:r w:rsidRPr="001E7CFE">
              <w:rPr>
                <w:b/>
              </w:rPr>
              <w:t>00</w:t>
            </w:r>
          </w:p>
        </w:tc>
        <w:tc>
          <w:tcPr>
            <w:tcW w:w="1459" w:type="dxa"/>
            <w:vAlign w:val="center"/>
          </w:tcPr>
          <w:p w:rsidR="00AB1B2F" w:rsidRPr="001E7CFE" w:rsidRDefault="00AB1B2F" w:rsidP="001C73D9">
            <w:pPr>
              <w:spacing w:line="216" w:lineRule="auto"/>
              <w:ind w:right="-88"/>
              <w:jc w:val="center"/>
            </w:pPr>
          </w:p>
        </w:tc>
        <w:tc>
          <w:tcPr>
            <w:tcW w:w="708" w:type="dxa"/>
            <w:vAlign w:val="center"/>
          </w:tcPr>
          <w:p w:rsidR="00AB1B2F" w:rsidRPr="001E7CFE" w:rsidRDefault="00AB1B2F" w:rsidP="001C73D9">
            <w:pPr>
              <w:spacing w:line="216" w:lineRule="auto"/>
              <w:ind w:left="-117"/>
              <w:jc w:val="right"/>
            </w:pPr>
          </w:p>
        </w:tc>
        <w:tc>
          <w:tcPr>
            <w:tcW w:w="1139" w:type="dxa"/>
            <w:vAlign w:val="center"/>
          </w:tcPr>
          <w:p w:rsidR="00AB1B2F" w:rsidRPr="001E7CFE" w:rsidRDefault="00AB1B2F" w:rsidP="001C73D9">
            <w:pPr>
              <w:jc w:val="right"/>
              <w:rPr>
                <w:b/>
              </w:rPr>
            </w:pPr>
            <w:r w:rsidRPr="001E7CFE">
              <w:rPr>
                <w:b/>
              </w:rPr>
              <w:t>4 </w:t>
            </w:r>
            <w:r>
              <w:rPr>
                <w:b/>
              </w:rPr>
              <w:t>4</w:t>
            </w:r>
            <w:r w:rsidRPr="001E7CFE">
              <w:rPr>
                <w:b/>
              </w:rPr>
              <w:t>38,</w:t>
            </w:r>
            <w:r>
              <w:rPr>
                <w:b/>
              </w:rPr>
              <w:t>0</w:t>
            </w:r>
          </w:p>
        </w:tc>
      </w:tr>
      <w:tr w:rsidR="00AB1B2F" w:rsidRPr="001E7CFE" w:rsidTr="001C73D9">
        <w:tc>
          <w:tcPr>
            <w:tcW w:w="5245" w:type="dxa"/>
            <w:vAlign w:val="center"/>
          </w:tcPr>
          <w:p w:rsidR="00AB1B2F" w:rsidRPr="001E7CFE" w:rsidRDefault="00AB1B2F" w:rsidP="001C73D9">
            <w:pPr>
              <w:spacing w:line="216" w:lineRule="auto"/>
              <w:jc w:val="both"/>
              <w:rPr>
                <w:b/>
              </w:rPr>
            </w:pPr>
            <w:r w:rsidRPr="001E7CFE">
              <w:rPr>
                <w:b/>
              </w:rPr>
              <w:t>Другие вопросы в области культуры, кинематографии</w:t>
            </w:r>
          </w:p>
        </w:tc>
        <w:tc>
          <w:tcPr>
            <w:tcW w:w="809" w:type="dxa"/>
            <w:vAlign w:val="center"/>
          </w:tcPr>
          <w:p w:rsidR="00AB1B2F" w:rsidRPr="001E7CFE" w:rsidRDefault="00AB1B2F" w:rsidP="001C73D9">
            <w:pPr>
              <w:spacing w:line="216" w:lineRule="auto"/>
              <w:jc w:val="center"/>
              <w:rPr>
                <w:b/>
              </w:rPr>
            </w:pPr>
            <w:r w:rsidRPr="001E7CFE">
              <w:rPr>
                <w:b/>
              </w:rPr>
              <w:t>08</w:t>
            </w:r>
          </w:p>
        </w:tc>
        <w:tc>
          <w:tcPr>
            <w:tcW w:w="567" w:type="dxa"/>
            <w:vAlign w:val="center"/>
          </w:tcPr>
          <w:p w:rsidR="00AB1B2F" w:rsidRPr="001E7CFE" w:rsidRDefault="00AB1B2F" w:rsidP="001C73D9">
            <w:pPr>
              <w:spacing w:line="216" w:lineRule="auto"/>
              <w:ind w:right="-88"/>
              <w:jc w:val="center"/>
              <w:rPr>
                <w:b/>
              </w:rPr>
            </w:pPr>
            <w:r w:rsidRPr="001E7CFE">
              <w:rPr>
                <w:b/>
              </w:rPr>
              <w:t>04</w:t>
            </w:r>
          </w:p>
        </w:tc>
        <w:tc>
          <w:tcPr>
            <w:tcW w:w="1459" w:type="dxa"/>
            <w:vAlign w:val="center"/>
          </w:tcPr>
          <w:p w:rsidR="00AB1B2F" w:rsidRPr="001E7CFE" w:rsidRDefault="00AB1B2F" w:rsidP="001C73D9">
            <w:pPr>
              <w:spacing w:line="216" w:lineRule="auto"/>
              <w:ind w:right="-88"/>
              <w:jc w:val="center"/>
            </w:pPr>
          </w:p>
        </w:tc>
        <w:tc>
          <w:tcPr>
            <w:tcW w:w="708" w:type="dxa"/>
            <w:vAlign w:val="center"/>
          </w:tcPr>
          <w:p w:rsidR="00AB1B2F" w:rsidRPr="001E7CFE" w:rsidRDefault="00AB1B2F" w:rsidP="001C73D9">
            <w:pPr>
              <w:spacing w:line="216" w:lineRule="auto"/>
              <w:ind w:left="-117"/>
              <w:jc w:val="right"/>
            </w:pPr>
          </w:p>
        </w:tc>
        <w:tc>
          <w:tcPr>
            <w:tcW w:w="1139" w:type="dxa"/>
            <w:vAlign w:val="center"/>
          </w:tcPr>
          <w:p w:rsidR="00AB1B2F" w:rsidRPr="001E7CFE" w:rsidRDefault="00AB1B2F" w:rsidP="001C73D9">
            <w:pPr>
              <w:jc w:val="right"/>
              <w:rPr>
                <w:b/>
              </w:rPr>
            </w:pPr>
            <w:r w:rsidRPr="001E7CFE">
              <w:rPr>
                <w:b/>
              </w:rPr>
              <w:t>4</w:t>
            </w:r>
            <w:r>
              <w:rPr>
                <w:b/>
              </w:rPr>
              <w:t> 438,0</w:t>
            </w:r>
          </w:p>
        </w:tc>
      </w:tr>
      <w:tr w:rsidR="00AB1B2F" w:rsidRPr="001E7CFE" w:rsidTr="001C73D9">
        <w:tc>
          <w:tcPr>
            <w:tcW w:w="5245" w:type="dxa"/>
            <w:vAlign w:val="center"/>
          </w:tcPr>
          <w:p w:rsidR="00AB1B2F" w:rsidRPr="001E7CFE" w:rsidRDefault="00AB1B2F" w:rsidP="001C73D9">
            <w:pPr>
              <w:spacing w:line="216" w:lineRule="auto"/>
              <w:jc w:val="both"/>
              <w:rPr>
                <w:b/>
              </w:rPr>
            </w:pPr>
            <w:r w:rsidRPr="001E7CFE">
              <w:rPr>
                <w:b/>
              </w:rPr>
              <w:t>Праздничные и социально значимые мероприятия для населения</w:t>
            </w:r>
          </w:p>
        </w:tc>
        <w:tc>
          <w:tcPr>
            <w:tcW w:w="809" w:type="dxa"/>
            <w:vAlign w:val="center"/>
          </w:tcPr>
          <w:p w:rsidR="00AB1B2F" w:rsidRPr="001E7CFE" w:rsidRDefault="00AB1B2F" w:rsidP="001C73D9">
            <w:pPr>
              <w:spacing w:line="216" w:lineRule="auto"/>
              <w:jc w:val="center"/>
              <w:rPr>
                <w:b/>
              </w:rPr>
            </w:pPr>
            <w:r w:rsidRPr="001E7CFE">
              <w:rPr>
                <w:b/>
              </w:rPr>
              <w:t>08</w:t>
            </w:r>
          </w:p>
        </w:tc>
        <w:tc>
          <w:tcPr>
            <w:tcW w:w="567" w:type="dxa"/>
            <w:vAlign w:val="center"/>
          </w:tcPr>
          <w:p w:rsidR="00AB1B2F" w:rsidRPr="001E7CFE" w:rsidRDefault="00AB1B2F" w:rsidP="001C73D9">
            <w:pPr>
              <w:spacing w:line="216" w:lineRule="auto"/>
              <w:ind w:right="-88"/>
              <w:jc w:val="center"/>
              <w:rPr>
                <w:b/>
              </w:rPr>
            </w:pPr>
            <w:r w:rsidRPr="001E7CFE">
              <w:rPr>
                <w:b/>
              </w:rPr>
              <w:t>04</w:t>
            </w:r>
          </w:p>
        </w:tc>
        <w:tc>
          <w:tcPr>
            <w:tcW w:w="1459" w:type="dxa"/>
            <w:vAlign w:val="center"/>
          </w:tcPr>
          <w:p w:rsidR="00AB1B2F" w:rsidRPr="001E7CFE" w:rsidRDefault="00AB1B2F" w:rsidP="001C73D9">
            <w:pPr>
              <w:spacing w:line="216" w:lineRule="auto"/>
              <w:ind w:right="-88"/>
              <w:jc w:val="center"/>
              <w:rPr>
                <w:b/>
              </w:rPr>
            </w:pPr>
            <w:r w:rsidRPr="001E7CFE">
              <w:rPr>
                <w:b/>
              </w:rPr>
              <w:t>35Е0100500</w:t>
            </w:r>
          </w:p>
        </w:tc>
        <w:tc>
          <w:tcPr>
            <w:tcW w:w="708" w:type="dxa"/>
            <w:vAlign w:val="center"/>
          </w:tcPr>
          <w:p w:rsidR="00AB1B2F" w:rsidRPr="001E7CFE" w:rsidRDefault="00AB1B2F" w:rsidP="001C73D9">
            <w:pPr>
              <w:spacing w:line="216" w:lineRule="auto"/>
              <w:ind w:left="-117"/>
              <w:jc w:val="right"/>
              <w:rPr>
                <w:b/>
              </w:rPr>
            </w:pPr>
          </w:p>
        </w:tc>
        <w:tc>
          <w:tcPr>
            <w:tcW w:w="1139" w:type="dxa"/>
            <w:vAlign w:val="center"/>
          </w:tcPr>
          <w:p w:rsidR="00AB1B2F" w:rsidRPr="001E7CFE" w:rsidRDefault="00AB1B2F" w:rsidP="001C73D9">
            <w:pPr>
              <w:jc w:val="right"/>
              <w:rPr>
                <w:b/>
              </w:rPr>
            </w:pPr>
            <w:r w:rsidRPr="001E7CFE">
              <w:rPr>
                <w:b/>
              </w:rPr>
              <w:t>4</w:t>
            </w:r>
            <w:r>
              <w:rPr>
                <w:b/>
              </w:rPr>
              <w:t> 438,0</w:t>
            </w:r>
          </w:p>
        </w:tc>
      </w:tr>
      <w:tr w:rsidR="00AB1B2F" w:rsidRPr="001E7CFE" w:rsidTr="001C73D9">
        <w:tc>
          <w:tcPr>
            <w:tcW w:w="5245" w:type="dxa"/>
            <w:vAlign w:val="center"/>
          </w:tcPr>
          <w:p w:rsidR="00AB1B2F" w:rsidRPr="001E7CFE" w:rsidRDefault="00AB1B2F" w:rsidP="001C73D9">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809" w:type="dxa"/>
            <w:vAlign w:val="center"/>
          </w:tcPr>
          <w:p w:rsidR="00AB1B2F" w:rsidRPr="001E7CFE" w:rsidRDefault="00AB1B2F" w:rsidP="001C73D9">
            <w:pPr>
              <w:spacing w:line="216" w:lineRule="auto"/>
              <w:jc w:val="center"/>
              <w:rPr>
                <w:b/>
              </w:rPr>
            </w:pPr>
            <w:r w:rsidRPr="001E7CFE">
              <w:t>08</w:t>
            </w:r>
          </w:p>
        </w:tc>
        <w:tc>
          <w:tcPr>
            <w:tcW w:w="567" w:type="dxa"/>
            <w:vAlign w:val="center"/>
          </w:tcPr>
          <w:p w:rsidR="00AB1B2F" w:rsidRPr="001E7CFE" w:rsidRDefault="00AB1B2F" w:rsidP="001C73D9">
            <w:pPr>
              <w:spacing w:line="216" w:lineRule="auto"/>
              <w:ind w:right="-88"/>
              <w:jc w:val="center"/>
            </w:pPr>
            <w:r w:rsidRPr="001E7CFE">
              <w:t>04</w:t>
            </w:r>
          </w:p>
        </w:tc>
        <w:tc>
          <w:tcPr>
            <w:tcW w:w="1459" w:type="dxa"/>
            <w:vAlign w:val="center"/>
          </w:tcPr>
          <w:p w:rsidR="00AB1B2F" w:rsidRPr="001E7CFE" w:rsidRDefault="00AB1B2F" w:rsidP="001C73D9">
            <w:pPr>
              <w:spacing w:line="216" w:lineRule="auto"/>
              <w:ind w:right="-88"/>
              <w:jc w:val="center"/>
              <w:rPr>
                <w:b/>
              </w:rPr>
            </w:pPr>
            <w:r w:rsidRPr="001E7CFE">
              <w:t>35Е0100500</w:t>
            </w:r>
          </w:p>
        </w:tc>
        <w:tc>
          <w:tcPr>
            <w:tcW w:w="708" w:type="dxa"/>
            <w:vAlign w:val="center"/>
          </w:tcPr>
          <w:p w:rsidR="00AB1B2F" w:rsidRPr="001E7CFE" w:rsidRDefault="00AB1B2F" w:rsidP="001C73D9">
            <w:pPr>
              <w:spacing w:line="216" w:lineRule="auto"/>
              <w:ind w:left="-117"/>
              <w:jc w:val="right"/>
              <w:rPr>
                <w:b/>
              </w:rPr>
            </w:pPr>
            <w:r w:rsidRPr="001E7CFE">
              <w:t>240</w:t>
            </w:r>
          </w:p>
        </w:tc>
        <w:tc>
          <w:tcPr>
            <w:tcW w:w="1139" w:type="dxa"/>
            <w:vAlign w:val="center"/>
          </w:tcPr>
          <w:p w:rsidR="00AB1B2F" w:rsidRPr="001E7CFE" w:rsidRDefault="00AB1B2F" w:rsidP="001C73D9">
            <w:pPr>
              <w:jc w:val="right"/>
            </w:pPr>
            <w:r>
              <w:t>4 438,0</w:t>
            </w:r>
          </w:p>
        </w:tc>
      </w:tr>
      <w:tr w:rsidR="00AB1B2F" w:rsidRPr="001E7CFE" w:rsidTr="001C73D9">
        <w:tc>
          <w:tcPr>
            <w:tcW w:w="5245" w:type="dxa"/>
            <w:vAlign w:val="center"/>
          </w:tcPr>
          <w:p w:rsidR="00AB1B2F" w:rsidRPr="001E7CFE" w:rsidRDefault="00AB1B2F" w:rsidP="001C73D9">
            <w:pPr>
              <w:spacing w:line="216" w:lineRule="auto"/>
              <w:jc w:val="both"/>
            </w:pPr>
            <w:r w:rsidRPr="001E7CFE">
              <w:rPr>
                <w:b/>
              </w:rPr>
              <w:t>Социальная политика</w:t>
            </w:r>
          </w:p>
        </w:tc>
        <w:tc>
          <w:tcPr>
            <w:tcW w:w="809" w:type="dxa"/>
            <w:vAlign w:val="center"/>
          </w:tcPr>
          <w:p w:rsidR="00AB1B2F" w:rsidRPr="001E7CFE" w:rsidRDefault="00AB1B2F" w:rsidP="001C73D9">
            <w:pPr>
              <w:spacing w:line="216" w:lineRule="auto"/>
              <w:jc w:val="center"/>
              <w:rPr>
                <w:b/>
              </w:rPr>
            </w:pPr>
            <w:r w:rsidRPr="001E7CFE">
              <w:rPr>
                <w:b/>
              </w:rPr>
              <w:t>10</w:t>
            </w:r>
          </w:p>
        </w:tc>
        <w:tc>
          <w:tcPr>
            <w:tcW w:w="567" w:type="dxa"/>
            <w:vAlign w:val="center"/>
          </w:tcPr>
          <w:p w:rsidR="00AB1B2F" w:rsidRPr="001E7CFE" w:rsidRDefault="00AB1B2F" w:rsidP="001C73D9">
            <w:pPr>
              <w:spacing w:line="216" w:lineRule="auto"/>
              <w:ind w:right="-108"/>
              <w:jc w:val="center"/>
              <w:rPr>
                <w:b/>
              </w:rPr>
            </w:pPr>
            <w:r w:rsidRPr="001E7CFE">
              <w:rPr>
                <w:b/>
              </w:rPr>
              <w:t>00</w:t>
            </w:r>
          </w:p>
        </w:tc>
        <w:tc>
          <w:tcPr>
            <w:tcW w:w="1459" w:type="dxa"/>
            <w:vAlign w:val="center"/>
          </w:tcPr>
          <w:p w:rsidR="00AB1B2F" w:rsidRPr="001E7CFE" w:rsidRDefault="00AB1B2F" w:rsidP="001C73D9">
            <w:pPr>
              <w:spacing w:line="216" w:lineRule="auto"/>
              <w:ind w:right="-108"/>
              <w:jc w:val="center"/>
            </w:pPr>
          </w:p>
        </w:tc>
        <w:tc>
          <w:tcPr>
            <w:tcW w:w="708" w:type="dxa"/>
            <w:vAlign w:val="center"/>
          </w:tcPr>
          <w:p w:rsidR="00AB1B2F" w:rsidRPr="001E7CFE" w:rsidRDefault="00AB1B2F" w:rsidP="001C73D9">
            <w:pPr>
              <w:spacing w:line="216" w:lineRule="auto"/>
              <w:ind w:left="-117"/>
              <w:jc w:val="right"/>
            </w:pPr>
          </w:p>
        </w:tc>
        <w:tc>
          <w:tcPr>
            <w:tcW w:w="1139" w:type="dxa"/>
            <w:vAlign w:val="center"/>
          </w:tcPr>
          <w:p w:rsidR="00AB1B2F" w:rsidRPr="001E7CFE" w:rsidRDefault="00AB1B2F" w:rsidP="001C73D9">
            <w:pPr>
              <w:jc w:val="right"/>
              <w:rPr>
                <w:b/>
              </w:rPr>
            </w:pPr>
            <w:r w:rsidRPr="001E7CFE">
              <w:rPr>
                <w:b/>
              </w:rPr>
              <w:t>1 0</w:t>
            </w:r>
            <w:r>
              <w:rPr>
                <w:b/>
              </w:rPr>
              <w:t>09</w:t>
            </w:r>
            <w:r w:rsidRPr="001E7CFE">
              <w:rPr>
                <w:b/>
              </w:rPr>
              <w:t>,</w:t>
            </w:r>
            <w:r>
              <w:rPr>
                <w:b/>
              </w:rPr>
              <w:t>2</w:t>
            </w:r>
          </w:p>
        </w:tc>
      </w:tr>
      <w:tr w:rsidR="00AB1B2F" w:rsidRPr="001E7CFE" w:rsidTr="001C73D9">
        <w:tc>
          <w:tcPr>
            <w:tcW w:w="5245" w:type="dxa"/>
            <w:vAlign w:val="center"/>
          </w:tcPr>
          <w:p w:rsidR="00AB1B2F" w:rsidRPr="001E7CFE" w:rsidRDefault="00AB1B2F" w:rsidP="001C73D9">
            <w:pPr>
              <w:spacing w:line="216" w:lineRule="auto"/>
              <w:jc w:val="both"/>
              <w:rPr>
                <w:b/>
              </w:rPr>
            </w:pPr>
            <w:r w:rsidRPr="001E7CFE">
              <w:rPr>
                <w:b/>
              </w:rPr>
              <w:t>Пенсионное обеспечение</w:t>
            </w:r>
          </w:p>
        </w:tc>
        <w:tc>
          <w:tcPr>
            <w:tcW w:w="809" w:type="dxa"/>
            <w:vAlign w:val="center"/>
          </w:tcPr>
          <w:p w:rsidR="00AB1B2F" w:rsidRPr="001E7CFE" w:rsidRDefault="00AB1B2F" w:rsidP="001C73D9">
            <w:pPr>
              <w:spacing w:line="216" w:lineRule="auto"/>
              <w:jc w:val="center"/>
              <w:rPr>
                <w:b/>
              </w:rPr>
            </w:pPr>
            <w:r w:rsidRPr="001E7CFE">
              <w:rPr>
                <w:b/>
              </w:rPr>
              <w:t>10</w:t>
            </w:r>
          </w:p>
        </w:tc>
        <w:tc>
          <w:tcPr>
            <w:tcW w:w="567" w:type="dxa"/>
            <w:vAlign w:val="center"/>
          </w:tcPr>
          <w:p w:rsidR="00AB1B2F" w:rsidRPr="001E7CFE" w:rsidRDefault="00AB1B2F" w:rsidP="001C73D9">
            <w:pPr>
              <w:spacing w:line="216" w:lineRule="auto"/>
              <w:ind w:right="-108"/>
              <w:jc w:val="center"/>
              <w:rPr>
                <w:b/>
              </w:rPr>
            </w:pPr>
            <w:r w:rsidRPr="001E7CFE">
              <w:rPr>
                <w:b/>
              </w:rPr>
              <w:t>01</w:t>
            </w:r>
          </w:p>
        </w:tc>
        <w:tc>
          <w:tcPr>
            <w:tcW w:w="1459" w:type="dxa"/>
            <w:vAlign w:val="center"/>
          </w:tcPr>
          <w:p w:rsidR="00AB1B2F" w:rsidRPr="001E7CFE" w:rsidRDefault="00AB1B2F" w:rsidP="001C73D9">
            <w:pPr>
              <w:spacing w:line="216" w:lineRule="auto"/>
              <w:ind w:right="-108"/>
              <w:jc w:val="center"/>
            </w:pPr>
          </w:p>
        </w:tc>
        <w:tc>
          <w:tcPr>
            <w:tcW w:w="708" w:type="dxa"/>
            <w:vAlign w:val="center"/>
          </w:tcPr>
          <w:p w:rsidR="00AB1B2F" w:rsidRPr="001E7CFE" w:rsidRDefault="00AB1B2F" w:rsidP="001C73D9">
            <w:pPr>
              <w:spacing w:line="216" w:lineRule="auto"/>
              <w:ind w:left="-117"/>
              <w:jc w:val="right"/>
            </w:pPr>
          </w:p>
        </w:tc>
        <w:tc>
          <w:tcPr>
            <w:tcW w:w="1139" w:type="dxa"/>
            <w:vAlign w:val="center"/>
          </w:tcPr>
          <w:p w:rsidR="00AB1B2F" w:rsidRPr="001E7CFE" w:rsidRDefault="00AB1B2F" w:rsidP="001C73D9">
            <w:pPr>
              <w:jc w:val="right"/>
              <w:rPr>
                <w:b/>
              </w:rPr>
            </w:pPr>
            <w:r w:rsidRPr="001E7CFE">
              <w:rPr>
                <w:b/>
              </w:rPr>
              <w:t>5</w:t>
            </w:r>
            <w:r>
              <w:rPr>
                <w:b/>
              </w:rPr>
              <w:t>59</w:t>
            </w:r>
            <w:r w:rsidRPr="001E7CFE">
              <w:rPr>
                <w:b/>
              </w:rPr>
              <w:t>,</w:t>
            </w:r>
            <w:r>
              <w:rPr>
                <w:b/>
              </w:rPr>
              <w:t>6</w:t>
            </w:r>
          </w:p>
        </w:tc>
      </w:tr>
      <w:tr w:rsidR="00AB1B2F" w:rsidRPr="001E7CFE" w:rsidTr="001C73D9">
        <w:tc>
          <w:tcPr>
            <w:tcW w:w="5245" w:type="dxa"/>
            <w:vAlign w:val="center"/>
          </w:tcPr>
          <w:p w:rsidR="00AB1B2F" w:rsidRPr="001E7CFE" w:rsidRDefault="00AB1B2F" w:rsidP="001C73D9">
            <w:pPr>
              <w:spacing w:line="216" w:lineRule="auto"/>
              <w:jc w:val="both"/>
              <w:rPr>
                <w:b/>
              </w:rPr>
            </w:pPr>
            <w:r w:rsidRPr="001E7CFE">
              <w:rPr>
                <w:b/>
              </w:rPr>
              <w:t>Доплаты к пенсиям муниципальным служащим города Москвы</w:t>
            </w:r>
          </w:p>
        </w:tc>
        <w:tc>
          <w:tcPr>
            <w:tcW w:w="809" w:type="dxa"/>
            <w:vAlign w:val="center"/>
          </w:tcPr>
          <w:p w:rsidR="00AB1B2F" w:rsidRPr="001E7CFE" w:rsidRDefault="00AB1B2F" w:rsidP="001C73D9">
            <w:pPr>
              <w:spacing w:line="216" w:lineRule="auto"/>
              <w:jc w:val="center"/>
              <w:rPr>
                <w:b/>
              </w:rPr>
            </w:pPr>
            <w:r w:rsidRPr="001E7CFE">
              <w:rPr>
                <w:b/>
              </w:rPr>
              <w:t>10</w:t>
            </w:r>
          </w:p>
        </w:tc>
        <w:tc>
          <w:tcPr>
            <w:tcW w:w="567" w:type="dxa"/>
            <w:vAlign w:val="center"/>
          </w:tcPr>
          <w:p w:rsidR="00AB1B2F" w:rsidRPr="001E7CFE" w:rsidRDefault="00AB1B2F" w:rsidP="001C73D9">
            <w:pPr>
              <w:spacing w:line="216" w:lineRule="auto"/>
              <w:ind w:right="-108"/>
              <w:jc w:val="center"/>
              <w:rPr>
                <w:b/>
              </w:rPr>
            </w:pPr>
            <w:r w:rsidRPr="001E7CFE">
              <w:rPr>
                <w:b/>
              </w:rPr>
              <w:t>01</w:t>
            </w:r>
          </w:p>
        </w:tc>
        <w:tc>
          <w:tcPr>
            <w:tcW w:w="1459" w:type="dxa"/>
            <w:vAlign w:val="center"/>
          </w:tcPr>
          <w:p w:rsidR="00AB1B2F" w:rsidRPr="001E7CFE" w:rsidRDefault="00AB1B2F" w:rsidP="001C73D9">
            <w:pPr>
              <w:spacing w:line="216" w:lineRule="auto"/>
              <w:ind w:right="-108"/>
              <w:jc w:val="center"/>
              <w:rPr>
                <w:b/>
              </w:rPr>
            </w:pPr>
            <w:r w:rsidRPr="001E7CFE">
              <w:rPr>
                <w:b/>
              </w:rPr>
              <w:t>35П0101500</w:t>
            </w:r>
          </w:p>
        </w:tc>
        <w:tc>
          <w:tcPr>
            <w:tcW w:w="708" w:type="dxa"/>
            <w:vAlign w:val="center"/>
          </w:tcPr>
          <w:p w:rsidR="00AB1B2F" w:rsidRPr="001E7CFE" w:rsidRDefault="00AB1B2F" w:rsidP="001C73D9">
            <w:pPr>
              <w:spacing w:line="216" w:lineRule="auto"/>
              <w:ind w:left="-117"/>
              <w:jc w:val="right"/>
              <w:rPr>
                <w:b/>
              </w:rPr>
            </w:pPr>
          </w:p>
        </w:tc>
        <w:tc>
          <w:tcPr>
            <w:tcW w:w="1139" w:type="dxa"/>
            <w:vAlign w:val="center"/>
          </w:tcPr>
          <w:p w:rsidR="00AB1B2F" w:rsidRPr="001E7CFE" w:rsidRDefault="00AB1B2F" w:rsidP="001C73D9">
            <w:pPr>
              <w:jc w:val="right"/>
              <w:rPr>
                <w:b/>
              </w:rPr>
            </w:pPr>
            <w:r w:rsidRPr="001E7CFE">
              <w:rPr>
                <w:b/>
              </w:rPr>
              <w:t>5</w:t>
            </w:r>
            <w:r>
              <w:rPr>
                <w:b/>
              </w:rPr>
              <w:t>59</w:t>
            </w:r>
            <w:r w:rsidRPr="001E7CFE">
              <w:rPr>
                <w:b/>
              </w:rPr>
              <w:t>,</w:t>
            </w:r>
            <w:r>
              <w:rPr>
                <w:b/>
              </w:rPr>
              <w:t>6</w:t>
            </w:r>
          </w:p>
        </w:tc>
      </w:tr>
      <w:tr w:rsidR="00AB1B2F" w:rsidRPr="001E7CFE" w:rsidTr="001C73D9">
        <w:tc>
          <w:tcPr>
            <w:tcW w:w="5245" w:type="dxa"/>
            <w:vAlign w:val="center"/>
          </w:tcPr>
          <w:p w:rsidR="00AB1B2F" w:rsidRPr="001E7CFE" w:rsidRDefault="00AB1B2F" w:rsidP="001C73D9">
            <w:pPr>
              <w:spacing w:line="216" w:lineRule="auto"/>
              <w:jc w:val="both"/>
            </w:pPr>
            <w:r w:rsidRPr="001E7CFE">
              <w:t>Иные межбюджетные трансферты</w:t>
            </w:r>
          </w:p>
        </w:tc>
        <w:tc>
          <w:tcPr>
            <w:tcW w:w="809" w:type="dxa"/>
            <w:vAlign w:val="center"/>
          </w:tcPr>
          <w:p w:rsidR="00AB1B2F" w:rsidRPr="001E7CFE" w:rsidRDefault="00AB1B2F" w:rsidP="001C73D9">
            <w:pPr>
              <w:spacing w:line="216" w:lineRule="auto"/>
              <w:jc w:val="center"/>
              <w:rPr>
                <w:b/>
              </w:rPr>
            </w:pPr>
            <w:r w:rsidRPr="001E7CFE">
              <w:t>10</w:t>
            </w:r>
          </w:p>
        </w:tc>
        <w:tc>
          <w:tcPr>
            <w:tcW w:w="567" w:type="dxa"/>
            <w:vAlign w:val="center"/>
          </w:tcPr>
          <w:p w:rsidR="00AB1B2F" w:rsidRPr="001E7CFE" w:rsidRDefault="00AB1B2F" w:rsidP="001C73D9">
            <w:pPr>
              <w:spacing w:line="216" w:lineRule="auto"/>
              <w:ind w:right="-108"/>
              <w:jc w:val="center"/>
            </w:pPr>
            <w:r w:rsidRPr="001E7CFE">
              <w:t>01</w:t>
            </w:r>
          </w:p>
        </w:tc>
        <w:tc>
          <w:tcPr>
            <w:tcW w:w="1459" w:type="dxa"/>
            <w:vAlign w:val="center"/>
          </w:tcPr>
          <w:p w:rsidR="00AB1B2F" w:rsidRPr="001E7CFE" w:rsidRDefault="00AB1B2F" w:rsidP="001C73D9">
            <w:pPr>
              <w:spacing w:line="216" w:lineRule="auto"/>
              <w:ind w:right="-108"/>
              <w:jc w:val="center"/>
              <w:rPr>
                <w:b/>
              </w:rPr>
            </w:pPr>
            <w:r w:rsidRPr="001E7CFE">
              <w:t>35П0101500</w:t>
            </w:r>
          </w:p>
        </w:tc>
        <w:tc>
          <w:tcPr>
            <w:tcW w:w="708" w:type="dxa"/>
            <w:vAlign w:val="center"/>
          </w:tcPr>
          <w:p w:rsidR="00AB1B2F" w:rsidRPr="001E7CFE" w:rsidRDefault="00AB1B2F" w:rsidP="001C73D9">
            <w:pPr>
              <w:spacing w:line="216" w:lineRule="auto"/>
              <w:ind w:left="-117"/>
              <w:jc w:val="right"/>
              <w:rPr>
                <w:b/>
              </w:rPr>
            </w:pPr>
            <w:r w:rsidRPr="001E7CFE">
              <w:t>540</w:t>
            </w:r>
          </w:p>
        </w:tc>
        <w:tc>
          <w:tcPr>
            <w:tcW w:w="1139" w:type="dxa"/>
            <w:vAlign w:val="center"/>
          </w:tcPr>
          <w:p w:rsidR="00AB1B2F" w:rsidRPr="001E7CFE" w:rsidRDefault="00AB1B2F" w:rsidP="001C73D9">
            <w:pPr>
              <w:jc w:val="right"/>
            </w:pPr>
            <w:r w:rsidRPr="001E7CFE">
              <w:t>5</w:t>
            </w:r>
            <w:r>
              <w:t>59</w:t>
            </w:r>
            <w:r w:rsidRPr="001E7CFE">
              <w:t>,</w:t>
            </w:r>
            <w:r>
              <w:t>6</w:t>
            </w:r>
          </w:p>
        </w:tc>
      </w:tr>
      <w:tr w:rsidR="00AB1B2F" w:rsidRPr="001E7CFE" w:rsidTr="001C73D9">
        <w:tc>
          <w:tcPr>
            <w:tcW w:w="5245" w:type="dxa"/>
            <w:vAlign w:val="center"/>
          </w:tcPr>
          <w:p w:rsidR="00AB1B2F" w:rsidRPr="001E7CFE" w:rsidRDefault="00AB1B2F" w:rsidP="001C73D9">
            <w:pPr>
              <w:spacing w:line="216" w:lineRule="auto"/>
              <w:jc w:val="both"/>
              <w:rPr>
                <w:b/>
              </w:rPr>
            </w:pPr>
            <w:r w:rsidRPr="001E7CFE">
              <w:rPr>
                <w:b/>
              </w:rPr>
              <w:t>Другие вопросы в области социальной политики</w:t>
            </w:r>
          </w:p>
        </w:tc>
        <w:tc>
          <w:tcPr>
            <w:tcW w:w="809" w:type="dxa"/>
            <w:vAlign w:val="center"/>
          </w:tcPr>
          <w:p w:rsidR="00AB1B2F" w:rsidRPr="001E7CFE" w:rsidRDefault="00AB1B2F" w:rsidP="001C73D9">
            <w:pPr>
              <w:spacing w:line="216" w:lineRule="auto"/>
              <w:jc w:val="center"/>
              <w:rPr>
                <w:b/>
              </w:rPr>
            </w:pPr>
            <w:r w:rsidRPr="001E7CFE">
              <w:rPr>
                <w:b/>
              </w:rPr>
              <w:t>10</w:t>
            </w:r>
          </w:p>
        </w:tc>
        <w:tc>
          <w:tcPr>
            <w:tcW w:w="567" w:type="dxa"/>
            <w:vAlign w:val="center"/>
          </w:tcPr>
          <w:p w:rsidR="00AB1B2F" w:rsidRPr="001E7CFE" w:rsidRDefault="00AB1B2F" w:rsidP="001C73D9">
            <w:pPr>
              <w:spacing w:line="216" w:lineRule="auto"/>
              <w:ind w:right="-108"/>
              <w:jc w:val="center"/>
              <w:rPr>
                <w:b/>
              </w:rPr>
            </w:pPr>
            <w:r w:rsidRPr="001E7CFE">
              <w:rPr>
                <w:b/>
              </w:rPr>
              <w:t>06</w:t>
            </w:r>
          </w:p>
        </w:tc>
        <w:tc>
          <w:tcPr>
            <w:tcW w:w="1459" w:type="dxa"/>
            <w:vAlign w:val="center"/>
          </w:tcPr>
          <w:p w:rsidR="00AB1B2F" w:rsidRPr="001E7CFE" w:rsidRDefault="00AB1B2F" w:rsidP="001C73D9">
            <w:pPr>
              <w:spacing w:line="216" w:lineRule="auto"/>
              <w:ind w:right="-108"/>
              <w:jc w:val="center"/>
              <w:rPr>
                <w:b/>
              </w:rPr>
            </w:pPr>
          </w:p>
        </w:tc>
        <w:tc>
          <w:tcPr>
            <w:tcW w:w="708" w:type="dxa"/>
            <w:vAlign w:val="center"/>
          </w:tcPr>
          <w:p w:rsidR="00AB1B2F" w:rsidRPr="001E7CFE" w:rsidRDefault="00AB1B2F" w:rsidP="001C73D9">
            <w:pPr>
              <w:spacing w:line="216" w:lineRule="auto"/>
              <w:ind w:left="-117"/>
              <w:jc w:val="right"/>
              <w:rPr>
                <w:b/>
              </w:rPr>
            </w:pPr>
          </w:p>
        </w:tc>
        <w:tc>
          <w:tcPr>
            <w:tcW w:w="1139" w:type="dxa"/>
            <w:vAlign w:val="center"/>
          </w:tcPr>
          <w:p w:rsidR="00AB1B2F" w:rsidRPr="001E7CFE" w:rsidRDefault="00AB1B2F" w:rsidP="001C73D9">
            <w:pPr>
              <w:jc w:val="right"/>
              <w:rPr>
                <w:b/>
              </w:rPr>
            </w:pPr>
            <w:r w:rsidRPr="001E7CFE">
              <w:rPr>
                <w:b/>
              </w:rPr>
              <w:t>449,6</w:t>
            </w:r>
          </w:p>
        </w:tc>
      </w:tr>
      <w:tr w:rsidR="00AB1B2F" w:rsidRPr="001E7CFE" w:rsidTr="001C73D9">
        <w:tc>
          <w:tcPr>
            <w:tcW w:w="5245" w:type="dxa"/>
            <w:vAlign w:val="center"/>
          </w:tcPr>
          <w:p w:rsidR="00AB1B2F" w:rsidRPr="001E7CFE" w:rsidRDefault="00AB1B2F" w:rsidP="001C73D9">
            <w:pPr>
              <w:spacing w:line="216" w:lineRule="auto"/>
              <w:jc w:val="both"/>
              <w:rPr>
                <w:b/>
              </w:rPr>
            </w:pPr>
            <w:r w:rsidRPr="001E7CFE">
              <w:rPr>
                <w:b/>
              </w:rPr>
              <w:t>Социальные гарантии муниципальным служащим, вышедшим на пенсию</w:t>
            </w:r>
          </w:p>
        </w:tc>
        <w:tc>
          <w:tcPr>
            <w:tcW w:w="809" w:type="dxa"/>
            <w:vAlign w:val="center"/>
          </w:tcPr>
          <w:p w:rsidR="00AB1B2F" w:rsidRPr="001E7CFE" w:rsidRDefault="00AB1B2F" w:rsidP="001C73D9">
            <w:pPr>
              <w:spacing w:line="216" w:lineRule="auto"/>
              <w:jc w:val="center"/>
              <w:rPr>
                <w:b/>
              </w:rPr>
            </w:pPr>
            <w:r w:rsidRPr="001E7CFE">
              <w:rPr>
                <w:b/>
              </w:rPr>
              <w:t>10</w:t>
            </w:r>
          </w:p>
        </w:tc>
        <w:tc>
          <w:tcPr>
            <w:tcW w:w="567" w:type="dxa"/>
            <w:vAlign w:val="center"/>
          </w:tcPr>
          <w:p w:rsidR="00AB1B2F" w:rsidRPr="001E7CFE" w:rsidRDefault="00AB1B2F" w:rsidP="001C73D9">
            <w:pPr>
              <w:spacing w:line="216" w:lineRule="auto"/>
              <w:ind w:right="-108"/>
              <w:jc w:val="center"/>
              <w:rPr>
                <w:b/>
              </w:rPr>
            </w:pPr>
            <w:r w:rsidRPr="001E7CFE">
              <w:rPr>
                <w:b/>
              </w:rPr>
              <w:t>06</w:t>
            </w:r>
          </w:p>
        </w:tc>
        <w:tc>
          <w:tcPr>
            <w:tcW w:w="1459" w:type="dxa"/>
            <w:vAlign w:val="center"/>
          </w:tcPr>
          <w:p w:rsidR="00AB1B2F" w:rsidRPr="001E7CFE" w:rsidRDefault="00AB1B2F" w:rsidP="001C73D9">
            <w:pPr>
              <w:spacing w:line="216" w:lineRule="auto"/>
              <w:ind w:right="-108"/>
              <w:jc w:val="center"/>
              <w:rPr>
                <w:b/>
              </w:rPr>
            </w:pPr>
            <w:r w:rsidRPr="001E7CFE">
              <w:rPr>
                <w:b/>
              </w:rPr>
              <w:t>35П0101800</w:t>
            </w:r>
          </w:p>
        </w:tc>
        <w:tc>
          <w:tcPr>
            <w:tcW w:w="708" w:type="dxa"/>
            <w:vAlign w:val="center"/>
          </w:tcPr>
          <w:p w:rsidR="00AB1B2F" w:rsidRPr="001E7CFE" w:rsidRDefault="00AB1B2F" w:rsidP="001C73D9">
            <w:pPr>
              <w:spacing w:line="216" w:lineRule="auto"/>
              <w:ind w:left="-117"/>
              <w:jc w:val="right"/>
              <w:rPr>
                <w:b/>
              </w:rPr>
            </w:pPr>
          </w:p>
        </w:tc>
        <w:tc>
          <w:tcPr>
            <w:tcW w:w="1139" w:type="dxa"/>
            <w:vAlign w:val="center"/>
          </w:tcPr>
          <w:p w:rsidR="00AB1B2F" w:rsidRPr="001E7CFE" w:rsidRDefault="00AB1B2F" w:rsidP="001C73D9">
            <w:pPr>
              <w:jc w:val="right"/>
              <w:rPr>
                <w:b/>
              </w:rPr>
            </w:pPr>
            <w:r w:rsidRPr="001E7CFE">
              <w:rPr>
                <w:b/>
              </w:rPr>
              <w:t>449,6</w:t>
            </w:r>
          </w:p>
        </w:tc>
      </w:tr>
      <w:tr w:rsidR="00AB1B2F" w:rsidRPr="001E7CFE" w:rsidTr="001C73D9">
        <w:tc>
          <w:tcPr>
            <w:tcW w:w="5245" w:type="dxa"/>
            <w:vAlign w:val="center"/>
          </w:tcPr>
          <w:p w:rsidR="00AB1B2F" w:rsidRPr="001E7CFE" w:rsidRDefault="00AB1B2F" w:rsidP="001C73D9">
            <w:pPr>
              <w:jc w:val="both"/>
            </w:pPr>
            <w:r w:rsidRPr="001E7CFE">
              <w:t>Социальные выплаты гражданам, кроме публичных нормативных выплат</w:t>
            </w:r>
          </w:p>
        </w:tc>
        <w:tc>
          <w:tcPr>
            <w:tcW w:w="809" w:type="dxa"/>
            <w:vAlign w:val="center"/>
          </w:tcPr>
          <w:p w:rsidR="00AB1B2F" w:rsidRPr="001E7CFE" w:rsidRDefault="00AB1B2F" w:rsidP="001C73D9">
            <w:pPr>
              <w:spacing w:line="216" w:lineRule="auto"/>
              <w:jc w:val="center"/>
            </w:pPr>
            <w:r w:rsidRPr="001E7CFE">
              <w:t>10</w:t>
            </w:r>
          </w:p>
        </w:tc>
        <w:tc>
          <w:tcPr>
            <w:tcW w:w="567" w:type="dxa"/>
            <w:vAlign w:val="center"/>
          </w:tcPr>
          <w:p w:rsidR="00AB1B2F" w:rsidRPr="001E7CFE" w:rsidRDefault="00AB1B2F" w:rsidP="001C73D9">
            <w:pPr>
              <w:spacing w:line="216" w:lineRule="auto"/>
              <w:ind w:right="-108"/>
              <w:jc w:val="center"/>
            </w:pPr>
            <w:r w:rsidRPr="001E7CFE">
              <w:t>06</w:t>
            </w:r>
          </w:p>
        </w:tc>
        <w:tc>
          <w:tcPr>
            <w:tcW w:w="1459" w:type="dxa"/>
            <w:vAlign w:val="center"/>
          </w:tcPr>
          <w:p w:rsidR="00AB1B2F" w:rsidRPr="001E7CFE" w:rsidRDefault="00AB1B2F" w:rsidP="001C73D9">
            <w:pPr>
              <w:spacing w:line="216" w:lineRule="auto"/>
              <w:ind w:right="-108"/>
              <w:jc w:val="center"/>
            </w:pPr>
            <w:r w:rsidRPr="001E7CFE">
              <w:t>35П0101800</w:t>
            </w:r>
          </w:p>
        </w:tc>
        <w:tc>
          <w:tcPr>
            <w:tcW w:w="708" w:type="dxa"/>
            <w:vAlign w:val="center"/>
          </w:tcPr>
          <w:p w:rsidR="00AB1B2F" w:rsidRPr="001E7CFE" w:rsidRDefault="00AB1B2F" w:rsidP="001C73D9">
            <w:pPr>
              <w:spacing w:line="216" w:lineRule="auto"/>
              <w:ind w:left="-117"/>
              <w:jc w:val="right"/>
            </w:pPr>
            <w:r w:rsidRPr="001E7CFE">
              <w:t>320</w:t>
            </w:r>
          </w:p>
        </w:tc>
        <w:tc>
          <w:tcPr>
            <w:tcW w:w="1139" w:type="dxa"/>
            <w:vAlign w:val="center"/>
          </w:tcPr>
          <w:p w:rsidR="00AB1B2F" w:rsidRPr="001E7CFE" w:rsidRDefault="00AB1B2F" w:rsidP="001C73D9">
            <w:pPr>
              <w:jc w:val="right"/>
            </w:pPr>
            <w:r w:rsidRPr="001E7CFE">
              <w:t>449,6</w:t>
            </w:r>
          </w:p>
        </w:tc>
      </w:tr>
      <w:tr w:rsidR="00AB1B2F" w:rsidRPr="001E7CFE" w:rsidTr="001C73D9">
        <w:tc>
          <w:tcPr>
            <w:tcW w:w="5245" w:type="dxa"/>
            <w:vAlign w:val="center"/>
          </w:tcPr>
          <w:p w:rsidR="00AB1B2F" w:rsidRPr="001E7CFE" w:rsidRDefault="00AB1B2F" w:rsidP="001C73D9">
            <w:pPr>
              <w:spacing w:line="216" w:lineRule="auto"/>
              <w:jc w:val="both"/>
              <w:rPr>
                <w:b/>
              </w:rPr>
            </w:pPr>
            <w:r w:rsidRPr="001E7CFE">
              <w:rPr>
                <w:b/>
              </w:rPr>
              <w:t>Средства массовой информации</w:t>
            </w:r>
          </w:p>
        </w:tc>
        <w:tc>
          <w:tcPr>
            <w:tcW w:w="809" w:type="dxa"/>
            <w:vAlign w:val="center"/>
          </w:tcPr>
          <w:p w:rsidR="00AB1B2F" w:rsidRPr="001E7CFE" w:rsidRDefault="00AB1B2F" w:rsidP="001C73D9">
            <w:pPr>
              <w:spacing w:line="216" w:lineRule="auto"/>
              <w:jc w:val="center"/>
              <w:rPr>
                <w:b/>
              </w:rPr>
            </w:pPr>
            <w:r w:rsidRPr="001E7CFE">
              <w:rPr>
                <w:b/>
              </w:rPr>
              <w:t>12</w:t>
            </w:r>
          </w:p>
        </w:tc>
        <w:tc>
          <w:tcPr>
            <w:tcW w:w="567" w:type="dxa"/>
            <w:vAlign w:val="center"/>
          </w:tcPr>
          <w:p w:rsidR="00AB1B2F" w:rsidRPr="001E7CFE" w:rsidRDefault="00AB1B2F" w:rsidP="001C73D9">
            <w:pPr>
              <w:spacing w:line="216" w:lineRule="auto"/>
              <w:ind w:right="-108"/>
              <w:jc w:val="center"/>
              <w:rPr>
                <w:b/>
              </w:rPr>
            </w:pPr>
            <w:r w:rsidRPr="001E7CFE">
              <w:rPr>
                <w:b/>
              </w:rPr>
              <w:t>00</w:t>
            </w:r>
          </w:p>
        </w:tc>
        <w:tc>
          <w:tcPr>
            <w:tcW w:w="1459" w:type="dxa"/>
            <w:vAlign w:val="center"/>
          </w:tcPr>
          <w:p w:rsidR="00AB1B2F" w:rsidRPr="001E7CFE" w:rsidRDefault="00AB1B2F" w:rsidP="001C73D9">
            <w:pPr>
              <w:spacing w:line="216" w:lineRule="auto"/>
              <w:ind w:right="-108"/>
              <w:jc w:val="center"/>
            </w:pPr>
          </w:p>
        </w:tc>
        <w:tc>
          <w:tcPr>
            <w:tcW w:w="708" w:type="dxa"/>
            <w:vAlign w:val="center"/>
          </w:tcPr>
          <w:p w:rsidR="00AB1B2F" w:rsidRPr="001E7CFE" w:rsidRDefault="00AB1B2F" w:rsidP="001C73D9">
            <w:pPr>
              <w:spacing w:line="216" w:lineRule="auto"/>
              <w:ind w:left="-117"/>
              <w:jc w:val="right"/>
            </w:pPr>
          </w:p>
        </w:tc>
        <w:tc>
          <w:tcPr>
            <w:tcW w:w="1139" w:type="dxa"/>
            <w:vAlign w:val="center"/>
          </w:tcPr>
          <w:p w:rsidR="00AB1B2F" w:rsidRPr="001E7CFE" w:rsidRDefault="00AB1B2F" w:rsidP="001C73D9">
            <w:pPr>
              <w:jc w:val="right"/>
              <w:rPr>
                <w:b/>
              </w:rPr>
            </w:pPr>
            <w:r w:rsidRPr="001E7CFE">
              <w:rPr>
                <w:b/>
              </w:rPr>
              <w:t>1</w:t>
            </w:r>
            <w:r>
              <w:rPr>
                <w:b/>
              </w:rPr>
              <w:t> 209,5</w:t>
            </w:r>
          </w:p>
        </w:tc>
      </w:tr>
      <w:tr w:rsidR="00AB1B2F" w:rsidRPr="001E7CFE" w:rsidTr="001C73D9">
        <w:tc>
          <w:tcPr>
            <w:tcW w:w="5245" w:type="dxa"/>
            <w:vAlign w:val="center"/>
          </w:tcPr>
          <w:p w:rsidR="00AB1B2F" w:rsidRPr="001E7CFE" w:rsidRDefault="00AB1B2F" w:rsidP="001C73D9">
            <w:pPr>
              <w:spacing w:line="216" w:lineRule="auto"/>
              <w:jc w:val="both"/>
              <w:rPr>
                <w:b/>
              </w:rPr>
            </w:pPr>
            <w:r w:rsidRPr="001E7CFE">
              <w:rPr>
                <w:b/>
              </w:rPr>
              <w:t>Периодическая печать и издательства</w:t>
            </w:r>
          </w:p>
        </w:tc>
        <w:tc>
          <w:tcPr>
            <w:tcW w:w="809" w:type="dxa"/>
            <w:vAlign w:val="center"/>
          </w:tcPr>
          <w:p w:rsidR="00AB1B2F" w:rsidRPr="001E7CFE" w:rsidRDefault="00AB1B2F" w:rsidP="001C73D9">
            <w:pPr>
              <w:spacing w:line="216" w:lineRule="auto"/>
              <w:jc w:val="center"/>
              <w:rPr>
                <w:b/>
              </w:rPr>
            </w:pPr>
            <w:r w:rsidRPr="001E7CFE">
              <w:rPr>
                <w:b/>
              </w:rPr>
              <w:t>12</w:t>
            </w:r>
          </w:p>
        </w:tc>
        <w:tc>
          <w:tcPr>
            <w:tcW w:w="567" w:type="dxa"/>
            <w:vAlign w:val="center"/>
          </w:tcPr>
          <w:p w:rsidR="00AB1B2F" w:rsidRPr="001E7CFE" w:rsidRDefault="00AB1B2F" w:rsidP="001C73D9">
            <w:pPr>
              <w:spacing w:line="216" w:lineRule="auto"/>
              <w:ind w:right="-108"/>
              <w:jc w:val="center"/>
              <w:rPr>
                <w:b/>
              </w:rPr>
            </w:pPr>
            <w:r w:rsidRPr="001E7CFE">
              <w:rPr>
                <w:b/>
              </w:rPr>
              <w:t>02</w:t>
            </w:r>
          </w:p>
        </w:tc>
        <w:tc>
          <w:tcPr>
            <w:tcW w:w="1459" w:type="dxa"/>
            <w:vAlign w:val="center"/>
          </w:tcPr>
          <w:p w:rsidR="00AB1B2F" w:rsidRPr="001E7CFE" w:rsidRDefault="00AB1B2F" w:rsidP="001C73D9">
            <w:pPr>
              <w:spacing w:line="216" w:lineRule="auto"/>
              <w:ind w:right="-108"/>
              <w:jc w:val="center"/>
              <w:rPr>
                <w:b/>
              </w:rPr>
            </w:pPr>
          </w:p>
        </w:tc>
        <w:tc>
          <w:tcPr>
            <w:tcW w:w="708" w:type="dxa"/>
            <w:vAlign w:val="center"/>
          </w:tcPr>
          <w:p w:rsidR="00AB1B2F" w:rsidRPr="001E7CFE" w:rsidRDefault="00AB1B2F" w:rsidP="001C73D9">
            <w:pPr>
              <w:spacing w:line="216" w:lineRule="auto"/>
              <w:ind w:left="-117"/>
              <w:jc w:val="right"/>
            </w:pPr>
          </w:p>
        </w:tc>
        <w:tc>
          <w:tcPr>
            <w:tcW w:w="1139" w:type="dxa"/>
            <w:vAlign w:val="center"/>
          </w:tcPr>
          <w:p w:rsidR="00AB1B2F" w:rsidRPr="001E7CFE" w:rsidRDefault="00AB1B2F" w:rsidP="001C73D9">
            <w:pPr>
              <w:jc w:val="right"/>
              <w:rPr>
                <w:b/>
              </w:rPr>
            </w:pPr>
            <w:r>
              <w:rPr>
                <w:b/>
              </w:rPr>
              <w:t>40</w:t>
            </w:r>
            <w:r w:rsidRPr="001E7CFE">
              <w:rPr>
                <w:b/>
              </w:rPr>
              <w:t>,0</w:t>
            </w:r>
          </w:p>
        </w:tc>
      </w:tr>
      <w:tr w:rsidR="00AB1B2F" w:rsidRPr="001E7CFE" w:rsidTr="001C73D9">
        <w:tc>
          <w:tcPr>
            <w:tcW w:w="5245" w:type="dxa"/>
            <w:vAlign w:val="center"/>
          </w:tcPr>
          <w:p w:rsidR="00AB1B2F" w:rsidRPr="001E7CFE" w:rsidRDefault="00AB1B2F" w:rsidP="001C73D9">
            <w:pPr>
              <w:spacing w:line="216" w:lineRule="auto"/>
              <w:jc w:val="both"/>
              <w:rPr>
                <w:b/>
              </w:rPr>
            </w:pPr>
            <w:r w:rsidRPr="001E7CFE">
              <w:rPr>
                <w:b/>
              </w:rPr>
              <w:t>Информирование жителей района</w:t>
            </w:r>
          </w:p>
        </w:tc>
        <w:tc>
          <w:tcPr>
            <w:tcW w:w="809" w:type="dxa"/>
            <w:vAlign w:val="center"/>
          </w:tcPr>
          <w:p w:rsidR="00AB1B2F" w:rsidRPr="001E7CFE" w:rsidRDefault="00AB1B2F" w:rsidP="001C73D9">
            <w:pPr>
              <w:spacing w:line="216" w:lineRule="auto"/>
              <w:jc w:val="center"/>
              <w:rPr>
                <w:b/>
              </w:rPr>
            </w:pPr>
            <w:r w:rsidRPr="001E7CFE">
              <w:rPr>
                <w:b/>
              </w:rPr>
              <w:t>12</w:t>
            </w:r>
          </w:p>
        </w:tc>
        <w:tc>
          <w:tcPr>
            <w:tcW w:w="567" w:type="dxa"/>
            <w:vAlign w:val="center"/>
          </w:tcPr>
          <w:p w:rsidR="00AB1B2F" w:rsidRPr="001E7CFE" w:rsidRDefault="00AB1B2F" w:rsidP="001C73D9">
            <w:pPr>
              <w:spacing w:line="216" w:lineRule="auto"/>
              <w:ind w:right="-108"/>
              <w:jc w:val="center"/>
              <w:rPr>
                <w:b/>
              </w:rPr>
            </w:pPr>
            <w:r w:rsidRPr="001E7CFE">
              <w:rPr>
                <w:b/>
              </w:rPr>
              <w:t>02</w:t>
            </w:r>
          </w:p>
        </w:tc>
        <w:tc>
          <w:tcPr>
            <w:tcW w:w="1459" w:type="dxa"/>
            <w:vAlign w:val="center"/>
          </w:tcPr>
          <w:p w:rsidR="00AB1B2F" w:rsidRPr="001E7CFE" w:rsidRDefault="00AB1B2F" w:rsidP="001C73D9">
            <w:pPr>
              <w:spacing w:line="216" w:lineRule="auto"/>
              <w:ind w:right="-108"/>
              <w:jc w:val="center"/>
              <w:rPr>
                <w:b/>
              </w:rPr>
            </w:pPr>
            <w:r w:rsidRPr="001E7CFE">
              <w:rPr>
                <w:b/>
              </w:rPr>
              <w:t>35Е0100300</w:t>
            </w:r>
          </w:p>
        </w:tc>
        <w:tc>
          <w:tcPr>
            <w:tcW w:w="708" w:type="dxa"/>
            <w:vAlign w:val="center"/>
          </w:tcPr>
          <w:p w:rsidR="00AB1B2F" w:rsidRPr="001E7CFE" w:rsidRDefault="00AB1B2F" w:rsidP="001C73D9">
            <w:pPr>
              <w:spacing w:line="216" w:lineRule="auto"/>
              <w:ind w:left="-117"/>
              <w:jc w:val="right"/>
              <w:rPr>
                <w:b/>
              </w:rPr>
            </w:pPr>
          </w:p>
        </w:tc>
        <w:tc>
          <w:tcPr>
            <w:tcW w:w="1139" w:type="dxa"/>
            <w:vAlign w:val="center"/>
          </w:tcPr>
          <w:p w:rsidR="00AB1B2F" w:rsidRPr="001E7CFE" w:rsidRDefault="00AB1B2F" w:rsidP="001C73D9">
            <w:pPr>
              <w:jc w:val="right"/>
              <w:rPr>
                <w:b/>
              </w:rPr>
            </w:pPr>
            <w:r>
              <w:rPr>
                <w:b/>
              </w:rPr>
              <w:t>40</w:t>
            </w:r>
            <w:r w:rsidRPr="001E7CFE">
              <w:rPr>
                <w:b/>
              </w:rPr>
              <w:t>,0</w:t>
            </w:r>
          </w:p>
        </w:tc>
      </w:tr>
      <w:tr w:rsidR="00AB1B2F" w:rsidRPr="001E7CFE" w:rsidTr="001C73D9">
        <w:tc>
          <w:tcPr>
            <w:tcW w:w="5245" w:type="dxa"/>
            <w:vAlign w:val="center"/>
          </w:tcPr>
          <w:p w:rsidR="00AB1B2F" w:rsidRPr="001E7CFE" w:rsidRDefault="00AB1B2F" w:rsidP="001C73D9">
            <w:pPr>
              <w:spacing w:line="216" w:lineRule="auto"/>
              <w:jc w:val="both"/>
            </w:pPr>
            <w:r w:rsidRPr="001E7CFE">
              <w:t>Уплата налогов, сборов и  иных платежей</w:t>
            </w:r>
          </w:p>
        </w:tc>
        <w:tc>
          <w:tcPr>
            <w:tcW w:w="809" w:type="dxa"/>
            <w:vAlign w:val="center"/>
          </w:tcPr>
          <w:p w:rsidR="00AB1B2F" w:rsidRPr="001E7CFE" w:rsidRDefault="00AB1B2F" w:rsidP="001C73D9">
            <w:pPr>
              <w:spacing w:line="216" w:lineRule="auto"/>
              <w:jc w:val="center"/>
            </w:pPr>
            <w:r w:rsidRPr="001E7CFE">
              <w:t>12</w:t>
            </w:r>
          </w:p>
        </w:tc>
        <w:tc>
          <w:tcPr>
            <w:tcW w:w="567" w:type="dxa"/>
            <w:vAlign w:val="center"/>
          </w:tcPr>
          <w:p w:rsidR="00AB1B2F" w:rsidRPr="001E7CFE" w:rsidRDefault="00AB1B2F" w:rsidP="001C73D9">
            <w:pPr>
              <w:spacing w:line="216" w:lineRule="auto"/>
              <w:ind w:right="-108"/>
              <w:jc w:val="center"/>
            </w:pPr>
            <w:r w:rsidRPr="001E7CFE">
              <w:t>02</w:t>
            </w:r>
          </w:p>
        </w:tc>
        <w:tc>
          <w:tcPr>
            <w:tcW w:w="1459" w:type="dxa"/>
            <w:vAlign w:val="center"/>
          </w:tcPr>
          <w:p w:rsidR="00AB1B2F" w:rsidRPr="001E7CFE" w:rsidRDefault="00AB1B2F" w:rsidP="001C73D9">
            <w:pPr>
              <w:spacing w:line="216" w:lineRule="auto"/>
              <w:ind w:right="-108"/>
              <w:jc w:val="center"/>
            </w:pPr>
            <w:r w:rsidRPr="001E7CFE">
              <w:t>35Е0100300</w:t>
            </w:r>
          </w:p>
        </w:tc>
        <w:tc>
          <w:tcPr>
            <w:tcW w:w="708" w:type="dxa"/>
            <w:vAlign w:val="center"/>
          </w:tcPr>
          <w:p w:rsidR="00AB1B2F" w:rsidRPr="001E7CFE" w:rsidRDefault="00AB1B2F" w:rsidP="001C73D9">
            <w:pPr>
              <w:spacing w:line="216" w:lineRule="auto"/>
              <w:jc w:val="right"/>
            </w:pPr>
            <w:r w:rsidRPr="001E7CFE">
              <w:t>850</w:t>
            </w:r>
          </w:p>
        </w:tc>
        <w:tc>
          <w:tcPr>
            <w:tcW w:w="1139" w:type="dxa"/>
            <w:vAlign w:val="center"/>
          </w:tcPr>
          <w:p w:rsidR="00AB1B2F" w:rsidRPr="001E7CFE" w:rsidRDefault="00AB1B2F" w:rsidP="001C73D9">
            <w:pPr>
              <w:jc w:val="right"/>
            </w:pPr>
            <w:r w:rsidRPr="001E7CFE">
              <w:t>40,0</w:t>
            </w:r>
          </w:p>
        </w:tc>
      </w:tr>
      <w:tr w:rsidR="00AB1B2F" w:rsidRPr="001E7CFE" w:rsidTr="001C73D9">
        <w:tc>
          <w:tcPr>
            <w:tcW w:w="5245" w:type="dxa"/>
            <w:vAlign w:val="center"/>
          </w:tcPr>
          <w:p w:rsidR="00AB1B2F" w:rsidRPr="001E7CFE" w:rsidRDefault="00AB1B2F" w:rsidP="001C73D9">
            <w:pPr>
              <w:spacing w:line="216" w:lineRule="auto"/>
              <w:jc w:val="both"/>
              <w:rPr>
                <w:snapToGrid w:val="0"/>
              </w:rPr>
            </w:pPr>
            <w:r w:rsidRPr="001E7CFE">
              <w:rPr>
                <w:b/>
              </w:rPr>
              <w:t>Другие вопросы в области средств массовой информации</w:t>
            </w:r>
          </w:p>
        </w:tc>
        <w:tc>
          <w:tcPr>
            <w:tcW w:w="809" w:type="dxa"/>
            <w:vAlign w:val="center"/>
          </w:tcPr>
          <w:p w:rsidR="00AB1B2F" w:rsidRPr="001E7CFE" w:rsidRDefault="00AB1B2F" w:rsidP="001C73D9">
            <w:pPr>
              <w:spacing w:line="216" w:lineRule="auto"/>
              <w:jc w:val="center"/>
            </w:pPr>
            <w:r w:rsidRPr="001E7CFE">
              <w:rPr>
                <w:b/>
              </w:rPr>
              <w:t>12</w:t>
            </w:r>
          </w:p>
        </w:tc>
        <w:tc>
          <w:tcPr>
            <w:tcW w:w="567" w:type="dxa"/>
            <w:vAlign w:val="center"/>
          </w:tcPr>
          <w:p w:rsidR="00AB1B2F" w:rsidRPr="001E7CFE" w:rsidRDefault="00AB1B2F" w:rsidP="001C73D9">
            <w:pPr>
              <w:spacing w:line="216" w:lineRule="auto"/>
              <w:ind w:right="-108"/>
              <w:jc w:val="center"/>
              <w:rPr>
                <w:b/>
              </w:rPr>
            </w:pPr>
            <w:r w:rsidRPr="001E7CFE">
              <w:rPr>
                <w:b/>
              </w:rPr>
              <w:t>04</w:t>
            </w:r>
          </w:p>
        </w:tc>
        <w:tc>
          <w:tcPr>
            <w:tcW w:w="1459" w:type="dxa"/>
            <w:vAlign w:val="center"/>
          </w:tcPr>
          <w:p w:rsidR="00AB1B2F" w:rsidRPr="001E7CFE" w:rsidRDefault="00AB1B2F" w:rsidP="001C73D9">
            <w:pPr>
              <w:spacing w:line="216" w:lineRule="auto"/>
              <w:ind w:right="-108"/>
              <w:jc w:val="center"/>
            </w:pPr>
          </w:p>
        </w:tc>
        <w:tc>
          <w:tcPr>
            <w:tcW w:w="708" w:type="dxa"/>
            <w:vAlign w:val="center"/>
          </w:tcPr>
          <w:p w:rsidR="00AB1B2F" w:rsidRPr="001E7CFE" w:rsidRDefault="00AB1B2F" w:rsidP="001C73D9">
            <w:pPr>
              <w:spacing w:line="216" w:lineRule="auto"/>
              <w:jc w:val="right"/>
            </w:pPr>
          </w:p>
        </w:tc>
        <w:tc>
          <w:tcPr>
            <w:tcW w:w="1139" w:type="dxa"/>
            <w:vAlign w:val="center"/>
          </w:tcPr>
          <w:p w:rsidR="00AB1B2F" w:rsidRPr="001E7CFE" w:rsidRDefault="00AB1B2F" w:rsidP="001C73D9">
            <w:pPr>
              <w:jc w:val="right"/>
              <w:rPr>
                <w:b/>
              </w:rPr>
            </w:pPr>
            <w:r>
              <w:rPr>
                <w:b/>
              </w:rPr>
              <w:t>1 169,5</w:t>
            </w:r>
          </w:p>
        </w:tc>
      </w:tr>
      <w:tr w:rsidR="00AB1B2F" w:rsidRPr="001E7CFE" w:rsidTr="001C73D9">
        <w:tc>
          <w:tcPr>
            <w:tcW w:w="5245" w:type="dxa"/>
            <w:vAlign w:val="center"/>
          </w:tcPr>
          <w:p w:rsidR="00AB1B2F" w:rsidRPr="001E7CFE" w:rsidRDefault="00AB1B2F" w:rsidP="001C73D9">
            <w:pPr>
              <w:spacing w:line="216" w:lineRule="auto"/>
              <w:jc w:val="both"/>
              <w:rPr>
                <w:b/>
              </w:rPr>
            </w:pPr>
            <w:r w:rsidRPr="001E7CFE">
              <w:rPr>
                <w:b/>
              </w:rPr>
              <w:t>Информирование жителей района</w:t>
            </w:r>
          </w:p>
        </w:tc>
        <w:tc>
          <w:tcPr>
            <w:tcW w:w="809" w:type="dxa"/>
            <w:vAlign w:val="center"/>
          </w:tcPr>
          <w:p w:rsidR="00AB1B2F" w:rsidRPr="001E7CFE" w:rsidRDefault="00AB1B2F" w:rsidP="001C73D9">
            <w:pPr>
              <w:spacing w:line="216" w:lineRule="auto"/>
              <w:jc w:val="center"/>
              <w:rPr>
                <w:b/>
              </w:rPr>
            </w:pPr>
            <w:r w:rsidRPr="001E7CFE">
              <w:rPr>
                <w:b/>
              </w:rPr>
              <w:t>12</w:t>
            </w:r>
          </w:p>
        </w:tc>
        <w:tc>
          <w:tcPr>
            <w:tcW w:w="567" w:type="dxa"/>
            <w:vAlign w:val="center"/>
          </w:tcPr>
          <w:p w:rsidR="00AB1B2F" w:rsidRPr="001E7CFE" w:rsidRDefault="00AB1B2F" w:rsidP="001C73D9">
            <w:pPr>
              <w:spacing w:line="216" w:lineRule="auto"/>
              <w:ind w:right="-108"/>
              <w:jc w:val="center"/>
              <w:rPr>
                <w:b/>
              </w:rPr>
            </w:pPr>
            <w:r w:rsidRPr="001E7CFE">
              <w:rPr>
                <w:b/>
              </w:rPr>
              <w:t>04</w:t>
            </w:r>
          </w:p>
        </w:tc>
        <w:tc>
          <w:tcPr>
            <w:tcW w:w="1459" w:type="dxa"/>
            <w:vAlign w:val="center"/>
          </w:tcPr>
          <w:p w:rsidR="00AB1B2F" w:rsidRPr="001E7CFE" w:rsidRDefault="00AB1B2F" w:rsidP="001C73D9">
            <w:pPr>
              <w:spacing w:line="216" w:lineRule="auto"/>
              <w:ind w:right="-108"/>
              <w:jc w:val="center"/>
            </w:pPr>
            <w:r w:rsidRPr="001E7CFE">
              <w:rPr>
                <w:b/>
              </w:rPr>
              <w:t>35Е0100300</w:t>
            </w:r>
          </w:p>
        </w:tc>
        <w:tc>
          <w:tcPr>
            <w:tcW w:w="708" w:type="dxa"/>
            <w:vAlign w:val="center"/>
          </w:tcPr>
          <w:p w:rsidR="00AB1B2F" w:rsidRPr="001E7CFE" w:rsidRDefault="00AB1B2F" w:rsidP="001C73D9">
            <w:pPr>
              <w:spacing w:line="216" w:lineRule="auto"/>
              <w:jc w:val="right"/>
              <w:rPr>
                <w:b/>
              </w:rPr>
            </w:pPr>
          </w:p>
        </w:tc>
        <w:tc>
          <w:tcPr>
            <w:tcW w:w="1139" w:type="dxa"/>
            <w:vAlign w:val="center"/>
          </w:tcPr>
          <w:p w:rsidR="00AB1B2F" w:rsidRPr="001E7CFE" w:rsidRDefault="00AB1B2F" w:rsidP="001C73D9">
            <w:pPr>
              <w:jc w:val="right"/>
              <w:rPr>
                <w:b/>
              </w:rPr>
            </w:pPr>
            <w:r>
              <w:rPr>
                <w:b/>
              </w:rPr>
              <w:t>1 169,5</w:t>
            </w:r>
          </w:p>
        </w:tc>
      </w:tr>
      <w:tr w:rsidR="00AB1B2F" w:rsidRPr="001E7CFE" w:rsidTr="001C73D9">
        <w:tc>
          <w:tcPr>
            <w:tcW w:w="5245" w:type="dxa"/>
            <w:vAlign w:val="center"/>
          </w:tcPr>
          <w:p w:rsidR="00AB1B2F" w:rsidRPr="001E7CFE" w:rsidRDefault="00AB1B2F" w:rsidP="001C73D9">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809" w:type="dxa"/>
            <w:vAlign w:val="center"/>
          </w:tcPr>
          <w:p w:rsidR="00AB1B2F" w:rsidRPr="001E7CFE" w:rsidRDefault="00AB1B2F" w:rsidP="001C73D9">
            <w:pPr>
              <w:spacing w:line="216" w:lineRule="auto"/>
              <w:jc w:val="center"/>
              <w:rPr>
                <w:b/>
              </w:rPr>
            </w:pPr>
            <w:r w:rsidRPr="001E7CFE">
              <w:t>12</w:t>
            </w:r>
          </w:p>
        </w:tc>
        <w:tc>
          <w:tcPr>
            <w:tcW w:w="567" w:type="dxa"/>
            <w:vAlign w:val="center"/>
          </w:tcPr>
          <w:p w:rsidR="00AB1B2F" w:rsidRPr="001E7CFE" w:rsidRDefault="00AB1B2F" w:rsidP="001C73D9">
            <w:pPr>
              <w:spacing w:line="216" w:lineRule="auto"/>
              <w:ind w:right="-108"/>
              <w:jc w:val="center"/>
            </w:pPr>
            <w:r w:rsidRPr="001E7CFE">
              <w:t>04</w:t>
            </w:r>
          </w:p>
        </w:tc>
        <w:tc>
          <w:tcPr>
            <w:tcW w:w="1459" w:type="dxa"/>
            <w:vAlign w:val="center"/>
          </w:tcPr>
          <w:p w:rsidR="00AB1B2F" w:rsidRPr="001E7CFE" w:rsidRDefault="00AB1B2F" w:rsidP="001C73D9">
            <w:pPr>
              <w:spacing w:line="216" w:lineRule="auto"/>
              <w:ind w:left="-117"/>
              <w:jc w:val="right"/>
            </w:pPr>
            <w:r w:rsidRPr="001E7CFE">
              <w:t>35Е0100300</w:t>
            </w:r>
          </w:p>
        </w:tc>
        <w:tc>
          <w:tcPr>
            <w:tcW w:w="708" w:type="dxa"/>
            <w:vAlign w:val="center"/>
          </w:tcPr>
          <w:p w:rsidR="00AB1B2F" w:rsidRPr="001E7CFE" w:rsidRDefault="00AB1B2F" w:rsidP="001C73D9">
            <w:pPr>
              <w:spacing w:line="216" w:lineRule="auto"/>
              <w:jc w:val="right"/>
            </w:pPr>
            <w:r w:rsidRPr="001E7CFE">
              <w:t>240</w:t>
            </w:r>
          </w:p>
        </w:tc>
        <w:tc>
          <w:tcPr>
            <w:tcW w:w="1139" w:type="dxa"/>
            <w:vAlign w:val="center"/>
          </w:tcPr>
          <w:p w:rsidR="00AB1B2F" w:rsidRPr="001E7CFE" w:rsidRDefault="00AB1B2F" w:rsidP="001C73D9">
            <w:pPr>
              <w:jc w:val="right"/>
            </w:pPr>
            <w:r>
              <w:t>1 169,5</w:t>
            </w:r>
          </w:p>
        </w:tc>
      </w:tr>
      <w:tr w:rsidR="00AB1B2F" w:rsidRPr="001E7CFE" w:rsidTr="001C73D9">
        <w:tc>
          <w:tcPr>
            <w:tcW w:w="8788" w:type="dxa"/>
            <w:gridSpan w:val="5"/>
            <w:vAlign w:val="center"/>
          </w:tcPr>
          <w:p w:rsidR="00AB1B2F" w:rsidRPr="001E7CFE" w:rsidRDefault="00AB1B2F" w:rsidP="001C73D9">
            <w:pPr>
              <w:spacing w:line="216" w:lineRule="auto"/>
              <w:rPr>
                <w:b/>
              </w:rPr>
            </w:pPr>
            <w:r w:rsidRPr="001E7CFE">
              <w:rPr>
                <w:rFonts w:eastAsia="Arial Unicode MS"/>
                <w:b/>
              </w:rPr>
              <w:t>ИТОГО РАСХОДОВ:</w:t>
            </w:r>
          </w:p>
        </w:tc>
        <w:tc>
          <w:tcPr>
            <w:tcW w:w="1139" w:type="dxa"/>
            <w:vAlign w:val="center"/>
          </w:tcPr>
          <w:p w:rsidR="00AB1B2F" w:rsidRPr="001E7CFE" w:rsidRDefault="00AB1B2F" w:rsidP="001C73D9">
            <w:pPr>
              <w:jc w:val="right"/>
              <w:rPr>
                <w:b/>
              </w:rPr>
            </w:pPr>
            <w:r>
              <w:rPr>
                <w:b/>
              </w:rPr>
              <w:t>38 591,2</w:t>
            </w:r>
          </w:p>
        </w:tc>
      </w:tr>
    </w:tbl>
    <w:p w:rsidR="00AB1B2F" w:rsidRPr="001E7CFE" w:rsidRDefault="00AB1B2F" w:rsidP="00AB1B2F">
      <w:pPr>
        <w:autoSpaceDE w:val="0"/>
        <w:autoSpaceDN w:val="0"/>
        <w:adjustRightInd w:val="0"/>
        <w:ind w:left="5245"/>
        <w:jc w:val="both"/>
        <w:rPr>
          <w:bCs/>
        </w:rPr>
      </w:pPr>
      <w:r w:rsidRPr="001E7CFE">
        <w:rPr>
          <w:bCs/>
        </w:rPr>
        <w:lastRenderedPageBreak/>
        <w:t xml:space="preserve">Приложение </w:t>
      </w:r>
      <w:r>
        <w:rPr>
          <w:bCs/>
        </w:rPr>
        <w:t>3</w:t>
      </w:r>
    </w:p>
    <w:p w:rsidR="00AB1B2F" w:rsidRPr="001E7CFE" w:rsidRDefault="00AB1B2F" w:rsidP="00AB1B2F">
      <w:pPr>
        <w:autoSpaceDE w:val="0"/>
        <w:autoSpaceDN w:val="0"/>
        <w:adjustRightInd w:val="0"/>
        <w:ind w:left="5245"/>
        <w:jc w:val="both"/>
        <w:rPr>
          <w:bCs/>
        </w:rPr>
      </w:pPr>
      <w:r w:rsidRPr="001E7CFE">
        <w:rPr>
          <w:bCs/>
        </w:rPr>
        <w:t xml:space="preserve">к решению Совета депутатов </w:t>
      </w:r>
      <w:r w:rsidRPr="001E7CFE">
        <w:t xml:space="preserve">муниципального округа </w:t>
      </w:r>
      <w:r w:rsidRPr="001E7CFE">
        <w:rPr>
          <w:bCs/>
        </w:rPr>
        <w:t>Гольяново</w:t>
      </w:r>
    </w:p>
    <w:p w:rsidR="0094218F" w:rsidRPr="00FD5112" w:rsidRDefault="0094218F" w:rsidP="0094218F">
      <w:pPr>
        <w:pStyle w:val="ae"/>
        <w:rPr>
          <w:rFonts w:ascii="Times New Roman" w:hAnsi="Times New Roman"/>
          <w:sz w:val="24"/>
          <w:szCs w:val="24"/>
        </w:rPr>
      </w:pPr>
      <w:r>
        <w:rPr>
          <w:rFonts w:ascii="Times New Roman" w:hAnsi="Times New Roman"/>
          <w:sz w:val="24"/>
          <w:szCs w:val="24"/>
        </w:rPr>
        <w:t xml:space="preserve">                                                                                        от «15» декабря  2021 года №11/11</w:t>
      </w:r>
    </w:p>
    <w:p w:rsidR="0094218F" w:rsidRPr="00F91BF0" w:rsidRDefault="0094218F" w:rsidP="0094218F">
      <w:pPr>
        <w:pStyle w:val="ae"/>
        <w:ind w:left="5103"/>
        <w:rPr>
          <w:sz w:val="24"/>
          <w:szCs w:val="24"/>
        </w:rPr>
      </w:pPr>
    </w:p>
    <w:p w:rsidR="00AB1B2F" w:rsidRPr="001E7CFE" w:rsidRDefault="00AB1B2F" w:rsidP="00AB1B2F">
      <w:pPr>
        <w:autoSpaceDE w:val="0"/>
        <w:autoSpaceDN w:val="0"/>
        <w:adjustRightInd w:val="0"/>
        <w:jc w:val="center"/>
        <w:rPr>
          <w:rFonts w:eastAsiaTheme="minorHAnsi"/>
          <w:b/>
        </w:rPr>
      </w:pPr>
      <w:r w:rsidRPr="001E7CFE">
        <w:rPr>
          <w:rFonts w:eastAsiaTheme="minorHAnsi"/>
          <w:b/>
        </w:rPr>
        <w:t xml:space="preserve">Распределение бюджетных ассигнований по </w:t>
      </w:r>
      <w:r w:rsidRPr="001E7CFE">
        <w:rPr>
          <w:rFonts w:eastAsiaTheme="minorHAnsi"/>
          <w:b/>
          <w:iCs/>
        </w:rPr>
        <w:t xml:space="preserve">разделам, подразделам, целевым статьям, группам и подгруппам </w:t>
      </w:r>
      <w:proofErr w:type="gramStart"/>
      <w:r w:rsidRPr="001E7CFE">
        <w:rPr>
          <w:rFonts w:eastAsiaTheme="minorHAnsi"/>
          <w:b/>
          <w:iCs/>
        </w:rPr>
        <w:t>видов расходов классификации расходов</w:t>
      </w:r>
      <w:r w:rsidRPr="001E7CFE">
        <w:rPr>
          <w:rFonts w:eastAsiaTheme="minorHAnsi"/>
          <w:b/>
        </w:rPr>
        <w:t xml:space="preserve"> бюджета муниципального округа</w:t>
      </w:r>
      <w:proofErr w:type="gramEnd"/>
      <w:r w:rsidRPr="001E7CFE">
        <w:rPr>
          <w:rFonts w:eastAsiaTheme="minorHAnsi"/>
          <w:b/>
        </w:rPr>
        <w:t xml:space="preserve"> Гольяново </w:t>
      </w:r>
    </w:p>
    <w:p w:rsidR="00AB1B2F" w:rsidRPr="001E7CFE" w:rsidRDefault="00AB1B2F" w:rsidP="00AB1B2F">
      <w:pPr>
        <w:autoSpaceDE w:val="0"/>
        <w:autoSpaceDN w:val="0"/>
        <w:adjustRightInd w:val="0"/>
        <w:jc w:val="center"/>
        <w:rPr>
          <w:rFonts w:eastAsiaTheme="minorHAnsi"/>
          <w:b/>
        </w:rPr>
      </w:pPr>
      <w:r w:rsidRPr="001E7CFE">
        <w:rPr>
          <w:rFonts w:eastAsiaTheme="minorHAnsi"/>
          <w:b/>
        </w:rPr>
        <w:t>на плановый период 202</w:t>
      </w:r>
      <w:r>
        <w:rPr>
          <w:rFonts w:eastAsiaTheme="minorHAnsi"/>
          <w:b/>
        </w:rPr>
        <w:t>3</w:t>
      </w:r>
      <w:r w:rsidRPr="001E7CFE">
        <w:rPr>
          <w:rFonts w:eastAsiaTheme="minorHAnsi"/>
          <w:b/>
        </w:rPr>
        <w:t xml:space="preserve"> и 202</w:t>
      </w:r>
      <w:r>
        <w:rPr>
          <w:rFonts w:eastAsiaTheme="minorHAnsi"/>
          <w:b/>
        </w:rPr>
        <w:t>4</w:t>
      </w:r>
      <w:r w:rsidRPr="001E7CFE">
        <w:rPr>
          <w:rFonts w:eastAsiaTheme="minorHAnsi"/>
          <w:b/>
        </w:rPr>
        <w:t xml:space="preserve"> годов</w:t>
      </w:r>
      <w:r w:rsidRPr="001E7CFE">
        <w:rPr>
          <w:rFonts w:eastAsiaTheme="minorHAnsi"/>
          <w:b/>
        </w:rPr>
        <w:tab/>
      </w:r>
    </w:p>
    <w:tbl>
      <w:tblPr>
        <w:tblStyle w:val="af"/>
        <w:tblW w:w="9923" w:type="dxa"/>
        <w:tblInd w:w="108" w:type="dxa"/>
        <w:tblLayout w:type="fixed"/>
        <w:tblLook w:val="04A0" w:firstRow="1" w:lastRow="0" w:firstColumn="1" w:lastColumn="0" w:noHBand="0" w:noVBand="1"/>
      </w:tblPr>
      <w:tblGrid>
        <w:gridCol w:w="4820"/>
        <w:gridCol w:w="567"/>
        <w:gridCol w:w="567"/>
        <w:gridCol w:w="1459"/>
        <w:gridCol w:w="525"/>
        <w:gridCol w:w="992"/>
        <w:gridCol w:w="993"/>
      </w:tblGrid>
      <w:tr w:rsidR="00AB1B2F" w:rsidRPr="001E7CFE" w:rsidTr="001C73D9">
        <w:trPr>
          <w:trHeight w:val="413"/>
          <w:tblHeader/>
        </w:trPr>
        <w:tc>
          <w:tcPr>
            <w:tcW w:w="4820" w:type="dxa"/>
            <w:vMerge w:val="restart"/>
            <w:vAlign w:val="center"/>
          </w:tcPr>
          <w:p w:rsidR="00AB1B2F" w:rsidRPr="001E7CFE" w:rsidRDefault="00AB1B2F" w:rsidP="001C73D9">
            <w:pPr>
              <w:autoSpaceDE w:val="0"/>
              <w:autoSpaceDN w:val="0"/>
              <w:adjustRightInd w:val="0"/>
              <w:jc w:val="center"/>
              <w:rPr>
                <w:b/>
              </w:rPr>
            </w:pPr>
            <w:r w:rsidRPr="001E7CFE">
              <w:rPr>
                <w:b/>
              </w:rPr>
              <w:t>Наименование</w:t>
            </w:r>
          </w:p>
        </w:tc>
        <w:tc>
          <w:tcPr>
            <w:tcW w:w="567" w:type="dxa"/>
            <w:vMerge w:val="restart"/>
            <w:vAlign w:val="center"/>
          </w:tcPr>
          <w:p w:rsidR="00AB1B2F" w:rsidRPr="001E7CFE" w:rsidRDefault="00AB1B2F" w:rsidP="001C73D9">
            <w:pPr>
              <w:autoSpaceDE w:val="0"/>
              <w:autoSpaceDN w:val="0"/>
              <w:adjustRightInd w:val="0"/>
              <w:jc w:val="center"/>
              <w:rPr>
                <w:b/>
              </w:rPr>
            </w:pPr>
            <w:proofErr w:type="spellStart"/>
            <w:r w:rsidRPr="001E7CFE">
              <w:rPr>
                <w:b/>
              </w:rPr>
              <w:t>Рз</w:t>
            </w:r>
            <w:proofErr w:type="spellEnd"/>
          </w:p>
        </w:tc>
        <w:tc>
          <w:tcPr>
            <w:tcW w:w="567" w:type="dxa"/>
            <w:vMerge w:val="restart"/>
            <w:vAlign w:val="center"/>
          </w:tcPr>
          <w:p w:rsidR="00AB1B2F" w:rsidRPr="001E7CFE" w:rsidRDefault="00AB1B2F" w:rsidP="001C73D9">
            <w:pPr>
              <w:autoSpaceDE w:val="0"/>
              <w:autoSpaceDN w:val="0"/>
              <w:adjustRightInd w:val="0"/>
              <w:jc w:val="center"/>
              <w:rPr>
                <w:b/>
              </w:rPr>
            </w:pPr>
            <w:proofErr w:type="gramStart"/>
            <w:r w:rsidRPr="001E7CFE">
              <w:rPr>
                <w:b/>
              </w:rPr>
              <w:t>ПР</w:t>
            </w:r>
            <w:proofErr w:type="gramEnd"/>
          </w:p>
        </w:tc>
        <w:tc>
          <w:tcPr>
            <w:tcW w:w="1459" w:type="dxa"/>
            <w:vMerge w:val="restart"/>
            <w:vAlign w:val="center"/>
          </w:tcPr>
          <w:p w:rsidR="00AB1B2F" w:rsidRPr="001E7CFE" w:rsidRDefault="00AB1B2F" w:rsidP="001C73D9">
            <w:pPr>
              <w:autoSpaceDE w:val="0"/>
              <w:autoSpaceDN w:val="0"/>
              <w:adjustRightInd w:val="0"/>
              <w:jc w:val="center"/>
              <w:rPr>
                <w:b/>
              </w:rPr>
            </w:pPr>
            <w:r w:rsidRPr="001E7CFE">
              <w:rPr>
                <w:b/>
              </w:rPr>
              <w:t>ЦСР</w:t>
            </w:r>
          </w:p>
        </w:tc>
        <w:tc>
          <w:tcPr>
            <w:tcW w:w="525" w:type="dxa"/>
            <w:vMerge w:val="restart"/>
            <w:vAlign w:val="center"/>
          </w:tcPr>
          <w:p w:rsidR="00AB1B2F" w:rsidRPr="001E7CFE" w:rsidRDefault="00AB1B2F" w:rsidP="001C73D9">
            <w:pPr>
              <w:autoSpaceDE w:val="0"/>
              <w:autoSpaceDN w:val="0"/>
              <w:adjustRightInd w:val="0"/>
              <w:jc w:val="center"/>
              <w:rPr>
                <w:b/>
              </w:rPr>
            </w:pPr>
            <w:r w:rsidRPr="001E7CFE">
              <w:rPr>
                <w:b/>
              </w:rPr>
              <w:t>ВР</w:t>
            </w:r>
          </w:p>
        </w:tc>
        <w:tc>
          <w:tcPr>
            <w:tcW w:w="1985" w:type="dxa"/>
            <w:gridSpan w:val="2"/>
            <w:vAlign w:val="center"/>
          </w:tcPr>
          <w:p w:rsidR="00AB1B2F" w:rsidRPr="001E7CFE" w:rsidRDefault="00AB1B2F" w:rsidP="001C73D9">
            <w:pPr>
              <w:autoSpaceDE w:val="0"/>
              <w:autoSpaceDN w:val="0"/>
              <w:adjustRightInd w:val="0"/>
              <w:jc w:val="center"/>
              <w:rPr>
                <w:b/>
              </w:rPr>
            </w:pPr>
            <w:r w:rsidRPr="001E7CFE">
              <w:rPr>
                <w:b/>
              </w:rPr>
              <w:t>Сумма (тыс. рублей)</w:t>
            </w:r>
          </w:p>
        </w:tc>
      </w:tr>
      <w:tr w:rsidR="00AB1B2F" w:rsidRPr="001E7CFE" w:rsidTr="001C73D9">
        <w:trPr>
          <w:trHeight w:val="412"/>
          <w:tblHeader/>
        </w:trPr>
        <w:tc>
          <w:tcPr>
            <w:tcW w:w="4820" w:type="dxa"/>
            <w:vMerge/>
            <w:vAlign w:val="center"/>
          </w:tcPr>
          <w:p w:rsidR="00AB1B2F" w:rsidRPr="001E7CFE" w:rsidRDefault="00AB1B2F" w:rsidP="001C73D9">
            <w:pPr>
              <w:autoSpaceDE w:val="0"/>
              <w:autoSpaceDN w:val="0"/>
              <w:adjustRightInd w:val="0"/>
              <w:jc w:val="center"/>
              <w:rPr>
                <w:b/>
              </w:rPr>
            </w:pPr>
          </w:p>
        </w:tc>
        <w:tc>
          <w:tcPr>
            <w:tcW w:w="567" w:type="dxa"/>
            <w:vMerge/>
            <w:vAlign w:val="center"/>
          </w:tcPr>
          <w:p w:rsidR="00AB1B2F" w:rsidRPr="001E7CFE" w:rsidRDefault="00AB1B2F" w:rsidP="001C73D9">
            <w:pPr>
              <w:autoSpaceDE w:val="0"/>
              <w:autoSpaceDN w:val="0"/>
              <w:adjustRightInd w:val="0"/>
              <w:jc w:val="center"/>
              <w:rPr>
                <w:b/>
              </w:rPr>
            </w:pPr>
          </w:p>
        </w:tc>
        <w:tc>
          <w:tcPr>
            <w:tcW w:w="567" w:type="dxa"/>
            <w:vMerge/>
            <w:vAlign w:val="center"/>
          </w:tcPr>
          <w:p w:rsidR="00AB1B2F" w:rsidRPr="001E7CFE" w:rsidRDefault="00AB1B2F" w:rsidP="001C73D9">
            <w:pPr>
              <w:autoSpaceDE w:val="0"/>
              <w:autoSpaceDN w:val="0"/>
              <w:adjustRightInd w:val="0"/>
              <w:jc w:val="center"/>
              <w:rPr>
                <w:b/>
              </w:rPr>
            </w:pPr>
          </w:p>
        </w:tc>
        <w:tc>
          <w:tcPr>
            <w:tcW w:w="1459" w:type="dxa"/>
            <w:vMerge/>
            <w:vAlign w:val="center"/>
          </w:tcPr>
          <w:p w:rsidR="00AB1B2F" w:rsidRPr="001E7CFE" w:rsidRDefault="00AB1B2F" w:rsidP="001C73D9">
            <w:pPr>
              <w:autoSpaceDE w:val="0"/>
              <w:autoSpaceDN w:val="0"/>
              <w:adjustRightInd w:val="0"/>
              <w:jc w:val="center"/>
              <w:rPr>
                <w:b/>
              </w:rPr>
            </w:pPr>
          </w:p>
        </w:tc>
        <w:tc>
          <w:tcPr>
            <w:tcW w:w="525" w:type="dxa"/>
            <w:vMerge/>
            <w:vAlign w:val="center"/>
          </w:tcPr>
          <w:p w:rsidR="00AB1B2F" w:rsidRPr="001E7CFE" w:rsidRDefault="00AB1B2F" w:rsidP="001C73D9">
            <w:pPr>
              <w:autoSpaceDE w:val="0"/>
              <w:autoSpaceDN w:val="0"/>
              <w:adjustRightInd w:val="0"/>
              <w:jc w:val="center"/>
              <w:rPr>
                <w:b/>
              </w:rPr>
            </w:pPr>
          </w:p>
        </w:tc>
        <w:tc>
          <w:tcPr>
            <w:tcW w:w="992" w:type="dxa"/>
            <w:vAlign w:val="center"/>
          </w:tcPr>
          <w:p w:rsidR="00AB1B2F" w:rsidRPr="001E7CFE" w:rsidRDefault="00AB1B2F" w:rsidP="001C73D9">
            <w:pPr>
              <w:autoSpaceDE w:val="0"/>
              <w:autoSpaceDN w:val="0"/>
              <w:adjustRightInd w:val="0"/>
              <w:jc w:val="center"/>
              <w:rPr>
                <w:b/>
              </w:rPr>
            </w:pPr>
            <w:r w:rsidRPr="001E7CFE">
              <w:rPr>
                <w:b/>
              </w:rPr>
              <w:t>202</w:t>
            </w:r>
            <w:r>
              <w:rPr>
                <w:b/>
              </w:rPr>
              <w:t>3</w:t>
            </w:r>
            <w:r w:rsidRPr="001E7CFE">
              <w:rPr>
                <w:b/>
              </w:rPr>
              <w:t xml:space="preserve"> год</w:t>
            </w:r>
          </w:p>
        </w:tc>
        <w:tc>
          <w:tcPr>
            <w:tcW w:w="993" w:type="dxa"/>
            <w:vAlign w:val="center"/>
          </w:tcPr>
          <w:p w:rsidR="00AB1B2F" w:rsidRPr="001E7CFE" w:rsidRDefault="00AB1B2F" w:rsidP="001C73D9">
            <w:pPr>
              <w:autoSpaceDE w:val="0"/>
              <w:autoSpaceDN w:val="0"/>
              <w:adjustRightInd w:val="0"/>
              <w:jc w:val="center"/>
              <w:rPr>
                <w:b/>
              </w:rPr>
            </w:pPr>
            <w:r>
              <w:rPr>
                <w:b/>
              </w:rPr>
              <w:t>2024</w:t>
            </w:r>
            <w:r w:rsidRPr="001E7CFE">
              <w:rPr>
                <w:b/>
              </w:rPr>
              <w:t xml:space="preserve"> год</w:t>
            </w:r>
          </w:p>
        </w:tc>
      </w:tr>
      <w:tr w:rsidR="00AB1B2F" w:rsidRPr="001E7CFE" w:rsidTr="001C73D9">
        <w:tc>
          <w:tcPr>
            <w:tcW w:w="4820" w:type="dxa"/>
            <w:vAlign w:val="center"/>
          </w:tcPr>
          <w:p w:rsidR="00AB1B2F" w:rsidRPr="001E7CFE" w:rsidRDefault="00AB1B2F" w:rsidP="001C73D9">
            <w:pPr>
              <w:spacing w:line="216" w:lineRule="auto"/>
              <w:jc w:val="both"/>
              <w:rPr>
                <w:b/>
              </w:rPr>
            </w:pPr>
            <w:r w:rsidRPr="001E7CFE">
              <w:rPr>
                <w:b/>
              </w:rPr>
              <w:t>Общегосударственные вопросы</w:t>
            </w:r>
          </w:p>
        </w:tc>
        <w:tc>
          <w:tcPr>
            <w:tcW w:w="567"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right="-88"/>
              <w:jc w:val="center"/>
              <w:rPr>
                <w:b/>
              </w:rPr>
            </w:pPr>
            <w:r w:rsidRPr="001E7CFE">
              <w:rPr>
                <w:b/>
              </w:rPr>
              <w:t>00</w:t>
            </w:r>
          </w:p>
        </w:tc>
        <w:tc>
          <w:tcPr>
            <w:tcW w:w="1459" w:type="dxa"/>
            <w:vAlign w:val="center"/>
          </w:tcPr>
          <w:p w:rsidR="00AB1B2F" w:rsidRPr="001E7CFE" w:rsidRDefault="00AB1B2F" w:rsidP="001C73D9">
            <w:pPr>
              <w:spacing w:line="216" w:lineRule="auto"/>
              <w:ind w:left="-117"/>
              <w:jc w:val="right"/>
              <w:rPr>
                <w:b/>
              </w:rPr>
            </w:pPr>
          </w:p>
        </w:tc>
        <w:tc>
          <w:tcPr>
            <w:tcW w:w="525" w:type="dxa"/>
            <w:vAlign w:val="center"/>
          </w:tcPr>
          <w:p w:rsidR="00AB1B2F" w:rsidRPr="001E7CFE" w:rsidRDefault="00AB1B2F" w:rsidP="001C73D9">
            <w:pPr>
              <w:spacing w:line="216" w:lineRule="auto"/>
              <w:ind w:left="-108" w:right="-54"/>
              <w:jc w:val="right"/>
              <w:rPr>
                <w:b/>
              </w:rPr>
            </w:pPr>
          </w:p>
        </w:tc>
        <w:tc>
          <w:tcPr>
            <w:tcW w:w="992" w:type="dxa"/>
            <w:vAlign w:val="center"/>
          </w:tcPr>
          <w:p w:rsidR="00AB1B2F" w:rsidRPr="001E7CFE" w:rsidRDefault="00AB1B2F" w:rsidP="001C73D9">
            <w:pPr>
              <w:autoSpaceDE w:val="0"/>
              <w:autoSpaceDN w:val="0"/>
              <w:adjustRightInd w:val="0"/>
              <w:ind w:left="-108"/>
              <w:jc w:val="right"/>
              <w:rPr>
                <w:b/>
              </w:rPr>
            </w:pPr>
            <w:r>
              <w:rPr>
                <w:b/>
              </w:rPr>
              <w:t>21 193,6</w:t>
            </w:r>
          </w:p>
        </w:tc>
        <w:tc>
          <w:tcPr>
            <w:tcW w:w="993" w:type="dxa"/>
            <w:vAlign w:val="center"/>
          </w:tcPr>
          <w:p w:rsidR="00AB1B2F" w:rsidRPr="001E7CFE" w:rsidRDefault="00AB1B2F" w:rsidP="001C73D9">
            <w:pPr>
              <w:autoSpaceDE w:val="0"/>
              <w:autoSpaceDN w:val="0"/>
              <w:adjustRightInd w:val="0"/>
              <w:ind w:left="-107"/>
              <w:jc w:val="right"/>
              <w:rPr>
                <w:b/>
              </w:rPr>
            </w:pPr>
            <w:r>
              <w:rPr>
                <w:b/>
              </w:rPr>
              <w:t>21 193,6</w:t>
            </w:r>
          </w:p>
        </w:tc>
      </w:tr>
      <w:tr w:rsidR="00AB1B2F" w:rsidRPr="001E7CFE" w:rsidTr="001C73D9">
        <w:tc>
          <w:tcPr>
            <w:tcW w:w="4820" w:type="dxa"/>
            <w:vAlign w:val="center"/>
          </w:tcPr>
          <w:p w:rsidR="00AB1B2F" w:rsidRPr="001E7CFE" w:rsidRDefault="00AB1B2F" w:rsidP="001C73D9">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567"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02</w:t>
            </w:r>
          </w:p>
        </w:tc>
        <w:tc>
          <w:tcPr>
            <w:tcW w:w="1459" w:type="dxa"/>
            <w:vAlign w:val="center"/>
          </w:tcPr>
          <w:p w:rsidR="00AB1B2F" w:rsidRPr="001E7CFE" w:rsidRDefault="00AB1B2F" w:rsidP="001C73D9">
            <w:pPr>
              <w:spacing w:line="216" w:lineRule="auto"/>
              <w:ind w:left="-117"/>
              <w:jc w:val="right"/>
            </w:pPr>
          </w:p>
        </w:tc>
        <w:tc>
          <w:tcPr>
            <w:tcW w:w="525" w:type="dxa"/>
            <w:vAlign w:val="center"/>
          </w:tcPr>
          <w:p w:rsidR="00AB1B2F" w:rsidRPr="001E7CFE" w:rsidRDefault="00AB1B2F" w:rsidP="001C73D9">
            <w:pPr>
              <w:spacing w:line="216" w:lineRule="auto"/>
              <w:jc w:val="right"/>
              <w:rPr>
                <w:b/>
              </w:rPr>
            </w:pPr>
          </w:p>
        </w:tc>
        <w:tc>
          <w:tcPr>
            <w:tcW w:w="992" w:type="dxa"/>
            <w:vAlign w:val="center"/>
          </w:tcPr>
          <w:p w:rsidR="00AB1B2F" w:rsidRPr="001E7CFE" w:rsidRDefault="00AB1B2F" w:rsidP="001C73D9">
            <w:pPr>
              <w:autoSpaceDE w:val="0"/>
              <w:autoSpaceDN w:val="0"/>
              <w:adjustRightInd w:val="0"/>
              <w:jc w:val="right"/>
              <w:rPr>
                <w:b/>
              </w:rPr>
            </w:pPr>
            <w:r>
              <w:rPr>
                <w:b/>
              </w:rPr>
              <w:t>5 821,4</w:t>
            </w:r>
          </w:p>
        </w:tc>
        <w:tc>
          <w:tcPr>
            <w:tcW w:w="993" w:type="dxa"/>
            <w:vAlign w:val="center"/>
          </w:tcPr>
          <w:p w:rsidR="00AB1B2F" w:rsidRPr="001E7CFE" w:rsidRDefault="00AB1B2F" w:rsidP="001C73D9">
            <w:pPr>
              <w:autoSpaceDE w:val="0"/>
              <w:autoSpaceDN w:val="0"/>
              <w:adjustRightInd w:val="0"/>
              <w:jc w:val="right"/>
              <w:rPr>
                <w:b/>
              </w:rPr>
            </w:pPr>
            <w:r>
              <w:rPr>
                <w:b/>
              </w:rPr>
              <w:t>5 821,4</w:t>
            </w:r>
          </w:p>
        </w:tc>
      </w:tr>
      <w:tr w:rsidR="00AB1B2F" w:rsidRPr="001E7CFE" w:rsidTr="001C73D9">
        <w:tc>
          <w:tcPr>
            <w:tcW w:w="4820" w:type="dxa"/>
            <w:vAlign w:val="center"/>
          </w:tcPr>
          <w:p w:rsidR="00AB1B2F" w:rsidRPr="001E7CFE" w:rsidRDefault="00AB1B2F" w:rsidP="001C73D9">
            <w:pPr>
              <w:spacing w:line="216" w:lineRule="auto"/>
              <w:jc w:val="both"/>
              <w:rPr>
                <w:b/>
              </w:rPr>
            </w:pPr>
            <w:r w:rsidRPr="001E7CFE">
              <w:rPr>
                <w:b/>
              </w:rPr>
              <w:t>Глава муниципального образования</w:t>
            </w:r>
          </w:p>
        </w:tc>
        <w:tc>
          <w:tcPr>
            <w:tcW w:w="567"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02</w:t>
            </w:r>
          </w:p>
        </w:tc>
        <w:tc>
          <w:tcPr>
            <w:tcW w:w="1459" w:type="dxa"/>
            <w:vAlign w:val="center"/>
          </w:tcPr>
          <w:p w:rsidR="00AB1B2F" w:rsidRPr="001E7CFE" w:rsidRDefault="00AB1B2F" w:rsidP="001C73D9">
            <w:pPr>
              <w:spacing w:line="216" w:lineRule="auto"/>
              <w:ind w:left="-117"/>
              <w:jc w:val="center"/>
            </w:pPr>
            <w:r w:rsidRPr="001E7CFE">
              <w:rPr>
                <w:b/>
              </w:rPr>
              <w:t>31А0100100</w:t>
            </w:r>
          </w:p>
        </w:tc>
        <w:tc>
          <w:tcPr>
            <w:tcW w:w="525" w:type="dxa"/>
            <w:vAlign w:val="center"/>
          </w:tcPr>
          <w:p w:rsidR="00AB1B2F" w:rsidRPr="001E7CFE" w:rsidRDefault="00AB1B2F" w:rsidP="001C73D9">
            <w:pPr>
              <w:spacing w:line="216" w:lineRule="auto"/>
              <w:jc w:val="right"/>
              <w:rPr>
                <w:b/>
              </w:rPr>
            </w:pPr>
          </w:p>
        </w:tc>
        <w:tc>
          <w:tcPr>
            <w:tcW w:w="992" w:type="dxa"/>
            <w:vAlign w:val="center"/>
          </w:tcPr>
          <w:p w:rsidR="00AB1B2F" w:rsidRPr="001E7CFE" w:rsidRDefault="00AB1B2F" w:rsidP="001C73D9">
            <w:pPr>
              <w:jc w:val="right"/>
              <w:rPr>
                <w:b/>
              </w:rPr>
            </w:pPr>
            <w:r>
              <w:rPr>
                <w:b/>
              </w:rPr>
              <w:t>5 645,8</w:t>
            </w:r>
          </w:p>
        </w:tc>
        <w:tc>
          <w:tcPr>
            <w:tcW w:w="993" w:type="dxa"/>
            <w:vAlign w:val="center"/>
          </w:tcPr>
          <w:p w:rsidR="00AB1B2F" w:rsidRPr="001E7CFE" w:rsidRDefault="00AB1B2F" w:rsidP="001C73D9">
            <w:pPr>
              <w:jc w:val="right"/>
              <w:rPr>
                <w:b/>
              </w:rPr>
            </w:pPr>
            <w:r>
              <w:rPr>
                <w:b/>
              </w:rPr>
              <w:t>5 645,8</w:t>
            </w:r>
          </w:p>
        </w:tc>
      </w:tr>
      <w:tr w:rsidR="00AB1B2F" w:rsidRPr="001E7CFE" w:rsidTr="001C73D9">
        <w:tc>
          <w:tcPr>
            <w:tcW w:w="4820" w:type="dxa"/>
            <w:vAlign w:val="center"/>
          </w:tcPr>
          <w:p w:rsidR="00AB1B2F" w:rsidRPr="001E7CFE" w:rsidRDefault="00AB1B2F" w:rsidP="001C73D9">
            <w:pPr>
              <w:spacing w:line="216" w:lineRule="auto"/>
              <w:jc w:val="both"/>
            </w:pPr>
            <w:r w:rsidRPr="001E7CFE">
              <w:t>Расходы на выплаты персоналу государственных (муниципальных) органов</w:t>
            </w:r>
          </w:p>
        </w:tc>
        <w:tc>
          <w:tcPr>
            <w:tcW w:w="567" w:type="dxa"/>
            <w:vAlign w:val="center"/>
          </w:tcPr>
          <w:p w:rsidR="00AB1B2F" w:rsidRPr="001E7CFE" w:rsidRDefault="00AB1B2F" w:rsidP="001C73D9">
            <w:pPr>
              <w:spacing w:line="216" w:lineRule="auto"/>
              <w:jc w:val="center"/>
            </w:pPr>
            <w:r w:rsidRPr="001E7CFE">
              <w:t>01</w:t>
            </w:r>
          </w:p>
        </w:tc>
        <w:tc>
          <w:tcPr>
            <w:tcW w:w="567" w:type="dxa"/>
            <w:vAlign w:val="center"/>
          </w:tcPr>
          <w:p w:rsidR="00AB1B2F" w:rsidRPr="001E7CFE" w:rsidRDefault="00AB1B2F" w:rsidP="001C73D9">
            <w:pPr>
              <w:spacing w:line="216" w:lineRule="auto"/>
              <w:ind w:left="-108" w:right="-88"/>
              <w:jc w:val="center"/>
            </w:pPr>
            <w:r w:rsidRPr="001E7CFE">
              <w:t>02</w:t>
            </w:r>
          </w:p>
        </w:tc>
        <w:tc>
          <w:tcPr>
            <w:tcW w:w="1459" w:type="dxa"/>
            <w:vAlign w:val="center"/>
          </w:tcPr>
          <w:p w:rsidR="00AB1B2F" w:rsidRPr="001E7CFE" w:rsidRDefault="00AB1B2F" w:rsidP="001C73D9">
            <w:pPr>
              <w:spacing w:line="216" w:lineRule="auto"/>
              <w:ind w:left="-108" w:right="-88"/>
              <w:jc w:val="center"/>
            </w:pPr>
            <w:r w:rsidRPr="001E7CFE">
              <w:t>31А0100100</w:t>
            </w:r>
          </w:p>
        </w:tc>
        <w:tc>
          <w:tcPr>
            <w:tcW w:w="525" w:type="dxa"/>
            <w:vAlign w:val="center"/>
          </w:tcPr>
          <w:p w:rsidR="00AB1B2F" w:rsidRPr="001E7CFE" w:rsidRDefault="00AB1B2F" w:rsidP="001C73D9">
            <w:pPr>
              <w:spacing w:line="216" w:lineRule="auto"/>
              <w:ind w:left="-117"/>
              <w:jc w:val="right"/>
            </w:pPr>
            <w:r w:rsidRPr="001E7CFE">
              <w:t>120</w:t>
            </w:r>
          </w:p>
        </w:tc>
        <w:tc>
          <w:tcPr>
            <w:tcW w:w="992" w:type="dxa"/>
            <w:vAlign w:val="center"/>
          </w:tcPr>
          <w:p w:rsidR="00AB1B2F" w:rsidRPr="001E7CFE" w:rsidRDefault="00AB1B2F" w:rsidP="001C73D9">
            <w:pPr>
              <w:jc w:val="right"/>
            </w:pPr>
            <w:r>
              <w:t>5 600,4</w:t>
            </w:r>
          </w:p>
        </w:tc>
        <w:tc>
          <w:tcPr>
            <w:tcW w:w="993" w:type="dxa"/>
            <w:vAlign w:val="center"/>
          </w:tcPr>
          <w:p w:rsidR="00AB1B2F" w:rsidRPr="001E7CFE" w:rsidRDefault="00AB1B2F" w:rsidP="001C73D9">
            <w:pPr>
              <w:jc w:val="right"/>
            </w:pPr>
            <w:r>
              <w:t>5 600,4</w:t>
            </w:r>
          </w:p>
        </w:tc>
      </w:tr>
      <w:tr w:rsidR="00AB1B2F" w:rsidRPr="001E7CFE" w:rsidTr="001C73D9">
        <w:tc>
          <w:tcPr>
            <w:tcW w:w="4820" w:type="dxa"/>
            <w:vAlign w:val="center"/>
          </w:tcPr>
          <w:p w:rsidR="00AB1B2F" w:rsidRPr="001E7CFE" w:rsidRDefault="00AB1B2F" w:rsidP="001C73D9">
            <w:pPr>
              <w:spacing w:line="216" w:lineRule="auto"/>
              <w:jc w:val="both"/>
            </w:pPr>
            <w:r w:rsidRPr="001E7CFE">
              <w:t>Иные закупки товаров, работ и услуг для обеспечения государственных (муниципальных) нужд</w:t>
            </w:r>
          </w:p>
        </w:tc>
        <w:tc>
          <w:tcPr>
            <w:tcW w:w="567" w:type="dxa"/>
            <w:vAlign w:val="center"/>
          </w:tcPr>
          <w:p w:rsidR="00AB1B2F" w:rsidRPr="001E7CFE" w:rsidRDefault="00AB1B2F" w:rsidP="001C73D9">
            <w:pPr>
              <w:spacing w:line="216" w:lineRule="auto"/>
              <w:jc w:val="center"/>
            </w:pPr>
            <w:r w:rsidRPr="001E7CFE">
              <w:t>01</w:t>
            </w:r>
          </w:p>
        </w:tc>
        <w:tc>
          <w:tcPr>
            <w:tcW w:w="567" w:type="dxa"/>
            <w:vAlign w:val="center"/>
          </w:tcPr>
          <w:p w:rsidR="00AB1B2F" w:rsidRPr="001E7CFE" w:rsidRDefault="00AB1B2F" w:rsidP="001C73D9">
            <w:pPr>
              <w:spacing w:line="216" w:lineRule="auto"/>
              <w:ind w:left="-108" w:right="-88"/>
              <w:jc w:val="center"/>
            </w:pPr>
            <w:r w:rsidRPr="001E7CFE">
              <w:t>02</w:t>
            </w:r>
          </w:p>
        </w:tc>
        <w:tc>
          <w:tcPr>
            <w:tcW w:w="1459" w:type="dxa"/>
            <w:vAlign w:val="center"/>
          </w:tcPr>
          <w:p w:rsidR="00AB1B2F" w:rsidRPr="001E7CFE" w:rsidRDefault="00AB1B2F" w:rsidP="001C73D9">
            <w:pPr>
              <w:spacing w:line="216" w:lineRule="auto"/>
              <w:ind w:left="-108" w:right="-88"/>
              <w:jc w:val="center"/>
            </w:pPr>
            <w:r w:rsidRPr="001E7CFE">
              <w:t>31А0100100</w:t>
            </w:r>
          </w:p>
        </w:tc>
        <w:tc>
          <w:tcPr>
            <w:tcW w:w="525" w:type="dxa"/>
            <w:vAlign w:val="center"/>
          </w:tcPr>
          <w:p w:rsidR="00AB1B2F" w:rsidRPr="001E7CFE" w:rsidRDefault="00AB1B2F" w:rsidP="001C73D9">
            <w:pPr>
              <w:spacing w:line="216" w:lineRule="auto"/>
              <w:ind w:left="-117"/>
              <w:jc w:val="right"/>
            </w:pPr>
            <w:r w:rsidRPr="001E7CFE">
              <w:t>240</w:t>
            </w:r>
          </w:p>
        </w:tc>
        <w:tc>
          <w:tcPr>
            <w:tcW w:w="992" w:type="dxa"/>
            <w:vAlign w:val="center"/>
          </w:tcPr>
          <w:p w:rsidR="00AB1B2F" w:rsidRPr="001E7CFE" w:rsidRDefault="00AB1B2F" w:rsidP="001C73D9">
            <w:pPr>
              <w:jc w:val="right"/>
            </w:pPr>
            <w:r w:rsidRPr="001E7CFE">
              <w:t>45,</w:t>
            </w:r>
            <w:r>
              <w:t>4</w:t>
            </w:r>
          </w:p>
        </w:tc>
        <w:tc>
          <w:tcPr>
            <w:tcW w:w="993" w:type="dxa"/>
            <w:vAlign w:val="center"/>
          </w:tcPr>
          <w:p w:rsidR="00AB1B2F" w:rsidRPr="001E7CFE" w:rsidRDefault="00AB1B2F" w:rsidP="001C73D9">
            <w:pPr>
              <w:jc w:val="right"/>
            </w:pPr>
            <w:r w:rsidRPr="001E7CFE">
              <w:t>45,</w:t>
            </w:r>
            <w:r>
              <w:t>4</w:t>
            </w:r>
          </w:p>
        </w:tc>
      </w:tr>
      <w:tr w:rsidR="00AB1B2F" w:rsidRPr="001E7CFE" w:rsidTr="001C73D9">
        <w:tc>
          <w:tcPr>
            <w:tcW w:w="4820" w:type="dxa"/>
            <w:vAlign w:val="center"/>
          </w:tcPr>
          <w:p w:rsidR="00AB1B2F" w:rsidRPr="001E7CFE" w:rsidRDefault="00AB1B2F" w:rsidP="001C73D9">
            <w:pPr>
              <w:spacing w:line="216" w:lineRule="auto"/>
              <w:jc w:val="both"/>
              <w:rPr>
                <w:b/>
              </w:rPr>
            </w:pPr>
            <w:r w:rsidRPr="001E7CFE">
              <w:rPr>
                <w:b/>
              </w:rPr>
              <w:t>Прочие расходы в сфере здравоохранения</w:t>
            </w:r>
          </w:p>
        </w:tc>
        <w:tc>
          <w:tcPr>
            <w:tcW w:w="567"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02</w:t>
            </w:r>
          </w:p>
        </w:tc>
        <w:tc>
          <w:tcPr>
            <w:tcW w:w="1459" w:type="dxa"/>
            <w:vAlign w:val="center"/>
          </w:tcPr>
          <w:p w:rsidR="00AB1B2F" w:rsidRPr="001E7CFE" w:rsidRDefault="00AB1B2F" w:rsidP="001C73D9">
            <w:pPr>
              <w:spacing w:line="216" w:lineRule="auto"/>
              <w:ind w:left="-108" w:right="-88"/>
              <w:jc w:val="center"/>
              <w:rPr>
                <w:b/>
              </w:rPr>
            </w:pPr>
            <w:r w:rsidRPr="001E7CFE">
              <w:rPr>
                <w:b/>
              </w:rPr>
              <w:t>35Г0101100</w:t>
            </w:r>
          </w:p>
        </w:tc>
        <w:tc>
          <w:tcPr>
            <w:tcW w:w="525" w:type="dxa"/>
            <w:vAlign w:val="center"/>
          </w:tcPr>
          <w:p w:rsidR="00AB1B2F" w:rsidRPr="001E7CFE" w:rsidRDefault="00AB1B2F" w:rsidP="001C73D9">
            <w:pPr>
              <w:spacing w:line="216" w:lineRule="auto"/>
              <w:ind w:left="-117"/>
              <w:jc w:val="right"/>
            </w:pPr>
          </w:p>
        </w:tc>
        <w:tc>
          <w:tcPr>
            <w:tcW w:w="992" w:type="dxa"/>
            <w:vAlign w:val="center"/>
          </w:tcPr>
          <w:p w:rsidR="00AB1B2F" w:rsidRPr="001E7CFE" w:rsidRDefault="00AB1B2F" w:rsidP="001C73D9">
            <w:pPr>
              <w:jc w:val="right"/>
              <w:rPr>
                <w:b/>
              </w:rPr>
            </w:pPr>
            <w:r w:rsidRPr="001E7CFE">
              <w:rPr>
                <w:b/>
              </w:rPr>
              <w:t>175,6</w:t>
            </w:r>
          </w:p>
        </w:tc>
        <w:tc>
          <w:tcPr>
            <w:tcW w:w="993" w:type="dxa"/>
            <w:vAlign w:val="center"/>
          </w:tcPr>
          <w:p w:rsidR="00AB1B2F" w:rsidRPr="001E7CFE" w:rsidRDefault="00AB1B2F" w:rsidP="001C73D9">
            <w:pPr>
              <w:jc w:val="right"/>
              <w:rPr>
                <w:b/>
              </w:rPr>
            </w:pPr>
            <w:r w:rsidRPr="001E7CFE">
              <w:rPr>
                <w:b/>
              </w:rPr>
              <w:t>175,6</w:t>
            </w:r>
          </w:p>
        </w:tc>
      </w:tr>
      <w:tr w:rsidR="00AB1B2F" w:rsidRPr="001E7CFE" w:rsidTr="001C73D9">
        <w:tc>
          <w:tcPr>
            <w:tcW w:w="4820" w:type="dxa"/>
            <w:vAlign w:val="center"/>
          </w:tcPr>
          <w:p w:rsidR="00AB1B2F" w:rsidRPr="001E7CFE" w:rsidRDefault="00AB1B2F" w:rsidP="001C73D9">
            <w:pPr>
              <w:spacing w:line="216" w:lineRule="auto"/>
              <w:jc w:val="both"/>
            </w:pPr>
            <w:r w:rsidRPr="001E7CFE">
              <w:t>Расходы на выплаты персоналу государственных (муниципальных) органов</w:t>
            </w:r>
          </w:p>
        </w:tc>
        <w:tc>
          <w:tcPr>
            <w:tcW w:w="567" w:type="dxa"/>
            <w:vAlign w:val="center"/>
          </w:tcPr>
          <w:p w:rsidR="00AB1B2F" w:rsidRPr="001E7CFE" w:rsidRDefault="00AB1B2F" w:rsidP="001C73D9">
            <w:pPr>
              <w:spacing w:line="216" w:lineRule="auto"/>
              <w:jc w:val="center"/>
            </w:pPr>
            <w:r w:rsidRPr="001E7CFE">
              <w:t>01</w:t>
            </w:r>
          </w:p>
        </w:tc>
        <w:tc>
          <w:tcPr>
            <w:tcW w:w="567" w:type="dxa"/>
            <w:vAlign w:val="center"/>
          </w:tcPr>
          <w:p w:rsidR="00AB1B2F" w:rsidRPr="001E7CFE" w:rsidRDefault="00AB1B2F" w:rsidP="001C73D9">
            <w:pPr>
              <w:ind w:right="-88"/>
              <w:jc w:val="center"/>
            </w:pPr>
            <w:r w:rsidRPr="001E7CFE">
              <w:t>02</w:t>
            </w:r>
          </w:p>
        </w:tc>
        <w:tc>
          <w:tcPr>
            <w:tcW w:w="1459" w:type="dxa"/>
            <w:vAlign w:val="center"/>
          </w:tcPr>
          <w:p w:rsidR="00AB1B2F" w:rsidRPr="001E7CFE" w:rsidRDefault="00AB1B2F" w:rsidP="001C73D9">
            <w:pPr>
              <w:ind w:right="-88"/>
              <w:jc w:val="center"/>
            </w:pPr>
            <w:r w:rsidRPr="001E7CFE">
              <w:t>35Г0101100</w:t>
            </w:r>
          </w:p>
        </w:tc>
        <w:tc>
          <w:tcPr>
            <w:tcW w:w="525" w:type="dxa"/>
            <w:vAlign w:val="center"/>
          </w:tcPr>
          <w:p w:rsidR="00AB1B2F" w:rsidRPr="001E7CFE" w:rsidRDefault="00AB1B2F" w:rsidP="001C73D9">
            <w:pPr>
              <w:spacing w:line="216" w:lineRule="auto"/>
              <w:ind w:left="-117"/>
              <w:jc w:val="right"/>
            </w:pPr>
            <w:r w:rsidRPr="001E7CFE">
              <w:t>120</w:t>
            </w:r>
          </w:p>
        </w:tc>
        <w:tc>
          <w:tcPr>
            <w:tcW w:w="992" w:type="dxa"/>
            <w:vAlign w:val="center"/>
          </w:tcPr>
          <w:p w:rsidR="00AB1B2F" w:rsidRPr="001E7CFE" w:rsidRDefault="00AB1B2F" w:rsidP="001C73D9">
            <w:pPr>
              <w:jc w:val="right"/>
            </w:pPr>
            <w:r w:rsidRPr="001E7CFE">
              <w:t>175,6</w:t>
            </w:r>
          </w:p>
        </w:tc>
        <w:tc>
          <w:tcPr>
            <w:tcW w:w="993" w:type="dxa"/>
            <w:vAlign w:val="center"/>
          </w:tcPr>
          <w:p w:rsidR="00AB1B2F" w:rsidRPr="001E7CFE" w:rsidRDefault="00AB1B2F" w:rsidP="001C73D9">
            <w:pPr>
              <w:jc w:val="right"/>
            </w:pPr>
            <w:r w:rsidRPr="001E7CFE">
              <w:t>175,6</w:t>
            </w:r>
          </w:p>
        </w:tc>
      </w:tr>
      <w:tr w:rsidR="00AB1B2F" w:rsidRPr="001E7CFE" w:rsidTr="001C73D9">
        <w:tc>
          <w:tcPr>
            <w:tcW w:w="4820" w:type="dxa"/>
            <w:vAlign w:val="center"/>
          </w:tcPr>
          <w:p w:rsidR="00AB1B2F" w:rsidRPr="001E7CFE" w:rsidRDefault="00AB1B2F" w:rsidP="001C73D9">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03</w:t>
            </w:r>
          </w:p>
        </w:tc>
        <w:tc>
          <w:tcPr>
            <w:tcW w:w="1459" w:type="dxa"/>
            <w:vAlign w:val="center"/>
          </w:tcPr>
          <w:p w:rsidR="00AB1B2F" w:rsidRPr="001E7CFE" w:rsidRDefault="00AB1B2F" w:rsidP="001C73D9">
            <w:pPr>
              <w:spacing w:line="216" w:lineRule="auto"/>
              <w:ind w:left="-108" w:right="-88"/>
              <w:jc w:val="center"/>
            </w:pPr>
          </w:p>
        </w:tc>
        <w:tc>
          <w:tcPr>
            <w:tcW w:w="525" w:type="dxa"/>
            <w:vAlign w:val="center"/>
          </w:tcPr>
          <w:p w:rsidR="00AB1B2F" w:rsidRPr="001E7CFE" w:rsidRDefault="00AB1B2F" w:rsidP="001C73D9">
            <w:pPr>
              <w:spacing w:line="216" w:lineRule="auto"/>
              <w:ind w:left="-117"/>
              <w:jc w:val="right"/>
            </w:pPr>
          </w:p>
        </w:tc>
        <w:tc>
          <w:tcPr>
            <w:tcW w:w="992" w:type="dxa"/>
            <w:vAlign w:val="center"/>
          </w:tcPr>
          <w:p w:rsidR="00AB1B2F" w:rsidRPr="001E7CFE" w:rsidRDefault="00AB1B2F" w:rsidP="001C73D9">
            <w:pPr>
              <w:jc w:val="right"/>
              <w:rPr>
                <w:b/>
              </w:rPr>
            </w:pPr>
            <w:r w:rsidRPr="001E7CFE">
              <w:rPr>
                <w:b/>
              </w:rPr>
              <w:t>292,5</w:t>
            </w:r>
          </w:p>
        </w:tc>
        <w:tc>
          <w:tcPr>
            <w:tcW w:w="993" w:type="dxa"/>
            <w:vAlign w:val="center"/>
          </w:tcPr>
          <w:p w:rsidR="00AB1B2F" w:rsidRPr="001E7CFE" w:rsidRDefault="00AB1B2F" w:rsidP="001C73D9">
            <w:pPr>
              <w:jc w:val="right"/>
              <w:rPr>
                <w:b/>
              </w:rPr>
            </w:pPr>
            <w:r w:rsidRPr="001E7CFE">
              <w:rPr>
                <w:b/>
              </w:rPr>
              <w:t>292,5</w:t>
            </w:r>
          </w:p>
        </w:tc>
      </w:tr>
      <w:tr w:rsidR="00AB1B2F" w:rsidRPr="001E7CFE" w:rsidTr="001C73D9">
        <w:tc>
          <w:tcPr>
            <w:tcW w:w="4820" w:type="dxa"/>
            <w:vAlign w:val="center"/>
          </w:tcPr>
          <w:p w:rsidR="00AB1B2F" w:rsidRPr="001E7CFE" w:rsidRDefault="00AB1B2F" w:rsidP="001C73D9">
            <w:pPr>
              <w:spacing w:line="216" w:lineRule="auto"/>
              <w:jc w:val="both"/>
              <w:rPr>
                <w:b/>
              </w:rPr>
            </w:pPr>
            <w:r w:rsidRPr="001E7CFE">
              <w:rPr>
                <w:b/>
              </w:rPr>
              <w:t>Депутаты Совета депутатов внутригородского муниципального образования</w:t>
            </w:r>
          </w:p>
        </w:tc>
        <w:tc>
          <w:tcPr>
            <w:tcW w:w="567"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03</w:t>
            </w:r>
          </w:p>
        </w:tc>
        <w:tc>
          <w:tcPr>
            <w:tcW w:w="1459" w:type="dxa"/>
            <w:vAlign w:val="center"/>
          </w:tcPr>
          <w:p w:rsidR="00AB1B2F" w:rsidRPr="001E7CFE" w:rsidRDefault="00AB1B2F" w:rsidP="001C73D9">
            <w:pPr>
              <w:spacing w:line="216" w:lineRule="auto"/>
              <w:ind w:left="-108" w:right="-88"/>
              <w:jc w:val="center"/>
              <w:rPr>
                <w:b/>
              </w:rPr>
            </w:pPr>
            <w:r w:rsidRPr="001E7CFE">
              <w:rPr>
                <w:b/>
              </w:rPr>
              <w:t>31А0100200</w:t>
            </w:r>
          </w:p>
        </w:tc>
        <w:tc>
          <w:tcPr>
            <w:tcW w:w="525" w:type="dxa"/>
            <w:vAlign w:val="center"/>
          </w:tcPr>
          <w:p w:rsidR="00AB1B2F" w:rsidRPr="001E7CFE" w:rsidRDefault="00AB1B2F" w:rsidP="001C73D9">
            <w:pPr>
              <w:spacing w:line="216" w:lineRule="auto"/>
              <w:ind w:left="-117"/>
              <w:jc w:val="right"/>
              <w:rPr>
                <w:b/>
              </w:rPr>
            </w:pPr>
          </w:p>
        </w:tc>
        <w:tc>
          <w:tcPr>
            <w:tcW w:w="992" w:type="dxa"/>
            <w:vAlign w:val="center"/>
          </w:tcPr>
          <w:p w:rsidR="00AB1B2F" w:rsidRPr="001E7CFE" w:rsidRDefault="00AB1B2F" w:rsidP="001C73D9">
            <w:pPr>
              <w:jc w:val="right"/>
              <w:rPr>
                <w:b/>
              </w:rPr>
            </w:pPr>
            <w:r w:rsidRPr="001E7CFE">
              <w:rPr>
                <w:b/>
              </w:rPr>
              <w:t>292,5</w:t>
            </w:r>
          </w:p>
        </w:tc>
        <w:tc>
          <w:tcPr>
            <w:tcW w:w="993" w:type="dxa"/>
            <w:vAlign w:val="center"/>
          </w:tcPr>
          <w:p w:rsidR="00AB1B2F" w:rsidRPr="001E7CFE" w:rsidRDefault="00AB1B2F" w:rsidP="001C73D9">
            <w:pPr>
              <w:jc w:val="right"/>
              <w:rPr>
                <w:b/>
              </w:rPr>
            </w:pPr>
            <w:r w:rsidRPr="001E7CFE">
              <w:rPr>
                <w:b/>
              </w:rPr>
              <w:t>292,5</w:t>
            </w:r>
          </w:p>
        </w:tc>
      </w:tr>
      <w:tr w:rsidR="00AB1B2F" w:rsidRPr="001E7CFE" w:rsidTr="001C73D9">
        <w:tc>
          <w:tcPr>
            <w:tcW w:w="4820" w:type="dxa"/>
            <w:vAlign w:val="center"/>
          </w:tcPr>
          <w:p w:rsidR="00AB1B2F" w:rsidRPr="001E7CFE" w:rsidRDefault="00AB1B2F" w:rsidP="001C73D9">
            <w:pPr>
              <w:spacing w:line="216" w:lineRule="auto"/>
              <w:jc w:val="both"/>
            </w:pPr>
            <w:r w:rsidRPr="001E7CFE">
              <w:t>Иные закупки товаров, работ и услуг для обеспечения государственных (муниципальных) нужд</w:t>
            </w:r>
          </w:p>
        </w:tc>
        <w:tc>
          <w:tcPr>
            <w:tcW w:w="567" w:type="dxa"/>
            <w:vAlign w:val="center"/>
          </w:tcPr>
          <w:p w:rsidR="00AB1B2F" w:rsidRPr="001E7CFE" w:rsidRDefault="00AB1B2F" w:rsidP="001C73D9">
            <w:pPr>
              <w:spacing w:line="216" w:lineRule="auto"/>
              <w:jc w:val="center"/>
            </w:pPr>
            <w:r w:rsidRPr="001E7CFE">
              <w:t>01</w:t>
            </w:r>
          </w:p>
        </w:tc>
        <w:tc>
          <w:tcPr>
            <w:tcW w:w="567" w:type="dxa"/>
            <w:vAlign w:val="center"/>
          </w:tcPr>
          <w:p w:rsidR="00AB1B2F" w:rsidRPr="001E7CFE" w:rsidRDefault="00AB1B2F" w:rsidP="001C73D9">
            <w:pPr>
              <w:spacing w:line="216" w:lineRule="auto"/>
              <w:ind w:left="-108" w:right="-88"/>
              <w:jc w:val="center"/>
            </w:pPr>
            <w:r w:rsidRPr="001E7CFE">
              <w:t>03</w:t>
            </w:r>
          </w:p>
        </w:tc>
        <w:tc>
          <w:tcPr>
            <w:tcW w:w="1459" w:type="dxa"/>
            <w:vAlign w:val="center"/>
          </w:tcPr>
          <w:p w:rsidR="00AB1B2F" w:rsidRPr="001E7CFE" w:rsidRDefault="00AB1B2F" w:rsidP="001C73D9">
            <w:pPr>
              <w:spacing w:line="216" w:lineRule="auto"/>
              <w:ind w:left="-108" w:right="-88"/>
              <w:jc w:val="center"/>
            </w:pPr>
            <w:r w:rsidRPr="001E7CFE">
              <w:t>31А0100200</w:t>
            </w:r>
          </w:p>
        </w:tc>
        <w:tc>
          <w:tcPr>
            <w:tcW w:w="525" w:type="dxa"/>
            <w:vAlign w:val="center"/>
          </w:tcPr>
          <w:p w:rsidR="00AB1B2F" w:rsidRPr="001E7CFE" w:rsidRDefault="00AB1B2F" w:rsidP="001C73D9">
            <w:pPr>
              <w:spacing w:line="216" w:lineRule="auto"/>
              <w:ind w:left="-117"/>
              <w:jc w:val="right"/>
            </w:pPr>
            <w:r w:rsidRPr="001E7CFE">
              <w:t>240</w:t>
            </w:r>
          </w:p>
        </w:tc>
        <w:tc>
          <w:tcPr>
            <w:tcW w:w="992" w:type="dxa"/>
            <w:vAlign w:val="center"/>
          </w:tcPr>
          <w:p w:rsidR="00AB1B2F" w:rsidRPr="001E7CFE" w:rsidRDefault="00AB1B2F" w:rsidP="001C73D9">
            <w:pPr>
              <w:jc w:val="right"/>
            </w:pPr>
            <w:r w:rsidRPr="001E7CFE">
              <w:t>292,5</w:t>
            </w:r>
          </w:p>
        </w:tc>
        <w:tc>
          <w:tcPr>
            <w:tcW w:w="993" w:type="dxa"/>
            <w:vAlign w:val="center"/>
          </w:tcPr>
          <w:p w:rsidR="00AB1B2F" w:rsidRPr="001E7CFE" w:rsidRDefault="00AB1B2F" w:rsidP="001C73D9">
            <w:pPr>
              <w:jc w:val="right"/>
            </w:pPr>
            <w:r w:rsidRPr="001E7CFE">
              <w:t>292,5</w:t>
            </w:r>
          </w:p>
        </w:tc>
      </w:tr>
      <w:tr w:rsidR="00AB1B2F" w:rsidRPr="001E7CFE" w:rsidTr="001C73D9">
        <w:tc>
          <w:tcPr>
            <w:tcW w:w="4820" w:type="dxa"/>
            <w:vAlign w:val="center"/>
          </w:tcPr>
          <w:p w:rsidR="00AB1B2F" w:rsidRPr="001E7CFE" w:rsidRDefault="00AB1B2F" w:rsidP="001C73D9">
            <w:pPr>
              <w:spacing w:line="216" w:lineRule="auto"/>
              <w:jc w:val="both"/>
              <w:rPr>
                <w:b/>
              </w:rPr>
            </w:pPr>
            <w:r w:rsidRPr="001E7CFE">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04</w:t>
            </w:r>
          </w:p>
        </w:tc>
        <w:tc>
          <w:tcPr>
            <w:tcW w:w="1459" w:type="dxa"/>
            <w:vAlign w:val="center"/>
          </w:tcPr>
          <w:p w:rsidR="00AB1B2F" w:rsidRPr="001E7CFE" w:rsidRDefault="00AB1B2F" w:rsidP="001C73D9">
            <w:pPr>
              <w:spacing w:line="216" w:lineRule="auto"/>
              <w:ind w:left="-108" w:right="-88"/>
              <w:jc w:val="center"/>
            </w:pPr>
          </w:p>
        </w:tc>
        <w:tc>
          <w:tcPr>
            <w:tcW w:w="525" w:type="dxa"/>
            <w:vAlign w:val="center"/>
          </w:tcPr>
          <w:p w:rsidR="00AB1B2F" w:rsidRPr="001E7CFE" w:rsidRDefault="00AB1B2F" w:rsidP="001C73D9">
            <w:pPr>
              <w:spacing w:line="216" w:lineRule="auto"/>
              <w:jc w:val="right"/>
              <w:rPr>
                <w:b/>
              </w:rPr>
            </w:pPr>
          </w:p>
        </w:tc>
        <w:tc>
          <w:tcPr>
            <w:tcW w:w="992" w:type="dxa"/>
            <w:vAlign w:val="center"/>
          </w:tcPr>
          <w:p w:rsidR="00AB1B2F" w:rsidRPr="001E7CFE" w:rsidRDefault="00AB1B2F" w:rsidP="001C73D9">
            <w:pPr>
              <w:ind w:left="-108"/>
              <w:jc w:val="right"/>
              <w:rPr>
                <w:b/>
              </w:rPr>
            </w:pPr>
            <w:r w:rsidRPr="001E7CFE">
              <w:rPr>
                <w:b/>
              </w:rPr>
              <w:t>14</w:t>
            </w:r>
            <w:r>
              <w:rPr>
                <w:b/>
              </w:rPr>
              <w:t> 700,4</w:t>
            </w:r>
          </w:p>
        </w:tc>
        <w:tc>
          <w:tcPr>
            <w:tcW w:w="993" w:type="dxa"/>
            <w:vAlign w:val="center"/>
          </w:tcPr>
          <w:p w:rsidR="00AB1B2F" w:rsidRPr="001E7CFE" w:rsidRDefault="00AB1B2F" w:rsidP="001C73D9">
            <w:pPr>
              <w:ind w:left="-107"/>
              <w:jc w:val="right"/>
              <w:rPr>
                <w:b/>
              </w:rPr>
            </w:pPr>
            <w:r w:rsidRPr="001E7CFE">
              <w:rPr>
                <w:b/>
              </w:rPr>
              <w:t>14</w:t>
            </w:r>
            <w:r>
              <w:rPr>
                <w:b/>
              </w:rPr>
              <w:t> 700,4</w:t>
            </w:r>
          </w:p>
        </w:tc>
      </w:tr>
      <w:tr w:rsidR="00AB1B2F" w:rsidRPr="001E7CFE" w:rsidTr="001C73D9">
        <w:tc>
          <w:tcPr>
            <w:tcW w:w="4820" w:type="dxa"/>
            <w:vAlign w:val="center"/>
          </w:tcPr>
          <w:p w:rsidR="00AB1B2F" w:rsidRPr="001E7CFE" w:rsidRDefault="00AB1B2F" w:rsidP="001C73D9">
            <w:pPr>
              <w:spacing w:line="216" w:lineRule="auto"/>
              <w:jc w:val="both"/>
              <w:rPr>
                <w:b/>
              </w:rPr>
            </w:pPr>
            <w:r w:rsidRPr="001E7CFE">
              <w:rPr>
                <w:b/>
              </w:rPr>
              <w:t xml:space="preserve">Обеспечение </w:t>
            </w:r>
            <w:proofErr w:type="gramStart"/>
            <w:r w:rsidRPr="001E7CFE">
              <w:rPr>
                <w:b/>
              </w:rPr>
              <w:t>деятельности администрации / аппарата Совета депутатов внутригородского муниципального образования</w:t>
            </w:r>
            <w:proofErr w:type="gramEnd"/>
            <w:r w:rsidRPr="001E7CFE">
              <w:rPr>
                <w:b/>
              </w:rPr>
              <w:t xml:space="preserve"> в части содержания муниципальных служащих для решения вопросов местного значения</w:t>
            </w:r>
          </w:p>
        </w:tc>
        <w:tc>
          <w:tcPr>
            <w:tcW w:w="567"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04</w:t>
            </w:r>
          </w:p>
        </w:tc>
        <w:tc>
          <w:tcPr>
            <w:tcW w:w="1459" w:type="dxa"/>
            <w:vAlign w:val="center"/>
          </w:tcPr>
          <w:p w:rsidR="00AB1B2F" w:rsidRPr="001E7CFE" w:rsidRDefault="00AB1B2F" w:rsidP="001C73D9">
            <w:pPr>
              <w:spacing w:line="216" w:lineRule="auto"/>
              <w:ind w:left="-108" w:right="-88"/>
              <w:jc w:val="center"/>
              <w:rPr>
                <w:b/>
              </w:rPr>
            </w:pPr>
            <w:r w:rsidRPr="001E7CFE">
              <w:rPr>
                <w:b/>
              </w:rPr>
              <w:t>31Б0100500</w:t>
            </w:r>
          </w:p>
        </w:tc>
        <w:tc>
          <w:tcPr>
            <w:tcW w:w="525" w:type="dxa"/>
            <w:vAlign w:val="center"/>
          </w:tcPr>
          <w:p w:rsidR="00AB1B2F" w:rsidRPr="001E7CFE" w:rsidRDefault="00AB1B2F" w:rsidP="001C73D9">
            <w:pPr>
              <w:spacing w:line="216" w:lineRule="auto"/>
              <w:ind w:left="-108"/>
              <w:jc w:val="right"/>
              <w:rPr>
                <w:b/>
              </w:rPr>
            </w:pPr>
          </w:p>
        </w:tc>
        <w:tc>
          <w:tcPr>
            <w:tcW w:w="992" w:type="dxa"/>
            <w:vAlign w:val="center"/>
          </w:tcPr>
          <w:p w:rsidR="00AB1B2F" w:rsidRPr="001E7CFE" w:rsidRDefault="00AB1B2F" w:rsidP="001C73D9">
            <w:pPr>
              <w:ind w:left="-108"/>
              <w:jc w:val="right"/>
              <w:rPr>
                <w:b/>
              </w:rPr>
            </w:pPr>
            <w:r>
              <w:rPr>
                <w:b/>
              </w:rPr>
              <w:t>14 058,9</w:t>
            </w:r>
          </w:p>
        </w:tc>
        <w:tc>
          <w:tcPr>
            <w:tcW w:w="993" w:type="dxa"/>
            <w:vAlign w:val="center"/>
          </w:tcPr>
          <w:p w:rsidR="00AB1B2F" w:rsidRPr="001E7CFE" w:rsidRDefault="00AB1B2F" w:rsidP="001C73D9">
            <w:pPr>
              <w:ind w:left="-107"/>
              <w:jc w:val="right"/>
              <w:rPr>
                <w:b/>
              </w:rPr>
            </w:pPr>
            <w:r>
              <w:rPr>
                <w:b/>
              </w:rPr>
              <w:t>14 058,9</w:t>
            </w:r>
          </w:p>
        </w:tc>
      </w:tr>
      <w:tr w:rsidR="00AB1B2F" w:rsidRPr="001E7CFE" w:rsidTr="001C73D9">
        <w:tc>
          <w:tcPr>
            <w:tcW w:w="4820" w:type="dxa"/>
            <w:vAlign w:val="center"/>
          </w:tcPr>
          <w:p w:rsidR="00AB1B2F" w:rsidRPr="001E7CFE" w:rsidRDefault="00AB1B2F" w:rsidP="001C73D9">
            <w:pPr>
              <w:spacing w:line="216" w:lineRule="auto"/>
              <w:jc w:val="both"/>
            </w:pPr>
            <w:r w:rsidRPr="001E7CFE">
              <w:t>Расходы на выплаты персоналу государственных (муниципальных) органов</w:t>
            </w:r>
          </w:p>
        </w:tc>
        <w:tc>
          <w:tcPr>
            <w:tcW w:w="567" w:type="dxa"/>
            <w:vAlign w:val="center"/>
          </w:tcPr>
          <w:p w:rsidR="00AB1B2F" w:rsidRPr="001E7CFE" w:rsidRDefault="00AB1B2F" w:rsidP="001C73D9">
            <w:pPr>
              <w:spacing w:line="216" w:lineRule="auto"/>
              <w:jc w:val="center"/>
            </w:pPr>
            <w:r w:rsidRPr="001E7CFE">
              <w:t>01</w:t>
            </w:r>
          </w:p>
        </w:tc>
        <w:tc>
          <w:tcPr>
            <w:tcW w:w="567" w:type="dxa"/>
            <w:vAlign w:val="center"/>
          </w:tcPr>
          <w:p w:rsidR="00AB1B2F" w:rsidRPr="001E7CFE" w:rsidRDefault="00AB1B2F" w:rsidP="001C73D9">
            <w:pPr>
              <w:ind w:right="-88"/>
              <w:jc w:val="center"/>
            </w:pPr>
            <w:r w:rsidRPr="001E7CFE">
              <w:t>04</w:t>
            </w:r>
          </w:p>
        </w:tc>
        <w:tc>
          <w:tcPr>
            <w:tcW w:w="1459" w:type="dxa"/>
            <w:vAlign w:val="center"/>
          </w:tcPr>
          <w:p w:rsidR="00AB1B2F" w:rsidRPr="001E7CFE" w:rsidRDefault="00AB1B2F" w:rsidP="001C73D9">
            <w:pPr>
              <w:spacing w:line="216" w:lineRule="auto"/>
              <w:ind w:left="-117"/>
              <w:jc w:val="right"/>
            </w:pPr>
            <w:r w:rsidRPr="001E7CFE">
              <w:t>31Б0100500</w:t>
            </w:r>
          </w:p>
        </w:tc>
        <w:tc>
          <w:tcPr>
            <w:tcW w:w="525" w:type="dxa"/>
            <w:vAlign w:val="center"/>
          </w:tcPr>
          <w:p w:rsidR="00AB1B2F" w:rsidRPr="001E7CFE" w:rsidRDefault="00AB1B2F" w:rsidP="001C73D9">
            <w:pPr>
              <w:spacing w:line="216" w:lineRule="auto"/>
              <w:ind w:left="-108"/>
              <w:jc w:val="right"/>
            </w:pPr>
            <w:r w:rsidRPr="001E7CFE">
              <w:t>120</w:t>
            </w:r>
          </w:p>
        </w:tc>
        <w:tc>
          <w:tcPr>
            <w:tcW w:w="992" w:type="dxa"/>
            <w:vAlign w:val="center"/>
          </w:tcPr>
          <w:p w:rsidR="00AB1B2F" w:rsidRPr="001E7CFE" w:rsidRDefault="00AB1B2F" w:rsidP="001C73D9">
            <w:pPr>
              <w:jc w:val="right"/>
            </w:pPr>
            <w:r>
              <w:t>9 452,0</w:t>
            </w:r>
          </w:p>
        </w:tc>
        <w:tc>
          <w:tcPr>
            <w:tcW w:w="993" w:type="dxa"/>
            <w:vAlign w:val="center"/>
          </w:tcPr>
          <w:p w:rsidR="00AB1B2F" w:rsidRPr="001E7CFE" w:rsidRDefault="00AB1B2F" w:rsidP="001C73D9">
            <w:pPr>
              <w:jc w:val="right"/>
            </w:pPr>
            <w:r>
              <w:t>9 452,0</w:t>
            </w:r>
          </w:p>
        </w:tc>
      </w:tr>
      <w:tr w:rsidR="00AB1B2F" w:rsidRPr="001E7CFE" w:rsidTr="001C73D9">
        <w:tc>
          <w:tcPr>
            <w:tcW w:w="4820" w:type="dxa"/>
            <w:vAlign w:val="center"/>
          </w:tcPr>
          <w:p w:rsidR="00AB1B2F" w:rsidRPr="001E7CFE" w:rsidRDefault="00AB1B2F" w:rsidP="001C73D9">
            <w:pPr>
              <w:spacing w:line="216" w:lineRule="auto"/>
              <w:jc w:val="both"/>
            </w:pPr>
            <w:r w:rsidRPr="001E7CFE">
              <w:t>Иные закупки товаров, работ и услуг для обеспечения государственных (муниципальных) нужд</w:t>
            </w:r>
          </w:p>
        </w:tc>
        <w:tc>
          <w:tcPr>
            <w:tcW w:w="567" w:type="dxa"/>
            <w:vAlign w:val="center"/>
          </w:tcPr>
          <w:p w:rsidR="00AB1B2F" w:rsidRPr="001E7CFE" w:rsidRDefault="00AB1B2F" w:rsidP="001C73D9">
            <w:pPr>
              <w:spacing w:line="216" w:lineRule="auto"/>
              <w:jc w:val="center"/>
            </w:pPr>
            <w:r w:rsidRPr="001E7CFE">
              <w:t>01</w:t>
            </w:r>
          </w:p>
        </w:tc>
        <w:tc>
          <w:tcPr>
            <w:tcW w:w="567" w:type="dxa"/>
            <w:vAlign w:val="center"/>
          </w:tcPr>
          <w:p w:rsidR="00AB1B2F" w:rsidRPr="001E7CFE" w:rsidRDefault="00AB1B2F" w:rsidP="001C73D9">
            <w:pPr>
              <w:ind w:right="-88"/>
              <w:jc w:val="center"/>
            </w:pPr>
            <w:r w:rsidRPr="001E7CFE">
              <w:t>04</w:t>
            </w:r>
          </w:p>
        </w:tc>
        <w:tc>
          <w:tcPr>
            <w:tcW w:w="1459" w:type="dxa"/>
            <w:vAlign w:val="center"/>
          </w:tcPr>
          <w:p w:rsidR="00AB1B2F" w:rsidRPr="001E7CFE" w:rsidRDefault="00AB1B2F" w:rsidP="001C73D9">
            <w:pPr>
              <w:ind w:right="-88"/>
              <w:jc w:val="center"/>
            </w:pPr>
            <w:r w:rsidRPr="001E7CFE">
              <w:t>31Б0100500</w:t>
            </w:r>
          </w:p>
        </w:tc>
        <w:tc>
          <w:tcPr>
            <w:tcW w:w="525" w:type="dxa"/>
            <w:vAlign w:val="center"/>
          </w:tcPr>
          <w:p w:rsidR="00AB1B2F" w:rsidRPr="001E7CFE" w:rsidRDefault="00AB1B2F" w:rsidP="001C73D9">
            <w:pPr>
              <w:spacing w:line="216" w:lineRule="auto"/>
              <w:ind w:left="-117"/>
              <w:jc w:val="right"/>
            </w:pPr>
            <w:r w:rsidRPr="001E7CFE">
              <w:t>240</w:t>
            </w:r>
          </w:p>
        </w:tc>
        <w:tc>
          <w:tcPr>
            <w:tcW w:w="992" w:type="dxa"/>
            <w:vAlign w:val="center"/>
          </w:tcPr>
          <w:p w:rsidR="00AB1B2F" w:rsidRPr="001E7CFE" w:rsidRDefault="00AB1B2F" w:rsidP="001C73D9">
            <w:pPr>
              <w:jc w:val="right"/>
            </w:pPr>
            <w:r>
              <w:t>4 606,9</w:t>
            </w:r>
          </w:p>
        </w:tc>
        <w:tc>
          <w:tcPr>
            <w:tcW w:w="993" w:type="dxa"/>
            <w:vAlign w:val="center"/>
          </w:tcPr>
          <w:p w:rsidR="00AB1B2F" w:rsidRPr="001E7CFE" w:rsidRDefault="00AB1B2F" w:rsidP="001C73D9">
            <w:pPr>
              <w:jc w:val="right"/>
            </w:pPr>
            <w:r>
              <w:t>4 606,9</w:t>
            </w:r>
          </w:p>
        </w:tc>
      </w:tr>
      <w:tr w:rsidR="00AB1B2F" w:rsidRPr="001E7CFE" w:rsidTr="001C73D9">
        <w:tc>
          <w:tcPr>
            <w:tcW w:w="4820" w:type="dxa"/>
            <w:vAlign w:val="center"/>
          </w:tcPr>
          <w:p w:rsidR="00AB1B2F" w:rsidRPr="001E7CFE" w:rsidRDefault="00AB1B2F" w:rsidP="001C73D9">
            <w:pPr>
              <w:spacing w:line="216" w:lineRule="auto"/>
              <w:jc w:val="both"/>
              <w:rPr>
                <w:b/>
              </w:rPr>
            </w:pPr>
            <w:r w:rsidRPr="001E7CFE">
              <w:rPr>
                <w:b/>
              </w:rPr>
              <w:t>Прочие расходы в сфере здравоохранения</w:t>
            </w:r>
          </w:p>
        </w:tc>
        <w:tc>
          <w:tcPr>
            <w:tcW w:w="567"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04</w:t>
            </w:r>
          </w:p>
        </w:tc>
        <w:tc>
          <w:tcPr>
            <w:tcW w:w="1459" w:type="dxa"/>
            <w:vAlign w:val="center"/>
          </w:tcPr>
          <w:p w:rsidR="00AB1B2F" w:rsidRPr="001E7CFE" w:rsidRDefault="00AB1B2F" w:rsidP="001C73D9">
            <w:pPr>
              <w:spacing w:line="216" w:lineRule="auto"/>
              <w:ind w:left="-108" w:right="-88"/>
              <w:jc w:val="center"/>
              <w:rPr>
                <w:b/>
              </w:rPr>
            </w:pPr>
            <w:r w:rsidRPr="001E7CFE">
              <w:rPr>
                <w:b/>
              </w:rPr>
              <w:t>35Г0101100</w:t>
            </w:r>
          </w:p>
        </w:tc>
        <w:tc>
          <w:tcPr>
            <w:tcW w:w="525" w:type="dxa"/>
            <w:vAlign w:val="center"/>
          </w:tcPr>
          <w:p w:rsidR="00AB1B2F" w:rsidRPr="001E7CFE" w:rsidRDefault="00AB1B2F" w:rsidP="001C73D9">
            <w:pPr>
              <w:spacing w:line="216" w:lineRule="auto"/>
              <w:ind w:left="-117"/>
              <w:jc w:val="right"/>
            </w:pPr>
          </w:p>
        </w:tc>
        <w:tc>
          <w:tcPr>
            <w:tcW w:w="992" w:type="dxa"/>
            <w:vAlign w:val="center"/>
          </w:tcPr>
          <w:p w:rsidR="00AB1B2F" w:rsidRPr="001E7CFE" w:rsidRDefault="00AB1B2F" w:rsidP="001C73D9">
            <w:pPr>
              <w:jc w:val="right"/>
              <w:rPr>
                <w:b/>
              </w:rPr>
            </w:pPr>
            <w:r>
              <w:rPr>
                <w:b/>
              </w:rPr>
              <w:t>641</w:t>
            </w:r>
            <w:r w:rsidRPr="001E7CFE">
              <w:rPr>
                <w:b/>
              </w:rPr>
              <w:t>,</w:t>
            </w:r>
            <w:r>
              <w:rPr>
                <w:b/>
              </w:rPr>
              <w:t>5</w:t>
            </w:r>
          </w:p>
        </w:tc>
        <w:tc>
          <w:tcPr>
            <w:tcW w:w="993" w:type="dxa"/>
            <w:vAlign w:val="center"/>
          </w:tcPr>
          <w:p w:rsidR="00AB1B2F" w:rsidRPr="001E7CFE" w:rsidRDefault="00AB1B2F" w:rsidP="001C73D9">
            <w:pPr>
              <w:jc w:val="right"/>
              <w:rPr>
                <w:b/>
              </w:rPr>
            </w:pPr>
            <w:r>
              <w:rPr>
                <w:b/>
              </w:rPr>
              <w:t>641</w:t>
            </w:r>
            <w:r w:rsidRPr="001E7CFE">
              <w:rPr>
                <w:b/>
              </w:rPr>
              <w:t>,</w:t>
            </w:r>
            <w:r>
              <w:rPr>
                <w:b/>
              </w:rPr>
              <w:t>5</w:t>
            </w:r>
          </w:p>
        </w:tc>
      </w:tr>
      <w:tr w:rsidR="00AB1B2F" w:rsidRPr="001E7CFE" w:rsidTr="001C73D9">
        <w:tc>
          <w:tcPr>
            <w:tcW w:w="4820" w:type="dxa"/>
            <w:vAlign w:val="center"/>
          </w:tcPr>
          <w:p w:rsidR="00AB1B2F" w:rsidRPr="001E7CFE" w:rsidRDefault="00AB1B2F" w:rsidP="001C73D9">
            <w:pPr>
              <w:spacing w:line="216" w:lineRule="auto"/>
              <w:jc w:val="both"/>
            </w:pPr>
            <w:r w:rsidRPr="001E7CFE">
              <w:t xml:space="preserve">Расходы на выплаты персоналу </w:t>
            </w:r>
            <w:r w:rsidRPr="001E7CFE">
              <w:lastRenderedPageBreak/>
              <w:t>государственных (муниципальных) органов</w:t>
            </w:r>
          </w:p>
        </w:tc>
        <w:tc>
          <w:tcPr>
            <w:tcW w:w="567" w:type="dxa"/>
            <w:vAlign w:val="center"/>
          </w:tcPr>
          <w:p w:rsidR="00AB1B2F" w:rsidRPr="001E7CFE" w:rsidRDefault="00AB1B2F" w:rsidP="001C73D9">
            <w:pPr>
              <w:spacing w:line="216" w:lineRule="auto"/>
              <w:jc w:val="center"/>
            </w:pPr>
            <w:r w:rsidRPr="001E7CFE">
              <w:lastRenderedPageBreak/>
              <w:t>01</w:t>
            </w:r>
          </w:p>
        </w:tc>
        <w:tc>
          <w:tcPr>
            <w:tcW w:w="567" w:type="dxa"/>
            <w:vAlign w:val="center"/>
          </w:tcPr>
          <w:p w:rsidR="00AB1B2F" w:rsidRPr="001E7CFE" w:rsidRDefault="00AB1B2F" w:rsidP="001C73D9">
            <w:pPr>
              <w:ind w:right="-88"/>
              <w:jc w:val="center"/>
            </w:pPr>
            <w:r w:rsidRPr="001E7CFE">
              <w:t>04</w:t>
            </w:r>
          </w:p>
        </w:tc>
        <w:tc>
          <w:tcPr>
            <w:tcW w:w="1459" w:type="dxa"/>
            <w:vAlign w:val="center"/>
          </w:tcPr>
          <w:p w:rsidR="00AB1B2F" w:rsidRPr="001E7CFE" w:rsidRDefault="00AB1B2F" w:rsidP="001C73D9">
            <w:pPr>
              <w:ind w:right="-88"/>
              <w:jc w:val="center"/>
            </w:pPr>
            <w:r w:rsidRPr="001E7CFE">
              <w:t>35Г0101100</w:t>
            </w:r>
          </w:p>
        </w:tc>
        <w:tc>
          <w:tcPr>
            <w:tcW w:w="525" w:type="dxa"/>
            <w:vAlign w:val="center"/>
          </w:tcPr>
          <w:p w:rsidR="00AB1B2F" w:rsidRPr="001E7CFE" w:rsidRDefault="00AB1B2F" w:rsidP="001C73D9">
            <w:pPr>
              <w:spacing w:line="216" w:lineRule="auto"/>
              <w:ind w:left="-117"/>
              <w:jc w:val="right"/>
            </w:pPr>
            <w:r w:rsidRPr="001E7CFE">
              <w:t>120</w:t>
            </w:r>
          </w:p>
        </w:tc>
        <w:tc>
          <w:tcPr>
            <w:tcW w:w="992" w:type="dxa"/>
            <w:vAlign w:val="center"/>
          </w:tcPr>
          <w:p w:rsidR="00AB1B2F" w:rsidRPr="001E7CFE" w:rsidRDefault="00AB1B2F" w:rsidP="001C73D9">
            <w:pPr>
              <w:jc w:val="right"/>
            </w:pPr>
            <w:r>
              <w:t>641</w:t>
            </w:r>
            <w:r w:rsidRPr="001E7CFE">
              <w:t>,</w:t>
            </w:r>
            <w:r>
              <w:t>5</w:t>
            </w:r>
          </w:p>
        </w:tc>
        <w:tc>
          <w:tcPr>
            <w:tcW w:w="993" w:type="dxa"/>
            <w:vAlign w:val="center"/>
          </w:tcPr>
          <w:p w:rsidR="00AB1B2F" w:rsidRPr="001E7CFE" w:rsidRDefault="00AB1B2F" w:rsidP="001C73D9">
            <w:pPr>
              <w:jc w:val="right"/>
            </w:pPr>
            <w:r>
              <w:t>641</w:t>
            </w:r>
            <w:r w:rsidRPr="001E7CFE">
              <w:t>,</w:t>
            </w:r>
            <w:r>
              <w:t>5</w:t>
            </w:r>
          </w:p>
        </w:tc>
      </w:tr>
      <w:tr w:rsidR="00AB1B2F" w:rsidRPr="001E7CFE" w:rsidTr="001C73D9">
        <w:tc>
          <w:tcPr>
            <w:tcW w:w="4820" w:type="dxa"/>
            <w:vAlign w:val="center"/>
          </w:tcPr>
          <w:p w:rsidR="00AB1B2F" w:rsidRPr="001E7CFE" w:rsidRDefault="00AB1B2F" w:rsidP="001C73D9">
            <w:pPr>
              <w:spacing w:line="216" w:lineRule="auto"/>
              <w:jc w:val="both"/>
            </w:pPr>
            <w:r w:rsidRPr="001E7CFE">
              <w:rPr>
                <w:b/>
              </w:rPr>
              <w:lastRenderedPageBreak/>
              <w:t>Резервные фонды</w:t>
            </w:r>
          </w:p>
        </w:tc>
        <w:tc>
          <w:tcPr>
            <w:tcW w:w="567" w:type="dxa"/>
            <w:vAlign w:val="center"/>
          </w:tcPr>
          <w:p w:rsidR="00AB1B2F" w:rsidRPr="001E7CFE" w:rsidRDefault="00AB1B2F" w:rsidP="001C73D9">
            <w:pPr>
              <w:spacing w:line="216" w:lineRule="auto"/>
              <w:jc w:val="cente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11</w:t>
            </w:r>
          </w:p>
        </w:tc>
        <w:tc>
          <w:tcPr>
            <w:tcW w:w="1459" w:type="dxa"/>
            <w:vAlign w:val="center"/>
          </w:tcPr>
          <w:p w:rsidR="00AB1B2F" w:rsidRPr="001E7CFE" w:rsidRDefault="00AB1B2F" w:rsidP="001C73D9">
            <w:pPr>
              <w:spacing w:line="216" w:lineRule="auto"/>
              <w:ind w:left="-108" w:right="-88"/>
              <w:jc w:val="center"/>
            </w:pPr>
          </w:p>
        </w:tc>
        <w:tc>
          <w:tcPr>
            <w:tcW w:w="525" w:type="dxa"/>
            <w:vAlign w:val="center"/>
          </w:tcPr>
          <w:p w:rsidR="00AB1B2F" w:rsidRPr="001E7CFE" w:rsidRDefault="00AB1B2F" w:rsidP="001C73D9">
            <w:pPr>
              <w:spacing w:line="216" w:lineRule="auto"/>
              <w:ind w:left="-117"/>
              <w:jc w:val="right"/>
            </w:pPr>
          </w:p>
        </w:tc>
        <w:tc>
          <w:tcPr>
            <w:tcW w:w="992" w:type="dxa"/>
            <w:vAlign w:val="center"/>
          </w:tcPr>
          <w:p w:rsidR="00AB1B2F" w:rsidRPr="001E7CFE" w:rsidRDefault="00AB1B2F" w:rsidP="001C73D9">
            <w:pPr>
              <w:jc w:val="right"/>
              <w:rPr>
                <w:b/>
              </w:rPr>
            </w:pPr>
            <w:r w:rsidRPr="001E7CFE">
              <w:rPr>
                <w:b/>
              </w:rPr>
              <w:t>250,0</w:t>
            </w:r>
          </w:p>
        </w:tc>
        <w:tc>
          <w:tcPr>
            <w:tcW w:w="993" w:type="dxa"/>
            <w:vAlign w:val="center"/>
          </w:tcPr>
          <w:p w:rsidR="00AB1B2F" w:rsidRPr="001E7CFE" w:rsidRDefault="00AB1B2F" w:rsidP="001C73D9">
            <w:pPr>
              <w:jc w:val="right"/>
              <w:rPr>
                <w:b/>
              </w:rPr>
            </w:pPr>
            <w:r w:rsidRPr="001E7CFE">
              <w:rPr>
                <w:b/>
              </w:rPr>
              <w:t>250,0</w:t>
            </w:r>
          </w:p>
        </w:tc>
      </w:tr>
      <w:tr w:rsidR="00AB1B2F" w:rsidRPr="001E7CFE" w:rsidTr="001C73D9">
        <w:tc>
          <w:tcPr>
            <w:tcW w:w="4820" w:type="dxa"/>
            <w:vAlign w:val="center"/>
          </w:tcPr>
          <w:p w:rsidR="00AB1B2F" w:rsidRPr="001E7CFE" w:rsidRDefault="00AB1B2F" w:rsidP="001C73D9">
            <w:pPr>
              <w:spacing w:line="216" w:lineRule="auto"/>
              <w:jc w:val="both"/>
              <w:rPr>
                <w:b/>
              </w:rPr>
            </w:pPr>
            <w:r w:rsidRPr="001E7CFE">
              <w:rPr>
                <w:b/>
              </w:rPr>
              <w:t>Резервный фонд, предусмотренный органами местного самоуправления</w:t>
            </w:r>
          </w:p>
        </w:tc>
        <w:tc>
          <w:tcPr>
            <w:tcW w:w="567"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67" w:right="-88"/>
              <w:jc w:val="center"/>
              <w:rPr>
                <w:b/>
              </w:rPr>
            </w:pPr>
            <w:r w:rsidRPr="001E7CFE">
              <w:rPr>
                <w:b/>
              </w:rPr>
              <w:t>11</w:t>
            </w:r>
          </w:p>
        </w:tc>
        <w:tc>
          <w:tcPr>
            <w:tcW w:w="1459" w:type="dxa"/>
            <w:vAlign w:val="center"/>
          </w:tcPr>
          <w:p w:rsidR="00AB1B2F" w:rsidRPr="001E7CFE" w:rsidRDefault="00AB1B2F" w:rsidP="001C73D9">
            <w:pPr>
              <w:spacing w:line="216" w:lineRule="auto"/>
              <w:ind w:right="-88"/>
              <w:jc w:val="center"/>
            </w:pPr>
            <w:r w:rsidRPr="001E7CFE">
              <w:rPr>
                <w:b/>
              </w:rPr>
              <w:t>32А0100000</w:t>
            </w:r>
          </w:p>
        </w:tc>
        <w:tc>
          <w:tcPr>
            <w:tcW w:w="525" w:type="dxa"/>
            <w:vAlign w:val="center"/>
          </w:tcPr>
          <w:p w:rsidR="00AB1B2F" w:rsidRPr="001E7CFE" w:rsidRDefault="00AB1B2F" w:rsidP="001C73D9">
            <w:pPr>
              <w:spacing w:line="216" w:lineRule="auto"/>
              <w:ind w:left="-117"/>
              <w:jc w:val="right"/>
            </w:pPr>
          </w:p>
        </w:tc>
        <w:tc>
          <w:tcPr>
            <w:tcW w:w="992" w:type="dxa"/>
            <w:vAlign w:val="center"/>
          </w:tcPr>
          <w:p w:rsidR="00AB1B2F" w:rsidRPr="001E7CFE" w:rsidRDefault="00AB1B2F" w:rsidP="001C73D9">
            <w:pPr>
              <w:jc w:val="right"/>
              <w:rPr>
                <w:b/>
              </w:rPr>
            </w:pPr>
            <w:r w:rsidRPr="001E7CFE">
              <w:rPr>
                <w:b/>
              </w:rPr>
              <w:t>250,0</w:t>
            </w:r>
          </w:p>
        </w:tc>
        <w:tc>
          <w:tcPr>
            <w:tcW w:w="993" w:type="dxa"/>
            <w:vAlign w:val="center"/>
          </w:tcPr>
          <w:p w:rsidR="00AB1B2F" w:rsidRPr="001E7CFE" w:rsidRDefault="00AB1B2F" w:rsidP="001C73D9">
            <w:pPr>
              <w:jc w:val="right"/>
              <w:rPr>
                <w:b/>
              </w:rPr>
            </w:pPr>
            <w:r w:rsidRPr="001E7CFE">
              <w:rPr>
                <w:b/>
              </w:rPr>
              <w:t>250,0</w:t>
            </w:r>
          </w:p>
        </w:tc>
      </w:tr>
      <w:tr w:rsidR="00AB1B2F" w:rsidRPr="001E7CFE" w:rsidTr="001C73D9">
        <w:tc>
          <w:tcPr>
            <w:tcW w:w="4820" w:type="dxa"/>
            <w:vAlign w:val="center"/>
          </w:tcPr>
          <w:p w:rsidR="00AB1B2F" w:rsidRPr="001E7CFE" w:rsidRDefault="00AB1B2F" w:rsidP="001C73D9">
            <w:pPr>
              <w:spacing w:line="216" w:lineRule="auto"/>
              <w:jc w:val="both"/>
              <w:rPr>
                <w:b/>
              </w:rPr>
            </w:pPr>
            <w:r w:rsidRPr="001E7CFE">
              <w:t>Резервные средства</w:t>
            </w:r>
          </w:p>
        </w:tc>
        <w:tc>
          <w:tcPr>
            <w:tcW w:w="567" w:type="dxa"/>
            <w:vAlign w:val="center"/>
          </w:tcPr>
          <w:p w:rsidR="00AB1B2F" w:rsidRPr="001E7CFE" w:rsidRDefault="00AB1B2F" w:rsidP="001C73D9">
            <w:pPr>
              <w:spacing w:line="216" w:lineRule="auto"/>
              <w:jc w:val="center"/>
              <w:rPr>
                <w:b/>
              </w:rPr>
            </w:pPr>
            <w:r w:rsidRPr="001E7CFE">
              <w:t>01</w:t>
            </w:r>
          </w:p>
        </w:tc>
        <w:tc>
          <w:tcPr>
            <w:tcW w:w="567" w:type="dxa"/>
            <w:vAlign w:val="center"/>
          </w:tcPr>
          <w:p w:rsidR="00AB1B2F" w:rsidRPr="001E7CFE" w:rsidRDefault="00AB1B2F" w:rsidP="001C73D9">
            <w:pPr>
              <w:spacing w:line="216" w:lineRule="auto"/>
              <w:ind w:left="-65" w:right="-88"/>
              <w:jc w:val="center"/>
            </w:pPr>
            <w:r w:rsidRPr="001E7CFE">
              <w:t>11</w:t>
            </w:r>
          </w:p>
        </w:tc>
        <w:tc>
          <w:tcPr>
            <w:tcW w:w="1459" w:type="dxa"/>
            <w:vAlign w:val="center"/>
          </w:tcPr>
          <w:p w:rsidR="00AB1B2F" w:rsidRPr="001E7CFE" w:rsidRDefault="00AB1B2F" w:rsidP="001C73D9">
            <w:pPr>
              <w:spacing w:line="216" w:lineRule="auto"/>
              <w:ind w:left="-65" w:right="-88"/>
              <w:jc w:val="center"/>
              <w:rPr>
                <w:b/>
              </w:rPr>
            </w:pPr>
            <w:r w:rsidRPr="001E7CFE">
              <w:t>32А0100000</w:t>
            </w:r>
          </w:p>
        </w:tc>
        <w:tc>
          <w:tcPr>
            <w:tcW w:w="525" w:type="dxa"/>
            <w:vAlign w:val="center"/>
          </w:tcPr>
          <w:p w:rsidR="00AB1B2F" w:rsidRPr="001E7CFE" w:rsidRDefault="00AB1B2F" w:rsidP="001C73D9">
            <w:pPr>
              <w:spacing w:line="216" w:lineRule="auto"/>
              <w:ind w:left="-117"/>
              <w:jc w:val="right"/>
            </w:pPr>
            <w:r w:rsidRPr="001E7CFE">
              <w:t>870</w:t>
            </w:r>
          </w:p>
        </w:tc>
        <w:tc>
          <w:tcPr>
            <w:tcW w:w="992" w:type="dxa"/>
            <w:vAlign w:val="center"/>
          </w:tcPr>
          <w:p w:rsidR="00AB1B2F" w:rsidRPr="001E7CFE" w:rsidRDefault="00AB1B2F" w:rsidP="001C73D9">
            <w:pPr>
              <w:jc w:val="right"/>
            </w:pPr>
            <w:r w:rsidRPr="001E7CFE">
              <w:t>250,0</w:t>
            </w:r>
          </w:p>
        </w:tc>
        <w:tc>
          <w:tcPr>
            <w:tcW w:w="993" w:type="dxa"/>
            <w:vAlign w:val="center"/>
          </w:tcPr>
          <w:p w:rsidR="00AB1B2F" w:rsidRPr="001E7CFE" w:rsidRDefault="00AB1B2F" w:rsidP="001C73D9">
            <w:pPr>
              <w:jc w:val="right"/>
            </w:pPr>
            <w:r w:rsidRPr="001E7CFE">
              <w:t>250,0</w:t>
            </w:r>
          </w:p>
        </w:tc>
      </w:tr>
      <w:tr w:rsidR="00AB1B2F" w:rsidRPr="001E7CFE" w:rsidTr="001C73D9">
        <w:tc>
          <w:tcPr>
            <w:tcW w:w="4820" w:type="dxa"/>
            <w:vAlign w:val="center"/>
          </w:tcPr>
          <w:p w:rsidR="00AB1B2F" w:rsidRPr="001E7CFE" w:rsidRDefault="00AB1B2F" w:rsidP="001C73D9">
            <w:pPr>
              <w:spacing w:line="216" w:lineRule="auto"/>
              <w:jc w:val="both"/>
            </w:pPr>
            <w:r w:rsidRPr="001E7CFE">
              <w:rPr>
                <w:b/>
              </w:rPr>
              <w:t>Другие общегосударственные вопросы</w:t>
            </w:r>
          </w:p>
        </w:tc>
        <w:tc>
          <w:tcPr>
            <w:tcW w:w="567" w:type="dxa"/>
            <w:vAlign w:val="center"/>
          </w:tcPr>
          <w:p w:rsidR="00AB1B2F" w:rsidRPr="001E7CFE" w:rsidRDefault="00AB1B2F" w:rsidP="001C73D9">
            <w:pPr>
              <w:spacing w:line="216" w:lineRule="auto"/>
              <w:jc w:val="center"/>
            </w:pPr>
            <w:r w:rsidRPr="001E7CFE">
              <w:rPr>
                <w:b/>
              </w:rPr>
              <w:t>01</w:t>
            </w:r>
          </w:p>
        </w:tc>
        <w:tc>
          <w:tcPr>
            <w:tcW w:w="567" w:type="dxa"/>
            <w:vAlign w:val="center"/>
          </w:tcPr>
          <w:p w:rsidR="00AB1B2F" w:rsidRPr="001E7CFE" w:rsidRDefault="00AB1B2F" w:rsidP="001C73D9">
            <w:pPr>
              <w:spacing w:line="216" w:lineRule="auto"/>
              <w:ind w:left="-65" w:right="-88"/>
              <w:jc w:val="center"/>
              <w:rPr>
                <w:b/>
              </w:rPr>
            </w:pPr>
            <w:r w:rsidRPr="001E7CFE">
              <w:rPr>
                <w:b/>
              </w:rPr>
              <w:t>13</w:t>
            </w:r>
          </w:p>
        </w:tc>
        <w:tc>
          <w:tcPr>
            <w:tcW w:w="1459" w:type="dxa"/>
            <w:vAlign w:val="center"/>
          </w:tcPr>
          <w:p w:rsidR="00AB1B2F" w:rsidRPr="001E7CFE" w:rsidRDefault="00AB1B2F" w:rsidP="001C73D9">
            <w:pPr>
              <w:spacing w:line="216" w:lineRule="auto"/>
              <w:ind w:left="-65" w:right="-88"/>
              <w:jc w:val="center"/>
            </w:pPr>
          </w:p>
        </w:tc>
        <w:tc>
          <w:tcPr>
            <w:tcW w:w="525" w:type="dxa"/>
            <w:vAlign w:val="center"/>
          </w:tcPr>
          <w:p w:rsidR="00AB1B2F" w:rsidRPr="001E7CFE" w:rsidRDefault="00AB1B2F" w:rsidP="001C73D9">
            <w:pPr>
              <w:spacing w:line="216" w:lineRule="auto"/>
              <w:ind w:left="-117"/>
              <w:jc w:val="right"/>
            </w:pPr>
          </w:p>
        </w:tc>
        <w:tc>
          <w:tcPr>
            <w:tcW w:w="992" w:type="dxa"/>
            <w:vAlign w:val="center"/>
          </w:tcPr>
          <w:p w:rsidR="00AB1B2F" w:rsidRPr="001E7CFE" w:rsidRDefault="00AB1B2F" w:rsidP="001C73D9">
            <w:pPr>
              <w:jc w:val="right"/>
              <w:rPr>
                <w:b/>
              </w:rPr>
            </w:pPr>
            <w:r w:rsidRPr="001E7CFE">
              <w:rPr>
                <w:b/>
              </w:rPr>
              <w:t>129,3</w:t>
            </w:r>
          </w:p>
        </w:tc>
        <w:tc>
          <w:tcPr>
            <w:tcW w:w="993" w:type="dxa"/>
            <w:vAlign w:val="center"/>
          </w:tcPr>
          <w:p w:rsidR="00AB1B2F" w:rsidRPr="001E7CFE" w:rsidRDefault="00AB1B2F" w:rsidP="001C73D9">
            <w:pPr>
              <w:jc w:val="right"/>
              <w:rPr>
                <w:b/>
              </w:rPr>
            </w:pPr>
            <w:r w:rsidRPr="001E7CFE">
              <w:rPr>
                <w:b/>
              </w:rPr>
              <w:t>129,3</w:t>
            </w:r>
          </w:p>
        </w:tc>
      </w:tr>
      <w:tr w:rsidR="00AB1B2F" w:rsidRPr="001E7CFE" w:rsidTr="001C73D9">
        <w:tc>
          <w:tcPr>
            <w:tcW w:w="4820" w:type="dxa"/>
            <w:vAlign w:val="center"/>
          </w:tcPr>
          <w:p w:rsidR="00AB1B2F" w:rsidRPr="001E7CFE" w:rsidRDefault="00AB1B2F" w:rsidP="001C73D9">
            <w:pPr>
              <w:spacing w:line="216" w:lineRule="auto"/>
              <w:jc w:val="both"/>
              <w:rPr>
                <w:b/>
              </w:rPr>
            </w:pPr>
            <w:r w:rsidRPr="001E7CFE">
              <w:rPr>
                <w:b/>
              </w:rPr>
              <w:t xml:space="preserve">Уплата членских взносов на осуществление </w:t>
            </w:r>
            <w:proofErr w:type="gramStart"/>
            <w:r w:rsidRPr="001E7CFE">
              <w:rPr>
                <w:b/>
              </w:rPr>
              <w:t>деятельности Совета муниципальных образований города Москвы</w:t>
            </w:r>
            <w:proofErr w:type="gramEnd"/>
          </w:p>
        </w:tc>
        <w:tc>
          <w:tcPr>
            <w:tcW w:w="567"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right="-88"/>
              <w:jc w:val="center"/>
              <w:rPr>
                <w:b/>
              </w:rPr>
            </w:pPr>
            <w:r w:rsidRPr="001E7CFE">
              <w:rPr>
                <w:b/>
              </w:rPr>
              <w:t>13</w:t>
            </w:r>
          </w:p>
        </w:tc>
        <w:tc>
          <w:tcPr>
            <w:tcW w:w="1459" w:type="dxa"/>
            <w:vAlign w:val="center"/>
          </w:tcPr>
          <w:p w:rsidR="00AB1B2F" w:rsidRPr="001E7CFE" w:rsidRDefault="00AB1B2F" w:rsidP="001C73D9">
            <w:pPr>
              <w:spacing w:line="216" w:lineRule="auto"/>
              <w:ind w:right="-88"/>
              <w:jc w:val="center"/>
            </w:pPr>
            <w:r w:rsidRPr="001E7CFE">
              <w:rPr>
                <w:b/>
              </w:rPr>
              <w:t>31Б0100400</w:t>
            </w:r>
          </w:p>
        </w:tc>
        <w:tc>
          <w:tcPr>
            <w:tcW w:w="525" w:type="dxa"/>
            <w:vAlign w:val="center"/>
          </w:tcPr>
          <w:p w:rsidR="00AB1B2F" w:rsidRPr="001E7CFE" w:rsidRDefault="00AB1B2F" w:rsidP="001C73D9">
            <w:pPr>
              <w:spacing w:line="216" w:lineRule="auto"/>
              <w:ind w:left="-117"/>
              <w:jc w:val="right"/>
            </w:pPr>
          </w:p>
        </w:tc>
        <w:tc>
          <w:tcPr>
            <w:tcW w:w="992" w:type="dxa"/>
            <w:vAlign w:val="center"/>
          </w:tcPr>
          <w:p w:rsidR="00AB1B2F" w:rsidRPr="00115C22" w:rsidRDefault="00AB1B2F" w:rsidP="001C73D9">
            <w:pPr>
              <w:jc w:val="right"/>
              <w:rPr>
                <w:b/>
              </w:rPr>
            </w:pPr>
            <w:r w:rsidRPr="00115C22">
              <w:rPr>
                <w:b/>
              </w:rPr>
              <w:t>129,3</w:t>
            </w:r>
          </w:p>
        </w:tc>
        <w:tc>
          <w:tcPr>
            <w:tcW w:w="993" w:type="dxa"/>
            <w:vAlign w:val="center"/>
          </w:tcPr>
          <w:p w:rsidR="00AB1B2F" w:rsidRPr="00115C22" w:rsidRDefault="00AB1B2F" w:rsidP="001C73D9">
            <w:pPr>
              <w:jc w:val="right"/>
              <w:rPr>
                <w:b/>
              </w:rPr>
            </w:pPr>
            <w:r w:rsidRPr="00115C22">
              <w:rPr>
                <w:b/>
              </w:rPr>
              <w:t>129,3</w:t>
            </w:r>
          </w:p>
        </w:tc>
      </w:tr>
      <w:tr w:rsidR="00AB1B2F" w:rsidRPr="001E7CFE" w:rsidTr="001C73D9">
        <w:tc>
          <w:tcPr>
            <w:tcW w:w="4820" w:type="dxa"/>
            <w:vAlign w:val="center"/>
          </w:tcPr>
          <w:p w:rsidR="00AB1B2F" w:rsidRPr="001E7CFE" w:rsidRDefault="00AB1B2F" w:rsidP="001C73D9">
            <w:pPr>
              <w:rPr>
                <w:b/>
              </w:rPr>
            </w:pPr>
            <w:r w:rsidRPr="001E7CFE">
              <w:t>Уплата налогов, сборов и  иных платежей</w:t>
            </w:r>
          </w:p>
        </w:tc>
        <w:tc>
          <w:tcPr>
            <w:tcW w:w="567" w:type="dxa"/>
            <w:vAlign w:val="center"/>
          </w:tcPr>
          <w:p w:rsidR="00AB1B2F" w:rsidRPr="001E7CFE" w:rsidRDefault="00AB1B2F" w:rsidP="001C73D9">
            <w:pPr>
              <w:spacing w:line="216" w:lineRule="auto"/>
              <w:jc w:val="center"/>
              <w:rPr>
                <w:b/>
              </w:rPr>
            </w:pPr>
            <w:r w:rsidRPr="001E7CFE">
              <w:t>01</w:t>
            </w:r>
          </w:p>
        </w:tc>
        <w:tc>
          <w:tcPr>
            <w:tcW w:w="567" w:type="dxa"/>
            <w:vAlign w:val="center"/>
          </w:tcPr>
          <w:p w:rsidR="00AB1B2F" w:rsidRPr="001E7CFE" w:rsidRDefault="00AB1B2F" w:rsidP="001C73D9">
            <w:pPr>
              <w:spacing w:line="216" w:lineRule="auto"/>
              <w:ind w:right="-88"/>
              <w:jc w:val="center"/>
            </w:pPr>
            <w:r w:rsidRPr="001E7CFE">
              <w:t>13</w:t>
            </w:r>
          </w:p>
        </w:tc>
        <w:tc>
          <w:tcPr>
            <w:tcW w:w="1459" w:type="dxa"/>
            <w:vAlign w:val="center"/>
          </w:tcPr>
          <w:p w:rsidR="00AB1B2F" w:rsidRPr="001E7CFE" w:rsidRDefault="00AB1B2F" w:rsidP="001C73D9">
            <w:pPr>
              <w:spacing w:line="216" w:lineRule="auto"/>
              <w:ind w:right="-88"/>
              <w:jc w:val="center"/>
              <w:rPr>
                <w:b/>
              </w:rPr>
            </w:pPr>
            <w:r w:rsidRPr="001E7CFE">
              <w:t>31Б0100400</w:t>
            </w:r>
          </w:p>
        </w:tc>
        <w:tc>
          <w:tcPr>
            <w:tcW w:w="525" w:type="dxa"/>
            <w:vAlign w:val="center"/>
          </w:tcPr>
          <w:p w:rsidR="00AB1B2F" w:rsidRPr="001E7CFE" w:rsidRDefault="00AB1B2F" w:rsidP="001C73D9">
            <w:pPr>
              <w:spacing w:line="216" w:lineRule="auto"/>
              <w:ind w:left="-117"/>
              <w:jc w:val="right"/>
              <w:rPr>
                <w:b/>
              </w:rPr>
            </w:pPr>
            <w:r w:rsidRPr="001E7CFE">
              <w:t>850</w:t>
            </w:r>
          </w:p>
        </w:tc>
        <w:tc>
          <w:tcPr>
            <w:tcW w:w="992" w:type="dxa"/>
            <w:vAlign w:val="center"/>
          </w:tcPr>
          <w:p w:rsidR="00AB1B2F" w:rsidRPr="001E7CFE" w:rsidRDefault="00AB1B2F" w:rsidP="001C73D9">
            <w:pPr>
              <w:jc w:val="right"/>
            </w:pPr>
            <w:r w:rsidRPr="001E7CFE">
              <w:t>129,3</w:t>
            </w:r>
          </w:p>
        </w:tc>
        <w:tc>
          <w:tcPr>
            <w:tcW w:w="993" w:type="dxa"/>
            <w:vAlign w:val="center"/>
          </w:tcPr>
          <w:p w:rsidR="00AB1B2F" w:rsidRPr="001E7CFE" w:rsidRDefault="00AB1B2F" w:rsidP="001C73D9">
            <w:pPr>
              <w:jc w:val="right"/>
            </w:pPr>
            <w:r w:rsidRPr="001E7CFE">
              <w:t>129,3</w:t>
            </w:r>
          </w:p>
        </w:tc>
      </w:tr>
      <w:tr w:rsidR="00AB1B2F" w:rsidRPr="001E7CFE" w:rsidTr="001C73D9">
        <w:tc>
          <w:tcPr>
            <w:tcW w:w="4820" w:type="dxa"/>
            <w:vAlign w:val="center"/>
          </w:tcPr>
          <w:p w:rsidR="00AB1B2F" w:rsidRPr="001E7CFE" w:rsidRDefault="00AB1B2F" w:rsidP="001C73D9">
            <w:pPr>
              <w:rPr>
                <w:b/>
              </w:rPr>
            </w:pPr>
            <w:r w:rsidRPr="001E7CFE">
              <w:rPr>
                <w:b/>
              </w:rPr>
              <w:t>Образование</w:t>
            </w:r>
          </w:p>
        </w:tc>
        <w:tc>
          <w:tcPr>
            <w:tcW w:w="567" w:type="dxa"/>
            <w:vAlign w:val="center"/>
          </w:tcPr>
          <w:p w:rsidR="00AB1B2F" w:rsidRPr="001E7CFE" w:rsidRDefault="00AB1B2F" w:rsidP="001C73D9">
            <w:pPr>
              <w:spacing w:line="216" w:lineRule="auto"/>
              <w:jc w:val="center"/>
              <w:rPr>
                <w:b/>
              </w:rPr>
            </w:pPr>
            <w:r w:rsidRPr="001E7CFE">
              <w:rPr>
                <w:b/>
              </w:rPr>
              <w:t>07</w:t>
            </w:r>
          </w:p>
        </w:tc>
        <w:tc>
          <w:tcPr>
            <w:tcW w:w="567" w:type="dxa"/>
            <w:vAlign w:val="center"/>
          </w:tcPr>
          <w:p w:rsidR="00AB1B2F" w:rsidRPr="001E7CFE" w:rsidRDefault="00AB1B2F" w:rsidP="001C73D9">
            <w:pPr>
              <w:spacing w:line="216" w:lineRule="auto"/>
              <w:ind w:right="-88"/>
              <w:jc w:val="center"/>
              <w:rPr>
                <w:b/>
              </w:rPr>
            </w:pPr>
            <w:r w:rsidRPr="001E7CFE">
              <w:rPr>
                <w:b/>
              </w:rPr>
              <w:t>00</w:t>
            </w:r>
          </w:p>
        </w:tc>
        <w:tc>
          <w:tcPr>
            <w:tcW w:w="1459" w:type="dxa"/>
            <w:vAlign w:val="center"/>
          </w:tcPr>
          <w:p w:rsidR="00AB1B2F" w:rsidRPr="001E7CFE" w:rsidRDefault="00AB1B2F" w:rsidP="001C73D9">
            <w:pPr>
              <w:spacing w:line="216" w:lineRule="auto"/>
              <w:ind w:right="-88"/>
              <w:jc w:val="center"/>
              <w:rPr>
                <w:b/>
              </w:rPr>
            </w:pPr>
          </w:p>
        </w:tc>
        <w:tc>
          <w:tcPr>
            <w:tcW w:w="525" w:type="dxa"/>
            <w:vAlign w:val="center"/>
          </w:tcPr>
          <w:p w:rsidR="00AB1B2F" w:rsidRPr="001E7CFE" w:rsidRDefault="00AB1B2F" w:rsidP="001C73D9">
            <w:pPr>
              <w:spacing w:line="216" w:lineRule="auto"/>
              <w:ind w:left="-117"/>
              <w:jc w:val="right"/>
              <w:rPr>
                <w:b/>
              </w:rPr>
            </w:pPr>
          </w:p>
        </w:tc>
        <w:tc>
          <w:tcPr>
            <w:tcW w:w="992" w:type="dxa"/>
            <w:vAlign w:val="center"/>
          </w:tcPr>
          <w:p w:rsidR="00AB1B2F" w:rsidRPr="001E7CFE" w:rsidRDefault="00AB1B2F" w:rsidP="001C73D9">
            <w:pPr>
              <w:jc w:val="right"/>
              <w:rPr>
                <w:b/>
              </w:rPr>
            </w:pPr>
            <w:r w:rsidRPr="001E7CFE">
              <w:rPr>
                <w:b/>
              </w:rPr>
              <w:t>100,0</w:t>
            </w:r>
          </w:p>
        </w:tc>
        <w:tc>
          <w:tcPr>
            <w:tcW w:w="993" w:type="dxa"/>
            <w:vAlign w:val="center"/>
          </w:tcPr>
          <w:p w:rsidR="00AB1B2F" w:rsidRPr="001E7CFE" w:rsidRDefault="00AB1B2F" w:rsidP="001C73D9">
            <w:pPr>
              <w:jc w:val="right"/>
              <w:rPr>
                <w:b/>
              </w:rPr>
            </w:pPr>
            <w:r w:rsidRPr="001E7CFE">
              <w:rPr>
                <w:b/>
              </w:rPr>
              <w:t>100,0</w:t>
            </w:r>
          </w:p>
        </w:tc>
      </w:tr>
      <w:tr w:rsidR="00AB1B2F" w:rsidRPr="001E7CFE" w:rsidTr="001C73D9">
        <w:tc>
          <w:tcPr>
            <w:tcW w:w="4820" w:type="dxa"/>
            <w:vAlign w:val="center"/>
          </w:tcPr>
          <w:p w:rsidR="00AB1B2F" w:rsidRPr="001E7CFE" w:rsidRDefault="00AB1B2F" w:rsidP="001C73D9">
            <w:pPr>
              <w:rPr>
                <w:b/>
              </w:rPr>
            </w:pPr>
            <w:r w:rsidRPr="001E7CFE">
              <w:rPr>
                <w:b/>
              </w:rPr>
              <w:t>Профессиональная подготовка, переподготовка и повышение квалификации</w:t>
            </w:r>
          </w:p>
        </w:tc>
        <w:tc>
          <w:tcPr>
            <w:tcW w:w="567" w:type="dxa"/>
            <w:vAlign w:val="center"/>
          </w:tcPr>
          <w:p w:rsidR="00AB1B2F" w:rsidRPr="001E7CFE" w:rsidRDefault="00AB1B2F" w:rsidP="001C73D9">
            <w:pPr>
              <w:spacing w:line="216" w:lineRule="auto"/>
              <w:jc w:val="center"/>
              <w:rPr>
                <w:b/>
              </w:rPr>
            </w:pPr>
            <w:r w:rsidRPr="001E7CFE">
              <w:rPr>
                <w:b/>
              </w:rPr>
              <w:t>07</w:t>
            </w:r>
          </w:p>
        </w:tc>
        <w:tc>
          <w:tcPr>
            <w:tcW w:w="567" w:type="dxa"/>
            <w:vAlign w:val="center"/>
          </w:tcPr>
          <w:p w:rsidR="00AB1B2F" w:rsidRPr="001E7CFE" w:rsidRDefault="00AB1B2F" w:rsidP="001C73D9">
            <w:pPr>
              <w:spacing w:line="216" w:lineRule="auto"/>
              <w:ind w:right="-88"/>
              <w:jc w:val="center"/>
              <w:rPr>
                <w:b/>
              </w:rPr>
            </w:pPr>
            <w:r w:rsidRPr="001E7CFE">
              <w:rPr>
                <w:b/>
              </w:rPr>
              <w:t>05</w:t>
            </w:r>
          </w:p>
        </w:tc>
        <w:tc>
          <w:tcPr>
            <w:tcW w:w="1459" w:type="dxa"/>
            <w:vAlign w:val="center"/>
          </w:tcPr>
          <w:p w:rsidR="00AB1B2F" w:rsidRPr="001E7CFE" w:rsidRDefault="00AB1B2F" w:rsidP="001C73D9">
            <w:pPr>
              <w:spacing w:line="216" w:lineRule="auto"/>
              <w:ind w:right="-88"/>
              <w:jc w:val="center"/>
              <w:rPr>
                <w:b/>
              </w:rPr>
            </w:pPr>
          </w:p>
        </w:tc>
        <w:tc>
          <w:tcPr>
            <w:tcW w:w="525" w:type="dxa"/>
            <w:vAlign w:val="center"/>
          </w:tcPr>
          <w:p w:rsidR="00AB1B2F" w:rsidRPr="001E7CFE" w:rsidRDefault="00AB1B2F" w:rsidP="001C73D9">
            <w:pPr>
              <w:spacing w:line="216" w:lineRule="auto"/>
              <w:ind w:left="-117"/>
              <w:jc w:val="right"/>
              <w:rPr>
                <w:b/>
              </w:rPr>
            </w:pPr>
          </w:p>
        </w:tc>
        <w:tc>
          <w:tcPr>
            <w:tcW w:w="992" w:type="dxa"/>
            <w:vAlign w:val="center"/>
          </w:tcPr>
          <w:p w:rsidR="00AB1B2F" w:rsidRPr="001E7CFE" w:rsidRDefault="00AB1B2F" w:rsidP="001C73D9">
            <w:pPr>
              <w:jc w:val="right"/>
              <w:rPr>
                <w:b/>
              </w:rPr>
            </w:pPr>
            <w:r w:rsidRPr="001E7CFE">
              <w:rPr>
                <w:b/>
              </w:rPr>
              <w:t>100,0</w:t>
            </w:r>
          </w:p>
        </w:tc>
        <w:tc>
          <w:tcPr>
            <w:tcW w:w="993" w:type="dxa"/>
            <w:vAlign w:val="center"/>
          </w:tcPr>
          <w:p w:rsidR="00AB1B2F" w:rsidRPr="001E7CFE" w:rsidRDefault="00AB1B2F" w:rsidP="001C73D9">
            <w:pPr>
              <w:jc w:val="right"/>
              <w:rPr>
                <w:b/>
              </w:rPr>
            </w:pPr>
            <w:r w:rsidRPr="001E7CFE">
              <w:rPr>
                <w:b/>
              </w:rPr>
              <w:t>100,0</w:t>
            </w:r>
          </w:p>
        </w:tc>
      </w:tr>
      <w:tr w:rsidR="00AB1B2F" w:rsidRPr="001E7CFE" w:rsidTr="001C73D9">
        <w:tc>
          <w:tcPr>
            <w:tcW w:w="4820" w:type="dxa"/>
            <w:vAlign w:val="center"/>
          </w:tcPr>
          <w:p w:rsidR="00AB1B2F" w:rsidRPr="001E7CFE" w:rsidRDefault="00AB1B2F" w:rsidP="001C73D9">
            <w:r w:rsidRPr="001E7CFE">
              <w:rPr>
                <w:b/>
              </w:rPr>
              <w:t xml:space="preserve">Обеспечение </w:t>
            </w:r>
            <w:proofErr w:type="gramStart"/>
            <w:r w:rsidRPr="001E7CFE">
              <w:rPr>
                <w:b/>
              </w:rPr>
              <w:t>деятельности администрации / аппарата Совета депутатов внутригородского муниципального образования</w:t>
            </w:r>
            <w:proofErr w:type="gramEnd"/>
            <w:r w:rsidRPr="001E7CFE">
              <w:rPr>
                <w:b/>
              </w:rPr>
              <w:t xml:space="preserve"> в части содержания муниципальных служащих для решения вопросов местного значения</w:t>
            </w:r>
          </w:p>
        </w:tc>
        <w:tc>
          <w:tcPr>
            <w:tcW w:w="567" w:type="dxa"/>
            <w:vAlign w:val="center"/>
          </w:tcPr>
          <w:p w:rsidR="00AB1B2F" w:rsidRPr="001E7CFE" w:rsidRDefault="00AB1B2F" w:rsidP="001C73D9">
            <w:pPr>
              <w:spacing w:line="216" w:lineRule="auto"/>
              <w:jc w:val="center"/>
              <w:rPr>
                <w:b/>
              </w:rPr>
            </w:pPr>
            <w:r w:rsidRPr="001E7CFE">
              <w:rPr>
                <w:b/>
              </w:rPr>
              <w:t>07</w:t>
            </w:r>
          </w:p>
        </w:tc>
        <w:tc>
          <w:tcPr>
            <w:tcW w:w="567" w:type="dxa"/>
            <w:vAlign w:val="center"/>
          </w:tcPr>
          <w:p w:rsidR="00AB1B2F" w:rsidRPr="001E7CFE" w:rsidRDefault="00AB1B2F" w:rsidP="001C73D9">
            <w:pPr>
              <w:spacing w:line="216" w:lineRule="auto"/>
              <w:ind w:right="-88"/>
              <w:jc w:val="center"/>
              <w:rPr>
                <w:b/>
              </w:rPr>
            </w:pPr>
            <w:r w:rsidRPr="001E7CFE">
              <w:rPr>
                <w:b/>
              </w:rPr>
              <w:t>05</w:t>
            </w:r>
          </w:p>
        </w:tc>
        <w:tc>
          <w:tcPr>
            <w:tcW w:w="1459" w:type="dxa"/>
            <w:vAlign w:val="center"/>
          </w:tcPr>
          <w:p w:rsidR="00AB1B2F" w:rsidRPr="00DB57E9" w:rsidRDefault="00AB1B2F" w:rsidP="001C73D9">
            <w:pPr>
              <w:spacing w:line="216" w:lineRule="auto"/>
              <w:ind w:left="-117"/>
              <w:jc w:val="right"/>
              <w:rPr>
                <w:b/>
              </w:rPr>
            </w:pPr>
            <w:r w:rsidRPr="00DB57E9">
              <w:rPr>
                <w:b/>
              </w:rPr>
              <w:t>31Б0100500</w:t>
            </w:r>
          </w:p>
        </w:tc>
        <w:tc>
          <w:tcPr>
            <w:tcW w:w="525" w:type="dxa"/>
            <w:vAlign w:val="center"/>
          </w:tcPr>
          <w:p w:rsidR="00AB1B2F" w:rsidRPr="00DB57E9" w:rsidRDefault="00AB1B2F" w:rsidP="001C73D9">
            <w:pPr>
              <w:spacing w:line="216" w:lineRule="auto"/>
              <w:ind w:left="-117"/>
              <w:jc w:val="center"/>
              <w:rPr>
                <w:b/>
              </w:rPr>
            </w:pPr>
          </w:p>
        </w:tc>
        <w:tc>
          <w:tcPr>
            <w:tcW w:w="992" w:type="dxa"/>
            <w:vAlign w:val="center"/>
          </w:tcPr>
          <w:p w:rsidR="00AB1B2F" w:rsidRPr="00DB57E9" w:rsidRDefault="00AB1B2F" w:rsidP="001C73D9">
            <w:pPr>
              <w:jc w:val="right"/>
              <w:rPr>
                <w:b/>
              </w:rPr>
            </w:pPr>
            <w:r w:rsidRPr="00DB57E9">
              <w:rPr>
                <w:b/>
              </w:rPr>
              <w:t>100,0</w:t>
            </w:r>
          </w:p>
        </w:tc>
        <w:tc>
          <w:tcPr>
            <w:tcW w:w="993" w:type="dxa"/>
            <w:vAlign w:val="center"/>
          </w:tcPr>
          <w:p w:rsidR="00AB1B2F" w:rsidRPr="00DB57E9" w:rsidRDefault="00AB1B2F" w:rsidP="001C73D9">
            <w:pPr>
              <w:jc w:val="right"/>
              <w:rPr>
                <w:b/>
              </w:rPr>
            </w:pPr>
            <w:r w:rsidRPr="00DB57E9">
              <w:rPr>
                <w:b/>
              </w:rPr>
              <w:t>100,0</w:t>
            </w:r>
          </w:p>
        </w:tc>
      </w:tr>
      <w:tr w:rsidR="00AB1B2F" w:rsidRPr="001E7CFE" w:rsidTr="001C73D9">
        <w:tc>
          <w:tcPr>
            <w:tcW w:w="4820" w:type="dxa"/>
            <w:vAlign w:val="center"/>
          </w:tcPr>
          <w:p w:rsidR="00AB1B2F" w:rsidRPr="001E7CFE" w:rsidRDefault="00AB1B2F" w:rsidP="001C73D9">
            <w:pPr>
              <w:spacing w:line="216" w:lineRule="auto"/>
              <w:jc w:val="both"/>
            </w:pPr>
            <w:r w:rsidRPr="001E7CFE">
              <w:t>Иные закупки товаров, работ и услуг для обеспечения государственных (муниципальных) нужд</w:t>
            </w:r>
          </w:p>
        </w:tc>
        <w:tc>
          <w:tcPr>
            <w:tcW w:w="567" w:type="dxa"/>
            <w:vAlign w:val="center"/>
          </w:tcPr>
          <w:p w:rsidR="00AB1B2F" w:rsidRPr="001E7CFE" w:rsidRDefault="00AB1B2F" w:rsidP="001C73D9">
            <w:pPr>
              <w:spacing w:line="216" w:lineRule="auto"/>
              <w:jc w:val="center"/>
            </w:pPr>
            <w:r w:rsidRPr="001E7CFE">
              <w:t>07</w:t>
            </w:r>
          </w:p>
        </w:tc>
        <w:tc>
          <w:tcPr>
            <w:tcW w:w="567" w:type="dxa"/>
            <w:vAlign w:val="center"/>
          </w:tcPr>
          <w:p w:rsidR="00AB1B2F" w:rsidRPr="001E7CFE" w:rsidRDefault="00AB1B2F" w:rsidP="001C73D9">
            <w:pPr>
              <w:spacing w:line="216" w:lineRule="auto"/>
              <w:ind w:right="-88"/>
              <w:jc w:val="center"/>
            </w:pPr>
            <w:r w:rsidRPr="001E7CFE">
              <w:t>05</w:t>
            </w:r>
          </w:p>
        </w:tc>
        <w:tc>
          <w:tcPr>
            <w:tcW w:w="1459" w:type="dxa"/>
            <w:vAlign w:val="center"/>
          </w:tcPr>
          <w:p w:rsidR="00AB1B2F" w:rsidRPr="001E7CFE" w:rsidRDefault="00AB1B2F" w:rsidP="001C73D9">
            <w:pPr>
              <w:spacing w:line="216" w:lineRule="auto"/>
              <w:ind w:left="-117"/>
              <w:jc w:val="right"/>
            </w:pPr>
            <w:r w:rsidRPr="001E7CFE">
              <w:t>31Б0100500</w:t>
            </w:r>
          </w:p>
        </w:tc>
        <w:tc>
          <w:tcPr>
            <w:tcW w:w="525" w:type="dxa"/>
            <w:vAlign w:val="center"/>
          </w:tcPr>
          <w:p w:rsidR="00AB1B2F" w:rsidRPr="001E7CFE" w:rsidRDefault="00AB1B2F" w:rsidP="001C73D9">
            <w:pPr>
              <w:spacing w:line="216" w:lineRule="auto"/>
              <w:ind w:left="-117"/>
              <w:jc w:val="right"/>
            </w:pPr>
            <w:r w:rsidRPr="001E7CFE">
              <w:t>240</w:t>
            </w:r>
          </w:p>
        </w:tc>
        <w:tc>
          <w:tcPr>
            <w:tcW w:w="992" w:type="dxa"/>
            <w:vAlign w:val="center"/>
          </w:tcPr>
          <w:p w:rsidR="00AB1B2F" w:rsidRPr="001E7CFE" w:rsidRDefault="00AB1B2F" w:rsidP="001C73D9">
            <w:pPr>
              <w:jc w:val="right"/>
            </w:pPr>
            <w:r w:rsidRPr="001E7CFE">
              <w:t>100,0</w:t>
            </w:r>
          </w:p>
        </w:tc>
        <w:tc>
          <w:tcPr>
            <w:tcW w:w="993" w:type="dxa"/>
            <w:vAlign w:val="center"/>
          </w:tcPr>
          <w:p w:rsidR="00AB1B2F" w:rsidRPr="001E7CFE" w:rsidRDefault="00AB1B2F" w:rsidP="001C73D9">
            <w:pPr>
              <w:jc w:val="right"/>
            </w:pPr>
            <w:r w:rsidRPr="001E7CFE">
              <w:t>100,0</w:t>
            </w:r>
          </w:p>
        </w:tc>
      </w:tr>
      <w:tr w:rsidR="00AB1B2F" w:rsidRPr="001E7CFE" w:rsidTr="001C73D9">
        <w:tc>
          <w:tcPr>
            <w:tcW w:w="4820" w:type="dxa"/>
            <w:vAlign w:val="center"/>
          </w:tcPr>
          <w:p w:rsidR="00AB1B2F" w:rsidRPr="001E7CFE" w:rsidRDefault="00AB1B2F" w:rsidP="001C73D9">
            <w:pPr>
              <w:spacing w:line="216" w:lineRule="auto"/>
              <w:jc w:val="both"/>
            </w:pPr>
            <w:r w:rsidRPr="001E7CFE">
              <w:rPr>
                <w:b/>
              </w:rPr>
              <w:t>Культура и кинематография</w:t>
            </w:r>
          </w:p>
        </w:tc>
        <w:tc>
          <w:tcPr>
            <w:tcW w:w="567" w:type="dxa"/>
            <w:vAlign w:val="center"/>
          </w:tcPr>
          <w:p w:rsidR="00AB1B2F" w:rsidRPr="001E7CFE" w:rsidRDefault="00AB1B2F" w:rsidP="001C73D9">
            <w:pPr>
              <w:spacing w:line="216" w:lineRule="auto"/>
              <w:jc w:val="center"/>
              <w:rPr>
                <w:b/>
              </w:rPr>
            </w:pPr>
            <w:r w:rsidRPr="001E7CFE">
              <w:rPr>
                <w:b/>
              </w:rPr>
              <w:t>08</w:t>
            </w:r>
          </w:p>
        </w:tc>
        <w:tc>
          <w:tcPr>
            <w:tcW w:w="567" w:type="dxa"/>
            <w:vAlign w:val="center"/>
          </w:tcPr>
          <w:p w:rsidR="00AB1B2F" w:rsidRPr="001E7CFE" w:rsidRDefault="00AB1B2F" w:rsidP="001C73D9">
            <w:pPr>
              <w:spacing w:line="216" w:lineRule="auto"/>
              <w:ind w:right="-88"/>
              <w:jc w:val="center"/>
              <w:rPr>
                <w:b/>
              </w:rPr>
            </w:pPr>
            <w:r w:rsidRPr="001E7CFE">
              <w:rPr>
                <w:b/>
              </w:rPr>
              <w:t>00</w:t>
            </w:r>
          </w:p>
        </w:tc>
        <w:tc>
          <w:tcPr>
            <w:tcW w:w="1459" w:type="dxa"/>
            <w:vAlign w:val="center"/>
          </w:tcPr>
          <w:p w:rsidR="00AB1B2F" w:rsidRPr="001E7CFE" w:rsidRDefault="00AB1B2F" w:rsidP="001C73D9">
            <w:pPr>
              <w:spacing w:line="216" w:lineRule="auto"/>
              <w:ind w:right="-88"/>
              <w:jc w:val="center"/>
            </w:pPr>
          </w:p>
        </w:tc>
        <w:tc>
          <w:tcPr>
            <w:tcW w:w="525" w:type="dxa"/>
            <w:vAlign w:val="center"/>
          </w:tcPr>
          <w:p w:rsidR="00AB1B2F" w:rsidRPr="001E7CFE" w:rsidRDefault="00AB1B2F" w:rsidP="001C73D9">
            <w:pPr>
              <w:spacing w:line="216" w:lineRule="auto"/>
              <w:ind w:left="-117"/>
              <w:jc w:val="right"/>
            </w:pPr>
          </w:p>
        </w:tc>
        <w:tc>
          <w:tcPr>
            <w:tcW w:w="992" w:type="dxa"/>
            <w:vAlign w:val="center"/>
          </w:tcPr>
          <w:p w:rsidR="00AB1B2F" w:rsidRPr="001E7CFE" w:rsidRDefault="00AB1B2F" w:rsidP="001C73D9">
            <w:pPr>
              <w:jc w:val="right"/>
              <w:rPr>
                <w:b/>
              </w:rPr>
            </w:pPr>
            <w:r>
              <w:rPr>
                <w:b/>
              </w:rPr>
              <w:t>3 739,2</w:t>
            </w:r>
          </w:p>
        </w:tc>
        <w:tc>
          <w:tcPr>
            <w:tcW w:w="993" w:type="dxa"/>
            <w:vAlign w:val="center"/>
          </w:tcPr>
          <w:p w:rsidR="00AB1B2F" w:rsidRPr="001E7CFE" w:rsidRDefault="00AB1B2F" w:rsidP="001C73D9">
            <w:pPr>
              <w:jc w:val="right"/>
              <w:rPr>
                <w:b/>
              </w:rPr>
            </w:pPr>
            <w:r>
              <w:rPr>
                <w:b/>
              </w:rPr>
              <w:t>3 040,5</w:t>
            </w:r>
          </w:p>
        </w:tc>
      </w:tr>
      <w:tr w:rsidR="00AB1B2F" w:rsidRPr="001E7CFE" w:rsidTr="001C73D9">
        <w:tc>
          <w:tcPr>
            <w:tcW w:w="4820" w:type="dxa"/>
            <w:vAlign w:val="center"/>
          </w:tcPr>
          <w:p w:rsidR="00AB1B2F" w:rsidRPr="001E7CFE" w:rsidRDefault="00AB1B2F" w:rsidP="001C73D9">
            <w:pPr>
              <w:spacing w:line="216" w:lineRule="auto"/>
              <w:jc w:val="both"/>
              <w:rPr>
                <w:b/>
              </w:rPr>
            </w:pPr>
            <w:r w:rsidRPr="001E7CFE">
              <w:rPr>
                <w:b/>
              </w:rPr>
              <w:t>Другие вопросы в области культуры, кинематографии</w:t>
            </w:r>
          </w:p>
        </w:tc>
        <w:tc>
          <w:tcPr>
            <w:tcW w:w="567" w:type="dxa"/>
            <w:vAlign w:val="center"/>
          </w:tcPr>
          <w:p w:rsidR="00AB1B2F" w:rsidRPr="001E7CFE" w:rsidRDefault="00AB1B2F" w:rsidP="001C73D9">
            <w:pPr>
              <w:spacing w:line="216" w:lineRule="auto"/>
              <w:jc w:val="center"/>
              <w:rPr>
                <w:b/>
              </w:rPr>
            </w:pPr>
            <w:r w:rsidRPr="001E7CFE">
              <w:rPr>
                <w:b/>
              </w:rPr>
              <w:t>08</w:t>
            </w:r>
          </w:p>
        </w:tc>
        <w:tc>
          <w:tcPr>
            <w:tcW w:w="567" w:type="dxa"/>
            <w:vAlign w:val="center"/>
          </w:tcPr>
          <w:p w:rsidR="00AB1B2F" w:rsidRPr="001E7CFE" w:rsidRDefault="00AB1B2F" w:rsidP="001C73D9">
            <w:pPr>
              <w:spacing w:line="216" w:lineRule="auto"/>
              <w:ind w:right="-88"/>
              <w:jc w:val="center"/>
              <w:rPr>
                <w:b/>
              </w:rPr>
            </w:pPr>
            <w:r w:rsidRPr="001E7CFE">
              <w:rPr>
                <w:b/>
              </w:rPr>
              <w:t>04</w:t>
            </w:r>
          </w:p>
        </w:tc>
        <w:tc>
          <w:tcPr>
            <w:tcW w:w="1459" w:type="dxa"/>
            <w:vAlign w:val="center"/>
          </w:tcPr>
          <w:p w:rsidR="00AB1B2F" w:rsidRPr="001E7CFE" w:rsidRDefault="00AB1B2F" w:rsidP="001C73D9">
            <w:pPr>
              <w:spacing w:line="216" w:lineRule="auto"/>
              <w:ind w:right="-88"/>
              <w:jc w:val="center"/>
            </w:pPr>
          </w:p>
        </w:tc>
        <w:tc>
          <w:tcPr>
            <w:tcW w:w="525" w:type="dxa"/>
            <w:vAlign w:val="center"/>
          </w:tcPr>
          <w:p w:rsidR="00AB1B2F" w:rsidRPr="001E7CFE" w:rsidRDefault="00AB1B2F" w:rsidP="001C73D9">
            <w:pPr>
              <w:spacing w:line="216" w:lineRule="auto"/>
              <w:ind w:left="-117"/>
              <w:jc w:val="right"/>
            </w:pPr>
          </w:p>
        </w:tc>
        <w:tc>
          <w:tcPr>
            <w:tcW w:w="992" w:type="dxa"/>
            <w:vAlign w:val="center"/>
          </w:tcPr>
          <w:p w:rsidR="00AB1B2F" w:rsidRPr="001E7CFE" w:rsidRDefault="00AB1B2F" w:rsidP="001C73D9">
            <w:pPr>
              <w:jc w:val="right"/>
              <w:rPr>
                <w:b/>
              </w:rPr>
            </w:pPr>
            <w:r>
              <w:rPr>
                <w:b/>
              </w:rPr>
              <w:t>3 739,2</w:t>
            </w:r>
          </w:p>
        </w:tc>
        <w:tc>
          <w:tcPr>
            <w:tcW w:w="993" w:type="dxa"/>
            <w:vAlign w:val="center"/>
          </w:tcPr>
          <w:p w:rsidR="00AB1B2F" w:rsidRPr="001E7CFE" w:rsidRDefault="00AB1B2F" w:rsidP="001C73D9">
            <w:pPr>
              <w:jc w:val="right"/>
              <w:rPr>
                <w:b/>
              </w:rPr>
            </w:pPr>
            <w:r>
              <w:rPr>
                <w:b/>
              </w:rPr>
              <w:t>3 040,5</w:t>
            </w:r>
          </w:p>
        </w:tc>
      </w:tr>
      <w:tr w:rsidR="00AB1B2F" w:rsidRPr="001E7CFE" w:rsidTr="001C73D9">
        <w:tc>
          <w:tcPr>
            <w:tcW w:w="4820" w:type="dxa"/>
            <w:vAlign w:val="center"/>
          </w:tcPr>
          <w:p w:rsidR="00AB1B2F" w:rsidRPr="001E7CFE" w:rsidRDefault="00AB1B2F" w:rsidP="001C73D9">
            <w:pPr>
              <w:spacing w:line="216" w:lineRule="auto"/>
              <w:jc w:val="both"/>
              <w:rPr>
                <w:b/>
              </w:rPr>
            </w:pPr>
            <w:r w:rsidRPr="001E7CFE">
              <w:rPr>
                <w:b/>
              </w:rPr>
              <w:t>Праздничные и социально значимые мероприятия для населения</w:t>
            </w:r>
          </w:p>
        </w:tc>
        <w:tc>
          <w:tcPr>
            <w:tcW w:w="567" w:type="dxa"/>
            <w:vAlign w:val="center"/>
          </w:tcPr>
          <w:p w:rsidR="00AB1B2F" w:rsidRPr="001E7CFE" w:rsidRDefault="00AB1B2F" w:rsidP="001C73D9">
            <w:pPr>
              <w:spacing w:line="216" w:lineRule="auto"/>
              <w:jc w:val="center"/>
              <w:rPr>
                <w:b/>
              </w:rPr>
            </w:pPr>
            <w:r w:rsidRPr="001E7CFE">
              <w:rPr>
                <w:b/>
              </w:rPr>
              <w:t>08</w:t>
            </w:r>
          </w:p>
        </w:tc>
        <w:tc>
          <w:tcPr>
            <w:tcW w:w="567" w:type="dxa"/>
            <w:vAlign w:val="center"/>
          </w:tcPr>
          <w:p w:rsidR="00AB1B2F" w:rsidRPr="001E7CFE" w:rsidRDefault="00AB1B2F" w:rsidP="001C73D9">
            <w:pPr>
              <w:spacing w:line="216" w:lineRule="auto"/>
              <w:ind w:right="-88"/>
              <w:jc w:val="center"/>
              <w:rPr>
                <w:b/>
              </w:rPr>
            </w:pPr>
            <w:r w:rsidRPr="001E7CFE">
              <w:rPr>
                <w:b/>
              </w:rPr>
              <w:t>04</w:t>
            </w:r>
          </w:p>
        </w:tc>
        <w:tc>
          <w:tcPr>
            <w:tcW w:w="1459" w:type="dxa"/>
            <w:vAlign w:val="center"/>
          </w:tcPr>
          <w:p w:rsidR="00AB1B2F" w:rsidRPr="001E7CFE" w:rsidRDefault="00AB1B2F" w:rsidP="001C73D9">
            <w:pPr>
              <w:spacing w:line="216" w:lineRule="auto"/>
              <w:ind w:right="-88"/>
              <w:jc w:val="center"/>
              <w:rPr>
                <w:b/>
              </w:rPr>
            </w:pPr>
            <w:r w:rsidRPr="001E7CFE">
              <w:rPr>
                <w:b/>
              </w:rPr>
              <w:t>35Е0100500</w:t>
            </w:r>
          </w:p>
        </w:tc>
        <w:tc>
          <w:tcPr>
            <w:tcW w:w="525" w:type="dxa"/>
            <w:vAlign w:val="center"/>
          </w:tcPr>
          <w:p w:rsidR="00AB1B2F" w:rsidRPr="001E7CFE" w:rsidRDefault="00AB1B2F" w:rsidP="001C73D9">
            <w:pPr>
              <w:spacing w:line="216" w:lineRule="auto"/>
              <w:ind w:left="-117"/>
              <w:jc w:val="right"/>
              <w:rPr>
                <w:b/>
              </w:rPr>
            </w:pPr>
          </w:p>
        </w:tc>
        <w:tc>
          <w:tcPr>
            <w:tcW w:w="992" w:type="dxa"/>
            <w:vAlign w:val="center"/>
          </w:tcPr>
          <w:p w:rsidR="00AB1B2F" w:rsidRPr="00D76620" w:rsidRDefault="00AB1B2F" w:rsidP="001C73D9">
            <w:pPr>
              <w:jc w:val="right"/>
              <w:rPr>
                <w:b/>
              </w:rPr>
            </w:pPr>
            <w:r w:rsidRPr="00D76620">
              <w:rPr>
                <w:b/>
              </w:rPr>
              <w:t>3 739,2</w:t>
            </w:r>
          </w:p>
        </w:tc>
        <w:tc>
          <w:tcPr>
            <w:tcW w:w="993" w:type="dxa"/>
            <w:vAlign w:val="center"/>
          </w:tcPr>
          <w:p w:rsidR="00AB1B2F" w:rsidRPr="00D76620" w:rsidRDefault="00AB1B2F" w:rsidP="001C73D9">
            <w:pPr>
              <w:jc w:val="right"/>
              <w:rPr>
                <w:b/>
              </w:rPr>
            </w:pPr>
            <w:r w:rsidRPr="00D76620">
              <w:rPr>
                <w:b/>
              </w:rPr>
              <w:t>3 040,5</w:t>
            </w:r>
          </w:p>
        </w:tc>
      </w:tr>
      <w:tr w:rsidR="00AB1B2F" w:rsidRPr="001E7CFE" w:rsidTr="001C73D9">
        <w:tc>
          <w:tcPr>
            <w:tcW w:w="4820" w:type="dxa"/>
            <w:vAlign w:val="center"/>
          </w:tcPr>
          <w:p w:rsidR="00AB1B2F" w:rsidRPr="001E7CFE" w:rsidRDefault="00AB1B2F" w:rsidP="001C73D9">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567" w:type="dxa"/>
            <w:vAlign w:val="center"/>
          </w:tcPr>
          <w:p w:rsidR="00AB1B2F" w:rsidRPr="001E7CFE" w:rsidRDefault="00AB1B2F" w:rsidP="001C73D9">
            <w:pPr>
              <w:spacing w:line="216" w:lineRule="auto"/>
              <w:jc w:val="center"/>
              <w:rPr>
                <w:b/>
              </w:rPr>
            </w:pPr>
            <w:r w:rsidRPr="001E7CFE">
              <w:t>08</w:t>
            </w:r>
          </w:p>
        </w:tc>
        <w:tc>
          <w:tcPr>
            <w:tcW w:w="567" w:type="dxa"/>
            <w:vAlign w:val="center"/>
          </w:tcPr>
          <w:p w:rsidR="00AB1B2F" w:rsidRPr="001E7CFE" w:rsidRDefault="00AB1B2F" w:rsidP="001C73D9">
            <w:pPr>
              <w:spacing w:line="216" w:lineRule="auto"/>
              <w:ind w:right="-88"/>
              <w:jc w:val="center"/>
            </w:pPr>
            <w:r w:rsidRPr="001E7CFE">
              <w:t>04</w:t>
            </w:r>
          </w:p>
        </w:tc>
        <w:tc>
          <w:tcPr>
            <w:tcW w:w="1459" w:type="dxa"/>
            <w:vAlign w:val="center"/>
          </w:tcPr>
          <w:p w:rsidR="00AB1B2F" w:rsidRPr="001E7CFE" w:rsidRDefault="00AB1B2F" w:rsidP="001C73D9">
            <w:pPr>
              <w:spacing w:line="216" w:lineRule="auto"/>
              <w:ind w:right="-88"/>
              <w:jc w:val="center"/>
              <w:rPr>
                <w:b/>
              </w:rPr>
            </w:pPr>
            <w:r w:rsidRPr="001E7CFE">
              <w:t>35Е0100500</w:t>
            </w:r>
          </w:p>
        </w:tc>
        <w:tc>
          <w:tcPr>
            <w:tcW w:w="525" w:type="dxa"/>
            <w:vAlign w:val="center"/>
          </w:tcPr>
          <w:p w:rsidR="00AB1B2F" w:rsidRPr="001E7CFE" w:rsidRDefault="00AB1B2F" w:rsidP="001C73D9">
            <w:pPr>
              <w:spacing w:line="216" w:lineRule="auto"/>
              <w:ind w:left="-117"/>
              <w:jc w:val="right"/>
              <w:rPr>
                <w:b/>
              </w:rPr>
            </w:pPr>
            <w:r w:rsidRPr="001E7CFE">
              <w:t>240</w:t>
            </w:r>
          </w:p>
        </w:tc>
        <w:tc>
          <w:tcPr>
            <w:tcW w:w="992" w:type="dxa"/>
            <w:vAlign w:val="center"/>
          </w:tcPr>
          <w:p w:rsidR="00AB1B2F" w:rsidRPr="001E7CFE" w:rsidRDefault="00AB1B2F" w:rsidP="001C73D9">
            <w:pPr>
              <w:jc w:val="right"/>
            </w:pPr>
            <w:r>
              <w:t>3 739,2</w:t>
            </w:r>
          </w:p>
        </w:tc>
        <w:tc>
          <w:tcPr>
            <w:tcW w:w="993" w:type="dxa"/>
            <w:vAlign w:val="center"/>
          </w:tcPr>
          <w:p w:rsidR="00AB1B2F" w:rsidRPr="001E7CFE" w:rsidRDefault="00AB1B2F" w:rsidP="001C73D9">
            <w:pPr>
              <w:jc w:val="right"/>
            </w:pPr>
            <w:r>
              <w:t>3 040,5</w:t>
            </w:r>
          </w:p>
        </w:tc>
      </w:tr>
      <w:tr w:rsidR="00AB1B2F" w:rsidRPr="001E7CFE" w:rsidTr="001C73D9">
        <w:tc>
          <w:tcPr>
            <w:tcW w:w="4820" w:type="dxa"/>
            <w:vAlign w:val="center"/>
          </w:tcPr>
          <w:p w:rsidR="00AB1B2F" w:rsidRPr="001E7CFE" w:rsidRDefault="00AB1B2F" w:rsidP="001C73D9">
            <w:pPr>
              <w:spacing w:line="216" w:lineRule="auto"/>
              <w:jc w:val="both"/>
            </w:pPr>
            <w:r w:rsidRPr="001E7CFE">
              <w:rPr>
                <w:b/>
              </w:rPr>
              <w:t>Социальная политика</w:t>
            </w:r>
          </w:p>
        </w:tc>
        <w:tc>
          <w:tcPr>
            <w:tcW w:w="567" w:type="dxa"/>
            <w:vAlign w:val="center"/>
          </w:tcPr>
          <w:p w:rsidR="00AB1B2F" w:rsidRPr="001E7CFE" w:rsidRDefault="00AB1B2F" w:rsidP="001C73D9">
            <w:pPr>
              <w:spacing w:line="216" w:lineRule="auto"/>
              <w:jc w:val="center"/>
              <w:rPr>
                <w:b/>
              </w:rPr>
            </w:pPr>
            <w:r w:rsidRPr="001E7CFE">
              <w:rPr>
                <w:b/>
              </w:rPr>
              <w:t>10</w:t>
            </w:r>
          </w:p>
        </w:tc>
        <w:tc>
          <w:tcPr>
            <w:tcW w:w="567" w:type="dxa"/>
            <w:vAlign w:val="center"/>
          </w:tcPr>
          <w:p w:rsidR="00AB1B2F" w:rsidRPr="001E7CFE" w:rsidRDefault="00AB1B2F" w:rsidP="001C73D9">
            <w:pPr>
              <w:spacing w:line="216" w:lineRule="auto"/>
              <w:ind w:right="-108"/>
              <w:jc w:val="center"/>
              <w:rPr>
                <w:b/>
              </w:rPr>
            </w:pPr>
            <w:r w:rsidRPr="001E7CFE">
              <w:rPr>
                <w:b/>
              </w:rPr>
              <w:t>00</w:t>
            </w:r>
          </w:p>
        </w:tc>
        <w:tc>
          <w:tcPr>
            <w:tcW w:w="1459" w:type="dxa"/>
            <w:vAlign w:val="center"/>
          </w:tcPr>
          <w:p w:rsidR="00AB1B2F" w:rsidRPr="001E7CFE" w:rsidRDefault="00AB1B2F" w:rsidP="001C73D9">
            <w:pPr>
              <w:spacing w:line="216" w:lineRule="auto"/>
              <w:ind w:right="-108"/>
              <w:jc w:val="center"/>
            </w:pPr>
          </w:p>
        </w:tc>
        <w:tc>
          <w:tcPr>
            <w:tcW w:w="525" w:type="dxa"/>
            <w:vAlign w:val="center"/>
          </w:tcPr>
          <w:p w:rsidR="00AB1B2F" w:rsidRPr="001E7CFE" w:rsidRDefault="00AB1B2F" w:rsidP="001C73D9">
            <w:pPr>
              <w:spacing w:line="216" w:lineRule="auto"/>
              <w:ind w:left="-117"/>
              <w:jc w:val="right"/>
            </w:pPr>
          </w:p>
        </w:tc>
        <w:tc>
          <w:tcPr>
            <w:tcW w:w="992" w:type="dxa"/>
            <w:vAlign w:val="center"/>
          </w:tcPr>
          <w:p w:rsidR="00AB1B2F" w:rsidRPr="001E7CFE" w:rsidRDefault="00AB1B2F" w:rsidP="001C73D9">
            <w:pPr>
              <w:jc w:val="right"/>
              <w:rPr>
                <w:b/>
              </w:rPr>
            </w:pPr>
            <w:r w:rsidRPr="001E7CFE">
              <w:rPr>
                <w:b/>
              </w:rPr>
              <w:t>1 0</w:t>
            </w:r>
            <w:r>
              <w:rPr>
                <w:b/>
              </w:rPr>
              <w:t>09</w:t>
            </w:r>
            <w:r w:rsidRPr="001E7CFE">
              <w:rPr>
                <w:b/>
              </w:rPr>
              <w:t>,</w:t>
            </w:r>
            <w:r>
              <w:rPr>
                <w:b/>
              </w:rPr>
              <w:t>2</w:t>
            </w:r>
          </w:p>
        </w:tc>
        <w:tc>
          <w:tcPr>
            <w:tcW w:w="993" w:type="dxa"/>
            <w:vAlign w:val="center"/>
          </w:tcPr>
          <w:p w:rsidR="00AB1B2F" w:rsidRPr="001E7CFE" w:rsidRDefault="00AB1B2F" w:rsidP="001C73D9">
            <w:pPr>
              <w:jc w:val="right"/>
              <w:rPr>
                <w:b/>
              </w:rPr>
            </w:pPr>
            <w:r w:rsidRPr="001E7CFE">
              <w:rPr>
                <w:b/>
              </w:rPr>
              <w:t>1 0</w:t>
            </w:r>
            <w:r>
              <w:rPr>
                <w:b/>
              </w:rPr>
              <w:t>09</w:t>
            </w:r>
            <w:r w:rsidRPr="001E7CFE">
              <w:rPr>
                <w:b/>
              </w:rPr>
              <w:t>,</w:t>
            </w:r>
            <w:r>
              <w:rPr>
                <w:b/>
              </w:rPr>
              <w:t>2</w:t>
            </w:r>
          </w:p>
        </w:tc>
      </w:tr>
      <w:tr w:rsidR="00AB1B2F" w:rsidRPr="001E7CFE" w:rsidTr="001C73D9">
        <w:tc>
          <w:tcPr>
            <w:tcW w:w="4820" w:type="dxa"/>
            <w:vAlign w:val="center"/>
          </w:tcPr>
          <w:p w:rsidR="00AB1B2F" w:rsidRPr="001E7CFE" w:rsidRDefault="00AB1B2F" w:rsidP="001C73D9">
            <w:pPr>
              <w:spacing w:line="216" w:lineRule="auto"/>
              <w:jc w:val="both"/>
              <w:rPr>
                <w:b/>
              </w:rPr>
            </w:pPr>
            <w:r w:rsidRPr="001E7CFE">
              <w:rPr>
                <w:b/>
              </w:rPr>
              <w:t>Пенсионное обеспечение</w:t>
            </w:r>
          </w:p>
        </w:tc>
        <w:tc>
          <w:tcPr>
            <w:tcW w:w="567" w:type="dxa"/>
            <w:vAlign w:val="center"/>
          </w:tcPr>
          <w:p w:rsidR="00AB1B2F" w:rsidRPr="001E7CFE" w:rsidRDefault="00AB1B2F" w:rsidP="001C73D9">
            <w:pPr>
              <w:spacing w:line="216" w:lineRule="auto"/>
              <w:jc w:val="center"/>
              <w:rPr>
                <w:b/>
              </w:rPr>
            </w:pPr>
            <w:r w:rsidRPr="001E7CFE">
              <w:rPr>
                <w:b/>
              </w:rPr>
              <w:t>10</w:t>
            </w:r>
          </w:p>
        </w:tc>
        <w:tc>
          <w:tcPr>
            <w:tcW w:w="567" w:type="dxa"/>
            <w:vAlign w:val="center"/>
          </w:tcPr>
          <w:p w:rsidR="00AB1B2F" w:rsidRPr="001E7CFE" w:rsidRDefault="00AB1B2F" w:rsidP="001C73D9">
            <w:pPr>
              <w:spacing w:line="216" w:lineRule="auto"/>
              <w:ind w:right="-108"/>
              <w:jc w:val="center"/>
              <w:rPr>
                <w:b/>
              </w:rPr>
            </w:pPr>
            <w:r w:rsidRPr="001E7CFE">
              <w:rPr>
                <w:b/>
              </w:rPr>
              <w:t>01</w:t>
            </w:r>
          </w:p>
        </w:tc>
        <w:tc>
          <w:tcPr>
            <w:tcW w:w="1459" w:type="dxa"/>
            <w:vAlign w:val="center"/>
          </w:tcPr>
          <w:p w:rsidR="00AB1B2F" w:rsidRPr="001E7CFE" w:rsidRDefault="00AB1B2F" w:rsidP="001C73D9">
            <w:pPr>
              <w:spacing w:line="216" w:lineRule="auto"/>
              <w:ind w:right="-108"/>
              <w:jc w:val="center"/>
            </w:pPr>
          </w:p>
        </w:tc>
        <w:tc>
          <w:tcPr>
            <w:tcW w:w="525" w:type="dxa"/>
            <w:vAlign w:val="center"/>
          </w:tcPr>
          <w:p w:rsidR="00AB1B2F" w:rsidRPr="001E7CFE" w:rsidRDefault="00AB1B2F" w:rsidP="001C73D9">
            <w:pPr>
              <w:spacing w:line="216" w:lineRule="auto"/>
              <w:ind w:left="-117"/>
              <w:jc w:val="right"/>
            </w:pPr>
          </w:p>
        </w:tc>
        <w:tc>
          <w:tcPr>
            <w:tcW w:w="992" w:type="dxa"/>
            <w:vAlign w:val="center"/>
          </w:tcPr>
          <w:p w:rsidR="00AB1B2F" w:rsidRPr="001E7CFE" w:rsidRDefault="00AB1B2F" w:rsidP="001C73D9">
            <w:pPr>
              <w:jc w:val="right"/>
              <w:rPr>
                <w:b/>
              </w:rPr>
            </w:pPr>
            <w:r w:rsidRPr="001E7CFE">
              <w:rPr>
                <w:b/>
              </w:rPr>
              <w:t>5</w:t>
            </w:r>
            <w:r>
              <w:rPr>
                <w:b/>
              </w:rPr>
              <w:t>59</w:t>
            </w:r>
            <w:r w:rsidRPr="001E7CFE">
              <w:rPr>
                <w:b/>
              </w:rPr>
              <w:t>,</w:t>
            </w:r>
            <w:r>
              <w:rPr>
                <w:b/>
              </w:rPr>
              <w:t>6</w:t>
            </w:r>
          </w:p>
        </w:tc>
        <w:tc>
          <w:tcPr>
            <w:tcW w:w="993" w:type="dxa"/>
            <w:vAlign w:val="center"/>
          </w:tcPr>
          <w:p w:rsidR="00AB1B2F" w:rsidRPr="001E7CFE" w:rsidRDefault="00AB1B2F" w:rsidP="001C73D9">
            <w:pPr>
              <w:jc w:val="right"/>
              <w:rPr>
                <w:b/>
              </w:rPr>
            </w:pPr>
            <w:r w:rsidRPr="001E7CFE">
              <w:rPr>
                <w:b/>
              </w:rPr>
              <w:t>5</w:t>
            </w:r>
            <w:r>
              <w:rPr>
                <w:b/>
              </w:rPr>
              <w:t>59</w:t>
            </w:r>
            <w:r w:rsidRPr="001E7CFE">
              <w:rPr>
                <w:b/>
              </w:rPr>
              <w:t>,</w:t>
            </w:r>
            <w:r>
              <w:rPr>
                <w:b/>
              </w:rPr>
              <w:t>6</w:t>
            </w:r>
          </w:p>
        </w:tc>
      </w:tr>
      <w:tr w:rsidR="00AB1B2F" w:rsidRPr="001E7CFE" w:rsidTr="001C73D9">
        <w:tc>
          <w:tcPr>
            <w:tcW w:w="4820" w:type="dxa"/>
            <w:vAlign w:val="center"/>
          </w:tcPr>
          <w:p w:rsidR="00AB1B2F" w:rsidRPr="001E7CFE" w:rsidRDefault="00AB1B2F" w:rsidP="001C73D9">
            <w:pPr>
              <w:spacing w:line="216" w:lineRule="auto"/>
              <w:jc w:val="both"/>
              <w:rPr>
                <w:b/>
              </w:rPr>
            </w:pPr>
            <w:r w:rsidRPr="001E7CFE">
              <w:rPr>
                <w:b/>
              </w:rPr>
              <w:t>Доплаты к пенсиям муниципальным служащим города Москвы</w:t>
            </w:r>
          </w:p>
        </w:tc>
        <w:tc>
          <w:tcPr>
            <w:tcW w:w="567" w:type="dxa"/>
            <w:vAlign w:val="center"/>
          </w:tcPr>
          <w:p w:rsidR="00AB1B2F" w:rsidRPr="001E7CFE" w:rsidRDefault="00AB1B2F" w:rsidP="001C73D9">
            <w:pPr>
              <w:spacing w:line="216" w:lineRule="auto"/>
              <w:jc w:val="center"/>
              <w:rPr>
                <w:b/>
              </w:rPr>
            </w:pPr>
            <w:r w:rsidRPr="001E7CFE">
              <w:rPr>
                <w:b/>
              </w:rPr>
              <w:t>10</w:t>
            </w:r>
          </w:p>
        </w:tc>
        <w:tc>
          <w:tcPr>
            <w:tcW w:w="567" w:type="dxa"/>
            <w:vAlign w:val="center"/>
          </w:tcPr>
          <w:p w:rsidR="00AB1B2F" w:rsidRPr="001E7CFE" w:rsidRDefault="00AB1B2F" w:rsidP="001C73D9">
            <w:pPr>
              <w:spacing w:line="216" w:lineRule="auto"/>
              <w:ind w:right="-108"/>
              <w:jc w:val="center"/>
              <w:rPr>
                <w:b/>
              </w:rPr>
            </w:pPr>
            <w:r w:rsidRPr="001E7CFE">
              <w:rPr>
                <w:b/>
              </w:rPr>
              <w:t>01</w:t>
            </w:r>
          </w:p>
        </w:tc>
        <w:tc>
          <w:tcPr>
            <w:tcW w:w="1459" w:type="dxa"/>
            <w:vAlign w:val="center"/>
          </w:tcPr>
          <w:p w:rsidR="00AB1B2F" w:rsidRPr="001E7CFE" w:rsidRDefault="00AB1B2F" w:rsidP="001C73D9">
            <w:pPr>
              <w:spacing w:line="216" w:lineRule="auto"/>
              <w:ind w:right="-108"/>
              <w:jc w:val="center"/>
              <w:rPr>
                <w:b/>
              </w:rPr>
            </w:pPr>
            <w:r w:rsidRPr="001E7CFE">
              <w:rPr>
                <w:b/>
              </w:rPr>
              <w:t>35П0101500</w:t>
            </w:r>
          </w:p>
        </w:tc>
        <w:tc>
          <w:tcPr>
            <w:tcW w:w="525" w:type="dxa"/>
            <w:vAlign w:val="center"/>
          </w:tcPr>
          <w:p w:rsidR="00AB1B2F" w:rsidRPr="001E7CFE" w:rsidRDefault="00AB1B2F" w:rsidP="001C73D9">
            <w:pPr>
              <w:spacing w:line="216" w:lineRule="auto"/>
              <w:ind w:left="-117"/>
              <w:jc w:val="right"/>
              <w:rPr>
                <w:b/>
              </w:rPr>
            </w:pPr>
          </w:p>
        </w:tc>
        <w:tc>
          <w:tcPr>
            <w:tcW w:w="992" w:type="dxa"/>
            <w:vAlign w:val="center"/>
          </w:tcPr>
          <w:p w:rsidR="00AB1B2F" w:rsidRPr="001E7CFE" w:rsidRDefault="00AB1B2F" w:rsidP="001C73D9">
            <w:pPr>
              <w:jc w:val="right"/>
              <w:rPr>
                <w:b/>
              </w:rPr>
            </w:pPr>
            <w:r w:rsidRPr="001E7CFE">
              <w:rPr>
                <w:b/>
              </w:rPr>
              <w:t>5</w:t>
            </w:r>
            <w:r>
              <w:rPr>
                <w:b/>
              </w:rPr>
              <w:t>59</w:t>
            </w:r>
            <w:r w:rsidRPr="001E7CFE">
              <w:rPr>
                <w:b/>
              </w:rPr>
              <w:t>,</w:t>
            </w:r>
            <w:r>
              <w:rPr>
                <w:b/>
              </w:rPr>
              <w:t>6</w:t>
            </w:r>
          </w:p>
        </w:tc>
        <w:tc>
          <w:tcPr>
            <w:tcW w:w="993" w:type="dxa"/>
            <w:vAlign w:val="center"/>
          </w:tcPr>
          <w:p w:rsidR="00AB1B2F" w:rsidRPr="001E7CFE" w:rsidRDefault="00AB1B2F" w:rsidP="001C73D9">
            <w:pPr>
              <w:jc w:val="right"/>
              <w:rPr>
                <w:b/>
              </w:rPr>
            </w:pPr>
            <w:r w:rsidRPr="001E7CFE">
              <w:rPr>
                <w:b/>
              </w:rPr>
              <w:t>5</w:t>
            </w:r>
            <w:r>
              <w:rPr>
                <w:b/>
              </w:rPr>
              <w:t>59</w:t>
            </w:r>
            <w:r w:rsidRPr="001E7CFE">
              <w:rPr>
                <w:b/>
              </w:rPr>
              <w:t>,</w:t>
            </w:r>
            <w:r>
              <w:rPr>
                <w:b/>
              </w:rPr>
              <w:t>6</w:t>
            </w:r>
          </w:p>
        </w:tc>
      </w:tr>
      <w:tr w:rsidR="00AB1B2F" w:rsidRPr="001E7CFE" w:rsidTr="001C73D9">
        <w:tc>
          <w:tcPr>
            <w:tcW w:w="4820" w:type="dxa"/>
            <w:vAlign w:val="center"/>
          </w:tcPr>
          <w:p w:rsidR="00AB1B2F" w:rsidRPr="001E7CFE" w:rsidRDefault="00AB1B2F" w:rsidP="001C73D9">
            <w:pPr>
              <w:spacing w:line="216" w:lineRule="auto"/>
              <w:jc w:val="both"/>
            </w:pPr>
            <w:r w:rsidRPr="001E7CFE">
              <w:t>Иные межбюджетные трансферты</w:t>
            </w:r>
          </w:p>
        </w:tc>
        <w:tc>
          <w:tcPr>
            <w:tcW w:w="567" w:type="dxa"/>
            <w:vAlign w:val="center"/>
          </w:tcPr>
          <w:p w:rsidR="00AB1B2F" w:rsidRPr="001E7CFE" w:rsidRDefault="00AB1B2F" w:rsidP="001C73D9">
            <w:pPr>
              <w:spacing w:line="216" w:lineRule="auto"/>
              <w:jc w:val="center"/>
              <w:rPr>
                <w:b/>
              </w:rPr>
            </w:pPr>
            <w:r w:rsidRPr="001E7CFE">
              <w:t>10</w:t>
            </w:r>
          </w:p>
        </w:tc>
        <w:tc>
          <w:tcPr>
            <w:tcW w:w="567" w:type="dxa"/>
            <w:vAlign w:val="center"/>
          </w:tcPr>
          <w:p w:rsidR="00AB1B2F" w:rsidRPr="001E7CFE" w:rsidRDefault="00AB1B2F" w:rsidP="001C73D9">
            <w:pPr>
              <w:spacing w:line="216" w:lineRule="auto"/>
              <w:ind w:right="-108"/>
              <w:jc w:val="center"/>
            </w:pPr>
            <w:r w:rsidRPr="001E7CFE">
              <w:t>01</w:t>
            </w:r>
          </w:p>
        </w:tc>
        <w:tc>
          <w:tcPr>
            <w:tcW w:w="1459" w:type="dxa"/>
            <w:vAlign w:val="center"/>
          </w:tcPr>
          <w:p w:rsidR="00AB1B2F" w:rsidRPr="001E7CFE" w:rsidRDefault="00AB1B2F" w:rsidP="001C73D9">
            <w:pPr>
              <w:spacing w:line="216" w:lineRule="auto"/>
              <w:ind w:right="-108"/>
              <w:jc w:val="center"/>
              <w:rPr>
                <w:b/>
              </w:rPr>
            </w:pPr>
            <w:r w:rsidRPr="001E7CFE">
              <w:t>35П0101500</w:t>
            </w:r>
          </w:p>
        </w:tc>
        <w:tc>
          <w:tcPr>
            <w:tcW w:w="525" w:type="dxa"/>
            <w:vAlign w:val="center"/>
          </w:tcPr>
          <w:p w:rsidR="00AB1B2F" w:rsidRPr="001E7CFE" w:rsidRDefault="00AB1B2F" w:rsidP="001C73D9">
            <w:pPr>
              <w:spacing w:line="216" w:lineRule="auto"/>
              <w:ind w:left="-117"/>
              <w:jc w:val="right"/>
              <w:rPr>
                <w:b/>
              </w:rPr>
            </w:pPr>
            <w:r w:rsidRPr="001E7CFE">
              <w:t>540</w:t>
            </w:r>
          </w:p>
        </w:tc>
        <w:tc>
          <w:tcPr>
            <w:tcW w:w="992" w:type="dxa"/>
            <w:vAlign w:val="center"/>
          </w:tcPr>
          <w:p w:rsidR="00AB1B2F" w:rsidRPr="001E7CFE" w:rsidRDefault="00AB1B2F" w:rsidP="001C73D9">
            <w:pPr>
              <w:jc w:val="right"/>
              <w:rPr>
                <w:b/>
              </w:rPr>
            </w:pPr>
            <w:r w:rsidRPr="001E7CFE">
              <w:rPr>
                <w:b/>
              </w:rPr>
              <w:t>449,6</w:t>
            </w:r>
          </w:p>
        </w:tc>
        <w:tc>
          <w:tcPr>
            <w:tcW w:w="993" w:type="dxa"/>
            <w:vAlign w:val="center"/>
          </w:tcPr>
          <w:p w:rsidR="00AB1B2F" w:rsidRPr="001E7CFE" w:rsidRDefault="00AB1B2F" w:rsidP="001C73D9">
            <w:pPr>
              <w:jc w:val="right"/>
              <w:rPr>
                <w:b/>
              </w:rPr>
            </w:pPr>
            <w:r w:rsidRPr="001E7CFE">
              <w:rPr>
                <w:b/>
              </w:rPr>
              <w:t>449,6</w:t>
            </w:r>
          </w:p>
        </w:tc>
      </w:tr>
      <w:tr w:rsidR="00AB1B2F" w:rsidRPr="001E7CFE" w:rsidTr="001C73D9">
        <w:tc>
          <w:tcPr>
            <w:tcW w:w="4820" w:type="dxa"/>
            <w:vAlign w:val="center"/>
          </w:tcPr>
          <w:p w:rsidR="00AB1B2F" w:rsidRPr="001E7CFE" w:rsidRDefault="00AB1B2F" w:rsidP="001C73D9">
            <w:pPr>
              <w:spacing w:line="216" w:lineRule="auto"/>
              <w:jc w:val="both"/>
              <w:rPr>
                <w:b/>
              </w:rPr>
            </w:pPr>
            <w:r w:rsidRPr="001E7CFE">
              <w:rPr>
                <w:b/>
              </w:rPr>
              <w:t>Другие вопросы в области социальной политики</w:t>
            </w:r>
          </w:p>
        </w:tc>
        <w:tc>
          <w:tcPr>
            <w:tcW w:w="567" w:type="dxa"/>
            <w:vAlign w:val="center"/>
          </w:tcPr>
          <w:p w:rsidR="00AB1B2F" w:rsidRPr="001E7CFE" w:rsidRDefault="00AB1B2F" w:rsidP="001C73D9">
            <w:pPr>
              <w:spacing w:line="216" w:lineRule="auto"/>
              <w:jc w:val="center"/>
              <w:rPr>
                <w:b/>
              </w:rPr>
            </w:pPr>
            <w:r w:rsidRPr="001E7CFE">
              <w:rPr>
                <w:b/>
              </w:rPr>
              <w:t>10</w:t>
            </w:r>
          </w:p>
        </w:tc>
        <w:tc>
          <w:tcPr>
            <w:tcW w:w="567" w:type="dxa"/>
            <w:vAlign w:val="center"/>
          </w:tcPr>
          <w:p w:rsidR="00AB1B2F" w:rsidRPr="001E7CFE" w:rsidRDefault="00AB1B2F" w:rsidP="001C73D9">
            <w:pPr>
              <w:spacing w:line="216" w:lineRule="auto"/>
              <w:ind w:right="-108"/>
              <w:jc w:val="center"/>
              <w:rPr>
                <w:b/>
              </w:rPr>
            </w:pPr>
            <w:r w:rsidRPr="001E7CFE">
              <w:rPr>
                <w:b/>
              </w:rPr>
              <w:t>06</w:t>
            </w:r>
          </w:p>
        </w:tc>
        <w:tc>
          <w:tcPr>
            <w:tcW w:w="1459" w:type="dxa"/>
            <w:vAlign w:val="center"/>
          </w:tcPr>
          <w:p w:rsidR="00AB1B2F" w:rsidRPr="001E7CFE" w:rsidRDefault="00AB1B2F" w:rsidP="001C73D9">
            <w:pPr>
              <w:spacing w:line="216" w:lineRule="auto"/>
              <w:ind w:right="-108"/>
              <w:jc w:val="center"/>
              <w:rPr>
                <w:b/>
              </w:rPr>
            </w:pPr>
          </w:p>
        </w:tc>
        <w:tc>
          <w:tcPr>
            <w:tcW w:w="525" w:type="dxa"/>
            <w:vAlign w:val="center"/>
          </w:tcPr>
          <w:p w:rsidR="00AB1B2F" w:rsidRPr="001E7CFE" w:rsidRDefault="00AB1B2F" w:rsidP="001C73D9">
            <w:pPr>
              <w:spacing w:line="216" w:lineRule="auto"/>
              <w:ind w:left="-117"/>
              <w:jc w:val="right"/>
              <w:rPr>
                <w:b/>
              </w:rPr>
            </w:pPr>
          </w:p>
        </w:tc>
        <w:tc>
          <w:tcPr>
            <w:tcW w:w="992" w:type="dxa"/>
            <w:vAlign w:val="center"/>
          </w:tcPr>
          <w:p w:rsidR="00AB1B2F" w:rsidRPr="001E7CFE" w:rsidRDefault="00AB1B2F" w:rsidP="001C73D9">
            <w:pPr>
              <w:jc w:val="right"/>
              <w:rPr>
                <w:b/>
              </w:rPr>
            </w:pPr>
            <w:r w:rsidRPr="001E7CFE">
              <w:rPr>
                <w:b/>
              </w:rPr>
              <w:t>449,6</w:t>
            </w:r>
          </w:p>
        </w:tc>
        <w:tc>
          <w:tcPr>
            <w:tcW w:w="993" w:type="dxa"/>
            <w:vAlign w:val="center"/>
          </w:tcPr>
          <w:p w:rsidR="00AB1B2F" w:rsidRPr="001E7CFE" w:rsidRDefault="00AB1B2F" w:rsidP="001C73D9">
            <w:pPr>
              <w:jc w:val="right"/>
              <w:rPr>
                <w:b/>
              </w:rPr>
            </w:pPr>
            <w:r w:rsidRPr="001E7CFE">
              <w:rPr>
                <w:b/>
              </w:rPr>
              <w:t>449,6</w:t>
            </w:r>
          </w:p>
        </w:tc>
      </w:tr>
      <w:tr w:rsidR="00AB1B2F" w:rsidRPr="001E7CFE" w:rsidTr="001C73D9">
        <w:tc>
          <w:tcPr>
            <w:tcW w:w="4820" w:type="dxa"/>
            <w:vAlign w:val="center"/>
          </w:tcPr>
          <w:p w:rsidR="00AB1B2F" w:rsidRPr="001E7CFE" w:rsidRDefault="00AB1B2F" w:rsidP="001C73D9">
            <w:pPr>
              <w:spacing w:line="216" w:lineRule="auto"/>
              <w:jc w:val="both"/>
              <w:rPr>
                <w:b/>
              </w:rPr>
            </w:pPr>
            <w:r w:rsidRPr="001E7CFE">
              <w:rPr>
                <w:b/>
              </w:rPr>
              <w:t>Социальные гарантии муниципальным служащим, вышедшим на пенсию</w:t>
            </w:r>
          </w:p>
        </w:tc>
        <w:tc>
          <w:tcPr>
            <w:tcW w:w="567" w:type="dxa"/>
            <w:vAlign w:val="center"/>
          </w:tcPr>
          <w:p w:rsidR="00AB1B2F" w:rsidRPr="001E7CFE" w:rsidRDefault="00AB1B2F" w:rsidP="001C73D9">
            <w:pPr>
              <w:spacing w:line="216" w:lineRule="auto"/>
              <w:jc w:val="center"/>
              <w:rPr>
                <w:b/>
              </w:rPr>
            </w:pPr>
            <w:r w:rsidRPr="001E7CFE">
              <w:rPr>
                <w:b/>
              </w:rPr>
              <w:t>10</w:t>
            </w:r>
          </w:p>
        </w:tc>
        <w:tc>
          <w:tcPr>
            <w:tcW w:w="567" w:type="dxa"/>
            <w:vAlign w:val="center"/>
          </w:tcPr>
          <w:p w:rsidR="00AB1B2F" w:rsidRPr="001E7CFE" w:rsidRDefault="00AB1B2F" w:rsidP="001C73D9">
            <w:pPr>
              <w:spacing w:line="216" w:lineRule="auto"/>
              <w:ind w:right="-108"/>
              <w:jc w:val="center"/>
              <w:rPr>
                <w:b/>
              </w:rPr>
            </w:pPr>
            <w:r w:rsidRPr="001E7CFE">
              <w:rPr>
                <w:b/>
              </w:rPr>
              <w:t>06</w:t>
            </w:r>
          </w:p>
        </w:tc>
        <w:tc>
          <w:tcPr>
            <w:tcW w:w="1459" w:type="dxa"/>
            <w:vAlign w:val="center"/>
          </w:tcPr>
          <w:p w:rsidR="00AB1B2F" w:rsidRPr="001E7CFE" w:rsidRDefault="00AB1B2F" w:rsidP="001C73D9">
            <w:pPr>
              <w:spacing w:line="216" w:lineRule="auto"/>
              <w:ind w:right="-108"/>
              <w:jc w:val="center"/>
              <w:rPr>
                <w:b/>
              </w:rPr>
            </w:pPr>
            <w:r w:rsidRPr="001E7CFE">
              <w:rPr>
                <w:b/>
              </w:rPr>
              <w:t>35П0101800</w:t>
            </w:r>
          </w:p>
        </w:tc>
        <w:tc>
          <w:tcPr>
            <w:tcW w:w="525" w:type="dxa"/>
            <w:vAlign w:val="center"/>
          </w:tcPr>
          <w:p w:rsidR="00AB1B2F" w:rsidRPr="001E7CFE" w:rsidRDefault="00AB1B2F" w:rsidP="001C73D9">
            <w:pPr>
              <w:spacing w:line="216" w:lineRule="auto"/>
              <w:ind w:left="-117"/>
              <w:jc w:val="right"/>
              <w:rPr>
                <w:b/>
              </w:rPr>
            </w:pPr>
          </w:p>
        </w:tc>
        <w:tc>
          <w:tcPr>
            <w:tcW w:w="992" w:type="dxa"/>
            <w:vAlign w:val="center"/>
          </w:tcPr>
          <w:p w:rsidR="00AB1B2F" w:rsidRPr="001E7CFE" w:rsidRDefault="00AB1B2F" w:rsidP="001C73D9">
            <w:pPr>
              <w:jc w:val="right"/>
              <w:rPr>
                <w:b/>
              </w:rPr>
            </w:pPr>
            <w:r w:rsidRPr="001E7CFE">
              <w:rPr>
                <w:b/>
              </w:rPr>
              <w:t>449,6</w:t>
            </w:r>
          </w:p>
        </w:tc>
        <w:tc>
          <w:tcPr>
            <w:tcW w:w="993" w:type="dxa"/>
            <w:vAlign w:val="center"/>
          </w:tcPr>
          <w:p w:rsidR="00AB1B2F" w:rsidRPr="001E7CFE" w:rsidRDefault="00AB1B2F" w:rsidP="001C73D9">
            <w:pPr>
              <w:jc w:val="right"/>
              <w:rPr>
                <w:b/>
              </w:rPr>
            </w:pPr>
            <w:r w:rsidRPr="001E7CFE">
              <w:rPr>
                <w:b/>
              </w:rPr>
              <w:t>449,6</w:t>
            </w:r>
          </w:p>
        </w:tc>
      </w:tr>
      <w:tr w:rsidR="00AB1B2F" w:rsidRPr="001E7CFE" w:rsidTr="001C73D9">
        <w:tc>
          <w:tcPr>
            <w:tcW w:w="4820" w:type="dxa"/>
            <w:vAlign w:val="center"/>
          </w:tcPr>
          <w:p w:rsidR="00AB1B2F" w:rsidRPr="001E7CFE" w:rsidRDefault="00AB1B2F" w:rsidP="001C73D9">
            <w:pPr>
              <w:jc w:val="both"/>
            </w:pPr>
            <w:r w:rsidRPr="001E7CFE">
              <w:t>Социальные выплаты гражданам, кроме публичных нормативных выплат</w:t>
            </w:r>
          </w:p>
        </w:tc>
        <w:tc>
          <w:tcPr>
            <w:tcW w:w="567" w:type="dxa"/>
            <w:vAlign w:val="center"/>
          </w:tcPr>
          <w:p w:rsidR="00AB1B2F" w:rsidRPr="001E7CFE" w:rsidRDefault="00AB1B2F" w:rsidP="001C73D9">
            <w:pPr>
              <w:spacing w:line="216" w:lineRule="auto"/>
              <w:jc w:val="center"/>
            </w:pPr>
            <w:r w:rsidRPr="001E7CFE">
              <w:t>10</w:t>
            </w:r>
          </w:p>
        </w:tc>
        <w:tc>
          <w:tcPr>
            <w:tcW w:w="567" w:type="dxa"/>
            <w:vAlign w:val="center"/>
          </w:tcPr>
          <w:p w:rsidR="00AB1B2F" w:rsidRPr="001E7CFE" w:rsidRDefault="00AB1B2F" w:rsidP="001C73D9">
            <w:pPr>
              <w:spacing w:line="216" w:lineRule="auto"/>
              <w:ind w:right="-108"/>
              <w:jc w:val="center"/>
            </w:pPr>
            <w:r w:rsidRPr="001E7CFE">
              <w:t>06</w:t>
            </w:r>
          </w:p>
        </w:tc>
        <w:tc>
          <w:tcPr>
            <w:tcW w:w="1459" w:type="dxa"/>
            <w:vAlign w:val="center"/>
          </w:tcPr>
          <w:p w:rsidR="00AB1B2F" w:rsidRPr="001E7CFE" w:rsidRDefault="00AB1B2F" w:rsidP="001C73D9">
            <w:pPr>
              <w:spacing w:line="216" w:lineRule="auto"/>
              <w:ind w:right="-108"/>
              <w:jc w:val="center"/>
            </w:pPr>
            <w:r w:rsidRPr="001E7CFE">
              <w:t>35П0101800</w:t>
            </w:r>
          </w:p>
        </w:tc>
        <w:tc>
          <w:tcPr>
            <w:tcW w:w="525" w:type="dxa"/>
            <w:vAlign w:val="center"/>
          </w:tcPr>
          <w:p w:rsidR="00AB1B2F" w:rsidRPr="001E7CFE" w:rsidRDefault="00AB1B2F" w:rsidP="001C73D9">
            <w:pPr>
              <w:spacing w:line="216" w:lineRule="auto"/>
              <w:ind w:left="-117"/>
              <w:jc w:val="right"/>
            </w:pPr>
            <w:r w:rsidRPr="001E7CFE">
              <w:t>320</w:t>
            </w:r>
          </w:p>
        </w:tc>
        <w:tc>
          <w:tcPr>
            <w:tcW w:w="992" w:type="dxa"/>
            <w:vAlign w:val="center"/>
          </w:tcPr>
          <w:p w:rsidR="00AB1B2F" w:rsidRPr="001E7CFE" w:rsidRDefault="00AB1B2F" w:rsidP="001C73D9">
            <w:pPr>
              <w:jc w:val="right"/>
            </w:pPr>
            <w:r w:rsidRPr="001E7CFE">
              <w:t>449,6</w:t>
            </w:r>
          </w:p>
        </w:tc>
        <w:tc>
          <w:tcPr>
            <w:tcW w:w="993" w:type="dxa"/>
            <w:vAlign w:val="center"/>
          </w:tcPr>
          <w:p w:rsidR="00AB1B2F" w:rsidRPr="001E7CFE" w:rsidRDefault="00AB1B2F" w:rsidP="001C73D9">
            <w:pPr>
              <w:jc w:val="right"/>
            </w:pPr>
            <w:r w:rsidRPr="001E7CFE">
              <w:t>449,6</w:t>
            </w:r>
          </w:p>
        </w:tc>
      </w:tr>
      <w:tr w:rsidR="00AB1B2F" w:rsidRPr="001E7CFE" w:rsidTr="001C73D9">
        <w:tc>
          <w:tcPr>
            <w:tcW w:w="4820" w:type="dxa"/>
            <w:vAlign w:val="center"/>
          </w:tcPr>
          <w:p w:rsidR="00AB1B2F" w:rsidRPr="001E7CFE" w:rsidRDefault="00AB1B2F" w:rsidP="001C73D9">
            <w:pPr>
              <w:spacing w:line="216" w:lineRule="auto"/>
              <w:jc w:val="both"/>
              <w:rPr>
                <w:b/>
              </w:rPr>
            </w:pPr>
            <w:r w:rsidRPr="001E7CFE">
              <w:rPr>
                <w:b/>
              </w:rPr>
              <w:t>Средства массовой информации</w:t>
            </w:r>
          </w:p>
        </w:tc>
        <w:tc>
          <w:tcPr>
            <w:tcW w:w="567" w:type="dxa"/>
            <w:vAlign w:val="center"/>
          </w:tcPr>
          <w:p w:rsidR="00AB1B2F" w:rsidRPr="001E7CFE" w:rsidRDefault="00AB1B2F" w:rsidP="001C73D9">
            <w:pPr>
              <w:spacing w:line="216" w:lineRule="auto"/>
              <w:jc w:val="center"/>
              <w:rPr>
                <w:b/>
              </w:rPr>
            </w:pPr>
            <w:r w:rsidRPr="001E7CFE">
              <w:rPr>
                <w:b/>
              </w:rPr>
              <w:t>12</w:t>
            </w:r>
          </w:p>
        </w:tc>
        <w:tc>
          <w:tcPr>
            <w:tcW w:w="567" w:type="dxa"/>
            <w:vAlign w:val="center"/>
          </w:tcPr>
          <w:p w:rsidR="00AB1B2F" w:rsidRPr="001E7CFE" w:rsidRDefault="00AB1B2F" w:rsidP="001C73D9">
            <w:pPr>
              <w:spacing w:line="216" w:lineRule="auto"/>
              <w:ind w:right="-108"/>
              <w:jc w:val="center"/>
              <w:rPr>
                <w:b/>
              </w:rPr>
            </w:pPr>
            <w:r w:rsidRPr="001E7CFE">
              <w:rPr>
                <w:b/>
              </w:rPr>
              <w:t>00</w:t>
            </w:r>
          </w:p>
        </w:tc>
        <w:tc>
          <w:tcPr>
            <w:tcW w:w="1459" w:type="dxa"/>
            <w:vAlign w:val="center"/>
          </w:tcPr>
          <w:p w:rsidR="00AB1B2F" w:rsidRPr="001E7CFE" w:rsidRDefault="00AB1B2F" w:rsidP="001C73D9">
            <w:pPr>
              <w:spacing w:line="216" w:lineRule="auto"/>
              <w:ind w:right="-108"/>
              <w:jc w:val="center"/>
            </w:pPr>
          </w:p>
        </w:tc>
        <w:tc>
          <w:tcPr>
            <w:tcW w:w="525" w:type="dxa"/>
            <w:vAlign w:val="center"/>
          </w:tcPr>
          <w:p w:rsidR="00AB1B2F" w:rsidRPr="001E7CFE" w:rsidRDefault="00AB1B2F" w:rsidP="001C73D9">
            <w:pPr>
              <w:spacing w:line="216" w:lineRule="auto"/>
              <w:ind w:left="-117"/>
              <w:jc w:val="right"/>
            </w:pPr>
          </w:p>
        </w:tc>
        <w:tc>
          <w:tcPr>
            <w:tcW w:w="992" w:type="dxa"/>
            <w:vAlign w:val="center"/>
          </w:tcPr>
          <w:p w:rsidR="00AB1B2F" w:rsidRPr="001E7CFE" w:rsidRDefault="00AB1B2F" w:rsidP="001C73D9">
            <w:pPr>
              <w:jc w:val="right"/>
              <w:rPr>
                <w:b/>
              </w:rPr>
            </w:pPr>
            <w:r w:rsidRPr="001E7CFE">
              <w:rPr>
                <w:b/>
              </w:rPr>
              <w:t>1</w:t>
            </w:r>
            <w:r>
              <w:rPr>
                <w:b/>
              </w:rPr>
              <w:t> 209,5</w:t>
            </w:r>
          </w:p>
        </w:tc>
        <w:tc>
          <w:tcPr>
            <w:tcW w:w="993" w:type="dxa"/>
            <w:vAlign w:val="center"/>
          </w:tcPr>
          <w:p w:rsidR="00AB1B2F" w:rsidRPr="001E7CFE" w:rsidRDefault="00AB1B2F" w:rsidP="001C73D9">
            <w:pPr>
              <w:jc w:val="right"/>
              <w:rPr>
                <w:b/>
              </w:rPr>
            </w:pPr>
            <w:r w:rsidRPr="001E7CFE">
              <w:rPr>
                <w:b/>
              </w:rPr>
              <w:t>1</w:t>
            </w:r>
            <w:r>
              <w:rPr>
                <w:b/>
              </w:rPr>
              <w:t> 209,5</w:t>
            </w:r>
          </w:p>
        </w:tc>
      </w:tr>
      <w:tr w:rsidR="00AB1B2F" w:rsidRPr="001E7CFE" w:rsidTr="001C73D9">
        <w:tc>
          <w:tcPr>
            <w:tcW w:w="4820" w:type="dxa"/>
            <w:vAlign w:val="center"/>
          </w:tcPr>
          <w:p w:rsidR="00AB1B2F" w:rsidRPr="001E7CFE" w:rsidRDefault="00AB1B2F" w:rsidP="001C73D9">
            <w:pPr>
              <w:spacing w:line="216" w:lineRule="auto"/>
              <w:jc w:val="both"/>
              <w:rPr>
                <w:b/>
              </w:rPr>
            </w:pPr>
            <w:r w:rsidRPr="001E7CFE">
              <w:rPr>
                <w:b/>
              </w:rPr>
              <w:t>Периодическая печать и издательства</w:t>
            </w:r>
          </w:p>
        </w:tc>
        <w:tc>
          <w:tcPr>
            <w:tcW w:w="567" w:type="dxa"/>
            <w:vAlign w:val="center"/>
          </w:tcPr>
          <w:p w:rsidR="00AB1B2F" w:rsidRPr="001E7CFE" w:rsidRDefault="00AB1B2F" w:rsidP="001C73D9">
            <w:pPr>
              <w:spacing w:line="216" w:lineRule="auto"/>
              <w:jc w:val="center"/>
              <w:rPr>
                <w:b/>
              </w:rPr>
            </w:pPr>
            <w:r w:rsidRPr="001E7CFE">
              <w:rPr>
                <w:b/>
              </w:rPr>
              <w:t>12</w:t>
            </w:r>
          </w:p>
        </w:tc>
        <w:tc>
          <w:tcPr>
            <w:tcW w:w="567" w:type="dxa"/>
            <w:vAlign w:val="center"/>
          </w:tcPr>
          <w:p w:rsidR="00AB1B2F" w:rsidRPr="001E7CFE" w:rsidRDefault="00AB1B2F" w:rsidP="001C73D9">
            <w:pPr>
              <w:spacing w:line="216" w:lineRule="auto"/>
              <w:ind w:right="-108"/>
              <w:jc w:val="center"/>
              <w:rPr>
                <w:b/>
              </w:rPr>
            </w:pPr>
            <w:r w:rsidRPr="001E7CFE">
              <w:rPr>
                <w:b/>
              </w:rPr>
              <w:t>02</w:t>
            </w:r>
          </w:p>
        </w:tc>
        <w:tc>
          <w:tcPr>
            <w:tcW w:w="1459" w:type="dxa"/>
            <w:vAlign w:val="center"/>
          </w:tcPr>
          <w:p w:rsidR="00AB1B2F" w:rsidRPr="001E7CFE" w:rsidRDefault="00AB1B2F" w:rsidP="001C73D9">
            <w:pPr>
              <w:spacing w:line="216" w:lineRule="auto"/>
              <w:ind w:right="-108"/>
              <w:jc w:val="center"/>
              <w:rPr>
                <w:b/>
              </w:rPr>
            </w:pPr>
          </w:p>
        </w:tc>
        <w:tc>
          <w:tcPr>
            <w:tcW w:w="525" w:type="dxa"/>
            <w:vAlign w:val="center"/>
          </w:tcPr>
          <w:p w:rsidR="00AB1B2F" w:rsidRPr="001E7CFE" w:rsidRDefault="00AB1B2F" w:rsidP="001C73D9">
            <w:pPr>
              <w:spacing w:line="216" w:lineRule="auto"/>
              <w:ind w:left="-117"/>
              <w:jc w:val="right"/>
            </w:pPr>
          </w:p>
        </w:tc>
        <w:tc>
          <w:tcPr>
            <w:tcW w:w="992" w:type="dxa"/>
            <w:vAlign w:val="center"/>
          </w:tcPr>
          <w:p w:rsidR="00AB1B2F" w:rsidRPr="001E7CFE" w:rsidRDefault="00AB1B2F" w:rsidP="001C73D9">
            <w:pPr>
              <w:jc w:val="right"/>
              <w:rPr>
                <w:b/>
              </w:rPr>
            </w:pPr>
            <w:r>
              <w:rPr>
                <w:b/>
              </w:rPr>
              <w:t>40</w:t>
            </w:r>
            <w:r w:rsidRPr="001E7CFE">
              <w:rPr>
                <w:b/>
              </w:rPr>
              <w:t>,0</w:t>
            </w:r>
          </w:p>
        </w:tc>
        <w:tc>
          <w:tcPr>
            <w:tcW w:w="993" w:type="dxa"/>
            <w:vAlign w:val="center"/>
          </w:tcPr>
          <w:p w:rsidR="00AB1B2F" w:rsidRPr="001E7CFE" w:rsidRDefault="00AB1B2F" w:rsidP="001C73D9">
            <w:pPr>
              <w:jc w:val="right"/>
              <w:rPr>
                <w:b/>
              </w:rPr>
            </w:pPr>
            <w:r>
              <w:rPr>
                <w:b/>
              </w:rPr>
              <w:t>40</w:t>
            </w:r>
            <w:r w:rsidRPr="001E7CFE">
              <w:rPr>
                <w:b/>
              </w:rPr>
              <w:t>,0</w:t>
            </w:r>
          </w:p>
        </w:tc>
      </w:tr>
      <w:tr w:rsidR="00AB1B2F" w:rsidRPr="001E7CFE" w:rsidTr="001C73D9">
        <w:tc>
          <w:tcPr>
            <w:tcW w:w="4820" w:type="dxa"/>
            <w:vAlign w:val="center"/>
          </w:tcPr>
          <w:p w:rsidR="00AB1B2F" w:rsidRPr="001E7CFE" w:rsidRDefault="00AB1B2F" w:rsidP="001C73D9">
            <w:pPr>
              <w:spacing w:line="216" w:lineRule="auto"/>
              <w:jc w:val="both"/>
              <w:rPr>
                <w:b/>
              </w:rPr>
            </w:pPr>
            <w:r w:rsidRPr="001E7CFE">
              <w:rPr>
                <w:b/>
              </w:rPr>
              <w:t>Информирование жителей района</w:t>
            </w:r>
          </w:p>
        </w:tc>
        <w:tc>
          <w:tcPr>
            <w:tcW w:w="567" w:type="dxa"/>
            <w:vAlign w:val="center"/>
          </w:tcPr>
          <w:p w:rsidR="00AB1B2F" w:rsidRPr="001E7CFE" w:rsidRDefault="00AB1B2F" w:rsidP="001C73D9">
            <w:pPr>
              <w:spacing w:line="216" w:lineRule="auto"/>
              <w:jc w:val="center"/>
              <w:rPr>
                <w:b/>
              </w:rPr>
            </w:pPr>
            <w:r w:rsidRPr="001E7CFE">
              <w:rPr>
                <w:b/>
              </w:rPr>
              <w:t>12</w:t>
            </w:r>
          </w:p>
        </w:tc>
        <w:tc>
          <w:tcPr>
            <w:tcW w:w="567" w:type="dxa"/>
            <w:vAlign w:val="center"/>
          </w:tcPr>
          <w:p w:rsidR="00AB1B2F" w:rsidRPr="001E7CFE" w:rsidRDefault="00AB1B2F" w:rsidP="001C73D9">
            <w:pPr>
              <w:spacing w:line="216" w:lineRule="auto"/>
              <w:ind w:right="-108"/>
              <w:jc w:val="center"/>
              <w:rPr>
                <w:b/>
              </w:rPr>
            </w:pPr>
            <w:r w:rsidRPr="001E7CFE">
              <w:rPr>
                <w:b/>
              </w:rPr>
              <w:t>02</w:t>
            </w:r>
          </w:p>
        </w:tc>
        <w:tc>
          <w:tcPr>
            <w:tcW w:w="1459" w:type="dxa"/>
            <w:vAlign w:val="center"/>
          </w:tcPr>
          <w:p w:rsidR="00AB1B2F" w:rsidRPr="001E7CFE" w:rsidRDefault="00AB1B2F" w:rsidP="001C73D9">
            <w:pPr>
              <w:spacing w:line="216" w:lineRule="auto"/>
              <w:ind w:right="-108"/>
              <w:jc w:val="center"/>
              <w:rPr>
                <w:b/>
              </w:rPr>
            </w:pPr>
            <w:r w:rsidRPr="001E7CFE">
              <w:rPr>
                <w:b/>
              </w:rPr>
              <w:t>35Е0100300</w:t>
            </w:r>
          </w:p>
        </w:tc>
        <w:tc>
          <w:tcPr>
            <w:tcW w:w="525" w:type="dxa"/>
            <w:vAlign w:val="center"/>
          </w:tcPr>
          <w:p w:rsidR="00AB1B2F" w:rsidRPr="001E7CFE" w:rsidRDefault="00AB1B2F" w:rsidP="001C73D9">
            <w:pPr>
              <w:spacing w:line="216" w:lineRule="auto"/>
              <w:ind w:left="-117"/>
              <w:jc w:val="right"/>
              <w:rPr>
                <w:b/>
              </w:rPr>
            </w:pPr>
          </w:p>
        </w:tc>
        <w:tc>
          <w:tcPr>
            <w:tcW w:w="992" w:type="dxa"/>
            <w:vAlign w:val="center"/>
          </w:tcPr>
          <w:p w:rsidR="00AB1B2F" w:rsidRPr="001E7CFE" w:rsidRDefault="00AB1B2F" w:rsidP="001C73D9">
            <w:pPr>
              <w:jc w:val="right"/>
              <w:rPr>
                <w:b/>
              </w:rPr>
            </w:pPr>
            <w:r>
              <w:rPr>
                <w:b/>
              </w:rPr>
              <w:t>40</w:t>
            </w:r>
            <w:r w:rsidRPr="001E7CFE">
              <w:rPr>
                <w:b/>
              </w:rPr>
              <w:t>,0</w:t>
            </w:r>
          </w:p>
        </w:tc>
        <w:tc>
          <w:tcPr>
            <w:tcW w:w="993" w:type="dxa"/>
            <w:vAlign w:val="center"/>
          </w:tcPr>
          <w:p w:rsidR="00AB1B2F" w:rsidRPr="001E7CFE" w:rsidRDefault="00AB1B2F" w:rsidP="001C73D9">
            <w:pPr>
              <w:jc w:val="right"/>
              <w:rPr>
                <w:b/>
              </w:rPr>
            </w:pPr>
            <w:r>
              <w:rPr>
                <w:b/>
              </w:rPr>
              <w:t>40</w:t>
            </w:r>
            <w:r w:rsidRPr="001E7CFE">
              <w:rPr>
                <w:b/>
              </w:rPr>
              <w:t>,0</w:t>
            </w:r>
          </w:p>
        </w:tc>
      </w:tr>
      <w:tr w:rsidR="00AB1B2F" w:rsidRPr="001E7CFE" w:rsidTr="001C73D9">
        <w:tc>
          <w:tcPr>
            <w:tcW w:w="4820" w:type="dxa"/>
            <w:vAlign w:val="center"/>
          </w:tcPr>
          <w:p w:rsidR="00AB1B2F" w:rsidRPr="001E7CFE" w:rsidRDefault="00AB1B2F" w:rsidP="001C73D9">
            <w:pPr>
              <w:spacing w:line="216" w:lineRule="auto"/>
              <w:jc w:val="both"/>
            </w:pPr>
            <w:r w:rsidRPr="001E7CFE">
              <w:t>Уплата налогов, сборов и  иных платежей</w:t>
            </w:r>
          </w:p>
        </w:tc>
        <w:tc>
          <w:tcPr>
            <w:tcW w:w="567" w:type="dxa"/>
            <w:vAlign w:val="center"/>
          </w:tcPr>
          <w:p w:rsidR="00AB1B2F" w:rsidRPr="001E7CFE" w:rsidRDefault="00AB1B2F" w:rsidP="001C73D9">
            <w:pPr>
              <w:spacing w:line="216" w:lineRule="auto"/>
              <w:jc w:val="center"/>
            </w:pPr>
            <w:r w:rsidRPr="001E7CFE">
              <w:t>12</w:t>
            </w:r>
          </w:p>
        </w:tc>
        <w:tc>
          <w:tcPr>
            <w:tcW w:w="567" w:type="dxa"/>
            <w:vAlign w:val="center"/>
          </w:tcPr>
          <w:p w:rsidR="00AB1B2F" w:rsidRPr="001E7CFE" w:rsidRDefault="00AB1B2F" w:rsidP="001C73D9">
            <w:pPr>
              <w:spacing w:line="216" w:lineRule="auto"/>
              <w:ind w:right="-108"/>
              <w:jc w:val="center"/>
            </w:pPr>
            <w:r w:rsidRPr="001E7CFE">
              <w:t>02</w:t>
            </w:r>
          </w:p>
        </w:tc>
        <w:tc>
          <w:tcPr>
            <w:tcW w:w="1459" w:type="dxa"/>
            <w:vAlign w:val="center"/>
          </w:tcPr>
          <w:p w:rsidR="00AB1B2F" w:rsidRPr="001E7CFE" w:rsidRDefault="00AB1B2F" w:rsidP="001C73D9">
            <w:pPr>
              <w:spacing w:line="216" w:lineRule="auto"/>
              <w:ind w:right="-108"/>
              <w:jc w:val="center"/>
            </w:pPr>
            <w:r w:rsidRPr="001E7CFE">
              <w:t>35Е0100300</w:t>
            </w:r>
          </w:p>
        </w:tc>
        <w:tc>
          <w:tcPr>
            <w:tcW w:w="525" w:type="dxa"/>
            <w:vAlign w:val="center"/>
          </w:tcPr>
          <w:p w:rsidR="00AB1B2F" w:rsidRPr="001E7CFE" w:rsidRDefault="00AB1B2F" w:rsidP="001C73D9">
            <w:pPr>
              <w:spacing w:line="216" w:lineRule="auto"/>
              <w:ind w:left="-150"/>
              <w:jc w:val="right"/>
            </w:pPr>
            <w:r w:rsidRPr="001E7CFE">
              <w:t>850</w:t>
            </w:r>
          </w:p>
        </w:tc>
        <w:tc>
          <w:tcPr>
            <w:tcW w:w="992" w:type="dxa"/>
            <w:vAlign w:val="center"/>
          </w:tcPr>
          <w:p w:rsidR="00AB1B2F" w:rsidRPr="001E7CFE" w:rsidRDefault="00AB1B2F" w:rsidP="001C73D9">
            <w:pPr>
              <w:jc w:val="right"/>
            </w:pPr>
            <w:r w:rsidRPr="001E7CFE">
              <w:t>40,0</w:t>
            </w:r>
          </w:p>
        </w:tc>
        <w:tc>
          <w:tcPr>
            <w:tcW w:w="993" w:type="dxa"/>
            <w:vAlign w:val="center"/>
          </w:tcPr>
          <w:p w:rsidR="00AB1B2F" w:rsidRPr="001E7CFE" w:rsidRDefault="00AB1B2F" w:rsidP="001C73D9">
            <w:pPr>
              <w:jc w:val="right"/>
            </w:pPr>
            <w:r w:rsidRPr="001E7CFE">
              <w:t>40,0</w:t>
            </w:r>
          </w:p>
        </w:tc>
      </w:tr>
      <w:tr w:rsidR="00AB1B2F" w:rsidRPr="001E7CFE" w:rsidTr="001C73D9">
        <w:tc>
          <w:tcPr>
            <w:tcW w:w="4820" w:type="dxa"/>
            <w:vAlign w:val="center"/>
          </w:tcPr>
          <w:p w:rsidR="00AB1B2F" w:rsidRPr="001E7CFE" w:rsidRDefault="00AB1B2F" w:rsidP="001C73D9">
            <w:pPr>
              <w:spacing w:line="216" w:lineRule="auto"/>
              <w:jc w:val="both"/>
              <w:rPr>
                <w:snapToGrid w:val="0"/>
              </w:rPr>
            </w:pPr>
            <w:r w:rsidRPr="001E7CFE">
              <w:rPr>
                <w:b/>
              </w:rPr>
              <w:t>Другие вопросы в области средств массовой информации</w:t>
            </w:r>
          </w:p>
        </w:tc>
        <w:tc>
          <w:tcPr>
            <w:tcW w:w="567" w:type="dxa"/>
            <w:vAlign w:val="center"/>
          </w:tcPr>
          <w:p w:rsidR="00AB1B2F" w:rsidRPr="001E7CFE" w:rsidRDefault="00AB1B2F" w:rsidP="001C73D9">
            <w:pPr>
              <w:spacing w:line="216" w:lineRule="auto"/>
              <w:jc w:val="center"/>
            </w:pPr>
            <w:r w:rsidRPr="001E7CFE">
              <w:rPr>
                <w:b/>
              </w:rPr>
              <w:t>12</w:t>
            </w:r>
          </w:p>
        </w:tc>
        <w:tc>
          <w:tcPr>
            <w:tcW w:w="567" w:type="dxa"/>
            <w:vAlign w:val="center"/>
          </w:tcPr>
          <w:p w:rsidR="00AB1B2F" w:rsidRPr="001E7CFE" w:rsidRDefault="00AB1B2F" w:rsidP="001C73D9">
            <w:pPr>
              <w:spacing w:line="216" w:lineRule="auto"/>
              <w:ind w:right="-108"/>
              <w:jc w:val="center"/>
              <w:rPr>
                <w:b/>
              </w:rPr>
            </w:pPr>
            <w:r w:rsidRPr="001E7CFE">
              <w:rPr>
                <w:b/>
              </w:rPr>
              <w:t>04</w:t>
            </w:r>
          </w:p>
        </w:tc>
        <w:tc>
          <w:tcPr>
            <w:tcW w:w="1459" w:type="dxa"/>
            <w:vAlign w:val="center"/>
          </w:tcPr>
          <w:p w:rsidR="00AB1B2F" w:rsidRPr="001E7CFE" w:rsidRDefault="00AB1B2F" w:rsidP="001C73D9">
            <w:pPr>
              <w:spacing w:line="216" w:lineRule="auto"/>
              <w:ind w:right="-108"/>
              <w:jc w:val="center"/>
            </w:pPr>
          </w:p>
        </w:tc>
        <w:tc>
          <w:tcPr>
            <w:tcW w:w="525" w:type="dxa"/>
            <w:vAlign w:val="center"/>
          </w:tcPr>
          <w:p w:rsidR="00AB1B2F" w:rsidRPr="001E7CFE" w:rsidRDefault="00AB1B2F" w:rsidP="001C73D9">
            <w:pPr>
              <w:spacing w:line="216" w:lineRule="auto"/>
              <w:ind w:left="-150"/>
              <w:jc w:val="right"/>
            </w:pPr>
          </w:p>
        </w:tc>
        <w:tc>
          <w:tcPr>
            <w:tcW w:w="992" w:type="dxa"/>
            <w:vAlign w:val="center"/>
          </w:tcPr>
          <w:p w:rsidR="00AB1B2F" w:rsidRPr="001E7CFE" w:rsidRDefault="00AB1B2F" w:rsidP="001C73D9">
            <w:pPr>
              <w:jc w:val="right"/>
              <w:rPr>
                <w:b/>
              </w:rPr>
            </w:pPr>
            <w:r>
              <w:rPr>
                <w:b/>
              </w:rPr>
              <w:t>1 169,5</w:t>
            </w:r>
          </w:p>
        </w:tc>
        <w:tc>
          <w:tcPr>
            <w:tcW w:w="993" w:type="dxa"/>
            <w:vAlign w:val="center"/>
          </w:tcPr>
          <w:p w:rsidR="00AB1B2F" w:rsidRPr="001E7CFE" w:rsidRDefault="00AB1B2F" w:rsidP="001C73D9">
            <w:pPr>
              <w:jc w:val="right"/>
              <w:rPr>
                <w:b/>
              </w:rPr>
            </w:pPr>
            <w:r>
              <w:rPr>
                <w:b/>
              </w:rPr>
              <w:t>1 169,5</w:t>
            </w:r>
          </w:p>
        </w:tc>
      </w:tr>
      <w:tr w:rsidR="00AB1B2F" w:rsidRPr="001E7CFE" w:rsidTr="001C73D9">
        <w:tc>
          <w:tcPr>
            <w:tcW w:w="4820" w:type="dxa"/>
            <w:vAlign w:val="center"/>
          </w:tcPr>
          <w:p w:rsidR="00AB1B2F" w:rsidRPr="001E7CFE" w:rsidRDefault="00AB1B2F" w:rsidP="001C73D9">
            <w:pPr>
              <w:spacing w:line="216" w:lineRule="auto"/>
              <w:jc w:val="both"/>
              <w:rPr>
                <w:b/>
              </w:rPr>
            </w:pPr>
            <w:r w:rsidRPr="001E7CFE">
              <w:rPr>
                <w:b/>
              </w:rPr>
              <w:t>Информирование жителей района</w:t>
            </w:r>
          </w:p>
        </w:tc>
        <w:tc>
          <w:tcPr>
            <w:tcW w:w="567" w:type="dxa"/>
            <w:vAlign w:val="center"/>
          </w:tcPr>
          <w:p w:rsidR="00AB1B2F" w:rsidRPr="001E7CFE" w:rsidRDefault="00AB1B2F" w:rsidP="001C73D9">
            <w:pPr>
              <w:spacing w:line="216" w:lineRule="auto"/>
              <w:jc w:val="center"/>
              <w:rPr>
                <w:b/>
              </w:rPr>
            </w:pPr>
            <w:r w:rsidRPr="001E7CFE">
              <w:rPr>
                <w:b/>
              </w:rPr>
              <w:t>12</w:t>
            </w:r>
          </w:p>
        </w:tc>
        <w:tc>
          <w:tcPr>
            <w:tcW w:w="567" w:type="dxa"/>
            <w:vAlign w:val="center"/>
          </w:tcPr>
          <w:p w:rsidR="00AB1B2F" w:rsidRPr="001E7CFE" w:rsidRDefault="00AB1B2F" w:rsidP="001C73D9">
            <w:pPr>
              <w:spacing w:line="216" w:lineRule="auto"/>
              <w:ind w:right="-108"/>
              <w:jc w:val="center"/>
              <w:rPr>
                <w:b/>
              </w:rPr>
            </w:pPr>
            <w:r w:rsidRPr="001E7CFE">
              <w:rPr>
                <w:b/>
              </w:rPr>
              <w:t>04</w:t>
            </w:r>
          </w:p>
        </w:tc>
        <w:tc>
          <w:tcPr>
            <w:tcW w:w="1459" w:type="dxa"/>
            <w:vAlign w:val="center"/>
          </w:tcPr>
          <w:p w:rsidR="00AB1B2F" w:rsidRPr="001E7CFE" w:rsidRDefault="00AB1B2F" w:rsidP="001C73D9">
            <w:pPr>
              <w:spacing w:line="216" w:lineRule="auto"/>
              <w:ind w:right="-108"/>
              <w:jc w:val="center"/>
            </w:pPr>
            <w:r w:rsidRPr="001E7CFE">
              <w:rPr>
                <w:b/>
              </w:rPr>
              <w:t>35Е0100300</w:t>
            </w:r>
          </w:p>
        </w:tc>
        <w:tc>
          <w:tcPr>
            <w:tcW w:w="525" w:type="dxa"/>
            <w:vAlign w:val="center"/>
          </w:tcPr>
          <w:p w:rsidR="00AB1B2F" w:rsidRPr="001E7CFE" w:rsidRDefault="00AB1B2F" w:rsidP="001C73D9">
            <w:pPr>
              <w:spacing w:line="216" w:lineRule="auto"/>
              <w:ind w:left="-150"/>
              <w:jc w:val="right"/>
              <w:rPr>
                <w:b/>
              </w:rPr>
            </w:pPr>
          </w:p>
        </w:tc>
        <w:tc>
          <w:tcPr>
            <w:tcW w:w="992" w:type="dxa"/>
            <w:vAlign w:val="center"/>
          </w:tcPr>
          <w:p w:rsidR="00AB1B2F" w:rsidRPr="001E7CFE" w:rsidRDefault="00AB1B2F" w:rsidP="001C73D9">
            <w:pPr>
              <w:jc w:val="right"/>
              <w:rPr>
                <w:b/>
              </w:rPr>
            </w:pPr>
            <w:r>
              <w:rPr>
                <w:b/>
              </w:rPr>
              <w:t>1 169,5</w:t>
            </w:r>
          </w:p>
        </w:tc>
        <w:tc>
          <w:tcPr>
            <w:tcW w:w="993" w:type="dxa"/>
            <w:vAlign w:val="center"/>
          </w:tcPr>
          <w:p w:rsidR="00AB1B2F" w:rsidRPr="001E7CFE" w:rsidRDefault="00AB1B2F" w:rsidP="001C73D9">
            <w:pPr>
              <w:jc w:val="right"/>
              <w:rPr>
                <w:b/>
              </w:rPr>
            </w:pPr>
            <w:r>
              <w:rPr>
                <w:b/>
              </w:rPr>
              <w:t>1 169,5</w:t>
            </w:r>
          </w:p>
        </w:tc>
      </w:tr>
      <w:tr w:rsidR="00AB1B2F" w:rsidRPr="001E7CFE" w:rsidTr="001C73D9">
        <w:tc>
          <w:tcPr>
            <w:tcW w:w="4820" w:type="dxa"/>
            <w:vAlign w:val="center"/>
          </w:tcPr>
          <w:p w:rsidR="00AB1B2F" w:rsidRPr="001E7CFE" w:rsidRDefault="00AB1B2F" w:rsidP="001C73D9">
            <w:pPr>
              <w:spacing w:line="216" w:lineRule="auto"/>
              <w:jc w:val="both"/>
              <w:rPr>
                <w:b/>
              </w:rPr>
            </w:pPr>
            <w:r w:rsidRPr="001E7CFE">
              <w:t xml:space="preserve">Иные закупки товаров, работ и услуг для </w:t>
            </w:r>
            <w:r w:rsidRPr="001E7CFE">
              <w:lastRenderedPageBreak/>
              <w:t>обеспечения государственных (муниципальных) нужд</w:t>
            </w:r>
          </w:p>
        </w:tc>
        <w:tc>
          <w:tcPr>
            <w:tcW w:w="567" w:type="dxa"/>
            <w:vAlign w:val="center"/>
          </w:tcPr>
          <w:p w:rsidR="00AB1B2F" w:rsidRPr="001E7CFE" w:rsidRDefault="00AB1B2F" w:rsidP="001C73D9">
            <w:pPr>
              <w:spacing w:line="216" w:lineRule="auto"/>
              <w:jc w:val="center"/>
              <w:rPr>
                <w:b/>
              </w:rPr>
            </w:pPr>
            <w:r w:rsidRPr="001E7CFE">
              <w:lastRenderedPageBreak/>
              <w:t>12</w:t>
            </w:r>
          </w:p>
        </w:tc>
        <w:tc>
          <w:tcPr>
            <w:tcW w:w="567" w:type="dxa"/>
            <w:vAlign w:val="center"/>
          </w:tcPr>
          <w:p w:rsidR="00AB1B2F" w:rsidRPr="001E7CFE" w:rsidRDefault="00AB1B2F" w:rsidP="001C73D9">
            <w:pPr>
              <w:spacing w:line="216" w:lineRule="auto"/>
              <w:ind w:right="-108"/>
              <w:jc w:val="center"/>
            </w:pPr>
            <w:r w:rsidRPr="001E7CFE">
              <w:t>04</w:t>
            </w:r>
          </w:p>
        </w:tc>
        <w:tc>
          <w:tcPr>
            <w:tcW w:w="1459" w:type="dxa"/>
            <w:vAlign w:val="center"/>
          </w:tcPr>
          <w:p w:rsidR="00AB1B2F" w:rsidRPr="001E7CFE" w:rsidRDefault="00AB1B2F" w:rsidP="001C73D9">
            <w:pPr>
              <w:spacing w:line="216" w:lineRule="auto"/>
              <w:ind w:left="-117"/>
              <w:jc w:val="right"/>
            </w:pPr>
            <w:r w:rsidRPr="001E7CFE">
              <w:t>35Е0100300</w:t>
            </w:r>
          </w:p>
        </w:tc>
        <w:tc>
          <w:tcPr>
            <w:tcW w:w="525" w:type="dxa"/>
            <w:vAlign w:val="center"/>
          </w:tcPr>
          <w:p w:rsidR="00AB1B2F" w:rsidRPr="001E7CFE" w:rsidRDefault="00AB1B2F" w:rsidP="001C73D9">
            <w:pPr>
              <w:spacing w:line="216" w:lineRule="auto"/>
              <w:ind w:left="-150"/>
              <w:jc w:val="right"/>
            </w:pPr>
            <w:r w:rsidRPr="001E7CFE">
              <w:t>240</w:t>
            </w:r>
          </w:p>
        </w:tc>
        <w:tc>
          <w:tcPr>
            <w:tcW w:w="992" w:type="dxa"/>
            <w:vAlign w:val="center"/>
          </w:tcPr>
          <w:p w:rsidR="00AB1B2F" w:rsidRPr="001E7CFE" w:rsidRDefault="00AB1B2F" w:rsidP="001C73D9">
            <w:pPr>
              <w:jc w:val="right"/>
            </w:pPr>
            <w:r>
              <w:t>1 169,5</w:t>
            </w:r>
          </w:p>
        </w:tc>
        <w:tc>
          <w:tcPr>
            <w:tcW w:w="993" w:type="dxa"/>
            <w:vAlign w:val="center"/>
          </w:tcPr>
          <w:p w:rsidR="00AB1B2F" w:rsidRPr="001E7CFE" w:rsidRDefault="00AB1B2F" w:rsidP="001C73D9">
            <w:pPr>
              <w:jc w:val="right"/>
            </w:pPr>
            <w:r>
              <w:t>1 169,5</w:t>
            </w:r>
          </w:p>
        </w:tc>
      </w:tr>
      <w:tr w:rsidR="00AB1B2F" w:rsidRPr="001E7CFE" w:rsidTr="001C73D9">
        <w:tc>
          <w:tcPr>
            <w:tcW w:w="4820" w:type="dxa"/>
            <w:vAlign w:val="center"/>
          </w:tcPr>
          <w:p w:rsidR="00AB1B2F" w:rsidRPr="001E7CFE" w:rsidRDefault="00AB1B2F" w:rsidP="001C73D9">
            <w:pPr>
              <w:spacing w:line="216" w:lineRule="auto"/>
              <w:jc w:val="both"/>
            </w:pPr>
            <w:r w:rsidRPr="001E7CFE">
              <w:rPr>
                <w:b/>
              </w:rPr>
              <w:lastRenderedPageBreak/>
              <w:t>Условно утверждаемые расходы</w:t>
            </w:r>
          </w:p>
        </w:tc>
        <w:tc>
          <w:tcPr>
            <w:tcW w:w="567" w:type="dxa"/>
            <w:vAlign w:val="center"/>
          </w:tcPr>
          <w:p w:rsidR="00AB1B2F" w:rsidRPr="001E7CFE" w:rsidRDefault="00AB1B2F" w:rsidP="001C73D9">
            <w:pPr>
              <w:spacing w:line="216" w:lineRule="auto"/>
              <w:jc w:val="center"/>
            </w:pPr>
          </w:p>
        </w:tc>
        <w:tc>
          <w:tcPr>
            <w:tcW w:w="567" w:type="dxa"/>
            <w:vAlign w:val="center"/>
          </w:tcPr>
          <w:p w:rsidR="00AB1B2F" w:rsidRPr="001E7CFE" w:rsidRDefault="00AB1B2F" w:rsidP="001C73D9">
            <w:pPr>
              <w:spacing w:line="216" w:lineRule="auto"/>
              <w:ind w:right="-108"/>
              <w:jc w:val="center"/>
            </w:pPr>
          </w:p>
        </w:tc>
        <w:tc>
          <w:tcPr>
            <w:tcW w:w="1459" w:type="dxa"/>
            <w:vAlign w:val="center"/>
          </w:tcPr>
          <w:p w:rsidR="00AB1B2F" w:rsidRPr="001E7CFE" w:rsidRDefault="00AB1B2F" w:rsidP="001C73D9">
            <w:pPr>
              <w:spacing w:line="216" w:lineRule="auto"/>
              <w:ind w:left="-117"/>
              <w:jc w:val="right"/>
            </w:pPr>
          </w:p>
        </w:tc>
        <w:tc>
          <w:tcPr>
            <w:tcW w:w="525" w:type="dxa"/>
            <w:vAlign w:val="center"/>
          </w:tcPr>
          <w:p w:rsidR="00AB1B2F" w:rsidRPr="001E7CFE" w:rsidRDefault="00AB1B2F" w:rsidP="001C73D9">
            <w:pPr>
              <w:spacing w:line="216" w:lineRule="auto"/>
              <w:jc w:val="right"/>
            </w:pPr>
          </w:p>
        </w:tc>
        <w:tc>
          <w:tcPr>
            <w:tcW w:w="992" w:type="dxa"/>
            <w:vAlign w:val="center"/>
          </w:tcPr>
          <w:p w:rsidR="00AB1B2F" w:rsidRPr="001E7CFE" w:rsidRDefault="00AB1B2F" w:rsidP="001C73D9">
            <w:pPr>
              <w:ind w:left="-107"/>
              <w:jc w:val="right"/>
              <w:rPr>
                <w:b/>
              </w:rPr>
            </w:pPr>
            <w:r>
              <w:rPr>
                <w:b/>
              </w:rPr>
              <w:t>698,8</w:t>
            </w:r>
          </w:p>
        </w:tc>
        <w:tc>
          <w:tcPr>
            <w:tcW w:w="993" w:type="dxa"/>
            <w:vAlign w:val="center"/>
          </w:tcPr>
          <w:p w:rsidR="00AB1B2F" w:rsidRPr="001E7CFE" w:rsidRDefault="00AB1B2F" w:rsidP="001C73D9">
            <w:pPr>
              <w:ind w:left="-107"/>
              <w:jc w:val="right"/>
              <w:rPr>
                <w:b/>
              </w:rPr>
            </w:pPr>
            <w:r>
              <w:rPr>
                <w:b/>
              </w:rPr>
              <w:t>1 397,5</w:t>
            </w:r>
          </w:p>
        </w:tc>
      </w:tr>
      <w:tr w:rsidR="00AB1B2F" w:rsidRPr="001E7CFE" w:rsidTr="001C73D9">
        <w:tc>
          <w:tcPr>
            <w:tcW w:w="7938" w:type="dxa"/>
            <w:gridSpan w:val="5"/>
            <w:vAlign w:val="center"/>
          </w:tcPr>
          <w:p w:rsidR="00AB1B2F" w:rsidRPr="001E7CFE" w:rsidRDefault="00AB1B2F" w:rsidP="001C73D9">
            <w:pPr>
              <w:spacing w:line="216" w:lineRule="auto"/>
              <w:rPr>
                <w:b/>
              </w:rPr>
            </w:pPr>
            <w:r w:rsidRPr="001E7CFE">
              <w:rPr>
                <w:rFonts w:eastAsia="Arial Unicode MS"/>
                <w:b/>
              </w:rPr>
              <w:t>ИТОГО РАСХОДОВ:</w:t>
            </w:r>
          </w:p>
        </w:tc>
        <w:tc>
          <w:tcPr>
            <w:tcW w:w="992" w:type="dxa"/>
            <w:vAlign w:val="center"/>
          </w:tcPr>
          <w:p w:rsidR="00AB1B2F" w:rsidRPr="001E7CFE" w:rsidRDefault="00AB1B2F" w:rsidP="001C73D9">
            <w:pPr>
              <w:ind w:left="-107"/>
              <w:jc w:val="right"/>
              <w:rPr>
                <w:b/>
              </w:rPr>
            </w:pPr>
            <w:r>
              <w:rPr>
                <w:rFonts w:eastAsiaTheme="minorHAnsi"/>
                <w:b/>
              </w:rPr>
              <w:t>27 950,3</w:t>
            </w:r>
          </w:p>
        </w:tc>
        <w:tc>
          <w:tcPr>
            <w:tcW w:w="993" w:type="dxa"/>
          </w:tcPr>
          <w:p w:rsidR="00AB1B2F" w:rsidRPr="001E7CFE" w:rsidRDefault="00AB1B2F" w:rsidP="001C73D9">
            <w:pPr>
              <w:ind w:left="-107"/>
              <w:jc w:val="right"/>
              <w:rPr>
                <w:b/>
              </w:rPr>
            </w:pPr>
            <w:r>
              <w:rPr>
                <w:b/>
              </w:rPr>
              <w:t>27 950,3</w:t>
            </w:r>
          </w:p>
        </w:tc>
      </w:tr>
    </w:tbl>
    <w:p w:rsidR="00AB1B2F" w:rsidRPr="001E7CFE" w:rsidRDefault="00AB1B2F" w:rsidP="00AB1B2F">
      <w:pPr>
        <w:spacing w:after="160" w:line="259" w:lineRule="auto"/>
        <w:rPr>
          <w:bCs/>
        </w:rPr>
      </w:pPr>
      <w:r w:rsidRPr="001E7CFE">
        <w:rPr>
          <w:bCs/>
        </w:rPr>
        <w:br w:type="page"/>
      </w:r>
    </w:p>
    <w:p w:rsidR="00AB1B2F" w:rsidRPr="001E7CFE" w:rsidRDefault="00AB1B2F" w:rsidP="00AB1B2F">
      <w:pPr>
        <w:autoSpaceDE w:val="0"/>
        <w:autoSpaceDN w:val="0"/>
        <w:adjustRightInd w:val="0"/>
        <w:ind w:left="5245"/>
        <w:jc w:val="both"/>
        <w:rPr>
          <w:bCs/>
        </w:rPr>
      </w:pPr>
      <w:r w:rsidRPr="001E7CFE">
        <w:rPr>
          <w:bCs/>
        </w:rPr>
        <w:lastRenderedPageBreak/>
        <w:t xml:space="preserve">Приложение </w:t>
      </w:r>
      <w:r>
        <w:rPr>
          <w:bCs/>
        </w:rPr>
        <w:t>4</w:t>
      </w:r>
    </w:p>
    <w:p w:rsidR="00AB1B2F" w:rsidRPr="001E7CFE" w:rsidRDefault="00AB1B2F" w:rsidP="00AB1B2F">
      <w:pPr>
        <w:autoSpaceDE w:val="0"/>
        <w:autoSpaceDN w:val="0"/>
        <w:adjustRightInd w:val="0"/>
        <w:ind w:left="5245"/>
        <w:jc w:val="both"/>
        <w:rPr>
          <w:bCs/>
        </w:rPr>
      </w:pPr>
      <w:r w:rsidRPr="001E7CFE">
        <w:rPr>
          <w:bCs/>
        </w:rPr>
        <w:t xml:space="preserve">к решению Совета депутатов </w:t>
      </w:r>
      <w:r w:rsidRPr="001E7CFE">
        <w:t xml:space="preserve">муниципального округа </w:t>
      </w:r>
      <w:r w:rsidRPr="001E7CFE">
        <w:rPr>
          <w:bCs/>
        </w:rPr>
        <w:t>Гольяново</w:t>
      </w:r>
    </w:p>
    <w:p w:rsidR="0094218F" w:rsidRPr="00FD5112" w:rsidRDefault="0094218F" w:rsidP="0094218F">
      <w:pPr>
        <w:pStyle w:val="ae"/>
        <w:rPr>
          <w:rFonts w:ascii="Times New Roman" w:hAnsi="Times New Roman"/>
          <w:sz w:val="24"/>
          <w:szCs w:val="24"/>
        </w:rPr>
      </w:pPr>
      <w:r>
        <w:rPr>
          <w:rFonts w:ascii="Times New Roman" w:hAnsi="Times New Roman"/>
          <w:sz w:val="24"/>
          <w:szCs w:val="24"/>
        </w:rPr>
        <w:t xml:space="preserve">                                                                                        от «15» декабря  2021 года №11/11</w:t>
      </w:r>
    </w:p>
    <w:p w:rsidR="0094218F" w:rsidRPr="00F91BF0" w:rsidRDefault="0094218F" w:rsidP="0094218F">
      <w:pPr>
        <w:pStyle w:val="ae"/>
        <w:ind w:left="5103"/>
        <w:rPr>
          <w:sz w:val="24"/>
          <w:szCs w:val="24"/>
        </w:rPr>
      </w:pPr>
    </w:p>
    <w:p w:rsidR="00AB1B2F" w:rsidRPr="001E7CFE" w:rsidRDefault="00AB1B2F" w:rsidP="00AB1B2F">
      <w:pPr>
        <w:autoSpaceDE w:val="0"/>
        <w:autoSpaceDN w:val="0"/>
        <w:adjustRightInd w:val="0"/>
        <w:jc w:val="center"/>
        <w:rPr>
          <w:rFonts w:eastAsiaTheme="minorHAnsi"/>
          <w:b/>
        </w:rPr>
      </w:pPr>
    </w:p>
    <w:p w:rsidR="00AB1B2F" w:rsidRPr="001E7CFE" w:rsidRDefault="00AB1B2F" w:rsidP="00AB1B2F">
      <w:pPr>
        <w:autoSpaceDE w:val="0"/>
        <w:autoSpaceDN w:val="0"/>
        <w:adjustRightInd w:val="0"/>
        <w:jc w:val="center"/>
        <w:rPr>
          <w:rFonts w:eastAsiaTheme="minorHAnsi"/>
          <w:b/>
        </w:rPr>
      </w:pPr>
      <w:r w:rsidRPr="001E7CFE">
        <w:rPr>
          <w:rFonts w:eastAsiaTheme="minorHAnsi"/>
          <w:b/>
        </w:rPr>
        <w:t xml:space="preserve">Ведомственная структура расходов </w:t>
      </w:r>
    </w:p>
    <w:p w:rsidR="00AB1B2F" w:rsidRPr="001E7CFE" w:rsidRDefault="00AB1B2F" w:rsidP="00AB1B2F">
      <w:pPr>
        <w:autoSpaceDE w:val="0"/>
        <w:autoSpaceDN w:val="0"/>
        <w:adjustRightInd w:val="0"/>
        <w:jc w:val="center"/>
        <w:rPr>
          <w:b/>
        </w:rPr>
      </w:pPr>
      <w:r w:rsidRPr="001E7CFE">
        <w:rPr>
          <w:rFonts w:eastAsiaTheme="minorHAnsi"/>
          <w:b/>
        </w:rPr>
        <w:t xml:space="preserve">бюджета </w:t>
      </w:r>
      <w:r w:rsidRPr="001E7CFE">
        <w:rPr>
          <w:b/>
        </w:rPr>
        <w:t>муниципального округа Гольяново на 202</w:t>
      </w:r>
      <w:r>
        <w:rPr>
          <w:b/>
        </w:rPr>
        <w:t>2</w:t>
      </w:r>
      <w:r w:rsidRPr="001E7CFE">
        <w:rPr>
          <w:b/>
        </w:rPr>
        <w:t xml:space="preserve"> год </w:t>
      </w:r>
    </w:p>
    <w:tbl>
      <w:tblPr>
        <w:tblStyle w:val="af"/>
        <w:tblW w:w="10110" w:type="dxa"/>
        <w:tblInd w:w="108" w:type="dxa"/>
        <w:tblLayout w:type="fixed"/>
        <w:tblLook w:val="04A0" w:firstRow="1" w:lastRow="0" w:firstColumn="1" w:lastColumn="0" w:noHBand="0" w:noVBand="1"/>
      </w:tblPr>
      <w:tblGrid>
        <w:gridCol w:w="4962"/>
        <w:gridCol w:w="708"/>
        <w:gridCol w:w="567"/>
        <w:gridCol w:w="567"/>
        <w:gridCol w:w="1459"/>
        <w:gridCol w:w="708"/>
        <w:gridCol w:w="1139"/>
      </w:tblGrid>
      <w:tr w:rsidR="00AB1B2F" w:rsidRPr="001E7CFE" w:rsidTr="001C73D9">
        <w:trPr>
          <w:tblHeader/>
        </w:trPr>
        <w:tc>
          <w:tcPr>
            <w:tcW w:w="4962" w:type="dxa"/>
            <w:vAlign w:val="center"/>
          </w:tcPr>
          <w:p w:rsidR="00AB1B2F" w:rsidRPr="001E7CFE" w:rsidRDefault="00AB1B2F" w:rsidP="001C73D9">
            <w:pPr>
              <w:autoSpaceDE w:val="0"/>
              <w:autoSpaceDN w:val="0"/>
              <w:adjustRightInd w:val="0"/>
              <w:jc w:val="center"/>
              <w:rPr>
                <w:b/>
              </w:rPr>
            </w:pPr>
            <w:r w:rsidRPr="001E7CFE">
              <w:rPr>
                <w:b/>
              </w:rPr>
              <w:t>Наименование</w:t>
            </w:r>
          </w:p>
        </w:tc>
        <w:tc>
          <w:tcPr>
            <w:tcW w:w="708" w:type="dxa"/>
          </w:tcPr>
          <w:p w:rsidR="00AB1B2F" w:rsidRPr="001E7CFE" w:rsidRDefault="00AB1B2F" w:rsidP="001C73D9">
            <w:pPr>
              <w:autoSpaceDE w:val="0"/>
              <w:autoSpaceDN w:val="0"/>
              <w:adjustRightInd w:val="0"/>
              <w:ind w:left="-109" w:right="-108"/>
              <w:jc w:val="center"/>
              <w:rPr>
                <w:b/>
              </w:rPr>
            </w:pPr>
            <w:r w:rsidRPr="001E7CFE">
              <w:rPr>
                <w:b/>
              </w:rPr>
              <w:t>Код ведомства</w:t>
            </w:r>
          </w:p>
        </w:tc>
        <w:tc>
          <w:tcPr>
            <w:tcW w:w="567" w:type="dxa"/>
            <w:vAlign w:val="center"/>
          </w:tcPr>
          <w:p w:rsidR="00AB1B2F" w:rsidRPr="001E7CFE" w:rsidRDefault="00AB1B2F" w:rsidP="001C73D9">
            <w:pPr>
              <w:autoSpaceDE w:val="0"/>
              <w:autoSpaceDN w:val="0"/>
              <w:adjustRightInd w:val="0"/>
              <w:jc w:val="center"/>
              <w:rPr>
                <w:b/>
              </w:rPr>
            </w:pPr>
            <w:proofErr w:type="spellStart"/>
            <w:r w:rsidRPr="001E7CFE">
              <w:rPr>
                <w:b/>
              </w:rPr>
              <w:t>Рз</w:t>
            </w:r>
            <w:proofErr w:type="spellEnd"/>
          </w:p>
        </w:tc>
        <w:tc>
          <w:tcPr>
            <w:tcW w:w="567" w:type="dxa"/>
            <w:vAlign w:val="center"/>
          </w:tcPr>
          <w:p w:rsidR="00AB1B2F" w:rsidRPr="001E7CFE" w:rsidRDefault="00AB1B2F" w:rsidP="001C73D9">
            <w:pPr>
              <w:autoSpaceDE w:val="0"/>
              <w:autoSpaceDN w:val="0"/>
              <w:adjustRightInd w:val="0"/>
              <w:jc w:val="center"/>
              <w:rPr>
                <w:b/>
              </w:rPr>
            </w:pPr>
            <w:proofErr w:type="gramStart"/>
            <w:r w:rsidRPr="001E7CFE">
              <w:rPr>
                <w:b/>
              </w:rPr>
              <w:t>ПР</w:t>
            </w:r>
            <w:proofErr w:type="gramEnd"/>
          </w:p>
        </w:tc>
        <w:tc>
          <w:tcPr>
            <w:tcW w:w="1459" w:type="dxa"/>
            <w:vAlign w:val="center"/>
          </w:tcPr>
          <w:p w:rsidR="00AB1B2F" w:rsidRPr="001E7CFE" w:rsidRDefault="00AB1B2F" w:rsidP="001C73D9">
            <w:pPr>
              <w:autoSpaceDE w:val="0"/>
              <w:autoSpaceDN w:val="0"/>
              <w:adjustRightInd w:val="0"/>
              <w:jc w:val="center"/>
              <w:rPr>
                <w:b/>
              </w:rPr>
            </w:pPr>
            <w:r w:rsidRPr="001E7CFE">
              <w:rPr>
                <w:b/>
              </w:rPr>
              <w:t>ЦСР</w:t>
            </w:r>
          </w:p>
        </w:tc>
        <w:tc>
          <w:tcPr>
            <w:tcW w:w="708" w:type="dxa"/>
            <w:vAlign w:val="center"/>
          </w:tcPr>
          <w:p w:rsidR="00AB1B2F" w:rsidRPr="001E7CFE" w:rsidRDefault="00AB1B2F" w:rsidP="001C73D9">
            <w:pPr>
              <w:autoSpaceDE w:val="0"/>
              <w:autoSpaceDN w:val="0"/>
              <w:adjustRightInd w:val="0"/>
              <w:jc w:val="center"/>
              <w:rPr>
                <w:b/>
              </w:rPr>
            </w:pPr>
            <w:r w:rsidRPr="001E7CFE">
              <w:rPr>
                <w:b/>
              </w:rPr>
              <w:t>ВР</w:t>
            </w:r>
          </w:p>
        </w:tc>
        <w:tc>
          <w:tcPr>
            <w:tcW w:w="1139" w:type="dxa"/>
            <w:vAlign w:val="center"/>
          </w:tcPr>
          <w:p w:rsidR="00AB1B2F" w:rsidRPr="001E7CFE" w:rsidRDefault="00AB1B2F" w:rsidP="001C73D9">
            <w:pPr>
              <w:autoSpaceDE w:val="0"/>
              <w:autoSpaceDN w:val="0"/>
              <w:adjustRightInd w:val="0"/>
              <w:jc w:val="center"/>
              <w:rPr>
                <w:b/>
              </w:rPr>
            </w:pPr>
            <w:r w:rsidRPr="001E7CFE">
              <w:rPr>
                <w:b/>
              </w:rPr>
              <w:t>Сумма (тыс. рублей)</w:t>
            </w:r>
          </w:p>
        </w:tc>
      </w:tr>
      <w:tr w:rsidR="00AB1B2F" w:rsidRPr="001E7CFE" w:rsidTr="001C73D9">
        <w:tc>
          <w:tcPr>
            <w:tcW w:w="4962" w:type="dxa"/>
            <w:vAlign w:val="center"/>
          </w:tcPr>
          <w:p w:rsidR="00AB1B2F" w:rsidRPr="001E7CFE" w:rsidRDefault="00AB1B2F" w:rsidP="001C73D9">
            <w:pPr>
              <w:spacing w:line="216" w:lineRule="auto"/>
              <w:jc w:val="both"/>
              <w:rPr>
                <w:b/>
              </w:rPr>
            </w:pPr>
            <w:r w:rsidRPr="001E7CFE">
              <w:rPr>
                <w:b/>
              </w:rPr>
              <w:t>Общегосударственные вопросы</w:t>
            </w:r>
          </w:p>
        </w:tc>
        <w:tc>
          <w:tcPr>
            <w:tcW w:w="708" w:type="dxa"/>
          </w:tcPr>
          <w:p w:rsidR="00AB1B2F" w:rsidRPr="001E7CFE" w:rsidRDefault="00AB1B2F" w:rsidP="001C73D9">
            <w:pPr>
              <w:autoSpaceDE w:val="0"/>
              <w:autoSpaceDN w:val="0"/>
              <w:adjustRightInd w:val="0"/>
              <w:ind w:left="-109" w:right="-108"/>
              <w:jc w:val="center"/>
              <w:rPr>
                <w:b/>
              </w:rP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right="-88"/>
              <w:jc w:val="center"/>
              <w:rPr>
                <w:b/>
              </w:rPr>
            </w:pPr>
            <w:r w:rsidRPr="001E7CFE">
              <w:rPr>
                <w:b/>
              </w:rPr>
              <w:t>00</w:t>
            </w:r>
          </w:p>
        </w:tc>
        <w:tc>
          <w:tcPr>
            <w:tcW w:w="1459" w:type="dxa"/>
            <w:vAlign w:val="center"/>
          </w:tcPr>
          <w:p w:rsidR="00AB1B2F" w:rsidRPr="001E7CFE" w:rsidRDefault="00AB1B2F" w:rsidP="001C73D9">
            <w:pPr>
              <w:spacing w:line="216" w:lineRule="auto"/>
              <w:ind w:left="-117"/>
              <w:jc w:val="right"/>
              <w:rPr>
                <w:b/>
              </w:rPr>
            </w:pPr>
          </w:p>
        </w:tc>
        <w:tc>
          <w:tcPr>
            <w:tcW w:w="708" w:type="dxa"/>
            <w:vAlign w:val="center"/>
          </w:tcPr>
          <w:p w:rsidR="00AB1B2F" w:rsidRPr="001E7CFE" w:rsidRDefault="00AB1B2F" w:rsidP="001C73D9">
            <w:pPr>
              <w:spacing w:line="216" w:lineRule="auto"/>
              <w:ind w:left="-108" w:right="-54"/>
              <w:jc w:val="right"/>
              <w:rPr>
                <w:b/>
              </w:rPr>
            </w:pPr>
          </w:p>
        </w:tc>
        <w:tc>
          <w:tcPr>
            <w:tcW w:w="1139" w:type="dxa"/>
            <w:vAlign w:val="center"/>
          </w:tcPr>
          <w:p w:rsidR="00AB1B2F" w:rsidRPr="001E7CFE" w:rsidRDefault="00AB1B2F" w:rsidP="001C73D9">
            <w:pPr>
              <w:autoSpaceDE w:val="0"/>
              <w:autoSpaceDN w:val="0"/>
              <w:adjustRightInd w:val="0"/>
              <w:jc w:val="right"/>
              <w:rPr>
                <w:b/>
              </w:rPr>
            </w:pPr>
            <w:r>
              <w:rPr>
                <w:b/>
              </w:rPr>
              <w:t>31 834,5</w:t>
            </w:r>
          </w:p>
        </w:tc>
      </w:tr>
      <w:tr w:rsidR="00AB1B2F" w:rsidRPr="001E7CFE" w:rsidTr="001C73D9">
        <w:tc>
          <w:tcPr>
            <w:tcW w:w="4962" w:type="dxa"/>
            <w:vAlign w:val="center"/>
          </w:tcPr>
          <w:p w:rsidR="00AB1B2F" w:rsidRPr="001E7CFE" w:rsidRDefault="00AB1B2F" w:rsidP="001C73D9">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708" w:type="dxa"/>
            <w:vAlign w:val="center"/>
          </w:tcPr>
          <w:p w:rsidR="00AB1B2F" w:rsidRPr="001E7CFE" w:rsidRDefault="00AB1B2F" w:rsidP="001C73D9">
            <w:pPr>
              <w:ind w:left="-108" w:right="-108"/>
              <w:jc w:val="center"/>
              <w:rPr>
                <w:b/>
              </w:rP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02</w:t>
            </w:r>
          </w:p>
        </w:tc>
        <w:tc>
          <w:tcPr>
            <w:tcW w:w="1459" w:type="dxa"/>
            <w:vAlign w:val="center"/>
          </w:tcPr>
          <w:p w:rsidR="00AB1B2F" w:rsidRPr="001E7CFE" w:rsidRDefault="00AB1B2F" w:rsidP="001C73D9">
            <w:pPr>
              <w:spacing w:line="216" w:lineRule="auto"/>
              <w:ind w:left="-117"/>
              <w:jc w:val="right"/>
            </w:pPr>
          </w:p>
        </w:tc>
        <w:tc>
          <w:tcPr>
            <w:tcW w:w="708" w:type="dxa"/>
            <w:vAlign w:val="center"/>
          </w:tcPr>
          <w:p w:rsidR="00AB1B2F" w:rsidRPr="001E7CFE" w:rsidRDefault="00AB1B2F" w:rsidP="001C73D9">
            <w:pPr>
              <w:spacing w:line="216" w:lineRule="auto"/>
              <w:jc w:val="right"/>
              <w:rPr>
                <w:b/>
              </w:rPr>
            </w:pPr>
          </w:p>
        </w:tc>
        <w:tc>
          <w:tcPr>
            <w:tcW w:w="1139" w:type="dxa"/>
            <w:vAlign w:val="center"/>
          </w:tcPr>
          <w:p w:rsidR="00AB1B2F" w:rsidRPr="001E7CFE" w:rsidRDefault="00AB1B2F" w:rsidP="001C73D9">
            <w:pPr>
              <w:autoSpaceDE w:val="0"/>
              <w:autoSpaceDN w:val="0"/>
              <w:adjustRightInd w:val="0"/>
              <w:jc w:val="right"/>
              <w:rPr>
                <w:b/>
              </w:rPr>
            </w:pPr>
            <w:r>
              <w:rPr>
                <w:b/>
              </w:rPr>
              <w:t>5 821,4</w:t>
            </w:r>
          </w:p>
        </w:tc>
      </w:tr>
      <w:tr w:rsidR="00AB1B2F" w:rsidRPr="001E7CFE" w:rsidTr="001C73D9">
        <w:tc>
          <w:tcPr>
            <w:tcW w:w="4962" w:type="dxa"/>
            <w:vAlign w:val="center"/>
          </w:tcPr>
          <w:p w:rsidR="00AB1B2F" w:rsidRPr="001E7CFE" w:rsidRDefault="00AB1B2F" w:rsidP="001C73D9">
            <w:pPr>
              <w:spacing w:line="216" w:lineRule="auto"/>
              <w:jc w:val="both"/>
              <w:rPr>
                <w:b/>
              </w:rPr>
            </w:pPr>
            <w:r w:rsidRPr="001E7CFE">
              <w:rPr>
                <w:b/>
              </w:rPr>
              <w:t>Глава муниципального образования</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02</w:t>
            </w:r>
          </w:p>
        </w:tc>
        <w:tc>
          <w:tcPr>
            <w:tcW w:w="1459" w:type="dxa"/>
            <w:vAlign w:val="center"/>
          </w:tcPr>
          <w:p w:rsidR="00AB1B2F" w:rsidRPr="001E7CFE" w:rsidRDefault="00AB1B2F" w:rsidP="001C73D9">
            <w:pPr>
              <w:spacing w:line="216" w:lineRule="auto"/>
              <w:ind w:left="-117"/>
              <w:jc w:val="center"/>
            </w:pPr>
            <w:r w:rsidRPr="001E7CFE">
              <w:rPr>
                <w:b/>
              </w:rPr>
              <w:t>31А0100100</w:t>
            </w:r>
          </w:p>
        </w:tc>
        <w:tc>
          <w:tcPr>
            <w:tcW w:w="708" w:type="dxa"/>
            <w:vAlign w:val="center"/>
          </w:tcPr>
          <w:p w:rsidR="00AB1B2F" w:rsidRPr="001E7CFE" w:rsidRDefault="00AB1B2F" w:rsidP="001C73D9">
            <w:pPr>
              <w:spacing w:line="216" w:lineRule="auto"/>
              <w:jc w:val="right"/>
              <w:rPr>
                <w:b/>
              </w:rPr>
            </w:pPr>
          </w:p>
        </w:tc>
        <w:tc>
          <w:tcPr>
            <w:tcW w:w="1139" w:type="dxa"/>
            <w:vAlign w:val="center"/>
          </w:tcPr>
          <w:p w:rsidR="00AB1B2F" w:rsidRPr="001E7CFE" w:rsidRDefault="00AB1B2F" w:rsidP="001C73D9">
            <w:pPr>
              <w:jc w:val="right"/>
              <w:rPr>
                <w:b/>
              </w:rPr>
            </w:pPr>
            <w:r>
              <w:rPr>
                <w:b/>
              </w:rPr>
              <w:t>5 645,8</w:t>
            </w:r>
          </w:p>
        </w:tc>
      </w:tr>
      <w:tr w:rsidR="00AB1B2F" w:rsidRPr="001E7CFE" w:rsidTr="001C73D9">
        <w:tc>
          <w:tcPr>
            <w:tcW w:w="4962" w:type="dxa"/>
            <w:vAlign w:val="center"/>
          </w:tcPr>
          <w:p w:rsidR="00AB1B2F" w:rsidRPr="001E7CFE" w:rsidRDefault="00AB1B2F" w:rsidP="001C73D9">
            <w:pPr>
              <w:spacing w:line="216" w:lineRule="auto"/>
              <w:jc w:val="both"/>
            </w:pPr>
            <w:r w:rsidRPr="001E7CFE">
              <w:t>Расходы на выплаты персоналу государственных (муниципальных) органов</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pPr>
            <w:r w:rsidRPr="001E7CFE">
              <w:t>01</w:t>
            </w:r>
          </w:p>
        </w:tc>
        <w:tc>
          <w:tcPr>
            <w:tcW w:w="567" w:type="dxa"/>
            <w:vAlign w:val="center"/>
          </w:tcPr>
          <w:p w:rsidR="00AB1B2F" w:rsidRPr="001E7CFE" w:rsidRDefault="00AB1B2F" w:rsidP="001C73D9">
            <w:pPr>
              <w:spacing w:line="216" w:lineRule="auto"/>
              <w:ind w:left="-108" w:right="-88"/>
              <w:jc w:val="center"/>
            </w:pPr>
            <w:r w:rsidRPr="001E7CFE">
              <w:t>02</w:t>
            </w:r>
          </w:p>
        </w:tc>
        <w:tc>
          <w:tcPr>
            <w:tcW w:w="1459" w:type="dxa"/>
            <w:vAlign w:val="center"/>
          </w:tcPr>
          <w:p w:rsidR="00AB1B2F" w:rsidRPr="001E7CFE" w:rsidRDefault="00AB1B2F" w:rsidP="001C73D9">
            <w:pPr>
              <w:spacing w:line="216" w:lineRule="auto"/>
              <w:ind w:left="-108" w:right="-88"/>
              <w:jc w:val="center"/>
            </w:pPr>
            <w:r w:rsidRPr="001E7CFE">
              <w:t>31А0100100</w:t>
            </w:r>
          </w:p>
        </w:tc>
        <w:tc>
          <w:tcPr>
            <w:tcW w:w="708" w:type="dxa"/>
            <w:vAlign w:val="center"/>
          </w:tcPr>
          <w:p w:rsidR="00AB1B2F" w:rsidRPr="001E7CFE" w:rsidRDefault="00AB1B2F" w:rsidP="001C73D9">
            <w:pPr>
              <w:spacing w:line="216" w:lineRule="auto"/>
              <w:ind w:left="-117"/>
              <w:jc w:val="right"/>
            </w:pPr>
            <w:r w:rsidRPr="001E7CFE">
              <w:t>120</w:t>
            </w:r>
          </w:p>
        </w:tc>
        <w:tc>
          <w:tcPr>
            <w:tcW w:w="1139" w:type="dxa"/>
            <w:vAlign w:val="center"/>
          </w:tcPr>
          <w:p w:rsidR="00AB1B2F" w:rsidRPr="001E7CFE" w:rsidRDefault="00AB1B2F" w:rsidP="001C73D9">
            <w:pPr>
              <w:jc w:val="right"/>
            </w:pPr>
            <w:r>
              <w:t>5 600,4</w:t>
            </w:r>
          </w:p>
        </w:tc>
      </w:tr>
      <w:tr w:rsidR="00AB1B2F" w:rsidRPr="001E7CFE" w:rsidTr="001C73D9">
        <w:tc>
          <w:tcPr>
            <w:tcW w:w="4962" w:type="dxa"/>
            <w:vAlign w:val="center"/>
          </w:tcPr>
          <w:p w:rsidR="00AB1B2F" w:rsidRPr="001E7CFE" w:rsidRDefault="00AB1B2F" w:rsidP="001C73D9">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pPr>
            <w:r w:rsidRPr="001E7CFE">
              <w:t>01</w:t>
            </w:r>
          </w:p>
        </w:tc>
        <w:tc>
          <w:tcPr>
            <w:tcW w:w="567" w:type="dxa"/>
            <w:vAlign w:val="center"/>
          </w:tcPr>
          <w:p w:rsidR="00AB1B2F" w:rsidRPr="001E7CFE" w:rsidRDefault="00AB1B2F" w:rsidP="001C73D9">
            <w:pPr>
              <w:spacing w:line="216" w:lineRule="auto"/>
              <w:ind w:left="-108" w:right="-88"/>
              <w:jc w:val="center"/>
            </w:pPr>
            <w:r w:rsidRPr="001E7CFE">
              <w:t>02</w:t>
            </w:r>
          </w:p>
        </w:tc>
        <w:tc>
          <w:tcPr>
            <w:tcW w:w="1459" w:type="dxa"/>
            <w:vAlign w:val="center"/>
          </w:tcPr>
          <w:p w:rsidR="00AB1B2F" w:rsidRPr="001E7CFE" w:rsidRDefault="00AB1B2F" w:rsidP="001C73D9">
            <w:pPr>
              <w:spacing w:line="216" w:lineRule="auto"/>
              <w:ind w:left="-108" w:right="-88"/>
              <w:jc w:val="center"/>
            </w:pPr>
            <w:r w:rsidRPr="001E7CFE">
              <w:t>31А0100100</w:t>
            </w:r>
          </w:p>
        </w:tc>
        <w:tc>
          <w:tcPr>
            <w:tcW w:w="708" w:type="dxa"/>
            <w:vAlign w:val="center"/>
          </w:tcPr>
          <w:p w:rsidR="00AB1B2F" w:rsidRPr="001E7CFE" w:rsidRDefault="00AB1B2F" w:rsidP="001C73D9">
            <w:pPr>
              <w:spacing w:line="216" w:lineRule="auto"/>
              <w:ind w:left="-117"/>
              <w:jc w:val="right"/>
            </w:pPr>
            <w:r w:rsidRPr="001E7CFE">
              <w:t>240</w:t>
            </w:r>
          </w:p>
        </w:tc>
        <w:tc>
          <w:tcPr>
            <w:tcW w:w="1139" w:type="dxa"/>
            <w:vAlign w:val="center"/>
          </w:tcPr>
          <w:p w:rsidR="00AB1B2F" w:rsidRPr="001E7CFE" w:rsidRDefault="00AB1B2F" w:rsidP="001C73D9">
            <w:pPr>
              <w:jc w:val="right"/>
            </w:pPr>
            <w:r w:rsidRPr="001E7CFE">
              <w:t>45,</w:t>
            </w:r>
            <w:r>
              <w:t>4</w:t>
            </w:r>
          </w:p>
        </w:tc>
      </w:tr>
      <w:tr w:rsidR="00AB1B2F" w:rsidRPr="001E7CFE" w:rsidTr="001C73D9">
        <w:tc>
          <w:tcPr>
            <w:tcW w:w="4962" w:type="dxa"/>
            <w:vAlign w:val="center"/>
          </w:tcPr>
          <w:p w:rsidR="00AB1B2F" w:rsidRPr="001E7CFE" w:rsidRDefault="00AB1B2F" w:rsidP="001C73D9">
            <w:pPr>
              <w:spacing w:line="216" w:lineRule="auto"/>
              <w:jc w:val="both"/>
              <w:rPr>
                <w:b/>
              </w:rPr>
            </w:pPr>
            <w:r w:rsidRPr="001E7CFE">
              <w:rPr>
                <w:b/>
              </w:rPr>
              <w:t>Прочие расходы в сфере здравоохранения</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02</w:t>
            </w:r>
          </w:p>
        </w:tc>
        <w:tc>
          <w:tcPr>
            <w:tcW w:w="1459" w:type="dxa"/>
            <w:vAlign w:val="center"/>
          </w:tcPr>
          <w:p w:rsidR="00AB1B2F" w:rsidRPr="001E7CFE" w:rsidRDefault="00AB1B2F" w:rsidP="001C73D9">
            <w:pPr>
              <w:spacing w:line="216" w:lineRule="auto"/>
              <w:ind w:left="-108" w:right="-88"/>
              <w:jc w:val="center"/>
              <w:rPr>
                <w:b/>
              </w:rPr>
            </w:pPr>
            <w:r w:rsidRPr="001E7CFE">
              <w:rPr>
                <w:b/>
              </w:rPr>
              <w:t>35Г0101100</w:t>
            </w:r>
          </w:p>
        </w:tc>
        <w:tc>
          <w:tcPr>
            <w:tcW w:w="708" w:type="dxa"/>
            <w:vAlign w:val="center"/>
          </w:tcPr>
          <w:p w:rsidR="00AB1B2F" w:rsidRPr="001E7CFE" w:rsidRDefault="00AB1B2F" w:rsidP="001C73D9">
            <w:pPr>
              <w:spacing w:line="216" w:lineRule="auto"/>
              <w:ind w:left="-117"/>
              <w:jc w:val="right"/>
            </w:pPr>
          </w:p>
        </w:tc>
        <w:tc>
          <w:tcPr>
            <w:tcW w:w="1139" w:type="dxa"/>
            <w:vAlign w:val="center"/>
          </w:tcPr>
          <w:p w:rsidR="00AB1B2F" w:rsidRPr="001E7CFE" w:rsidRDefault="00AB1B2F" w:rsidP="001C73D9">
            <w:pPr>
              <w:jc w:val="right"/>
              <w:rPr>
                <w:b/>
              </w:rPr>
            </w:pPr>
            <w:r w:rsidRPr="001E7CFE">
              <w:rPr>
                <w:b/>
              </w:rPr>
              <w:t>175,6</w:t>
            </w:r>
          </w:p>
        </w:tc>
      </w:tr>
      <w:tr w:rsidR="00AB1B2F" w:rsidRPr="001E7CFE" w:rsidTr="001C73D9">
        <w:tc>
          <w:tcPr>
            <w:tcW w:w="4962" w:type="dxa"/>
            <w:vAlign w:val="center"/>
          </w:tcPr>
          <w:p w:rsidR="00AB1B2F" w:rsidRPr="001E7CFE" w:rsidRDefault="00AB1B2F" w:rsidP="001C73D9">
            <w:pPr>
              <w:spacing w:line="216" w:lineRule="auto"/>
              <w:jc w:val="both"/>
            </w:pPr>
            <w:r w:rsidRPr="001E7CFE">
              <w:t>Расходы на выплаты персоналу государственных (муниципальных) органов</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pPr>
            <w:r w:rsidRPr="001E7CFE">
              <w:t>01</w:t>
            </w:r>
          </w:p>
        </w:tc>
        <w:tc>
          <w:tcPr>
            <w:tcW w:w="567" w:type="dxa"/>
            <w:vAlign w:val="center"/>
          </w:tcPr>
          <w:p w:rsidR="00AB1B2F" w:rsidRPr="001E7CFE" w:rsidRDefault="00AB1B2F" w:rsidP="001C73D9">
            <w:pPr>
              <w:ind w:right="-88"/>
              <w:jc w:val="center"/>
            </w:pPr>
            <w:r w:rsidRPr="001E7CFE">
              <w:t>02</w:t>
            </w:r>
          </w:p>
        </w:tc>
        <w:tc>
          <w:tcPr>
            <w:tcW w:w="1459" w:type="dxa"/>
            <w:vAlign w:val="center"/>
          </w:tcPr>
          <w:p w:rsidR="00AB1B2F" w:rsidRPr="001E7CFE" w:rsidRDefault="00AB1B2F" w:rsidP="001C73D9">
            <w:pPr>
              <w:ind w:right="-88"/>
              <w:jc w:val="center"/>
            </w:pPr>
            <w:r w:rsidRPr="001E7CFE">
              <w:t>35Г0101100</w:t>
            </w:r>
          </w:p>
        </w:tc>
        <w:tc>
          <w:tcPr>
            <w:tcW w:w="708" w:type="dxa"/>
            <w:vAlign w:val="center"/>
          </w:tcPr>
          <w:p w:rsidR="00AB1B2F" w:rsidRPr="001E7CFE" w:rsidRDefault="00AB1B2F" w:rsidP="001C73D9">
            <w:pPr>
              <w:spacing w:line="216" w:lineRule="auto"/>
              <w:ind w:left="-117"/>
              <w:jc w:val="right"/>
            </w:pPr>
            <w:r w:rsidRPr="001E7CFE">
              <w:t>120</w:t>
            </w:r>
          </w:p>
        </w:tc>
        <w:tc>
          <w:tcPr>
            <w:tcW w:w="1139" w:type="dxa"/>
            <w:vAlign w:val="center"/>
          </w:tcPr>
          <w:p w:rsidR="00AB1B2F" w:rsidRPr="001E7CFE" w:rsidRDefault="00AB1B2F" w:rsidP="001C73D9">
            <w:pPr>
              <w:jc w:val="right"/>
            </w:pPr>
            <w:r w:rsidRPr="001E7CFE">
              <w:t>175,6</w:t>
            </w:r>
          </w:p>
        </w:tc>
      </w:tr>
      <w:tr w:rsidR="00AB1B2F" w:rsidRPr="001E7CFE" w:rsidTr="001C73D9">
        <w:tc>
          <w:tcPr>
            <w:tcW w:w="4962" w:type="dxa"/>
            <w:vAlign w:val="center"/>
          </w:tcPr>
          <w:p w:rsidR="00AB1B2F" w:rsidRPr="001E7CFE" w:rsidRDefault="00AB1B2F" w:rsidP="001C73D9">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03</w:t>
            </w:r>
          </w:p>
        </w:tc>
        <w:tc>
          <w:tcPr>
            <w:tcW w:w="1459" w:type="dxa"/>
            <w:vAlign w:val="center"/>
          </w:tcPr>
          <w:p w:rsidR="00AB1B2F" w:rsidRPr="001E7CFE" w:rsidRDefault="00AB1B2F" w:rsidP="001C73D9">
            <w:pPr>
              <w:spacing w:line="216" w:lineRule="auto"/>
              <w:ind w:left="-108" w:right="-88"/>
              <w:jc w:val="center"/>
            </w:pPr>
          </w:p>
        </w:tc>
        <w:tc>
          <w:tcPr>
            <w:tcW w:w="708" w:type="dxa"/>
            <w:vAlign w:val="center"/>
          </w:tcPr>
          <w:p w:rsidR="00AB1B2F" w:rsidRPr="001E7CFE" w:rsidRDefault="00AB1B2F" w:rsidP="001C73D9">
            <w:pPr>
              <w:spacing w:line="216" w:lineRule="auto"/>
              <w:ind w:left="-117"/>
              <w:jc w:val="right"/>
            </w:pPr>
          </w:p>
        </w:tc>
        <w:tc>
          <w:tcPr>
            <w:tcW w:w="1139" w:type="dxa"/>
            <w:vAlign w:val="center"/>
          </w:tcPr>
          <w:p w:rsidR="00AB1B2F" w:rsidRPr="001E7CFE" w:rsidRDefault="00AB1B2F" w:rsidP="001C73D9">
            <w:pPr>
              <w:jc w:val="right"/>
              <w:rPr>
                <w:b/>
              </w:rPr>
            </w:pPr>
            <w:r w:rsidRPr="001E7CFE">
              <w:rPr>
                <w:b/>
              </w:rPr>
              <w:t>292,5</w:t>
            </w:r>
          </w:p>
        </w:tc>
      </w:tr>
      <w:tr w:rsidR="00AB1B2F" w:rsidRPr="001E7CFE" w:rsidTr="001C73D9">
        <w:tc>
          <w:tcPr>
            <w:tcW w:w="4962" w:type="dxa"/>
            <w:vAlign w:val="center"/>
          </w:tcPr>
          <w:p w:rsidR="00AB1B2F" w:rsidRPr="001E7CFE" w:rsidRDefault="00AB1B2F" w:rsidP="001C73D9">
            <w:pPr>
              <w:spacing w:line="216" w:lineRule="auto"/>
              <w:jc w:val="both"/>
              <w:rPr>
                <w:b/>
              </w:rPr>
            </w:pPr>
            <w:r w:rsidRPr="001E7CFE">
              <w:rPr>
                <w:b/>
              </w:rPr>
              <w:t>Депутаты Совета депутатов внутригородского муниципального образования</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03</w:t>
            </w:r>
          </w:p>
        </w:tc>
        <w:tc>
          <w:tcPr>
            <w:tcW w:w="1459" w:type="dxa"/>
            <w:vAlign w:val="center"/>
          </w:tcPr>
          <w:p w:rsidR="00AB1B2F" w:rsidRPr="001E7CFE" w:rsidRDefault="00AB1B2F" w:rsidP="001C73D9">
            <w:pPr>
              <w:spacing w:line="216" w:lineRule="auto"/>
              <w:ind w:left="-108" w:right="-88"/>
              <w:jc w:val="center"/>
              <w:rPr>
                <w:b/>
              </w:rPr>
            </w:pPr>
            <w:r w:rsidRPr="001E7CFE">
              <w:rPr>
                <w:b/>
              </w:rPr>
              <w:t>31А0100200</w:t>
            </w:r>
          </w:p>
        </w:tc>
        <w:tc>
          <w:tcPr>
            <w:tcW w:w="708" w:type="dxa"/>
            <w:vAlign w:val="center"/>
          </w:tcPr>
          <w:p w:rsidR="00AB1B2F" w:rsidRPr="001E7CFE" w:rsidRDefault="00AB1B2F" w:rsidP="001C73D9">
            <w:pPr>
              <w:spacing w:line="216" w:lineRule="auto"/>
              <w:ind w:left="-117"/>
              <w:jc w:val="right"/>
              <w:rPr>
                <w:b/>
              </w:rPr>
            </w:pPr>
          </w:p>
        </w:tc>
        <w:tc>
          <w:tcPr>
            <w:tcW w:w="1139" w:type="dxa"/>
            <w:vAlign w:val="center"/>
          </w:tcPr>
          <w:p w:rsidR="00AB1B2F" w:rsidRPr="001E7CFE" w:rsidRDefault="00AB1B2F" w:rsidP="001C73D9">
            <w:pPr>
              <w:jc w:val="right"/>
              <w:rPr>
                <w:b/>
              </w:rPr>
            </w:pPr>
            <w:r w:rsidRPr="001E7CFE">
              <w:rPr>
                <w:b/>
              </w:rPr>
              <w:t>292,5</w:t>
            </w:r>
          </w:p>
        </w:tc>
      </w:tr>
      <w:tr w:rsidR="00AB1B2F" w:rsidRPr="001E7CFE" w:rsidTr="001C73D9">
        <w:tc>
          <w:tcPr>
            <w:tcW w:w="4962" w:type="dxa"/>
            <w:vAlign w:val="center"/>
          </w:tcPr>
          <w:p w:rsidR="00AB1B2F" w:rsidRPr="001E7CFE" w:rsidRDefault="00AB1B2F" w:rsidP="001C73D9">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pPr>
            <w:r w:rsidRPr="001E7CFE">
              <w:t>01</w:t>
            </w:r>
          </w:p>
        </w:tc>
        <w:tc>
          <w:tcPr>
            <w:tcW w:w="567" w:type="dxa"/>
            <w:vAlign w:val="center"/>
          </w:tcPr>
          <w:p w:rsidR="00AB1B2F" w:rsidRPr="001E7CFE" w:rsidRDefault="00AB1B2F" w:rsidP="001C73D9">
            <w:pPr>
              <w:spacing w:line="216" w:lineRule="auto"/>
              <w:ind w:left="-108" w:right="-88"/>
              <w:jc w:val="center"/>
            </w:pPr>
            <w:r w:rsidRPr="001E7CFE">
              <w:t>03</w:t>
            </w:r>
          </w:p>
        </w:tc>
        <w:tc>
          <w:tcPr>
            <w:tcW w:w="1459" w:type="dxa"/>
            <w:vAlign w:val="center"/>
          </w:tcPr>
          <w:p w:rsidR="00AB1B2F" w:rsidRPr="001E7CFE" w:rsidRDefault="00AB1B2F" w:rsidP="001C73D9">
            <w:pPr>
              <w:spacing w:line="216" w:lineRule="auto"/>
              <w:ind w:left="-108" w:right="-88"/>
              <w:jc w:val="center"/>
            </w:pPr>
            <w:r w:rsidRPr="001E7CFE">
              <w:t>31А0100200</w:t>
            </w:r>
          </w:p>
        </w:tc>
        <w:tc>
          <w:tcPr>
            <w:tcW w:w="708" w:type="dxa"/>
            <w:vAlign w:val="center"/>
          </w:tcPr>
          <w:p w:rsidR="00AB1B2F" w:rsidRPr="001E7CFE" w:rsidRDefault="00AB1B2F" w:rsidP="001C73D9">
            <w:pPr>
              <w:spacing w:line="216" w:lineRule="auto"/>
              <w:ind w:left="-117"/>
              <w:jc w:val="right"/>
            </w:pPr>
            <w:r w:rsidRPr="001E7CFE">
              <w:t>240</w:t>
            </w:r>
          </w:p>
        </w:tc>
        <w:tc>
          <w:tcPr>
            <w:tcW w:w="1139" w:type="dxa"/>
            <w:vAlign w:val="center"/>
          </w:tcPr>
          <w:p w:rsidR="00AB1B2F" w:rsidRPr="001E7CFE" w:rsidRDefault="00AB1B2F" w:rsidP="001C73D9">
            <w:pPr>
              <w:jc w:val="right"/>
            </w:pPr>
            <w:r w:rsidRPr="001E7CFE">
              <w:t>292,5</w:t>
            </w:r>
          </w:p>
        </w:tc>
      </w:tr>
      <w:tr w:rsidR="00AB1B2F" w:rsidRPr="001E7CFE" w:rsidTr="001C73D9">
        <w:tc>
          <w:tcPr>
            <w:tcW w:w="4962" w:type="dxa"/>
            <w:vAlign w:val="center"/>
          </w:tcPr>
          <w:p w:rsidR="00AB1B2F" w:rsidRPr="001E7CFE" w:rsidRDefault="00AB1B2F" w:rsidP="001C73D9">
            <w:pPr>
              <w:spacing w:line="216" w:lineRule="auto"/>
              <w:jc w:val="both"/>
              <w:rPr>
                <w:b/>
              </w:rPr>
            </w:pPr>
            <w:r w:rsidRPr="001E7CFE">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04</w:t>
            </w:r>
          </w:p>
        </w:tc>
        <w:tc>
          <w:tcPr>
            <w:tcW w:w="1459" w:type="dxa"/>
            <w:vAlign w:val="center"/>
          </w:tcPr>
          <w:p w:rsidR="00AB1B2F" w:rsidRPr="001E7CFE" w:rsidRDefault="00AB1B2F" w:rsidP="001C73D9">
            <w:pPr>
              <w:spacing w:line="216" w:lineRule="auto"/>
              <w:ind w:left="-108" w:right="-88"/>
              <w:jc w:val="center"/>
            </w:pPr>
          </w:p>
        </w:tc>
        <w:tc>
          <w:tcPr>
            <w:tcW w:w="708" w:type="dxa"/>
            <w:vAlign w:val="center"/>
          </w:tcPr>
          <w:p w:rsidR="00AB1B2F" w:rsidRPr="001E7CFE" w:rsidRDefault="00AB1B2F" w:rsidP="001C73D9">
            <w:pPr>
              <w:spacing w:line="216" w:lineRule="auto"/>
              <w:jc w:val="right"/>
              <w:rPr>
                <w:b/>
              </w:rPr>
            </w:pPr>
          </w:p>
        </w:tc>
        <w:tc>
          <w:tcPr>
            <w:tcW w:w="1139" w:type="dxa"/>
            <w:vAlign w:val="center"/>
          </w:tcPr>
          <w:p w:rsidR="00AB1B2F" w:rsidRPr="001E7CFE" w:rsidRDefault="00AB1B2F" w:rsidP="001C73D9">
            <w:pPr>
              <w:jc w:val="right"/>
              <w:rPr>
                <w:b/>
              </w:rPr>
            </w:pPr>
            <w:r w:rsidRPr="001E7CFE">
              <w:rPr>
                <w:b/>
              </w:rPr>
              <w:t>14</w:t>
            </w:r>
            <w:r>
              <w:rPr>
                <w:b/>
              </w:rPr>
              <w:t> 700,4</w:t>
            </w:r>
          </w:p>
        </w:tc>
      </w:tr>
      <w:tr w:rsidR="00AB1B2F" w:rsidRPr="001E7CFE" w:rsidTr="001C73D9">
        <w:tc>
          <w:tcPr>
            <w:tcW w:w="4962" w:type="dxa"/>
            <w:vAlign w:val="center"/>
          </w:tcPr>
          <w:p w:rsidR="00AB1B2F" w:rsidRPr="001E7CFE" w:rsidRDefault="00AB1B2F" w:rsidP="001C73D9">
            <w:pPr>
              <w:spacing w:line="216" w:lineRule="auto"/>
              <w:jc w:val="both"/>
              <w:rPr>
                <w:b/>
              </w:rPr>
            </w:pPr>
            <w:r w:rsidRPr="001E7CFE">
              <w:rPr>
                <w:b/>
              </w:rPr>
              <w:t xml:space="preserve">Обеспечение </w:t>
            </w:r>
            <w:proofErr w:type="gramStart"/>
            <w:r w:rsidRPr="001E7CFE">
              <w:rPr>
                <w:b/>
              </w:rPr>
              <w:t>деятельности администрации / аппарата Совета депутатов внутригородского муниципального образования</w:t>
            </w:r>
            <w:proofErr w:type="gramEnd"/>
            <w:r w:rsidRPr="001E7CFE">
              <w:rPr>
                <w:b/>
              </w:rPr>
              <w:t xml:space="preserve"> в части содержания муниципальных служащих для решения вопросов местного значения</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04</w:t>
            </w:r>
          </w:p>
        </w:tc>
        <w:tc>
          <w:tcPr>
            <w:tcW w:w="1459" w:type="dxa"/>
            <w:vAlign w:val="center"/>
          </w:tcPr>
          <w:p w:rsidR="00AB1B2F" w:rsidRPr="001E7CFE" w:rsidRDefault="00AB1B2F" w:rsidP="001C73D9">
            <w:pPr>
              <w:spacing w:line="216" w:lineRule="auto"/>
              <w:ind w:left="-108" w:right="-88"/>
              <w:jc w:val="center"/>
              <w:rPr>
                <w:b/>
              </w:rPr>
            </w:pPr>
            <w:r w:rsidRPr="001E7CFE">
              <w:rPr>
                <w:b/>
              </w:rPr>
              <w:t>31Б0100500</w:t>
            </w:r>
          </w:p>
        </w:tc>
        <w:tc>
          <w:tcPr>
            <w:tcW w:w="708" w:type="dxa"/>
            <w:vAlign w:val="center"/>
          </w:tcPr>
          <w:p w:rsidR="00AB1B2F" w:rsidRPr="001E7CFE" w:rsidRDefault="00AB1B2F" w:rsidP="001C73D9">
            <w:pPr>
              <w:spacing w:line="216" w:lineRule="auto"/>
              <w:ind w:left="-108"/>
              <w:jc w:val="right"/>
              <w:rPr>
                <w:b/>
              </w:rPr>
            </w:pPr>
          </w:p>
        </w:tc>
        <w:tc>
          <w:tcPr>
            <w:tcW w:w="1139" w:type="dxa"/>
            <w:vAlign w:val="center"/>
          </w:tcPr>
          <w:p w:rsidR="00AB1B2F" w:rsidRPr="001E7CFE" w:rsidRDefault="00AB1B2F" w:rsidP="001C73D9">
            <w:pPr>
              <w:jc w:val="right"/>
              <w:rPr>
                <w:b/>
              </w:rPr>
            </w:pPr>
            <w:r>
              <w:rPr>
                <w:b/>
              </w:rPr>
              <w:t>14 058,9</w:t>
            </w:r>
          </w:p>
        </w:tc>
      </w:tr>
      <w:tr w:rsidR="00AB1B2F" w:rsidRPr="001E7CFE" w:rsidTr="001C73D9">
        <w:tc>
          <w:tcPr>
            <w:tcW w:w="4962" w:type="dxa"/>
            <w:vAlign w:val="center"/>
          </w:tcPr>
          <w:p w:rsidR="00AB1B2F" w:rsidRPr="001E7CFE" w:rsidRDefault="00AB1B2F" w:rsidP="001C73D9">
            <w:pPr>
              <w:spacing w:line="216" w:lineRule="auto"/>
              <w:jc w:val="both"/>
            </w:pPr>
            <w:r w:rsidRPr="001E7CFE">
              <w:t>Расходы на выплаты персоналу государственных (муниципальных) органов</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pPr>
            <w:r w:rsidRPr="001E7CFE">
              <w:t>01</w:t>
            </w:r>
          </w:p>
        </w:tc>
        <w:tc>
          <w:tcPr>
            <w:tcW w:w="567" w:type="dxa"/>
            <w:vAlign w:val="center"/>
          </w:tcPr>
          <w:p w:rsidR="00AB1B2F" w:rsidRPr="001E7CFE" w:rsidRDefault="00AB1B2F" w:rsidP="001C73D9">
            <w:pPr>
              <w:ind w:right="-88"/>
              <w:jc w:val="center"/>
            </w:pPr>
            <w:r w:rsidRPr="001E7CFE">
              <w:t>04</w:t>
            </w:r>
          </w:p>
        </w:tc>
        <w:tc>
          <w:tcPr>
            <w:tcW w:w="1459" w:type="dxa"/>
            <w:vAlign w:val="center"/>
          </w:tcPr>
          <w:p w:rsidR="00AB1B2F" w:rsidRPr="001E7CFE" w:rsidRDefault="00AB1B2F" w:rsidP="001C73D9">
            <w:pPr>
              <w:spacing w:line="216" w:lineRule="auto"/>
              <w:ind w:left="-117"/>
              <w:jc w:val="right"/>
            </w:pPr>
            <w:r w:rsidRPr="001E7CFE">
              <w:t>31Б0100500</w:t>
            </w:r>
          </w:p>
        </w:tc>
        <w:tc>
          <w:tcPr>
            <w:tcW w:w="708" w:type="dxa"/>
            <w:vAlign w:val="center"/>
          </w:tcPr>
          <w:p w:rsidR="00AB1B2F" w:rsidRPr="001E7CFE" w:rsidRDefault="00AB1B2F" w:rsidP="001C73D9">
            <w:pPr>
              <w:spacing w:line="216" w:lineRule="auto"/>
              <w:ind w:left="-108"/>
              <w:jc w:val="right"/>
            </w:pPr>
            <w:r w:rsidRPr="001E7CFE">
              <w:t>120</w:t>
            </w:r>
          </w:p>
        </w:tc>
        <w:tc>
          <w:tcPr>
            <w:tcW w:w="1139" w:type="dxa"/>
            <w:vAlign w:val="center"/>
          </w:tcPr>
          <w:p w:rsidR="00AB1B2F" w:rsidRPr="001E7CFE" w:rsidRDefault="00AB1B2F" w:rsidP="001C73D9">
            <w:pPr>
              <w:jc w:val="right"/>
            </w:pPr>
            <w:r>
              <w:t>9 452,0</w:t>
            </w:r>
          </w:p>
        </w:tc>
      </w:tr>
      <w:tr w:rsidR="00AB1B2F" w:rsidRPr="001E7CFE" w:rsidTr="001C73D9">
        <w:tc>
          <w:tcPr>
            <w:tcW w:w="4962" w:type="dxa"/>
            <w:vAlign w:val="center"/>
          </w:tcPr>
          <w:p w:rsidR="00AB1B2F" w:rsidRPr="001E7CFE" w:rsidRDefault="00AB1B2F" w:rsidP="001C73D9">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pPr>
            <w:r w:rsidRPr="001E7CFE">
              <w:t>01</w:t>
            </w:r>
          </w:p>
        </w:tc>
        <w:tc>
          <w:tcPr>
            <w:tcW w:w="567" w:type="dxa"/>
            <w:vAlign w:val="center"/>
          </w:tcPr>
          <w:p w:rsidR="00AB1B2F" w:rsidRPr="001E7CFE" w:rsidRDefault="00AB1B2F" w:rsidP="001C73D9">
            <w:pPr>
              <w:ind w:right="-88"/>
              <w:jc w:val="center"/>
            </w:pPr>
            <w:r w:rsidRPr="001E7CFE">
              <w:t>04</w:t>
            </w:r>
          </w:p>
        </w:tc>
        <w:tc>
          <w:tcPr>
            <w:tcW w:w="1459" w:type="dxa"/>
            <w:vAlign w:val="center"/>
          </w:tcPr>
          <w:p w:rsidR="00AB1B2F" w:rsidRPr="001E7CFE" w:rsidRDefault="00AB1B2F" w:rsidP="001C73D9">
            <w:pPr>
              <w:ind w:right="-88"/>
              <w:jc w:val="center"/>
            </w:pPr>
            <w:r w:rsidRPr="001E7CFE">
              <w:t>31Б0100500</w:t>
            </w:r>
          </w:p>
        </w:tc>
        <w:tc>
          <w:tcPr>
            <w:tcW w:w="708" w:type="dxa"/>
            <w:vAlign w:val="center"/>
          </w:tcPr>
          <w:p w:rsidR="00AB1B2F" w:rsidRPr="001E7CFE" w:rsidRDefault="00AB1B2F" w:rsidP="001C73D9">
            <w:pPr>
              <w:spacing w:line="216" w:lineRule="auto"/>
              <w:ind w:left="-117"/>
              <w:jc w:val="right"/>
            </w:pPr>
            <w:r w:rsidRPr="001E7CFE">
              <w:t>240</w:t>
            </w:r>
          </w:p>
        </w:tc>
        <w:tc>
          <w:tcPr>
            <w:tcW w:w="1139" w:type="dxa"/>
            <w:vAlign w:val="center"/>
          </w:tcPr>
          <w:p w:rsidR="00AB1B2F" w:rsidRPr="001E7CFE" w:rsidRDefault="00AB1B2F" w:rsidP="001C73D9">
            <w:pPr>
              <w:jc w:val="right"/>
            </w:pPr>
            <w:r>
              <w:t>4 606,9</w:t>
            </w:r>
          </w:p>
        </w:tc>
      </w:tr>
      <w:tr w:rsidR="00AB1B2F" w:rsidRPr="001E7CFE" w:rsidTr="001C73D9">
        <w:tc>
          <w:tcPr>
            <w:tcW w:w="4962" w:type="dxa"/>
            <w:vAlign w:val="center"/>
          </w:tcPr>
          <w:p w:rsidR="00AB1B2F" w:rsidRPr="001E7CFE" w:rsidRDefault="00AB1B2F" w:rsidP="001C73D9">
            <w:pPr>
              <w:spacing w:line="216" w:lineRule="auto"/>
              <w:jc w:val="both"/>
              <w:rPr>
                <w:b/>
              </w:rPr>
            </w:pPr>
            <w:r w:rsidRPr="001E7CFE">
              <w:rPr>
                <w:b/>
              </w:rPr>
              <w:t>Прочие расходы в сфере здравоохранения</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04</w:t>
            </w:r>
          </w:p>
        </w:tc>
        <w:tc>
          <w:tcPr>
            <w:tcW w:w="1459" w:type="dxa"/>
            <w:vAlign w:val="center"/>
          </w:tcPr>
          <w:p w:rsidR="00AB1B2F" w:rsidRPr="001E7CFE" w:rsidRDefault="00AB1B2F" w:rsidP="001C73D9">
            <w:pPr>
              <w:spacing w:line="216" w:lineRule="auto"/>
              <w:ind w:left="-108" w:right="-88"/>
              <w:jc w:val="center"/>
              <w:rPr>
                <w:b/>
              </w:rPr>
            </w:pPr>
            <w:r w:rsidRPr="001E7CFE">
              <w:rPr>
                <w:b/>
              </w:rPr>
              <w:t>35Г0101100</w:t>
            </w:r>
          </w:p>
        </w:tc>
        <w:tc>
          <w:tcPr>
            <w:tcW w:w="708" w:type="dxa"/>
            <w:vAlign w:val="center"/>
          </w:tcPr>
          <w:p w:rsidR="00AB1B2F" w:rsidRPr="001E7CFE" w:rsidRDefault="00AB1B2F" w:rsidP="001C73D9">
            <w:pPr>
              <w:spacing w:line="216" w:lineRule="auto"/>
              <w:ind w:left="-117"/>
              <w:jc w:val="right"/>
            </w:pPr>
          </w:p>
        </w:tc>
        <w:tc>
          <w:tcPr>
            <w:tcW w:w="1139" w:type="dxa"/>
            <w:vAlign w:val="center"/>
          </w:tcPr>
          <w:p w:rsidR="00AB1B2F" w:rsidRPr="001E7CFE" w:rsidRDefault="00AB1B2F" w:rsidP="001C73D9">
            <w:pPr>
              <w:jc w:val="right"/>
              <w:rPr>
                <w:b/>
              </w:rPr>
            </w:pPr>
            <w:r>
              <w:rPr>
                <w:b/>
              </w:rPr>
              <w:t>641</w:t>
            </w:r>
            <w:r w:rsidRPr="001E7CFE">
              <w:rPr>
                <w:b/>
              </w:rPr>
              <w:t>,</w:t>
            </w:r>
            <w:r>
              <w:rPr>
                <w:b/>
              </w:rPr>
              <w:t>5</w:t>
            </w:r>
          </w:p>
        </w:tc>
      </w:tr>
      <w:tr w:rsidR="00AB1B2F" w:rsidRPr="001E7CFE" w:rsidTr="001C73D9">
        <w:tc>
          <w:tcPr>
            <w:tcW w:w="4962" w:type="dxa"/>
            <w:vAlign w:val="center"/>
          </w:tcPr>
          <w:p w:rsidR="00AB1B2F" w:rsidRPr="001E7CFE" w:rsidRDefault="00AB1B2F" w:rsidP="001C73D9">
            <w:pPr>
              <w:spacing w:line="216" w:lineRule="auto"/>
              <w:jc w:val="both"/>
            </w:pPr>
            <w:r w:rsidRPr="001E7CFE">
              <w:t>Расходы на выплаты персоналу государственных (муниципальных) органов</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pPr>
            <w:r w:rsidRPr="001E7CFE">
              <w:t>01</w:t>
            </w:r>
          </w:p>
        </w:tc>
        <w:tc>
          <w:tcPr>
            <w:tcW w:w="567" w:type="dxa"/>
            <w:vAlign w:val="center"/>
          </w:tcPr>
          <w:p w:rsidR="00AB1B2F" w:rsidRPr="001E7CFE" w:rsidRDefault="00AB1B2F" w:rsidP="001C73D9">
            <w:pPr>
              <w:ind w:right="-88"/>
              <w:jc w:val="center"/>
            </w:pPr>
            <w:r w:rsidRPr="001E7CFE">
              <w:t>04</w:t>
            </w:r>
          </w:p>
        </w:tc>
        <w:tc>
          <w:tcPr>
            <w:tcW w:w="1459" w:type="dxa"/>
            <w:vAlign w:val="center"/>
          </w:tcPr>
          <w:p w:rsidR="00AB1B2F" w:rsidRPr="001E7CFE" w:rsidRDefault="00AB1B2F" w:rsidP="001C73D9">
            <w:pPr>
              <w:ind w:right="-88"/>
              <w:jc w:val="center"/>
            </w:pPr>
            <w:r w:rsidRPr="001E7CFE">
              <w:t>35Г0101100</w:t>
            </w:r>
          </w:p>
        </w:tc>
        <w:tc>
          <w:tcPr>
            <w:tcW w:w="708" w:type="dxa"/>
            <w:vAlign w:val="center"/>
          </w:tcPr>
          <w:p w:rsidR="00AB1B2F" w:rsidRPr="001E7CFE" w:rsidRDefault="00AB1B2F" w:rsidP="001C73D9">
            <w:pPr>
              <w:spacing w:line="216" w:lineRule="auto"/>
              <w:ind w:left="-117"/>
              <w:jc w:val="right"/>
            </w:pPr>
            <w:r w:rsidRPr="001E7CFE">
              <w:t>120</w:t>
            </w:r>
          </w:p>
        </w:tc>
        <w:tc>
          <w:tcPr>
            <w:tcW w:w="1139" w:type="dxa"/>
            <w:vAlign w:val="center"/>
          </w:tcPr>
          <w:p w:rsidR="00AB1B2F" w:rsidRPr="001E7CFE" w:rsidRDefault="00AB1B2F" w:rsidP="001C73D9">
            <w:pPr>
              <w:jc w:val="right"/>
            </w:pPr>
            <w:r>
              <w:t>641</w:t>
            </w:r>
            <w:r w:rsidRPr="001E7CFE">
              <w:t>,</w:t>
            </w:r>
            <w:r>
              <w:t>5</w:t>
            </w:r>
          </w:p>
        </w:tc>
      </w:tr>
      <w:tr w:rsidR="00AB1B2F" w:rsidRPr="001E7CFE" w:rsidTr="001C73D9">
        <w:tc>
          <w:tcPr>
            <w:tcW w:w="4962" w:type="dxa"/>
            <w:vAlign w:val="bottom"/>
          </w:tcPr>
          <w:p w:rsidR="00AB1B2F" w:rsidRPr="001E7CFE" w:rsidRDefault="00AB1B2F" w:rsidP="001C73D9">
            <w:pPr>
              <w:rPr>
                <w:b/>
                <w:bCs/>
              </w:rPr>
            </w:pPr>
            <w:r w:rsidRPr="001E7CFE">
              <w:rPr>
                <w:b/>
                <w:bCs/>
              </w:rPr>
              <w:t>Обеспечение проведения выборов и референдумов</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07</w:t>
            </w:r>
          </w:p>
        </w:tc>
        <w:tc>
          <w:tcPr>
            <w:tcW w:w="1459" w:type="dxa"/>
            <w:vAlign w:val="center"/>
          </w:tcPr>
          <w:p w:rsidR="00AB1B2F" w:rsidRPr="001E7CFE" w:rsidRDefault="00AB1B2F" w:rsidP="001C73D9">
            <w:pPr>
              <w:spacing w:line="216" w:lineRule="auto"/>
              <w:ind w:left="-117"/>
              <w:jc w:val="center"/>
            </w:pPr>
          </w:p>
        </w:tc>
        <w:tc>
          <w:tcPr>
            <w:tcW w:w="708" w:type="dxa"/>
            <w:vAlign w:val="center"/>
          </w:tcPr>
          <w:p w:rsidR="00AB1B2F" w:rsidRPr="001E7CFE" w:rsidRDefault="00AB1B2F" w:rsidP="001C73D9">
            <w:pPr>
              <w:spacing w:line="216" w:lineRule="auto"/>
              <w:ind w:left="-117"/>
              <w:jc w:val="right"/>
            </w:pPr>
          </w:p>
        </w:tc>
        <w:tc>
          <w:tcPr>
            <w:tcW w:w="1139" w:type="dxa"/>
            <w:vAlign w:val="center"/>
          </w:tcPr>
          <w:p w:rsidR="00AB1B2F" w:rsidRPr="001E7CFE" w:rsidRDefault="00AB1B2F" w:rsidP="001C73D9">
            <w:pPr>
              <w:ind w:left="-107"/>
              <w:jc w:val="right"/>
              <w:rPr>
                <w:b/>
              </w:rPr>
            </w:pPr>
            <w:r>
              <w:rPr>
                <w:b/>
              </w:rPr>
              <w:t>10 640,9</w:t>
            </w:r>
          </w:p>
        </w:tc>
      </w:tr>
      <w:tr w:rsidR="00AB1B2F" w:rsidRPr="001E7CFE" w:rsidTr="001C73D9">
        <w:tc>
          <w:tcPr>
            <w:tcW w:w="4962" w:type="dxa"/>
            <w:vAlign w:val="bottom"/>
          </w:tcPr>
          <w:p w:rsidR="00AB1B2F" w:rsidRPr="001E7CFE" w:rsidRDefault="00AB1B2F" w:rsidP="001C73D9">
            <w:pPr>
              <w:rPr>
                <w:iCs/>
              </w:rPr>
            </w:pPr>
            <w:r w:rsidRPr="001E7CFE">
              <w:rPr>
                <w:iCs/>
              </w:rPr>
              <w:t xml:space="preserve">Проведение </w:t>
            </w:r>
            <w:proofErr w:type="gramStart"/>
            <w:r w:rsidRPr="001E7CFE">
              <w:rPr>
                <w:iCs/>
              </w:rPr>
              <w:t xml:space="preserve">выборов депутатов Совета </w:t>
            </w:r>
            <w:r w:rsidRPr="001E7CFE">
              <w:rPr>
                <w:iCs/>
              </w:rPr>
              <w:lastRenderedPageBreak/>
              <w:t>депутатов муниципальных округов города Москвы</w:t>
            </w:r>
            <w:proofErr w:type="gramEnd"/>
          </w:p>
        </w:tc>
        <w:tc>
          <w:tcPr>
            <w:tcW w:w="708" w:type="dxa"/>
            <w:vAlign w:val="center"/>
          </w:tcPr>
          <w:p w:rsidR="00AB1B2F" w:rsidRPr="001E7CFE" w:rsidRDefault="00AB1B2F" w:rsidP="001C73D9">
            <w:pPr>
              <w:ind w:left="-108" w:right="-108"/>
              <w:jc w:val="center"/>
            </w:pPr>
            <w:r w:rsidRPr="001E7CFE">
              <w:rPr>
                <w:b/>
              </w:rPr>
              <w:lastRenderedPageBreak/>
              <w:t>900</w:t>
            </w:r>
          </w:p>
        </w:tc>
        <w:tc>
          <w:tcPr>
            <w:tcW w:w="567"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07</w:t>
            </w:r>
          </w:p>
        </w:tc>
        <w:tc>
          <w:tcPr>
            <w:tcW w:w="1459" w:type="dxa"/>
            <w:vAlign w:val="center"/>
          </w:tcPr>
          <w:p w:rsidR="00AB1B2F" w:rsidRPr="001E7CFE" w:rsidRDefault="00AB1B2F" w:rsidP="001C73D9">
            <w:pPr>
              <w:spacing w:line="216" w:lineRule="auto"/>
              <w:ind w:left="-108" w:right="-88"/>
              <w:jc w:val="center"/>
              <w:rPr>
                <w:b/>
              </w:rPr>
            </w:pPr>
            <w:r w:rsidRPr="001E7CFE">
              <w:rPr>
                <w:b/>
              </w:rPr>
              <w:t>31А0100100</w:t>
            </w:r>
          </w:p>
        </w:tc>
        <w:tc>
          <w:tcPr>
            <w:tcW w:w="708" w:type="dxa"/>
            <w:vAlign w:val="center"/>
          </w:tcPr>
          <w:p w:rsidR="00AB1B2F" w:rsidRPr="001E7CFE" w:rsidRDefault="00AB1B2F" w:rsidP="001C73D9">
            <w:pPr>
              <w:spacing w:line="216" w:lineRule="auto"/>
              <w:ind w:left="-117"/>
              <w:jc w:val="right"/>
            </w:pPr>
          </w:p>
        </w:tc>
        <w:tc>
          <w:tcPr>
            <w:tcW w:w="1139" w:type="dxa"/>
            <w:vAlign w:val="center"/>
          </w:tcPr>
          <w:p w:rsidR="00AB1B2F" w:rsidRPr="001E7CFE" w:rsidRDefault="00AB1B2F" w:rsidP="001C73D9">
            <w:pPr>
              <w:ind w:left="-107"/>
              <w:jc w:val="right"/>
              <w:rPr>
                <w:b/>
              </w:rPr>
            </w:pPr>
            <w:r>
              <w:rPr>
                <w:b/>
              </w:rPr>
              <w:t>10 640,9</w:t>
            </w:r>
          </w:p>
        </w:tc>
      </w:tr>
      <w:tr w:rsidR="00AB1B2F" w:rsidRPr="001E7CFE" w:rsidTr="001C73D9">
        <w:tc>
          <w:tcPr>
            <w:tcW w:w="4962" w:type="dxa"/>
            <w:vAlign w:val="center"/>
          </w:tcPr>
          <w:p w:rsidR="00AB1B2F" w:rsidRPr="001E7CFE" w:rsidRDefault="00AB1B2F" w:rsidP="001C73D9">
            <w:pPr>
              <w:ind w:right="-87"/>
              <w:rPr>
                <w:iCs/>
              </w:rPr>
            </w:pPr>
            <w:r w:rsidRPr="001E7CFE">
              <w:rPr>
                <w:iCs/>
              </w:rPr>
              <w:lastRenderedPageBreak/>
              <w:t>Специальные расходы</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pPr>
            <w:r w:rsidRPr="001E7CFE">
              <w:t>01</w:t>
            </w:r>
          </w:p>
        </w:tc>
        <w:tc>
          <w:tcPr>
            <w:tcW w:w="567" w:type="dxa"/>
            <w:vAlign w:val="center"/>
          </w:tcPr>
          <w:p w:rsidR="00AB1B2F" w:rsidRPr="001E7CFE" w:rsidRDefault="00AB1B2F" w:rsidP="001C73D9">
            <w:pPr>
              <w:spacing w:line="216" w:lineRule="auto"/>
              <w:ind w:left="-108" w:right="-88"/>
              <w:jc w:val="center"/>
            </w:pPr>
            <w:r w:rsidRPr="001E7CFE">
              <w:t>07</w:t>
            </w:r>
          </w:p>
        </w:tc>
        <w:tc>
          <w:tcPr>
            <w:tcW w:w="1459" w:type="dxa"/>
            <w:vAlign w:val="center"/>
          </w:tcPr>
          <w:p w:rsidR="00AB1B2F" w:rsidRPr="001E7CFE" w:rsidRDefault="00AB1B2F" w:rsidP="001C73D9">
            <w:pPr>
              <w:spacing w:line="216" w:lineRule="auto"/>
              <w:ind w:left="-108" w:right="-88"/>
              <w:jc w:val="center"/>
            </w:pPr>
            <w:r w:rsidRPr="001E7CFE">
              <w:t>31А0100100</w:t>
            </w:r>
          </w:p>
        </w:tc>
        <w:tc>
          <w:tcPr>
            <w:tcW w:w="708" w:type="dxa"/>
            <w:vAlign w:val="center"/>
          </w:tcPr>
          <w:p w:rsidR="00AB1B2F" w:rsidRPr="001E7CFE" w:rsidRDefault="00AB1B2F" w:rsidP="001C73D9">
            <w:pPr>
              <w:spacing w:line="216" w:lineRule="auto"/>
              <w:ind w:left="-117"/>
              <w:jc w:val="right"/>
            </w:pPr>
            <w:r w:rsidRPr="001E7CFE">
              <w:t>880</w:t>
            </w:r>
          </w:p>
        </w:tc>
        <w:tc>
          <w:tcPr>
            <w:tcW w:w="1139" w:type="dxa"/>
            <w:vAlign w:val="center"/>
          </w:tcPr>
          <w:p w:rsidR="00AB1B2F" w:rsidRPr="0087083F" w:rsidRDefault="00AB1B2F" w:rsidP="001C73D9">
            <w:pPr>
              <w:ind w:left="-107"/>
              <w:jc w:val="right"/>
            </w:pPr>
            <w:r w:rsidRPr="0087083F">
              <w:t>10 640,9</w:t>
            </w:r>
          </w:p>
        </w:tc>
      </w:tr>
      <w:tr w:rsidR="00AB1B2F" w:rsidRPr="001E7CFE" w:rsidTr="001C73D9">
        <w:tc>
          <w:tcPr>
            <w:tcW w:w="4962" w:type="dxa"/>
            <w:vAlign w:val="center"/>
          </w:tcPr>
          <w:p w:rsidR="00AB1B2F" w:rsidRPr="001E7CFE" w:rsidRDefault="00AB1B2F" w:rsidP="001C73D9">
            <w:pPr>
              <w:spacing w:line="216" w:lineRule="auto"/>
              <w:jc w:val="both"/>
            </w:pPr>
            <w:r w:rsidRPr="001E7CFE">
              <w:rPr>
                <w:b/>
              </w:rPr>
              <w:t>Резервные фонды</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11</w:t>
            </w:r>
          </w:p>
        </w:tc>
        <w:tc>
          <w:tcPr>
            <w:tcW w:w="1459" w:type="dxa"/>
            <w:vAlign w:val="center"/>
          </w:tcPr>
          <w:p w:rsidR="00AB1B2F" w:rsidRPr="001E7CFE" w:rsidRDefault="00AB1B2F" w:rsidP="001C73D9">
            <w:pPr>
              <w:spacing w:line="216" w:lineRule="auto"/>
              <w:ind w:left="-108" w:right="-88"/>
              <w:jc w:val="center"/>
            </w:pPr>
          </w:p>
        </w:tc>
        <w:tc>
          <w:tcPr>
            <w:tcW w:w="708" w:type="dxa"/>
            <w:vAlign w:val="center"/>
          </w:tcPr>
          <w:p w:rsidR="00AB1B2F" w:rsidRPr="001E7CFE" w:rsidRDefault="00AB1B2F" w:rsidP="001C73D9">
            <w:pPr>
              <w:spacing w:line="216" w:lineRule="auto"/>
              <w:ind w:left="-117"/>
              <w:jc w:val="right"/>
            </w:pPr>
          </w:p>
        </w:tc>
        <w:tc>
          <w:tcPr>
            <w:tcW w:w="1139" w:type="dxa"/>
            <w:vAlign w:val="center"/>
          </w:tcPr>
          <w:p w:rsidR="00AB1B2F" w:rsidRPr="001E7CFE" w:rsidRDefault="00AB1B2F" w:rsidP="001C73D9">
            <w:pPr>
              <w:jc w:val="right"/>
              <w:rPr>
                <w:b/>
              </w:rPr>
            </w:pPr>
            <w:r w:rsidRPr="001E7CFE">
              <w:rPr>
                <w:b/>
              </w:rPr>
              <w:t>250,0</w:t>
            </w:r>
          </w:p>
        </w:tc>
      </w:tr>
      <w:tr w:rsidR="00AB1B2F" w:rsidRPr="001E7CFE" w:rsidTr="001C73D9">
        <w:tc>
          <w:tcPr>
            <w:tcW w:w="4962" w:type="dxa"/>
            <w:vAlign w:val="center"/>
          </w:tcPr>
          <w:p w:rsidR="00AB1B2F" w:rsidRPr="001E7CFE" w:rsidRDefault="00AB1B2F" w:rsidP="001C73D9">
            <w:pPr>
              <w:spacing w:line="216" w:lineRule="auto"/>
              <w:jc w:val="both"/>
              <w:rPr>
                <w:b/>
              </w:rPr>
            </w:pPr>
            <w:r w:rsidRPr="001E7CFE">
              <w:rPr>
                <w:b/>
              </w:rPr>
              <w:t>Резервный фонд, предусмотренный органами местного самоуправления</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67" w:right="-88"/>
              <w:jc w:val="center"/>
              <w:rPr>
                <w:b/>
              </w:rPr>
            </w:pPr>
            <w:r w:rsidRPr="001E7CFE">
              <w:rPr>
                <w:b/>
              </w:rPr>
              <w:t>11</w:t>
            </w:r>
          </w:p>
        </w:tc>
        <w:tc>
          <w:tcPr>
            <w:tcW w:w="1459" w:type="dxa"/>
            <w:vAlign w:val="center"/>
          </w:tcPr>
          <w:p w:rsidR="00AB1B2F" w:rsidRPr="001E7CFE" w:rsidRDefault="00AB1B2F" w:rsidP="001C73D9">
            <w:pPr>
              <w:spacing w:line="216" w:lineRule="auto"/>
              <w:ind w:right="-88"/>
              <w:jc w:val="center"/>
            </w:pPr>
            <w:r w:rsidRPr="001E7CFE">
              <w:rPr>
                <w:b/>
              </w:rPr>
              <w:t>32А0100000</w:t>
            </w:r>
          </w:p>
        </w:tc>
        <w:tc>
          <w:tcPr>
            <w:tcW w:w="708" w:type="dxa"/>
            <w:vAlign w:val="center"/>
          </w:tcPr>
          <w:p w:rsidR="00AB1B2F" w:rsidRPr="001E7CFE" w:rsidRDefault="00AB1B2F" w:rsidP="001C73D9">
            <w:pPr>
              <w:spacing w:line="216" w:lineRule="auto"/>
              <w:ind w:left="-117"/>
              <w:jc w:val="right"/>
            </w:pPr>
          </w:p>
        </w:tc>
        <w:tc>
          <w:tcPr>
            <w:tcW w:w="1139" w:type="dxa"/>
            <w:vAlign w:val="center"/>
          </w:tcPr>
          <w:p w:rsidR="00AB1B2F" w:rsidRPr="001E7CFE" w:rsidRDefault="00AB1B2F" w:rsidP="001C73D9">
            <w:pPr>
              <w:jc w:val="right"/>
              <w:rPr>
                <w:b/>
              </w:rPr>
            </w:pPr>
            <w:r w:rsidRPr="001E7CFE">
              <w:rPr>
                <w:b/>
              </w:rPr>
              <w:t>250,0</w:t>
            </w:r>
          </w:p>
        </w:tc>
      </w:tr>
      <w:tr w:rsidR="00AB1B2F" w:rsidRPr="001E7CFE" w:rsidTr="001C73D9">
        <w:tc>
          <w:tcPr>
            <w:tcW w:w="4962" w:type="dxa"/>
            <w:vAlign w:val="center"/>
          </w:tcPr>
          <w:p w:rsidR="00AB1B2F" w:rsidRPr="001E7CFE" w:rsidRDefault="00AB1B2F" w:rsidP="001C73D9">
            <w:pPr>
              <w:spacing w:line="216" w:lineRule="auto"/>
              <w:jc w:val="both"/>
              <w:rPr>
                <w:b/>
              </w:rPr>
            </w:pPr>
            <w:r w:rsidRPr="001E7CFE">
              <w:t>Резервные средства</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t>01</w:t>
            </w:r>
          </w:p>
        </w:tc>
        <w:tc>
          <w:tcPr>
            <w:tcW w:w="567" w:type="dxa"/>
            <w:vAlign w:val="center"/>
          </w:tcPr>
          <w:p w:rsidR="00AB1B2F" w:rsidRPr="001E7CFE" w:rsidRDefault="00AB1B2F" w:rsidP="001C73D9">
            <w:pPr>
              <w:spacing w:line="216" w:lineRule="auto"/>
              <w:ind w:left="-65" w:right="-88"/>
              <w:jc w:val="center"/>
            </w:pPr>
            <w:r w:rsidRPr="001E7CFE">
              <w:t>11</w:t>
            </w:r>
          </w:p>
        </w:tc>
        <w:tc>
          <w:tcPr>
            <w:tcW w:w="1459" w:type="dxa"/>
            <w:vAlign w:val="center"/>
          </w:tcPr>
          <w:p w:rsidR="00AB1B2F" w:rsidRPr="001E7CFE" w:rsidRDefault="00AB1B2F" w:rsidP="001C73D9">
            <w:pPr>
              <w:spacing w:line="216" w:lineRule="auto"/>
              <w:ind w:left="-65" w:right="-88"/>
              <w:jc w:val="center"/>
              <w:rPr>
                <w:b/>
              </w:rPr>
            </w:pPr>
            <w:r w:rsidRPr="001E7CFE">
              <w:t>32А0100000</w:t>
            </w:r>
          </w:p>
        </w:tc>
        <w:tc>
          <w:tcPr>
            <w:tcW w:w="708" w:type="dxa"/>
            <w:vAlign w:val="center"/>
          </w:tcPr>
          <w:p w:rsidR="00AB1B2F" w:rsidRPr="001E7CFE" w:rsidRDefault="00AB1B2F" w:rsidP="001C73D9">
            <w:pPr>
              <w:spacing w:line="216" w:lineRule="auto"/>
              <w:ind w:left="-117"/>
              <w:jc w:val="right"/>
            </w:pPr>
            <w:r w:rsidRPr="001E7CFE">
              <w:t>870</w:t>
            </w:r>
          </w:p>
        </w:tc>
        <w:tc>
          <w:tcPr>
            <w:tcW w:w="1139" w:type="dxa"/>
            <w:vAlign w:val="center"/>
          </w:tcPr>
          <w:p w:rsidR="00AB1B2F" w:rsidRPr="001E7CFE" w:rsidRDefault="00AB1B2F" w:rsidP="001C73D9">
            <w:pPr>
              <w:jc w:val="right"/>
            </w:pPr>
            <w:r w:rsidRPr="001E7CFE">
              <w:t>250,0</w:t>
            </w:r>
          </w:p>
        </w:tc>
      </w:tr>
      <w:tr w:rsidR="00AB1B2F" w:rsidRPr="001E7CFE" w:rsidTr="001C73D9">
        <w:tc>
          <w:tcPr>
            <w:tcW w:w="4962" w:type="dxa"/>
            <w:vAlign w:val="center"/>
          </w:tcPr>
          <w:p w:rsidR="00AB1B2F" w:rsidRPr="001E7CFE" w:rsidRDefault="00AB1B2F" w:rsidP="001C73D9">
            <w:pPr>
              <w:spacing w:line="216" w:lineRule="auto"/>
              <w:jc w:val="both"/>
            </w:pPr>
            <w:r w:rsidRPr="001E7CFE">
              <w:rPr>
                <w:b/>
              </w:rPr>
              <w:t>Другие общегосударственные вопросы</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pPr>
            <w:r w:rsidRPr="001E7CFE">
              <w:rPr>
                <w:b/>
              </w:rPr>
              <w:t>01</w:t>
            </w:r>
          </w:p>
        </w:tc>
        <w:tc>
          <w:tcPr>
            <w:tcW w:w="567" w:type="dxa"/>
            <w:vAlign w:val="center"/>
          </w:tcPr>
          <w:p w:rsidR="00AB1B2F" w:rsidRPr="001E7CFE" w:rsidRDefault="00AB1B2F" w:rsidP="001C73D9">
            <w:pPr>
              <w:spacing w:line="216" w:lineRule="auto"/>
              <w:ind w:left="-65" w:right="-88"/>
              <w:jc w:val="center"/>
              <w:rPr>
                <w:b/>
              </w:rPr>
            </w:pPr>
            <w:r w:rsidRPr="001E7CFE">
              <w:rPr>
                <w:b/>
              </w:rPr>
              <w:t>13</w:t>
            </w:r>
          </w:p>
        </w:tc>
        <w:tc>
          <w:tcPr>
            <w:tcW w:w="1459" w:type="dxa"/>
            <w:vAlign w:val="center"/>
          </w:tcPr>
          <w:p w:rsidR="00AB1B2F" w:rsidRPr="001E7CFE" w:rsidRDefault="00AB1B2F" w:rsidP="001C73D9">
            <w:pPr>
              <w:spacing w:line="216" w:lineRule="auto"/>
              <w:ind w:left="-65" w:right="-88"/>
              <w:jc w:val="center"/>
            </w:pPr>
          </w:p>
        </w:tc>
        <w:tc>
          <w:tcPr>
            <w:tcW w:w="708" w:type="dxa"/>
            <w:vAlign w:val="center"/>
          </w:tcPr>
          <w:p w:rsidR="00AB1B2F" w:rsidRPr="001E7CFE" w:rsidRDefault="00AB1B2F" w:rsidP="001C73D9">
            <w:pPr>
              <w:spacing w:line="216" w:lineRule="auto"/>
              <w:ind w:left="-117"/>
              <w:jc w:val="right"/>
            </w:pPr>
          </w:p>
        </w:tc>
        <w:tc>
          <w:tcPr>
            <w:tcW w:w="1139" w:type="dxa"/>
            <w:vAlign w:val="center"/>
          </w:tcPr>
          <w:p w:rsidR="00AB1B2F" w:rsidRPr="001E7CFE" w:rsidRDefault="00AB1B2F" w:rsidP="001C73D9">
            <w:pPr>
              <w:jc w:val="right"/>
              <w:rPr>
                <w:b/>
              </w:rPr>
            </w:pPr>
            <w:r w:rsidRPr="001E7CFE">
              <w:rPr>
                <w:b/>
              </w:rPr>
              <w:t>129,3</w:t>
            </w:r>
          </w:p>
        </w:tc>
      </w:tr>
      <w:tr w:rsidR="00AB1B2F" w:rsidRPr="001E7CFE" w:rsidTr="001C73D9">
        <w:tc>
          <w:tcPr>
            <w:tcW w:w="4962" w:type="dxa"/>
            <w:vAlign w:val="center"/>
          </w:tcPr>
          <w:p w:rsidR="00AB1B2F" w:rsidRPr="001E7CFE" w:rsidRDefault="00AB1B2F" w:rsidP="001C73D9">
            <w:pPr>
              <w:spacing w:line="216" w:lineRule="auto"/>
              <w:jc w:val="both"/>
              <w:rPr>
                <w:b/>
              </w:rPr>
            </w:pPr>
            <w:r w:rsidRPr="001E7CFE">
              <w:rPr>
                <w:b/>
              </w:rPr>
              <w:t xml:space="preserve">Уплата членских взносов на осуществление </w:t>
            </w:r>
            <w:proofErr w:type="gramStart"/>
            <w:r w:rsidRPr="001E7CFE">
              <w:rPr>
                <w:b/>
              </w:rPr>
              <w:t>деятельности Совета муниципальных образований города Москвы</w:t>
            </w:r>
            <w:proofErr w:type="gramEnd"/>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right="-88"/>
              <w:jc w:val="center"/>
              <w:rPr>
                <w:b/>
              </w:rPr>
            </w:pPr>
            <w:r w:rsidRPr="001E7CFE">
              <w:rPr>
                <w:b/>
              </w:rPr>
              <w:t>13</w:t>
            </w:r>
          </w:p>
        </w:tc>
        <w:tc>
          <w:tcPr>
            <w:tcW w:w="1459" w:type="dxa"/>
            <w:vAlign w:val="center"/>
          </w:tcPr>
          <w:p w:rsidR="00AB1B2F" w:rsidRPr="001E7CFE" w:rsidRDefault="00AB1B2F" w:rsidP="001C73D9">
            <w:pPr>
              <w:spacing w:line="216" w:lineRule="auto"/>
              <w:ind w:right="-88"/>
              <w:jc w:val="center"/>
            </w:pPr>
            <w:r w:rsidRPr="001E7CFE">
              <w:rPr>
                <w:b/>
              </w:rPr>
              <w:t>31Б0100400</w:t>
            </w:r>
          </w:p>
        </w:tc>
        <w:tc>
          <w:tcPr>
            <w:tcW w:w="708" w:type="dxa"/>
            <w:vAlign w:val="center"/>
          </w:tcPr>
          <w:p w:rsidR="00AB1B2F" w:rsidRPr="001E7CFE" w:rsidRDefault="00AB1B2F" w:rsidP="001C73D9">
            <w:pPr>
              <w:spacing w:line="216" w:lineRule="auto"/>
              <w:ind w:left="-117"/>
              <w:jc w:val="right"/>
            </w:pPr>
          </w:p>
        </w:tc>
        <w:tc>
          <w:tcPr>
            <w:tcW w:w="1139" w:type="dxa"/>
            <w:vAlign w:val="center"/>
          </w:tcPr>
          <w:p w:rsidR="00AB1B2F" w:rsidRPr="001E7CFE" w:rsidRDefault="00AB1B2F" w:rsidP="001C73D9">
            <w:pPr>
              <w:jc w:val="right"/>
              <w:rPr>
                <w:b/>
              </w:rPr>
            </w:pPr>
            <w:r w:rsidRPr="001E7CFE">
              <w:rPr>
                <w:b/>
              </w:rPr>
              <w:t>129,3</w:t>
            </w:r>
          </w:p>
        </w:tc>
      </w:tr>
      <w:tr w:rsidR="00AB1B2F" w:rsidRPr="001E7CFE" w:rsidTr="001C73D9">
        <w:tc>
          <w:tcPr>
            <w:tcW w:w="4962" w:type="dxa"/>
            <w:vAlign w:val="center"/>
          </w:tcPr>
          <w:p w:rsidR="00AB1B2F" w:rsidRPr="001E7CFE" w:rsidRDefault="00AB1B2F" w:rsidP="001C73D9">
            <w:pPr>
              <w:rPr>
                <w:b/>
              </w:rPr>
            </w:pPr>
            <w:r w:rsidRPr="001E7CFE">
              <w:t>Уплата налогов, сборов и  иных платежей</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t>01</w:t>
            </w:r>
          </w:p>
        </w:tc>
        <w:tc>
          <w:tcPr>
            <w:tcW w:w="567" w:type="dxa"/>
            <w:vAlign w:val="center"/>
          </w:tcPr>
          <w:p w:rsidR="00AB1B2F" w:rsidRPr="001E7CFE" w:rsidRDefault="00AB1B2F" w:rsidP="001C73D9">
            <w:pPr>
              <w:spacing w:line="216" w:lineRule="auto"/>
              <w:ind w:right="-88"/>
              <w:jc w:val="center"/>
            </w:pPr>
            <w:r w:rsidRPr="001E7CFE">
              <w:t>13</w:t>
            </w:r>
          </w:p>
        </w:tc>
        <w:tc>
          <w:tcPr>
            <w:tcW w:w="1459" w:type="dxa"/>
            <w:vAlign w:val="center"/>
          </w:tcPr>
          <w:p w:rsidR="00AB1B2F" w:rsidRPr="001E7CFE" w:rsidRDefault="00AB1B2F" w:rsidP="001C73D9">
            <w:pPr>
              <w:spacing w:line="216" w:lineRule="auto"/>
              <w:ind w:right="-88"/>
              <w:jc w:val="center"/>
              <w:rPr>
                <w:b/>
              </w:rPr>
            </w:pPr>
            <w:r w:rsidRPr="001E7CFE">
              <w:t>31Б0100400</w:t>
            </w:r>
          </w:p>
        </w:tc>
        <w:tc>
          <w:tcPr>
            <w:tcW w:w="708" w:type="dxa"/>
            <w:vAlign w:val="center"/>
          </w:tcPr>
          <w:p w:rsidR="00AB1B2F" w:rsidRPr="001E7CFE" w:rsidRDefault="00AB1B2F" w:rsidP="001C73D9">
            <w:pPr>
              <w:spacing w:line="216" w:lineRule="auto"/>
              <w:ind w:left="-117"/>
              <w:jc w:val="right"/>
              <w:rPr>
                <w:b/>
              </w:rPr>
            </w:pPr>
            <w:r w:rsidRPr="001E7CFE">
              <w:t>850</w:t>
            </w:r>
          </w:p>
        </w:tc>
        <w:tc>
          <w:tcPr>
            <w:tcW w:w="1139" w:type="dxa"/>
            <w:vAlign w:val="center"/>
          </w:tcPr>
          <w:p w:rsidR="00AB1B2F" w:rsidRPr="001E7CFE" w:rsidRDefault="00AB1B2F" w:rsidP="001C73D9">
            <w:pPr>
              <w:jc w:val="right"/>
            </w:pPr>
            <w:r w:rsidRPr="001E7CFE">
              <w:t>129,3</w:t>
            </w:r>
          </w:p>
        </w:tc>
      </w:tr>
      <w:tr w:rsidR="00AB1B2F" w:rsidRPr="001E7CFE" w:rsidTr="001C73D9">
        <w:tc>
          <w:tcPr>
            <w:tcW w:w="4962" w:type="dxa"/>
            <w:vAlign w:val="center"/>
          </w:tcPr>
          <w:p w:rsidR="00AB1B2F" w:rsidRPr="001E7CFE" w:rsidRDefault="00AB1B2F" w:rsidP="001C73D9">
            <w:pPr>
              <w:rPr>
                <w:b/>
              </w:rPr>
            </w:pPr>
            <w:r w:rsidRPr="001E7CFE">
              <w:rPr>
                <w:b/>
              </w:rPr>
              <w:t>Образование</w:t>
            </w:r>
          </w:p>
        </w:tc>
        <w:tc>
          <w:tcPr>
            <w:tcW w:w="708" w:type="dxa"/>
          </w:tcPr>
          <w:p w:rsidR="00AB1B2F" w:rsidRPr="001E7CFE" w:rsidRDefault="00AB1B2F" w:rsidP="001C73D9">
            <w:pPr>
              <w:autoSpaceDE w:val="0"/>
              <w:autoSpaceDN w:val="0"/>
              <w:adjustRightInd w:val="0"/>
              <w:ind w:left="-109" w:right="-108"/>
              <w:jc w:val="center"/>
              <w:rPr>
                <w:b/>
              </w:rP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07</w:t>
            </w:r>
          </w:p>
        </w:tc>
        <w:tc>
          <w:tcPr>
            <w:tcW w:w="567" w:type="dxa"/>
            <w:vAlign w:val="center"/>
          </w:tcPr>
          <w:p w:rsidR="00AB1B2F" w:rsidRPr="001E7CFE" w:rsidRDefault="00AB1B2F" w:rsidP="001C73D9">
            <w:pPr>
              <w:spacing w:line="216" w:lineRule="auto"/>
              <w:ind w:right="-88"/>
              <w:jc w:val="center"/>
              <w:rPr>
                <w:b/>
              </w:rPr>
            </w:pPr>
            <w:r w:rsidRPr="001E7CFE">
              <w:rPr>
                <w:b/>
              </w:rPr>
              <w:t>00</w:t>
            </w:r>
          </w:p>
        </w:tc>
        <w:tc>
          <w:tcPr>
            <w:tcW w:w="1459" w:type="dxa"/>
            <w:vAlign w:val="center"/>
          </w:tcPr>
          <w:p w:rsidR="00AB1B2F" w:rsidRPr="001E7CFE" w:rsidRDefault="00AB1B2F" w:rsidP="001C73D9">
            <w:pPr>
              <w:spacing w:line="216" w:lineRule="auto"/>
              <w:ind w:right="-88"/>
              <w:jc w:val="center"/>
            </w:pPr>
          </w:p>
        </w:tc>
        <w:tc>
          <w:tcPr>
            <w:tcW w:w="708" w:type="dxa"/>
            <w:vAlign w:val="center"/>
          </w:tcPr>
          <w:p w:rsidR="00AB1B2F" w:rsidRPr="001E7CFE" w:rsidRDefault="00AB1B2F" w:rsidP="001C73D9">
            <w:pPr>
              <w:spacing w:line="216" w:lineRule="auto"/>
              <w:ind w:left="-117"/>
              <w:jc w:val="right"/>
            </w:pPr>
          </w:p>
        </w:tc>
        <w:tc>
          <w:tcPr>
            <w:tcW w:w="1139" w:type="dxa"/>
            <w:vAlign w:val="center"/>
          </w:tcPr>
          <w:p w:rsidR="00AB1B2F" w:rsidRPr="001E7CFE" w:rsidRDefault="00AB1B2F" w:rsidP="001C73D9">
            <w:pPr>
              <w:jc w:val="right"/>
              <w:rPr>
                <w:b/>
              </w:rPr>
            </w:pPr>
            <w:r w:rsidRPr="001E7CFE">
              <w:rPr>
                <w:b/>
              </w:rPr>
              <w:t>100,0</w:t>
            </w:r>
          </w:p>
        </w:tc>
      </w:tr>
      <w:tr w:rsidR="00AB1B2F" w:rsidRPr="001E7CFE" w:rsidTr="001C73D9">
        <w:tc>
          <w:tcPr>
            <w:tcW w:w="4962" w:type="dxa"/>
            <w:vAlign w:val="center"/>
          </w:tcPr>
          <w:p w:rsidR="00AB1B2F" w:rsidRPr="001E7CFE" w:rsidRDefault="00AB1B2F" w:rsidP="001C73D9">
            <w:pPr>
              <w:rPr>
                <w:b/>
              </w:rPr>
            </w:pPr>
            <w:r w:rsidRPr="001E7CFE">
              <w:rPr>
                <w:b/>
              </w:rPr>
              <w:t>Профессиональная подготовка, переподготовка и повышение квалификации</w:t>
            </w:r>
          </w:p>
        </w:tc>
        <w:tc>
          <w:tcPr>
            <w:tcW w:w="708" w:type="dxa"/>
            <w:vAlign w:val="center"/>
          </w:tcPr>
          <w:p w:rsidR="00AB1B2F" w:rsidRPr="001E7CFE" w:rsidRDefault="00AB1B2F" w:rsidP="001C73D9">
            <w:pPr>
              <w:ind w:left="-108" w:right="-108"/>
              <w:jc w:val="center"/>
              <w:rPr>
                <w:b/>
              </w:rP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07</w:t>
            </w:r>
          </w:p>
        </w:tc>
        <w:tc>
          <w:tcPr>
            <w:tcW w:w="567" w:type="dxa"/>
            <w:vAlign w:val="center"/>
          </w:tcPr>
          <w:p w:rsidR="00AB1B2F" w:rsidRPr="001E7CFE" w:rsidRDefault="00AB1B2F" w:rsidP="001C73D9">
            <w:pPr>
              <w:spacing w:line="216" w:lineRule="auto"/>
              <w:ind w:left="-108" w:right="-88"/>
              <w:jc w:val="center"/>
              <w:rPr>
                <w:b/>
              </w:rPr>
            </w:pPr>
            <w:r w:rsidRPr="001E7CFE">
              <w:rPr>
                <w:b/>
              </w:rPr>
              <w:t>05</w:t>
            </w:r>
          </w:p>
        </w:tc>
        <w:tc>
          <w:tcPr>
            <w:tcW w:w="1459" w:type="dxa"/>
            <w:vAlign w:val="center"/>
          </w:tcPr>
          <w:p w:rsidR="00AB1B2F" w:rsidRPr="001E7CFE" w:rsidRDefault="00AB1B2F" w:rsidP="001C73D9">
            <w:pPr>
              <w:spacing w:line="216" w:lineRule="auto"/>
              <w:ind w:right="-88"/>
              <w:jc w:val="center"/>
            </w:pPr>
          </w:p>
        </w:tc>
        <w:tc>
          <w:tcPr>
            <w:tcW w:w="708" w:type="dxa"/>
            <w:vAlign w:val="center"/>
          </w:tcPr>
          <w:p w:rsidR="00AB1B2F" w:rsidRPr="001E7CFE" w:rsidRDefault="00AB1B2F" w:rsidP="001C73D9">
            <w:pPr>
              <w:spacing w:line="216" w:lineRule="auto"/>
              <w:ind w:left="-117"/>
              <w:jc w:val="right"/>
            </w:pPr>
          </w:p>
        </w:tc>
        <w:tc>
          <w:tcPr>
            <w:tcW w:w="1139" w:type="dxa"/>
            <w:vAlign w:val="center"/>
          </w:tcPr>
          <w:p w:rsidR="00AB1B2F" w:rsidRPr="001E7CFE" w:rsidRDefault="00AB1B2F" w:rsidP="001C73D9">
            <w:pPr>
              <w:jc w:val="right"/>
              <w:rPr>
                <w:b/>
              </w:rPr>
            </w:pPr>
            <w:r w:rsidRPr="001E7CFE">
              <w:rPr>
                <w:b/>
              </w:rPr>
              <w:t>100,0</w:t>
            </w:r>
          </w:p>
        </w:tc>
      </w:tr>
      <w:tr w:rsidR="00AB1B2F" w:rsidRPr="001E7CFE" w:rsidTr="001C73D9">
        <w:tc>
          <w:tcPr>
            <w:tcW w:w="4962" w:type="dxa"/>
            <w:vAlign w:val="center"/>
          </w:tcPr>
          <w:p w:rsidR="00AB1B2F" w:rsidRPr="001E7CFE" w:rsidRDefault="00AB1B2F" w:rsidP="001C73D9">
            <w:r w:rsidRPr="001E7CFE">
              <w:rPr>
                <w:b/>
              </w:rPr>
              <w:t xml:space="preserve">Обеспечение </w:t>
            </w:r>
            <w:proofErr w:type="gramStart"/>
            <w:r w:rsidRPr="001E7CFE">
              <w:rPr>
                <w:b/>
              </w:rPr>
              <w:t>деятельности администрации / аппарата Совета депутатов внутригородского муниципального образования</w:t>
            </w:r>
            <w:proofErr w:type="gramEnd"/>
            <w:r w:rsidRPr="001E7CFE">
              <w:rPr>
                <w:b/>
              </w:rPr>
              <w:t xml:space="preserve"> в части содержания муниципальных служащих для решения вопросов местного значения</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07</w:t>
            </w:r>
          </w:p>
        </w:tc>
        <w:tc>
          <w:tcPr>
            <w:tcW w:w="567" w:type="dxa"/>
            <w:vAlign w:val="center"/>
          </w:tcPr>
          <w:p w:rsidR="00AB1B2F" w:rsidRPr="001E7CFE" w:rsidRDefault="00AB1B2F" w:rsidP="001C73D9">
            <w:pPr>
              <w:spacing w:line="216" w:lineRule="auto"/>
              <w:ind w:left="-108" w:right="-88"/>
              <w:jc w:val="center"/>
              <w:rPr>
                <w:b/>
              </w:rPr>
            </w:pPr>
            <w:r w:rsidRPr="001E7CFE">
              <w:rPr>
                <w:b/>
              </w:rPr>
              <w:t>05</w:t>
            </w:r>
          </w:p>
        </w:tc>
        <w:tc>
          <w:tcPr>
            <w:tcW w:w="1459" w:type="dxa"/>
            <w:vAlign w:val="center"/>
          </w:tcPr>
          <w:p w:rsidR="00AB1B2F" w:rsidRPr="001E7CFE" w:rsidRDefault="00AB1B2F" w:rsidP="001C73D9">
            <w:pPr>
              <w:spacing w:line="216" w:lineRule="auto"/>
              <w:ind w:left="-108" w:right="-88"/>
              <w:jc w:val="center"/>
              <w:rPr>
                <w:b/>
              </w:rPr>
            </w:pPr>
            <w:r w:rsidRPr="001E7CFE">
              <w:rPr>
                <w:b/>
              </w:rPr>
              <w:t>31Б0100500</w:t>
            </w:r>
          </w:p>
        </w:tc>
        <w:tc>
          <w:tcPr>
            <w:tcW w:w="708" w:type="dxa"/>
            <w:vAlign w:val="center"/>
          </w:tcPr>
          <w:p w:rsidR="00AB1B2F" w:rsidRPr="001E7CFE" w:rsidRDefault="00AB1B2F" w:rsidP="001C73D9">
            <w:pPr>
              <w:spacing w:line="216" w:lineRule="auto"/>
              <w:ind w:left="-108"/>
              <w:jc w:val="right"/>
              <w:rPr>
                <w:b/>
              </w:rPr>
            </w:pPr>
          </w:p>
        </w:tc>
        <w:tc>
          <w:tcPr>
            <w:tcW w:w="1139" w:type="dxa"/>
            <w:vAlign w:val="center"/>
          </w:tcPr>
          <w:p w:rsidR="00AB1B2F" w:rsidRPr="001E7CFE" w:rsidRDefault="00AB1B2F" w:rsidP="001C73D9">
            <w:pPr>
              <w:jc w:val="right"/>
              <w:rPr>
                <w:b/>
              </w:rPr>
            </w:pPr>
            <w:r w:rsidRPr="001E7CFE">
              <w:rPr>
                <w:b/>
              </w:rPr>
              <w:t>100,0</w:t>
            </w:r>
          </w:p>
        </w:tc>
      </w:tr>
      <w:tr w:rsidR="00AB1B2F" w:rsidRPr="001E7CFE" w:rsidTr="001C73D9">
        <w:tc>
          <w:tcPr>
            <w:tcW w:w="4962" w:type="dxa"/>
            <w:vAlign w:val="center"/>
          </w:tcPr>
          <w:p w:rsidR="00AB1B2F" w:rsidRPr="001E7CFE" w:rsidRDefault="00AB1B2F" w:rsidP="001C73D9">
            <w:pPr>
              <w:spacing w:line="216" w:lineRule="auto"/>
              <w:jc w:val="both"/>
            </w:pPr>
            <w:r w:rsidRPr="001E7CFE">
              <w:t>Иные закупки товаров, работ и услуг для обеспечения государственных (муниципальных) нужд</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pPr>
            <w:r w:rsidRPr="001E7CFE">
              <w:t>07</w:t>
            </w:r>
          </w:p>
        </w:tc>
        <w:tc>
          <w:tcPr>
            <w:tcW w:w="567" w:type="dxa"/>
            <w:vAlign w:val="center"/>
          </w:tcPr>
          <w:p w:rsidR="00AB1B2F" w:rsidRPr="001E7CFE" w:rsidRDefault="00AB1B2F" w:rsidP="001C73D9">
            <w:pPr>
              <w:ind w:right="-88"/>
              <w:jc w:val="center"/>
            </w:pPr>
            <w:r w:rsidRPr="001E7CFE">
              <w:t>05</w:t>
            </w:r>
          </w:p>
        </w:tc>
        <w:tc>
          <w:tcPr>
            <w:tcW w:w="1459" w:type="dxa"/>
            <w:vAlign w:val="center"/>
          </w:tcPr>
          <w:p w:rsidR="00AB1B2F" w:rsidRPr="001E7CFE" w:rsidRDefault="00AB1B2F" w:rsidP="001C73D9">
            <w:pPr>
              <w:spacing w:line="216" w:lineRule="auto"/>
              <w:ind w:left="-117"/>
              <w:jc w:val="right"/>
            </w:pPr>
            <w:r w:rsidRPr="001E7CFE">
              <w:t>31Б0100500</w:t>
            </w:r>
          </w:p>
        </w:tc>
        <w:tc>
          <w:tcPr>
            <w:tcW w:w="708" w:type="dxa"/>
            <w:vAlign w:val="center"/>
          </w:tcPr>
          <w:p w:rsidR="00AB1B2F" w:rsidRPr="001E7CFE" w:rsidRDefault="00AB1B2F" w:rsidP="001C73D9">
            <w:pPr>
              <w:spacing w:line="216" w:lineRule="auto"/>
              <w:ind w:left="-108"/>
              <w:jc w:val="right"/>
            </w:pPr>
            <w:r w:rsidRPr="001E7CFE">
              <w:t>240</w:t>
            </w:r>
          </w:p>
        </w:tc>
        <w:tc>
          <w:tcPr>
            <w:tcW w:w="1139" w:type="dxa"/>
            <w:vAlign w:val="center"/>
          </w:tcPr>
          <w:p w:rsidR="00AB1B2F" w:rsidRPr="001E7CFE" w:rsidRDefault="00AB1B2F" w:rsidP="001C73D9">
            <w:pPr>
              <w:jc w:val="right"/>
            </w:pPr>
            <w:r w:rsidRPr="001E7CFE">
              <w:t>100,0</w:t>
            </w:r>
          </w:p>
        </w:tc>
      </w:tr>
      <w:tr w:rsidR="00AB1B2F" w:rsidRPr="001E7CFE" w:rsidTr="001C73D9">
        <w:tc>
          <w:tcPr>
            <w:tcW w:w="4962" w:type="dxa"/>
            <w:vAlign w:val="center"/>
          </w:tcPr>
          <w:p w:rsidR="00AB1B2F" w:rsidRPr="001E7CFE" w:rsidRDefault="00AB1B2F" w:rsidP="001C73D9">
            <w:pPr>
              <w:spacing w:line="216" w:lineRule="auto"/>
              <w:jc w:val="both"/>
            </w:pPr>
            <w:r w:rsidRPr="001E7CFE">
              <w:rPr>
                <w:b/>
              </w:rPr>
              <w:t>Культура и кинематография</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08</w:t>
            </w:r>
          </w:p>
        </w:tc>
        <w:tc>
          <w:tcPr>
            <w:tcW w:w="567" w:type="dxa"/>
            <w:vAlign w:val="center"/>
          </w:tcPr>
          <w:p w:rsidR="00AB1B2F" w:rsidRPr="001E7CFE" w:rsidRDefault="00AB1B2F" w:rsidP="001C73D9">
            <w:pPr>
              <w:spacing w:line="216" w:lineRule="auto"/>
              <w:ind w:right="-88"/>
              <w:jc w:val="center"/>
              <w:rPr>
                <w:b/>
              </w:rPr>
            </w:pPr>
            <w:r w:rsidRPr="001E7CFE">
              <w:rPr>
                <w:b/>
              </w:rPr>
              <w:t>00</w:t>
            </w:r>
          </w:p>
        </w:tc>
        <w:tc>
          <w:tcPr>
            <w:tcW w:w="1459" w:type="dxa"/>
            <w:vAlign w:val="center"/>
          </w:tcPr>
          <w:p w:rsidR="00AB1B2F" w:rsidRPr="001E7CFE" w:rsidRDefault="00AB1B2F" w:rsidP="001C73D9">
            <w:pPr>
              <w:spacing w:line="216" w:lineRule="auto"/>
              <w:ind w:right="-88"/>
              <w:jc w:val="center"/>
            </w:pPr>
          </w:p>
        </w:tc>
        <w:tc>
          <w:tcPr>
            <w:tcW w:w="708" w:type="dxa"/>
            <w:vAlign w:val="center"/>
          </w:tcPr>
          <w:p w:rsidR="00AB1B2F" w:rsidRPr="001E7CFE" w:rsidRDefault="00AB1B2F" w:rsidP="001C73D9">
            <w:pPr>
              <w:spacing w:line="216" w:lineRule="auto"/>
              <w:ind w:left="-117"/>
              <w:jc w:val="right"/>
            </w:pPr>
          </w:p>
        </w:tc>
        <w:tc>
          <w:tcPr>
            <w:tcW w:w="1139" w:type="dxa"/>
            <w:vAlign w:val="center"/>
          </w:tcPr>
          <w:p w:rsidR="00AB1B2F" w:rsidRPr="001E7CFE" w:rsidRDefault="00AB1B2F" w:rsidP="001C73D9">
            <w:pPr>
              <w:jc w:val="right"/>
              <w:rPr>
                <w:b/>
              </w:rPr>
            </w:pPr>
            <w:r w:rsidRPr="001E7CFE">
              <w:rPr>
                <w:b/>
              </w:rPr>
              <w:t>4 </w:t>
            </w:r>
            <w:r>
              <w:rPr>
                <w:b/>
              </w:rPr>
              <w:t>4</w:t>
            </w:r>
            <w:r w:rsidRPr="001E7CFE">
              <w:rPr>
                <w:b/>
              </w:rPr>
              <w:t>38,</w:t>
            </w:r>
            <w:r>
              <w:rPr>
                <w:b/>
              </w:rPr>
              <w:t>0</w:t>
            </w:r>
          </w:p>
        </w:tc>
      </w:tr>
      <w:tr w:rsidR="00AB1B2F" w:rsidRPr="001E7CFE" w:rsidTr="001C73D9">
        <w:tc>
          <w:tcPr>
            <w:tcW w:w="4962" w:type="dxa"/>
            <w:vAlign w:val="center"/>
          </w:tcPr>
          <w:p w:rsidR="00AB1B2F" w:rsidRPr="001E7CFE" w:rsidRDefault="00AB1B2F" w:rsidP="001C73D9">
            <w:pPr>
              <w:spacing w:line="216" w:lineRule="auto"/>
              <w:jc w:val="both"/>
              <w:rPr>
                <w:b/>
              </w:rPr>
            </w:pPr>
            <w:r w:rsidRPr="001E7CFE">
              <w:rPr>
                <w:b/>
              </w:rPr>
              <w:t>Другие вопросы в области культуры, кинематографии</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08</w:t>
            </w:r>
          </w:p>
        </w:tc>
        <w:tc>
          <w:tcPr>
            <w:tcW w:w="567" w:type="dxa"/>
            <w:vAlign w:val="center"/>
          </w:tcPr>
          <w:p w:rsidR="00AB1B2F" w:rsidRPr="001E7CFE" w:rsidRDefault="00AB1B2F" w:rsidP="001C73D9">
            <w:pPr>
              <w:spacing w:line="216" w:lineRule="auto"/>
              <w:ind w:right="-88"/>
              <w:jc w:val="center"/>
              <w:rPr>
                <w:b/>
              </w:rPr>
            </w:pPr>
            <w:r w:rsidRPr="001E7CFE">
              <w:rPr>
                <w:b/>
              </w:rPr>
              <w:t>04</w:t>
            </w:r>
          </w:p>
        </w:tc>
        <w:tc>
          <w:tcPr>
            <w:tcW w:w="1459" w:type="dxa"/>
            <w:vAlign w:val="center"/>
          </w:tcPr>
          <w:p w:rsidR="00AB1B2F" w:rsidRPr="001E7CFE" w:rsidRDefault="00AB1B2F" w:rsidP="001C73D9">
            <w:pPr>
              <w:spacing w:line="216" w:lineRule="auto"/>
              <w:ind w:right="-88"/>
              <w:jc w:val="center"/>
            </w:pPr>
          </w:p>
        </w:tc>
        <w:tc>
          <w:tcPr>
            <w:tcW w:w="708" w:type="dxa"/>
            <w:vAlign w:val="center"/>
          </w:tcPr>
          <w:p w:rsidR="00AB1B2F" w:rsidRPr="001E7CFE" w:rsidRDefault="00AB1B2F" w:rsidP="001C73D9">
            <w:pPr>
              <w:spacing w:line="216" w:lineRule="auto"/>
              <w:ind w:left="-117"/>
              <w:jc w:val="right"/>
            </w:pPr>
          </w:p>
        </w:tc>
        <w:tc>
          <w:tcPr>
            <w:tcW w:w="1139" w:type="dxa"/>
            <w:vAlign w:val="center"/>
          </w:tcPr>
          <w:p w:rsidR="00AB1B2F" w:rsidRPr="001E7CFE" w:rsidRDefault="00AB1B2F" w:rsidP="001C73D9">
            <w:pPr>
              <w:jc w:val="right"/>
              <w:rPr>
                <w:b/>
              </w:rPr>
            </w:pPr>
            <w:r w:rsidRPr="001E7CFE">
              <w:rPr>
                <w:b/>
              </w:rPr>
              <w:t>4</w:t>
            </w:r>
            <w:r>
              <w:rPr>
                <w:b/>
              </w:rPr>
              <w:t> 438,0</w:t>
            </w:r>
          </w:p>
        </w:tc>
      </w:tr>
      <w:tr w:rsidR="00AB1B2F" w:rsidRPr="001E7CFE" w:rsidTr="001C73D9">
        <w:tc>
          <w:tcPr>
            <w:tcW w:w="4962" w:type="dxa"/>
            <w:vAlign w:val="center"/>
          </w:tcPr>
          <w:p w:rsidR="00AB1B2F" w:rsidRPr="001E7CFE" w:rsidRDefault="00AB1B2F" w:rsidP="001C73D9">
            <w:pPr>
              <w:spacing w:line="216" w:lineRule="auto"/>
              <w:jc w:val="both"/>
              <w:rPr>
                <w:b/>
              </w:rPr>
            </w:pPr>
            <w:r w:rsidRPr="001E7CFE">
              <w:rPr>
                <w:b/>
              </w:rPr>
              <w:t>Праздничные и социально значимые мероприятия для населения</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08</w:t>
            </w:r>
          </w:p>
        </w:tc>
        <w:tc>
          <w:tcPr>
            <w:tcW w:w="567" w:type="dxa"/>
            <w:vAlign w:val="center"/>
          </w:tcPr>
          <w:p w:rsidR="00AB1B2F" w:rsidRPr="001E7CFE" w:rsidRDefault="00AB1B2F" w:rsidP="001C73D9">
            <w:pPr>
              <w:spacing w:line="216" w:lineRule="auto"/>
              <w:ind w:right="-88"/>
              <w:jc w:val="center"/>
              <w:rPr>
                <w:b/>
              </w:rPr>
            </w:pPr>
            <w:r w:rsidRPr="001E7CFE">
              <w:rPr>
                <w:b/>
              </w:rPr>
              <w:t>04</w:t>
            </w:r>
          </w:p>
        </w:tc>
        <w:tc>
          <w:tcPr>
            <w:tcW w:w="1459" w:type="dxa"/>
            <w:vAlign w:val="center"/>
          </w:tcPr>
          <w:p w:rsidR="00AB1B2F" w:rsidRPr="001E7CFE" w:rsidRDefault="00AB1B2F" w:rsidP="001C73D9">
            <w:pPr>
              <w:spacing w:line="216" w:lineRule="auto"/>
              <w:ind w:right="-88"/>
              <w:jc w:val="center"/>
              <w:rPr>
                <w:b/>
              </w:rPr>
            </w:pPr>
            <w:r w:rsidRPr="001E7CFE">
              <w:rPr>
                <w:b/>
              </w:rPr>
              <w:t>35Е0100500</w:t>
            </w:r>
          </w:p>
        </w:tc>
        <w:tc>
          <w:tcPr>
            <w:tcW w:w="708" w:type="dxa"/>
            <w:vAlign w:val="center"/>
          </w:tcPr>
          <w:p w:rsidR="00AB1B2F" w:rsidRPr="001E7CFE" w:rsidRDefault="00AB1B2F" w:rsidP="001C73D9">
            <w:pPr>
              <w:spacing w:line="216" w:lineRule="auto"/>
              <w:ind w:left="-117"/>
              <w:jc w:val="right"/>
              <w:rPr>
                <w:b/>
              </w:rPr>
            </w:pPr>
          </w:p>
        </w:tc>
        <w:tc>
          <w:tcPr>
            <w:tcW w:w="1139" w:type="dxa"/>
            <w:vAlign w:val="center"/>
          </w:tcPr>
          <w:p w:rsidR="00AB1B2F" w:rsidRPr="001E7CFE" w:rsidRDefault="00AB1B2F" w:rsidP="001C73D9">
            <w:pPr>
              <w:jc w:val="right"/>
              <w:rPr>
                <w:b/>
              </w:rPr>
            </w:pPr>
            <w:r w:rsidRPr="001E7CFE">
              <w:rPr>
                <w:b/>
              </w:rPr>
              <w:t>4</w:t>
            </w:r>
            <w:r>
              <w:rPr>
                <w:b/>
              </w:rPr>
              <w:t> 438,0</w:t>
            </w:r>
          </w:p>
        </w:tc>
      </w:tr>
      <w:tr w:rsidR="00AB1B2F" w:rsidRPr="001E7CFE" w:rsidTr="001C73D9">
        <w:tc>
          <w:tcPr>
            <w:tcW w:w="4962" w:type="dxa"/>
            <w:vAlign w:val="center"/>
          </w:tcPr>
          <w:p w:rsidR="00AB1B2F" w:rsidRPr="001E7CFE" w:rsidRDefault="00AB1B2F" w:rsidP="001C73D9">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t>08</w:t>
            </w:r>
          </w:p>
        </w:tc>
        <w:tc>
          <w:tcPr>
            <w:tcW w:w="567" w:type="dxa"/>
            <w:vAlign w:val="center"/>
          </w:tcPr>
          <w:p w:rsidR="00AB1B2F" w:rsidRPr="001E7CFE" w:rsidRDefault="00AB1B2F" w:rsidP="001C73D9">
            <w:pPr>
              <w:spacing w:line="216" w:lineRule="auto"/>
              <w:ind w:right="-88"/>
              <w:jc w:val="center"/>
            </w:pPr>
            <w:r w:rsidRPr="001E7CFE">
              <w:t>04</w:t>
            </w:r>
          </w:p>
        </w:tc>
        <w:tc>
          <w:tcPr>
            <w:tcW w:w="1459" w:type="dxa"/>
            <w:vAlign w:val="center"/>
          </w:tcPr>
          <w:p w:rsidR="00AB1B2F" w:rsidRPr="001E7CFE" w:rsidRDefault="00AB1B2F" w:rsidP="001C73D9">
            <w:pPr>
              <w:spacing w:line="216" w:lineRule="auto"/>
              <w:ind w:right="-88"/>
              <w:jc w:val="center"/>
              <w:rPr>
                <w:b/>
              </w:rPr>
            </w:pPr>
            <w:r w:rsidRPr="001E7CFE">
              <w:t>35Е0100500</w:t>
            </w:r>
          </w:p>
        </w:tc>
        <w:tc>
          <w:tcPr>
            <w:tcW w:w="708" w:type="dxa"/>
            <w:vAlign w:val="center"/>
          </w:tcPr>
          <w:p w:rsidR="00AB1B2F" w:rsidRPr="001E7CFE" w:rsidRDefault="00AB1B2F" w:rsidP="001C73D9">
            <w:pPr>
              <w:spacing w:line="216" w:lineRule="auto"/>
              <w:ind w:left="-117"/>
              <w:jc w:val="right"/>
              <w:rPr>
                <w:b/>
              </w:rPr>
            </w:pPr>
            <w:r w:rsidRPr="001E7CFE">
              <w:t>240</w:t>
            </w:r>
          </w:p>
        </w:tc>
        <w:tc>
          <w:tcPr>
            <w:tcW w:w="1139" w:type="dxa"/>
            <w:vAlign w:val="center"/>
          </w:tcPr>
          <w:p w:rsidR="00AB1B2F" w:rsidRPr="001E7CFE" w:rsidRDefault="00AB1B2F" w:rsidP="001C73D9">
            <w:pPr>
              <w:jc w:val="right"/>
            </w:pPr>
            <w:r>
              <w:t>4 438,0</w:t>
            </w:r>
          </w:p>
        </w:tc>
      </w:tr>
      <w:tr w:rsidR="00AB1B2F" w:rsidRPr="001E7CFE" w:rsidTr="001C73D9">
        <w:tc>
          <w:tcPr>
            <w:tcW w:w="4962" w:type="dxa"/>
            <w:vAlign w:val="center"/>
          </w:tcPr>
          <w:p w:rsidR="00AB1B2F" w:rsidRPr="001E7CFE" w:rsidRDefault="00AB1B2F" w:rsidP="001C73D9">
            <w:pPr>
              <w:spacing w:line="216" w:lineRule="auto"/>
              <w:jc w:val="both"/>
            </w:pPr>
            <w:r w:rsidRPr="001E7CFE">
              <w:rPr>
                <w:b/>
              </w:rPr>
              <w:t>Социальная политика</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10</w:t>
            </w:r>
          </w:p>
        </w:tc>
        <w:tc>
          <w:tcPr>
            <w:tcW w:w="567" w:type="dxa"/>
            <w:vAlign w:val="center"/>
          </w:tcPr>
          <w:p w:rsidR="00AB1B2F" w:rsidRPr="001E7CFE" w:rsidRDefault="00AB1B2F" w:rsidP="001C73D9">
            <w:pPr>
              <w:spacing w:line="216" w:lineRule="auto"/>
              <w:ind w:right="-108"/>
              <w:jc w:val="center"/>
              <w:rPr>
                <w:b/>
              </w:rPr>
            </w:pPr>
            <w:r w:rsidRPr="001E7CFE">
              <w:rPr>
                <w:b/>
              </w:rPr>
              <w:t>00</w:t>
            </w:r>
          </w:p>
        </w:tc>
        <w:tc>
          <w:tcPr>
            <w:tcW w:w="1459" w:type="dxa"/>
            <w:vAlign w:val="center"/>
          </w:tcPr>
          <w:p w:rsidR="00AB1B2F" w:rsidRPr="001E7CFE" w:rsidRDefault="00AB1B2F" w:rsidP="001C73D9">
            <w:pPr>
              <w:spacing w:line="216" w:lineRule="auto"/>
              <w:ind w:right="-108"/>
              <w:jc w:val="center"/>
            </w:pPr>
          </w:p>
        </w:tc>
        <w:tc>
          <w:tcPr>
            <w:tcW w:w="708" w:type="dxa"/>
            <w:vAlign w:val="center"/>
          </w:tcPr>
          <w:p w:rsidR="00AB1B2F" w:rsidRPr="001E7CFE" w:rsidRDefault="00AB1B2F" w:rsidP="001C73D9">
            <w:pPr>
              <w:spacing w:line="216" w:lineRule="auto"/>
              <w:ind w:left="-117"/>
              <w:jc w:val="right"/>
            </w:pPr>
          </w:p>
        </w:tc>
        <w:tc>
          <w:tcPr>
            <w:tcW w:w="1139" w:type="dxa"/>
            <w:vAlign w:val="center"/>
          </w:tcPr>
          <w:p w:rsidR="00AB1B2F" w:rsidRPr="001E7CFE" w:rsidRDefault="00AB1B2F" w:rsidP="001C73D9">
            <w:pPr>
              <w:jc w:val="right"/>
              <w:rPr>
                <w:b/>
              </w:rPr>
            </w:pPr>
            <w:r w:rsidRPr="001E7CFE">
              <w:rPr>
                <w:b/>
              </w:rPr>
              <w:t>1 0</w:t>
            </w:r>
            <w:r>
              <w:rPr>
                <w:b/>
              </w:rPr>
              <w:t>09</w:t>
            </w:r>
            <w:r w:rsidRPr="001E7CFE">
              <w:rPr>
                <w:b/>
              </w:rPr>
              <w:t>,</w:t>
            </w:r>
            <w:r>
              <w:rPr>
                <w:b/>
              </w:rPr>
              <w:t>2</w:t>
            </w:r>
          </w:p>
        </w:tc>
      </w:tr>
      <w:tr w:rsidR="00AB1B2F" w:rsidRPr="001E7CFE" w:rsidTr="001C73D9">
        <w:tc>
          <w:tcPr>
            <w:tcW w:w="4962" w:type="dxa"/>
            <w:vAlign w:val="center"/>
          </w:tcPr>
          <w:p w:rsidR="00AB1B2F" w:rsidRPr="001E7CFE" w:rsidRDefault="00AB1B2F" w:rsidP="001C73D9">
            <w:pPr>
              <w:spacing w:line="216" w:lineRule="auto"/>
              <w:jc w:val="both"/>
              <w:rPr>
                <w:b/>
              </w:rPr>
            </w:pPr>
            <w:r w:rsidRPr="001E7CFE">
              <w:rPr>
                <w:b/>
              </w:rPr>
              <w:t>Пенсионное обеспечение</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10</w:t>
            </w:r>
          </w:p>
        </w:tc>
        <w:tc>
          <w:tcPr>
            <w:tcW w:w="567" w:type="dxa"/>
            <w:vAlign w:val="center"/>
          </w:tcPr>
          <w:p w:rsidR="00AB1B2F" w:rsidRPr="001E7CFE" w:rsidRDefault="00AB1B2F" w:rsidP="001C73D9">
            <w:pPr>
              <w:spacing w:line="216" w:lineRule="auto"/>
              <w:ind w:right="-108"/>
              <w:jc w:val="center"/>
              <w:rPr>
                <w:b/>
              </w:rPr>
            </w:pPr>
            <w:r w:rsidRPr="001E7CFE">
              <w:rPr>
                <w:b/>
              </w:rPr>
              <w:t>01</w:t>
            </w:r>
          </w:p>
        </w:tc>
        <w:tc>
          <w:tcPr>
            <w:tcW w:w="1459" w:type="dxa"/>
            <w:vAlign w:val="center"/>
          </w:tcPr>
          <w:p w:rsidR="00AB1B2F" w:rsidRPr="001E7CFE" w:rsidRDefault="00AB1B2F" w:rsidP="001C73D9">
            <w:pPr>
              <w:spacing w:line="216" w:lineRule="auto"/>
              <w:ind w:right="-108"/>
              <w:jc w:val="center"/>
            </w:pPr>
          </w:p>
        </w:tc>
        <w:tc>
          <w:tcPr>
            <w:tcW w:w="708" w:type="dxa"/>
            <w:vAlign w:val="center"/>
          </w:tcPr>
          <w:p w:rsidR="00AB1B2F" w:rsidRPr="001E7CFE" w:rsidRDefault="00AB1B2F" w:rsidP="001C73D9">
            <w:pPr>
              <w:spacing w:line="216" w:lineRule="auto"/>
              <w:ind w:left="-117"/>
              <w:jc w:val="right"/>
            </w:pPr>
          </w:p>
        </w:tc>
        <w:tc>
          <w:tcPr>
            <w:tcW w:w="1139" w:type="dxa"/>
            <w:vAlign w:val="center"/>
          </w:tcPr>
          <w:p w:rsidR="00AB1B2F" w:rsidRPr="001E7CFE" w:rsidRDefault="00AB1B2F" w:rsidP="001C73D9">
            <w:pPr>
              <w:jc w:val="right"/>
              <w:rPr>
                <w:b/>
              </w:rPr>
            </w:pPr>
            <w:r w:rsidRPr="001E7CFE">
              <w:rPr>
                <w:b/>
              </w:rPr>
              <w:t>5</w:t>
            </w:r>
            <w:r>
              <w:rPr>
                <w:b/>
              </w:rPr>
              <w:t>59</w:t>
            </w:r>
            <w:r w:rsidRPr="001E7CFE">
              <w:rPr>
                <w:b/>
              </w:rPr>
              <w:t>,</w:t>
            </w:r>
            <w:r>
              <w:rPr>
                <w:b/>
              </w:rPr>
              <w:t>6</w:t>
            </w:r>
          </w:p>
        </w:tc>
      </w:tr>
      <w:tr w:rsidR="00AB1B2F" w:rsidRPr="001E7CFE" w:rsidTr="001C73D9">
        <w:tc>
          <w:tcPr>
            <w:tcW w:w="4962" w:type="dxa"/>
            <w:vAlign w:val="center"/>
          </w:tcPr>
          <w:p w:rsidR="00AB1B2F" w:rsidRPr="001E7CFE" w:rsidRDefault="00AB1B2F" w:rsidP="001C73D9">
            <w:pPr>
              <w:spacing w:line="216" w:lineRule="auto"/>
              <w:jc w:val="both"/>
              <w:rPr>
                <w:b/>
              </w:rPr>
            </w:pPr>
            <w:r w:rsidRPr="001E7CFE">
              <w:rPr>
                <w:b/>
              </w:rPr>
              <w:t>Доплаты к пенсиям муниципальным служащим города Москвы</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10</w:t>
            </w:r>
          </w:p>
        </w:tc>
        <w:tc>
          <w:tcPr>
            <w:tcW w:w="567" w:type="dxa"/>
            <w:vAlign w:val="center"/>
          </w:tcPr>
          <w:p w:rsidR="00AB1B2F" w:rsidRPr="001E7CFE" w:rsidRDefault="00AB1B2F" w:rsidP="001C73D9">
            <w:pPr>
              <w:spacing w:line="216" w:lineRule="auto"/>
              <w:ind w:right="-108"/>
              <w:jc w:val="center"/>
              <w:rPr>
                <w:b/>
              </w:rPr>
            </w:pPr>
            <w:r w:rsidRPr="001E7CFE">
              <w:rPr>
                <w:b/>
              </w:rPr>
              <w:t>01</w:t>
            </w:r>
          </w:p>
        </w:tc>
        <w:tc>
          <w:tcPr>
            <w:tcW w:w="1459" w:type="dxa"/>
            <w:vAlign w:val="center"/>
          </w:tcPr>
          <w:p w:rsidR="00AB1B2F" w:rsidRPr="001E7CFE" w:rsidRDefault="00AB1B2F" w:rsidP="001C73D9">
            <w:pPr>
              <w:spacing w:line="216" w:lineRule="auto"/>
              <w:ind w:right="-108"/>
              <w:jc w:val="center"/>
              <w:rPr>
                <w:b/>
              </w:rPr>
            </w:pPr>
            <w:r w:rsidRPr="001E7CFE">
              <w:rPr>
                <w:b/>
              </w:rPr>
              <w:t>35П0101500</w:t>
            </w:r>
          </w:p>
        </w:tc>
        <w:tc>
          <w:tcPr>
            <w:tcW w:w="708" w:type="dxa"/>
            <w:vAlign w:val="center"/>
          </w:tcPr>
          <w:p w:rsidR="00AB1B2F" w:rsidRPr="001E7CFE" w:rsidRDefault="00AB1B2F" w:rsidP="001C73D9">
            <w:pPr>
              <w:spacing w:line="216" w:lineRule="auto"/>
              <w:ind w:left="-117"/>
              <w:jc w:val="right"/>
              <w:rPr>
                <w:b/>
              </w:rPr>
            </w:pPr>
          </w:p>
        </w:tc>
        <w:tc>
          <w:tcPr>
            <w:tcW w:w="1139" w:type="dxa"/>
            <w:vAlign w:val="center"/>
          </w:tcPr>
          <w:p w:rsidR="00AB1B2F" w:rsidRPr="001E7CFE" w:rsidRDefault="00AB1B2F" w:rsidP="001C73D9">
            <w:pPr>
              <w:jc w:val="right"/>
              <w:rPr>
                <w:b/>
              </w:rPr>
            </w:pPr>
            <w:r w:rsidRPr="001E7CFE">
              <w:rPr>
                <w:b/>
              </w:rPr>
              <w:t>5</w:t>
            </w:r>
            <w:r>
              <w:rPr>
                <w:b/>
              </w:rPr>
              <w:t>59</w:t>
            </w:r>
            <w:r w:rsidRPr="001E7CFE">
              <w:rPr>
                <w:b/>
              </w:rPr>
              <w:t>,</w:t>
            </w:r>
            <w:r>
              <w:rPr>
                <w:b/>
              </w:rPr>
              <w:t>6</w:t>
            </w:r>
          </w:p>
        </w:tc>
      </w:tr>
      <w:tr w:rsidR="00AB1B2F" w:rsidRPr="001E7CFE" w:rsidTr="001C73D9">
        <w:tc>
          <w:tcPr>
            <w:tcW w:w="4962" w:type="dxa"/>
            <w:vAlign w:val="center"/>
          </w:tcPr>
          <w:p w:rsidR="00AB1B2F" w:rsidRPr="001E7CFE" w:rsidRDefault="00AB1B2F" w:rsidP="001C73D9">
            <w:pPr>
              <w:spacing w:line="216" w:lineRule="auto"/>
              <w:jc w:val="both"/>
            </w:pPr>
            <w:r w:rsidRPr="001E7CFE">
              <w:t>Иные межбюджетные трансферты</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t>10</w:t>
            </w:r>
          </w:p>
        </w:tc>
        <w:tc>
          <w:tcPr>
            <w:tcW w:w="567" w:type="dxa"/>
            <w:vAlign w:val="center"/>
          </w:tcPr>
          <w:p w:rsidR="00AB1B2F" w:rsidRPr="001E7CFE" w:rsidRDefault="00AB1B2F" w:rsidP="001C73D9">
            <w:pPr>
              <w:spacing w:line="216" w:lineRule="auto"/>
              <w:ind w:right="-108"/>
              <w:jc w:val="center"/>
            </w:pPr>
            <w:r w:rsidRPr="001E7CFE">
              <w:t>01</w:t>
            </w:r>
          </w:p>
        </w:tc>
        <w:tc>
          <w:tcPr>
            <w:tcW w:w="1459" w:type="dxa"/>
            <w:vAlign w:val="center"/>
          </w:tcPr>
          <w:p w:rsidR="00AB1B2F" w:rsidRPr="001E7CFE" w:rsidRDefault="00AB1B2F" w:rsidP="001C73D9">
            <w:pPr>
              <w:spacing w:line="216" w:lineRule="auto"/>
              <w:ind w:right="-108"/>
              <w:jc w:val="center"/>
              <w:rPr>
                <w:b/>
              </w:rPr>
            </w:pPr>
            <w:r w:rsidRPr="001E7CFE">
              <w:t>35П0101500</w:t>
            </w:r>
          </w:p>
        </w:tc>
        <w:tc>
          <w:tcPr>
            <w:tcW w:w="708" w:type="dxa"/>
            <w:vAlign w:val="center"/>
          </w:tcPr>
          <w:p w:rsidR="00AB1B2F" w:rsidRPr="001E7CFE" w:rsidRDefault="00AB1B2F" w:rsidP="001C73D9">
            <w:pPr>
              <w:spacing w:line="216" w:lineRule="auto"/>
              <w:ind w:left="-117"/>
              <w:jc w:val="right"/>
              <w:rPr>
                <w:b/>
              </w:rPr>
            </w:pPr>
            <w:r w:rsidRPr="001E7CFE">
              <w:t>540</w:t>
            </w:r>
          </w:p>
        </w:tc>
        <w:tc>
          <w:tcPr>
            <w:tcW w:w="1139" w:type="dxa"/>
            <w:vAlign w:val="center"/>
          </w:tcPr>
          <w:p w:rsidR="00AB1B2F" w:rsidRPr="001E7CFE" w:rsidRDefault="00AB1B2F" w:rsidP="001C73D9">
            <w:pPr>
              <w:jc w:val="right"/>
            </w:pPr>
            <w:r w:rsidRPr="001E7CFE">
              <w:t>5</w:t>
            </w:r>
            <w:r>
              <w:t>59</w:t>
            </w:r>
            <w:r w:rsidRPr="001E7CFE">
              <w:t>,</w:t>
            </w:r>
            <w:r>
              <w:t>6</w:t>
            </w:r>
          </w:p>
        </w:tc>
      </w:tr>
      <w:tr w:rsidR="00AB1B2F" w:rsidRPr="001E7CFE" w:rsidTr="001C73D9">
        <w:tc>
          <w:tcPr>
            <w:tcW w:w="4962" w:type="dxa"/>
            <w:vAlign w:val="center"/>
          </w:tcPr>
          <w:p w:rsidR="00AB1B2F" w:rsidRPr="001E7CFE" w:rsidRDefault="00AB1B2F" w:rsidP="001C73D9">
            <w:pPr>
              <w:spacing w:line="216" w:lineRule="auto"/>
              <w:jc w:val="both"/>
              <w:rPr>
                <w:b/>
              </w:rPr>
            </w:pPr>
            <w:r w:rsidRPr="001E7CFE">
              <w:rPr>
                <w:b/>
              </w:rPr>
              <w:t>Другие вопросы в области социальной политики</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10</w:t>
            </w:r>
          </w:p>
        </w:tc>
        <w:tc>
          <w:tcPr>
            <w:tcW w:w="567" w:type="dxa"/>
            <w:vAlign w:val="center"/>
          </w:tcPr>
          <w:p w:rsidR="00AB1B2F" w:rsidRPr="001E7CFE" w:rsidRDefault="00AB1B2F" w:rsidP="001C73D9">
            <w:pPr>
              <w:spacing w:line="216" w:lineRule="auto"/>
              <w:ind w:right="-108"/>
              <w:jc w:val="center"/>
              <w:rPr>
                <w:b/>
              </w:rPr>
            </w:pPr>
            <w:r w:rsidRPr="001E7CFE">
              <w:rPr>
                <w:b/>
              </w:rPr>
              <w:t>06</w:t>
            </w:r>
          </w:p>
        </w:tc>
        <w:tc>
          <w:tcPr>
            <w:tcW w:w="1459" w:type="dxa"/>
            <w:vAlign w:val="center"/>
          </w:tcPr>
          <w:p w:rsidR="00AB1B2F" w:rsidRPr="001E7CFE" w:rsidRDefault="00AB1B2F" w:rsidP="001C73D9">
            <w:pPr>
              <w:spacing w:line="216" w:lineRule="auto"/>
              <w:ind w:right="-108"/>
              <w:jc w:val="center"/>
              <w:rPr>
                <w:b/>
              </w:rPr>
            </w:pPr>
          </w:p>
        </w:tc>
        <w:tc>
          <w:tcPr>
            <w:tcW w:w="708" w:type="dxa"/>
            <w:vAlign w:val="center"/>
          </w:tcPr>
          <w:p w:rsidR="00AB1B2F" w:rsidRPr="001E7CFE" w:rsidRDefault="00AB1B2F" w:rsidP="001C73D9">
            <w:pPr>
              <w:spacing w:line="216" w:lineRule="auto"/>
              <w:ind w:left="-117"/>
              <w:jc w:val="right"/>
              <w:rPr>
                <w:b/>
              </w:rPr>
            </w:pPr>
          </w:p>
        </w:tc>
        <w:tc>
          <w:tcPr>
            <w:tcW w:w="1139" w:type="dxa"/>
            <w:vAlign w:val="center"/>
          </w:tcPr>
          <w:p w:rsidR="00AB1B2F" w:rsidRPr="001E7CFE" w:rsidRDefault="00AB1B2F" w:rsidP="001C73D9">
            <w:pPr>
              <w:jc w:val="right"/>
              <w:rPr>
                <w:b/>
              </w:rPr>
            </w:pPr>
            <w:r w:rsidRPr="001E7CFE">
              <w:rPr>
                <w:b/>
              </w:rPr>
              <w:t>449,6</w:t>
            </w:r>
          </w:p>
        </w:tc>
      </w:tr>
      <w:tr w:rsidR="00AB1B2F" w:rsidRPr="001E7CFE" w:rsidTr="001C73D9">
        <w:tc>
          <w:tcPr>
            <w:tcW w:w="4962" w:type="dxa"/>
            <w:vAlign w:val="center"/>
          </w:tcPr>
          <w:p w:rsidR="00AB1B2F" w:rsidRPr="001E7CFE" w:rsidRDefault="00AB1B2F" w:rsidP="001C73D9">
            <w:pPr>
              <w:spacing w:line="216" w:lineRule="auto"/>
              <w:jc w:val="both"/>
              <w:rPr>
                <w:b/>
              </w:rPr>
            </w:pPr>
            <w:r w:rsidRPr="001E7CFE">
              <w:rPr>
                <w:b/>
              </w:rPr>
              <w:t>Социальные гарантии муниципальным служащим, вышедшим на пенсию</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10</w:t>
            </w:r>
          </w:p>
        </w:tc>
        <w:tc>
          <w:tcPr>
            <w:tcW w:w="567" w:type="dxa"/>
            <w:vAlign w:val="center"/>
          </w:tcPr>
          <w:p w:rsidR="00AB1B2F" w:rsidRPr="001E7CFE" w:rsidRDefault="00AB1B2F" w:rsidP="001C73D9">
            <w:pPr>
              <w:spacing w:line="216" w:lineRule="auto"/>
              <w:ind w:right="-108"/>
              <w:jc w:val="center"/>
              <w:rPr>
                <w:b/>
              </w:rPr>
            </w:pPr>
            <w:r w:rsidRPr="001E7CFE">
              <w:rPr>
                <w:b/>
              </w:rPr>
              <w:t>06</w:t>
            </w:r>
          </w:p>
        </w:tc>
        <w:tc>
          <w:tcPr>
            <w:tcW w:w="1459" w:type="dxa"/>
            <w:vAlign w:val="center"/>
          </w:tcPr>
          <w:p w:rsidR="00AB1B2F" w:rsidRPr="001E7CFE" w:rsidRDefault="00AB1B2F" w:rsidP="001C73D9">
            <w:pPr>
              <w:spacing w:line="216" w:lineRule="auto"/>
              <w:ind w:right="-108"/>
              <w:jc w:val="center"/>
              <w:rPr>
                <w:b/>
              </w:rPr>
            </w:pPr>
            <w:r w:rsidRPr="001E7CFE">
              <w:rPr>
                <w:b/>
              </w:rPr>
              <w:t>35П0101800</w:t>
            </w:r>
          </w:p>
        </w:tc>
        <w:tc>
          <w:tcPr>
            <w:tcW w:w="708" w:type="dxa"/>
            <w:vAlign w:val="center"/>
          </w:tcPr>
          <w:p w:rsidR="00AB1B2F" w:rsidRPr="001E7CFE" w:rsidRDefault="00AB1B2F" w:rsidP="001C73D9">
            <w:pPr>
              <w:spacing w:line="216" w:lineRule="auto"/>
              <w:ind w:left="-117"/>
              <w:jc w:val="right"/>
              <w:rPr>
                <w:b/>
              </w:rPr>
            </w:pPr>
          </w:p>
        </w:tc>
        <w:tc>
          <w:tcPr>
            <w:tcW w:w="1139" w:type="dxa"/>
            <w:vAlign w:val="center"/>
          </w:tcPr>
          <w:p w:rsidR="00AB1B2F" w:rsidRPr="001E7CFE" w:rsidRDefault="00AB1B2F" w:rsidP="001C73D9">
            <w:pPr>
              <w:jc w:val="right"/>
              <w:rPr>
                <w:b/>
              </w:rPr>
            </w:pPr>
            <w:r w:rsidRPr="001E7CFE">
              <w:rPr>
                <w:b/>
              </w:rPr>
              <w:t>449,6</w:t>
            </w:r>
          </w:p>
        </w:tc>
      </w:tr>
      <w:tr w:rsidR="00AB1B2F" w:rsidRPr="001E7CFE" w:rsidTr="001C73D9">
        <w:tc>
          <w:tcPr>
            <w:tcW w:w="4962" w:type="dxa"/>
            <w:vAlign w:val="center"/>
          </w:tcPr>
          <w:p w:rsidR="00AB1B2F" w:rsidRPr="001E7CFE" w:rsidRDefault="00AB1B2F" w:rsidP="001C73D9">
            <w:pPr>
              <w:jc w:val="both"/>
            </w:pPr>
            <w:r w:rsidRPr="001E7CFE">
              <w:t>Социальные выплаты гражданам, кроме публичных нормативных выплат</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pPr>
            <w:r w:rsidRPr="001E7CFE">
              <w:t>10</w:t>
            </w:r>
          </w:p>
        </w:tc>
        <w:tc>
          <w:tcPr>
            <w:tcW w:w="567" w:type="dxa"/>
            <w:vAlign w:val="center"/>
          </w:tcPr>
          <w:p w:rsidR="00AB1B2F" w:rsidRPr="001E7CFE" w:rsidRDefault="00AB1B2F" w:rsidP="001C73D9">
            <w:pPr>
              <w:spacing w:line="216" w:lineRule="auto"/>
              <w:ind w:right="-108"/>
              <w:jc w:val="center"/>
            </w:pPr>
            <w:r w:rsidRPr="001E7CFE">
              <w:t>06</w:t>
            </w:r>
          </w:p>
        </w:tc>
        <w:tc>
          <w:tcPr>
            <w:tcW w:w="1459" w:type="dxa"/>
            <w:vAlign w:val="center"/>
          </w:tcPr>
          <w:p w:rsidR="00AB1B2F" w:rsidRPr="001E7CFE" w:rsidRDefault="00AB1B2F" w:rsidP="001C73D9">
            <w:pPr>
              <w:spacing w:line="216" w:lineRule="auto"/>
              <w:ind w:right="-108"/>
              <w:jc w:val="center"/>
            </w:pPr>
            <w:r w:rsidRPr="001E7CFE">
              <w:t>35П0101800</w:t>
            </w:r>
          </w:p>
        </w:tc>
        <w:tc>
          <w:tcPr>
            <w:tcW w:w="708" w:type="dxa"/>
            <w:vAlign w:val="center"/>
          </w:tcPr>
          <w:p w:rsidR="00AB1B2F" w:rsidRPr="001E7CFE" w:rsidRDefault="00AB1B2F" w:rsidP="001C73D9">
            <w:pPr>
              <w:spacing w:line="216" w:lineRule="auto"/>
              <w:ind w:left="-117"/>
              <w:jc w:val="right"/>
            </w:pPr>
            <w:r w:rsidRPr="001E7CFE">
              <w:t>320</w:t>
            </w:r>
          </w:p>
        </w:tc>
        <w:tc>
          <w:tcPr>
            <w:tcW w:w="1139" w:type="dxa"/>
            <w:vAlign w:val="center"/>
          </w:tcPr>
          <w:p w:rsidR="00AB1B2F" w:rsidRPr="001E7CFE" w:rsidRDefault="00AB1B2F" w:rsidP="001C73D9">
            <w:pPr>
              <w:jc w:val="right"/>
            </w:pPr>
            <w:r w:rsidRPr="001E7CFE">
              <w:t>449,6</w:t>
            </w:r>
          </w:p>
        </w:tc>
      </w:tr>
      <w:tr w:rsidR="00AB1B2F" w:rsidRPr="001E7CFE" w:rsidTr="001C73D9">
        <w:tc>
          <w:tcPr>
            <w:tcW w:w="4962" w:type="dxa"/>
            <w:vAlign w:val="center"/>
          </w:tcPr>
          <w:p w:rsidR="00AB1B2F" w:rsidRPr="001E7CFE" w:rsidRDefault="00AB1B2F" w:rsidP="001C73D9">
            <w:pPr>
              <w:spacing w:line="216" w:lineRule="auto"/>
              <w:jc w:val="both"/>
              <w:rPr>
                <w:b/>
              </w:rPr>
            </w:pPr>
            <w:r w:rsidRPr="001E7CFE">
              <w:rPr>
                <w:b/>
              </w:rPr>
              <w:t>Средства массовой информации</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12</w:t>
            </w:r>
          </w:p>
        </w:tc>
        <w:tc>
          <w:tcPr>
            <w:tcW w:w="567" w:type="dxa"/>
            <w:vAlign w:val="center"/>
          </w:tcPr>
          <w:p w:rsidR="00AB1B2F" w:rsidRPr="001E7CFE" w:rsidRDefault="00AB1B2F" w:rsidP="001C73D9">
            <w:pPr>
              <w:spacing w:line="216" w:lineRule="auto"/>
              <w:ind w:right="-108"/>
              <w:jc w:val="center"/>
              <w:rPr>
                <w:b/>
              </w:rPr>
            </w:pPr>
            <w:r w:rsidRPr="001E7CFE">
              <w:rPr>
                <w:b/>
              </w:rPr>
              <w:t>00</w:t>
            </w:r>
          </w:p>
        </w:tc>
        <w:tc>
          <w:tcPr>
            <w:tcW w:w="1459" w:type="dxa"/>
            <w:vAlign w:val="center"/>
          </w:tcPr>
          <w:p w:rsidR="00AB1B2F" w:rsidRPr="001E7CFE" w:rsidRDefault="00AB1B2F" w:rsidP="001C73D9">
            <w:pPr>
              <w:spacing w:line="216" w:lineRule="auto"/>
              <w:ind w:right="-108"/>
              <w:jc w:val="center"/>
            </w:pPr>
          </w:p>
        </w:tc>
        <w:tc>
          <w:tcPr>
            <w:tcW w:w="708" w:type="dxa"/>
            <w:vAlign w:val="center"/>
          </w:tcPr>
          <w:p w:rsidR="00AB1B2F" w:rsidRPr="001E7CFE" w:rsidRDefault="00AB1B2F" w:rsidP="001C73D9">
            <w:pPr>
              <w:spacing w:line="216" w:lineRule="auto"/>
              <w:ind w:left="-117"/>
              <w:jc w:val="right"/>
            </w:pPr>
          </w:p>
        </w:tc>
        <w:tc>
          <w:tcPr>
            <w:tcW w:w="1139" w:type="dxa"/>
            <w:vAlign w:val="center"/>
          </w:tcPr>
          <w:p w:rsidR="00AB1B2F" w:rsidRPr="001E7CFE" w:rsidRDefault="00AB1B2F" w:rsidP="001C73D9">
            <w:pPr>
              <w:jc w:val="right"/>
              <w:rPr>
                <w:b/>
              </w:rPr>
            </w:pPr>
            <w:r w:rsidRPr="001E7CFE">
              <w:rPr>
                <w:b/>
              </w:rPr>
              <w:t>1</w:t>
            </w:r>
            <w:r>
              <w:rPr>
                <w:b/>
              </w:rPr>
              <w:t> 209,5</w:t>
            </w:r>
          </w:p>
        </w:tc>
      </w:tr>
      <w:tr w:rsidR="00AB1B2F" w:rsidRPr="001E7CFE" w:rsidTr="001C73D9">
        <w:tc>
          <w:tcPr>
            <w:tcW w:w="4962" w:type="dxa"/>
            <w:vAlign w:val="center"/>
          </w:tcPr>
          <w:p w:rsidR="00AB1B2F" w:rsidRPr="001E7CFE" w:rsidRDefault="00AB1B2F" w:rsidP="001C73D9">
            <w:pPr>
              <w:spacing w:line="216" w:lineRule="auto"/>
              <w:jc w:val="both"/>
              <w:rPr>
                <w:b/>
              </w:rPr>
            </w:pPr>
            <w:r w:rsidRPr="001E7CFE">
              <w:rPr>
                <w:b/>
              </w:rPr>
              <w:t>Периодическая печать и издательства</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12</w:t>
            </w:r>
          </w:p>
        </w:tc>
        <w:tc>
          <w:tcPr>
            <w:tcW w:w="567" w:type="dxa"/>
            <w:vAlign w:val="center"/>
          </w:tcPr>
          <w:p w:rsidR="00AB1B2F" w:rsidRPr="001E7CFE" w:rsidRDefault="00AB1B2F" w:rsidP="001C73D9">
            <w:pPr>
              <w:spacing w:line="216" w:lineRule="auto"/>
              <w:ind w:right="-108"/>
              <w:jc w:val="center"/>
              <w:rPr>
                <w:b/>
              </w:rPr>
            </w:pPr>
            <w:r w:rsidRPr="001E7CFE">
              <w:rPr>
                <w:b/>
              </w:rPr>
              <w:t>02</w:t>
            </w:r>
          </w:p>
        </w:tc>
        <w:tc>
          <w:tcPr>
            <w:tcW w:w="1459" w:type="dxa"/>
            <w:vAlign w:val="center"/>
          </w:tcPr>
          <w:p w:rsidR="00AB1B2F" w:rsidRPr="001E7CFE" w:rsidRDefault="00AB1B2F" w:rsidP="001C73D9">
            <w:pPr>
              <w:spacing w:line="216" w:lineRule="auto"/>
              <w:ind w:right="-108"/>
              <w:jc w:val="center"/>
              <w:rPr>
                <w:b/>
              </w:rPr>
            </w:pPr>
          </w:p>
        </w:tc>
        <w:tc>
          <w:tcPr>
            <w:tcW w:w="708" w:type="dxa"/>
            <w:vAlign w:val="center"/>
          </w:tcPr>
          <w:p w:rsidR="00AB1B2F" w:rsidRPr="001E7CFE" w:rsidRDefault="00AB1B2F" w:rsidP="001C73D9">
            <w:pPr>
              <w:spacing w:line="216" w:lineRule="auto"/>
              <w:ind w:left="-117"/>
              <w:jc w:val="right"/>
            </w:pPr>
          </w:p>
        </w:tc>
        <w:tc>
          <w:tcPr>
            <w:tcW w:w="1139" w:type="dxa"/>
            <w:vAlign w:val="center"/>
          </w:tcPr>
          <w:p w:rsidR="00AB1B2F" w:rsidRPr="001E7CFE" w:rsidRDefault="00AB1B2F" w:rsidP="001C73D9">
            <w:pPr>
              <w:jc w:val="right"/>
              <w:rPr>
                <w:b/>
              </w:rPr>
            </w:pPr>
            <w:r>
              <w:rPr>
                <w:b/>
              </w:rPr>
              <w:t>40</w:t>
            </w:r>
            <w:r w:rsidRPr="001E7CFE">
              <w:rPr>
                <w:b/>
              </w:rPr>
              <w:t>,0</w:t>
            </w:r>
          </w:p>
        </w:tc>
      </w:tr>
      <w:tr w:rsidR="00AB1B2F" w:rsidRPr="001E7CFE" w:rsidTr="001C73D9">
        <w:tc>
          <w:tcPr>
            <w:tcW w:w="4962" w:type="dxa"/>
            <w:vAlign w:val="center"/>
          </w:tcPr>
          <w:p w:rsidR="00AB1B2F" w:rsidRPr="001E7CFE" w:rsidRDefault="00AB1B2F" w:rsidP="001C73D9">
            <w:pPr>
              <w:spacing w:line="216" w:lineRule="auto"/>
              <w:jc w:val="both"/>
              <w:rPr>
                <w:b/>
              </w:rPr>
            </w:pPr>
            <w:r w:rsidRPr="001E7CFE">
              <w:rPr>
                <w:b/>
              </w:rPr>
              <w:t>Информирование жителей района</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12</w:t>
            </w:r>
          </w:p>
        </w:tc>
        <w:tc>
          <w:tcPr>
            <w:tcW w:w="567" w:type="dxa"/>
            <w:vAlign w:val="center"/>
          </w:tcPr>
          <w:p w:rsidR="00AB1B2F" w:rsidRPr="001E7CFE" w:rsidRDefault="00AB1B2F" w:rsidP="001C73D9">
            <w:pPr>
              <w:spacing w:line="216" w:lineRule="auto"/>
              <w:ind w:right="-108"/>
              <w:jc w:val="center"/>
              <w:rPr>
                <w:b/>
              </w:rPr>
            </w:pPr>
            <w:r w:rsidRPr="001E7CFE">
              <w:rPr>
                <w:b/>
              </w:rPr>
              <w:t>02</w:t>
            </w:r>
          </w:p>
        </w:tc>
        <w:tc>
          <w:tcPr>
            <w:tcW w:w="1459" w:type="dxa"/>
            <w:vAlign w:val="center"/>
          </w:tcPr>
          <w:p w:rsidR="00AB1B2F" w:rsidRPr="001E7CFE" w:rsidRDefault="00AB1B2F" w:rsidP="001C73D9">
            <w:pPr>
              <w:spacing w:line="216" w:lineRule="auto"/>
              <w:ind w:right="-108"/>
              <w:jc w:val="center"/>
              <w:rPr>
                <w:b/>
              </w:rPr>
            </w:pPr>
            <w:r w:rsidRPr="001E7CFE">
              <w:rPr>
                <w:b/>
              </w:rPr>
              <w:t>35Е0100300</w:t>
            </w:r>
          </w:p>
        </w:tc>
        <w:tc>
          <w:tcPr>
            <w:tcW w:w="708" w:type="dxa"/>
            <w:vAlign w:val="center"/>
          </w:tcPr>
          <w:p w:rsidR="00AB1B2F" w:rsidRPr="001E7CFE" w:rsidRDefault="00AB1B2F" w:rsidP="001C73D9">
            <w:pPr>
              <w:spacing w:line="216" w:lineRule="auto"/>
              <w:ind w:left="-117"/>
              <w:jc w:val="right"/>
              <w:rPr>
                <w:b/>
              </w:rPr>
            </w:pPr>
          </w:p>
        </w:tc>
        <w:tc>
          <w:tcPr>
            <w:tcW w:w="1139" w:type="dxa"/>
            <w:vAlign w:val="center"/>
          </w:tcPr>
          <w:p w:rsidR="00AB1B2F" w:rsidRPr="001E7CFE" w:rsidRDefault="00AB1B2F" w:rsidP="001C73D9">
            <w:pPr>
              <w:jc w:val="right"/>
              <w:rPr>
                <w:b/>
              </w:rPr>
            </w:pPr>
            <w:r>
              <w:rPr>
                <w:b/>
              </w:rPr>
              <w:t>40</w:t>
            </w:r>
            <w:r w:rsidRPr="001E7CFE">
              <w:rPr>
                <w:b/>
              </w:rPr>
              <w:t>,0</w:t>
            </w:r>
          </w:p>
        </w:tc>
      </w:tr>
      <w:tr w:rsidR="00AB1B2F" w:rsidRPr="001E7CFE" w:rsidTr="001C73D9">
        <w:tc>
          <w:tcPr>
            <w:tcW w:w="4962" w:type="dxa"/>
            <w:vAlign w:val="center"/>
          </w:tcPr>
          <w:p w:rsidR="00AB1B2F" w:rsidRPr="001E7CFE" w:rsidRDefault="00AB1B2F" w:rsidP="001C73D9">
            <w:pPr>
              <w:spacing w:line="216" w:lineRule="auto"/>
              <w:jc w:val="both"/>
            </w:pPr>
            <w:r w:rsidRPr="001E7CFE">
              <w:t>Уплата налогов, сборов и  иных платежей</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pPr>
            <w:r w:rsidRPr="001E7CFE">
              <w:t>12</w:t>
            </w:r>
          </w:p>
        </w:tc>
        <w:tc>
          <w:tcPr>
            <w:tcW w:w="567" w:type="dxa"/>
            <w:vAlign w:val="center"/>
          </w:tcPr>
          <w:p w:rsidR="00AB1B2F" w:rsidRPr="001E7CFE" w:rsidRDefault="00AB1B2F" w:rsidP="001C73D9">
            <w:pPr>
              <w:spacing w:line="216" w:lineRule="auto"/>
              <w:ind w:right="-108"/>
              <w:jc w:val="center"/>
            </w:pPr>
            <w:r w:rsidRPr="001E7CFE">
              <w:t>02</w:t>
            </w:r>
          </w:p>
        </w:tc>
        <w:tc>
          <w:tcPr>
            <w:tcW w:w="1459" w:type="dxa"/>
            <w:vAlign w:val="center"/>
          </w:tcPr>
          <w:p w:rsidR="00AB1B2F" w:rsidRPr="001E7CFE" w:rsidRDefault="00AB1B2F" w:rsidP="001C73D9">
            <w:pPr>
              <w:spacing w:line="216" w:lineRule="auto"/>
              <w:ind w:right="-108"/>
              <w:jc w:val="center"/>
            </w:pPr>
            <w:r w:rsidRPr="001E7CFE">
              <w:t>35Е0100300</w:t>
            </w:r>
          </w:p>
        </w:tc>
        <w:tc>
          <w:tcPr>
            <w:tcW w:w="708" w:type="dxa"/>
            <w:vAlign w:val="center"/>
          </w:tcPr>
          <w:p w:rsidR="00AB1B2F" w:rsidRPr="001E7CFE" w:rsidRDefault="00AB1B2F" w:rsidP="001C73D9">
            <w:pPr>
              <w:spacing w:line="216" w:lineRule="auto"/>
              <w:jc w:val="right"/>
            </w:pPr>
            <w:r w:rsidRPr="001E7CFE">
              <w:t>850</w:t>
            </w:r>
          </w:p>
        </w:tc>
        <w:tc>
          <w:tcPr>
            <w:tcW w:w="1139" w:type="dxa"/>
            <w:vAlign w:val="center"/>
          </w:tcPr>
          <w:p w:rsidR="00AB1B2F" w:rsidRPr="001E7CFE" w:rsidRDefault="00AB1B2F" w:rsidP="001C73D9">
            <w:pPr>
              <w:jc w:val="right"/>
            </w:pPr>
            <w:r w:rsidRPr="001E7CFE">
              <w:t>40,0</w:t>
            </w:r>
          </w:p>
        </w:tc>
      </w:tr>
      <w:tr w:rsidR="00AB1B2F" w:rsidRPr="001E7CFE" w:rsidTr="001C73D9">
        <w:tc>
          <w:tcPr>
            <w:tcW w:w="4962" w:type="dxa"/>
            <w:vAlign w:val="center"/>
          </w:tcPr>
          <w:p w:rsidR="00AB1B2F" w:rsidRPr="001E7CFE" w:rsidRDefault="00AB1B2F" w:rsidP="001C73D9">
            <w:pPr>
              <w:spacing w:line="216" w:lineRule="auto"/>
              <w:jc w:val="both"/>
              <w:rPr>
                <w:snapToGrid w:val="0"/>
              </w:rPr>
            </w:pPr>
            <w:r w:rsidRPr="001E7CFE">
              <w:rPr>
                <w:b/>
              </w:rPr>
              <w:t>Другие вопросы в области средств массовой информации</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pPr>
            <w:r w:rsidRPr="001E7CFE">
              <w:rPr>
                <w:b/>
              </w:rPr>
              <w:t>12</w:t>
            </w:r>
          </w:p>
        </w:tc>
        <w:tc>
          <w:tcPr>
            <w:tcW w:w="567" w:type="dxa"/>
            <w:vAlign w:val="center"/>
          </w:tcPr>
          <w:p w:rsidR="00AB1B2F" w:rsidRPr="001E7CFE" w:rsidRDefault="00AB1B2F" w:rsidP="001C73D9">
            <w:pPr>
              <w:spacing w:line="216" w:lineRule="auto"/>
              <w:ind w:right="-108"/>
              <w:jc w:val="center"/>
              <w:rPr>
                <w:b/>
              </w:rPr>
            </w:pPr>
            <w:r w:rsidRPr="001E7CFE">
              <w:rPr>
                <w:b/>
              </w:rPr>
              <w:t>04</w:t>
            </w:r>
          </w:p>
        </w:tc>
        <w:tc>
          <w:tcPr>
            <w:tcW w:w="1459" w:type="dxa"/>
            <w:vAlign w:val="center"/>
          </w:tcPr>
          <w:p w:rsidR="00AB1B2F" w:rsidRPr="001E7CFE" w:rsidRDefault="00AB1B2F" w:rsidP="001C73D9">
            <w:pPr>
              <w:spacing w:line="216" w:lineRule="auto"/>
              <w:ind w:right="-108"/>
              <w:jc w:val="center"/>
            </w:pPr>
          </w:p>
        </w:tc>
        <w:tc>
          <w:tcPr>
            <w:tcW w:w="708" w:type="dxa"/>
            <w:vAlign w:val="center"/>
          </w:tcPr>
          <w:p w:rsidR="00AB1B2F" w:rsidRPr="001E7CFE" w:rsidRDefault="00AB1B2F" w:rsidP="001C73D9">
            <w:pPr>
              <w:spacing w:line="216" w:lineRule="auto"/>
              <w:jc w:val="right"/>
            </w:pPr>
          </w:p>
        </w:tc>
        <w:tc>
          <w:tcPr>
            <w:tcW w:w="1139" w:type="dxa"/>
            <w:vAlign w:val="center"/>
          </w:tcPr>
          <w:p w:rsidR="00AB1B2F" w:rsidRPr="001E7CFE" w:rsidRDefault="00AB1B2F" w:rsidP="001C73D9">
            <w:pPr>
              <w:jc w:val="right"/>
              <w:rPr>
                <w:b/>
              </w:rPr>
            </w:pPr>
            <w:r>
              <w:rPr>
                <w:b/>
              </w:rPr>
              <w:t>1 169,5</w:t>
            </w:r>
          </w:p>
        </w:tc>
      </w:tr>
      <w:tr w:rsidR="00AB1B2F" w:rsidRPr="001E7CFE" w:rsidTr="001C73D9">
        <w:tc>
          <w:tcPr>
            <w:tcW w:w="4962" w:type="dxa"/>
            <w:vAlign w:val="center"/>
          </w:tcPr>
          <w:p w:rsidR="00AB1B2F" w:rsidRPr="001E7CFE" w:rsidRDefault="00AB1B2F" w:rsidP="001C73D9">
            <w:pPr>
              <w:spacing w:line="216" w:lineRule="auto"/>
              <w:jc w:val="both"/>
              <w:rPr>
                <w:b/>
              </w:rPr>
            </w:pPr>
            <w:r w:rsidRPr="001E7CFE">
              <w:rPr>
                <w:b/>
              </w:rPr>
              <w:t>Информирование жителей района</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12</w:t>
            </w:r>
          </w:p>
        </w:tc>
        <w:tc>
          <w:tcPr>
            <w:tcW w:w="567" w:type="dxa"/>
            <w:vAlign w:val="center"/>
          </w:tcPr>
          <w:p w:rsidR="00AB1B2F" w:rsidRPr="001E7CFE" w:rsidRDefault="00AB1B2F" w:rsidP="001C73D9">
            <w:pPr>
              <w:spacing w:line="216" w:lineRule="auto"/>
              <w:ind w:right="-108"/>
              <w:jc w:val="center"/>
              <w:rPr>
                <w:b/>
              </w:rPr>
            </w:pPr>
            <w:r w:rsidRPr="001E7CFE">
              <w:rPr>
                <w:b/>
              </w:rPr>
              <w:t>04</w:t>
            </w:r>
          </w:p>
        </w:tc>
        <w:tc>
          <w:tcPr>
            <w:tcW w:w="1459" w:type="dxa"/>
            <w:vAlign w:val="center"/>
          </w:tcPr>
          <w:p w:rsidR="00AB1B2F" w:rsidRPr="001E7CFE" w:rsidRDefault="00AB1B2F" w:rsidP="001C73D9">
            <w:pPr>
              <w:spacing w:line="216" w:lineRule="auto"/>
              <w:ind w:right="-108"/>
              <w:jc w:val="center"/>
            </w:pPr>
            <w:r w:rsidRPr="001E7CFE">
              <w:rPr>
                <w:b/>
              </w:rPr>
              <w:t>35Е0100300</w:t>
            </w:r>
          </w:p>
        </w:tc>
        <w:tc>
          <w:tcPr>
            <w:tcW w:w="708" w:type="dxa"/>
            <w:vAlign w:val="center"/>
          </w:tcPr>
          <w:p w:rsidR="00AB1B2F" w:rsidRPr="001E7CFE" w:rsidRDefault="00AB1B2F" w:rsidP="001C73D9">
            <w:pPr>
              <w:spacing w:line="216" w:lineRule="auto"/>
              <w:jc w:val="right"/>
              <w:rPr>
                <w:b/>
              </w:rPr>
            </w:pPr>
          </w:p>
        </w:tc>
        <w:tc>
          <w:tcPr>
            <w:tcW w:w="1139" w:type="dxa"/>
            <w:vAlign w:val="center"/>
          </w:tcPr>
          <w:p w:rsidR="00AB1B2F" w:rsidRPr="001E7CFE" w:rsidRDefault="00AB1B2F" w:rsidP="001C73D9">
            <w:pPr>
              <w:jc w:val="right"/>
              <w:rPr>
                <w:b/>
              </w:rPr>
            </w:pPr>
            <w:r>
              <w:rPr>
                <w:b/>
              </w:rPr>
              <w:t>1 169,5</w:t>
            </w:r>
          </w:p>
        </w:tc>
      </w:tr>
      <w:tr w:rsidR="00AB1B2F" w:rsidRPr="001E7CFE" w:rsidTr="001C73D9">
        <w:tc>
          <w:tcPr>
            <w:tcW w:w="4962" w:type="dxa"/>
            <w:vAlign w:val="center"/>
          </w:tcPr>
          <w:p w:rsidR="00AB1B2F" w:rsidRPr="001E7CFE" w:rsidRDefault="00AB1B2F" w:rsidP="001C73D9">
            <w:pPr>
              <w:spacing w:line="216" w:lineRule="auto"/>
              <w:jc w:val="both"/>
              <w:rPr>
                <w:b/>
              </w:rPr>
            </w:pPr>
            <w:r w:rsidRPr="001E7CFE">
              <w:lastRenderedPageBreak/>
              <w:t>Иные закупки товаров, работ и услуг для обеспечения государственных (муниципальных) нужд</w:t>
            </w:r>
          </w:p>
        </w:tc>
        <w:tc>
          <w:tcPr>
            <w:tcW w:w="708"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t>12</w:t>
            </w:r>
          </w:p>
        </w:tc>
        <w:tc>
          <w:tcPr>
            <w:tcW w:w="567" w:type="dxa"/>
            <w:vAlign w:val="center"/>
          </w:tcPr>
          <w:p w:rsidR="00AB1B2F" w:rsidRPr="001E7CFE" w:rsidRDefault="00AB1B2F" w:rsidP="001C73D9">
            <w:pPr>
              <w:spacing w:line="216" w:lineRule="auto"/>
              <w:ind w:right="-108"/>
              <w:jc w:val="center"/>
            </w:pPr>
            <w:r w:rsidRPr="001E7CFE">
              <w:t>04</w:t>
            </w:r>
          </w:p>
        </w:tc>
        <w:tc>
          <w:tcPr>
            <w:tcW w:w="1459" w:type="dxa"/>
            <w:vAlign w:val="center"/>
          </w:tcPr>
          <w:p w:rsidR="00AB1B2F" w:rsidRPr="001E7CFE" w:rsidRDefault="00AB1B2F" w:rsidP="001C73D9">
            <w:pPr>
              <w:spacing w:line="216" w:lineRule="auto"/>
              <w:ind w:left="-117"/>
              <w:jc w:val="right"/>
            </w:pPr>
            <w:r w:rsidRPr="001E7CFE">
              <w:t>35Е0100300</w:t>
            </w:r>
          </w:p>
        </w:tc>
        <w:tc>
          <w:tcPr>
            <w:tcW w:w="708" w:type="dxa"/>
            <w:vAlign w:val="center"/>
          </w:tcPr>
          <w:p w:rsidR="00AB1B2F" w:rsidRPr="001E7CFE" w:rsidRDefault="00AB1B2F" w:rsidP="001C73D9">
            <w:pPr>
              <w:spacing w:line="216" w:lineRule="auto"/>
              <w:jc w:val="right"/>
            </w:pPr>
            <w:r w:rsidRPr="001E7CFE">
              <w:t>240</w:t>
            </w:r>
          </w:p>
        </w:tc>
        <w:tc>
          <w:tcPr>
            <w:tcW w:w="1139" w:type="dxa"/>
            <w:vAlign w:val="center"/>
          </w:tcPr>
          <w:p w:rsidR="00AB1B2F" w:rsidRPr="001E7CFE" w:rsidRDefault="00AB1B2F" w:rsidP="001C73D9">
            <w:pPr>
              <w:jc w:val="right"/>
            </w:pPr>
            <w:r>
              <w:t>1 169,5</w:t>
            </w:r>
          </w:p>
        </w:tc>
      </w:tr>
      <w:tr w:rsidR="00AB1B2F" w:rsidRPr="001E7CFE" w:rsidTr="001C73D9">
        <w:tc>
          <w:tcPr>
            <w:tcW w:w="8971" w:type="dxa"/>
            <w:gridSpan w:val="6"/>
            <w:vAlign w:val="center"/>
          </w:tcPr>
          <w:p w:rsidR="00AB1B2F" w:rsidRPr="001E7CFE" w:rsidRDefault="00AB1B2F" w:rsidP="001C73D9">
            <w:pPr>
              <w:spacing w:line="216" w:lineRule="auto"/>
            </w:pPr>
            <w:r w:rsidRPr="001E7CFE">
              <w:rPr>
                <w:rFonts w:eastAsia="Arial Unicode MS"/>
                <w:b/>
              </w:rPr>
              <w:t>ИТОГО РАСХОДОВ:</w:t>
            </w:r>
          </w:p>
        </w:tc>
        <w:tc>
          <w:tcPr>
            <w:tcW w:w="1139" w:type="dxa"/>
            <w:vAlign w:val="center"/>
          </w:tcPr>
          <w:p w:rsidR="00AB1B2F" w:rsidRPr="001E7CFE" w:rsidRDefault="00AB1B2F" w:rsidP="001C73D9">
            <w:pPr>
              <w:jc w:val="right"/>
            </w:pPr>
            <w:r>
              <w:rPr>
                <w:b/>
              </w:rPr>
              <w:t>38 591,2</w:t>
            </w:r>
          </w:p>
        </w:tc>
      </w:tr>
    </w:tbl>
    <w:p w:rsidR="00AB1B2F" w:rsidRPr="001E7CFE" w:rsidRDefault="00AB1B2F" w:rsidP="00AB1B2F">
      <w:pPr>
        <w:ind w:left="5245"/>
        <w:rPr>
          <w:bCs/>
        </w:rPr>
      </w:pPr>
      <w:r w:rsidRPr="001E7CFE">
        <w:rPr>
          <w:bCs/>
        </w:rPr>
        <w:br w:type="page"/>
      </w:r>
      <w:r w:rsidRPr="001E7CFE">
        <w:rPr>
          <w:bCs/>
        </w:rPr>
        <w:lastRenderedPageBreak/>
        <w:t xml:space="preserve">Приложение </w:t>
      </w:r>
      <w:r>
        <w:rPr>
          <w:bCs/>
        </w:rPr>
        <w:t>5</w:t>
      </w:r>
    </w:p>
    <w:p w:rsidR="00AB1B2F" w:rsidRPr="001E7CFE" w:rsidRDefault="00AB1B2F" w:rsidP="00AB1B2F">
      <w:pPr>
        <w:autoSpaceDE w:val="0"/>
        <w:autoSpaceDN w:val="0"/>
        <w:adjustRightInd w:val="0"/>
        <w:ind w:left="5245"/>
        <w:jc w:val="both"/>
        <w:rPr>
          <w:bCs/>
        </w:rPr>
      </w:pPr>
      <w:r w:rsidRPr="001E7CFE">
        <w:rPr>
          <w:bCs/>
        </w:rPr>
        <w:t xml:space="preserve">к решению Совета депутатов </w:t>
      </w:r>
      <w:r w:rsidRPr="001E7CFE">
        <w:t xml:space="preserve">муниципального округа </w:t>
      </w:r>
      <w:r w:rsidRPr="001E7CFE">
        <w:rPr>
          <w:bCs/>
        </w:rPr>
        <w:t>Гольяново</w:t>
      </w:r>
    </w:p>
    <w:p w:rsidR="0094218F" w:rsidRPr="00FD5112" w:rsidRDefault="0094218F" w:rsidP="0094218F">
      <w:pPr>
        <w:pStyle w:val="ae"/>
        <w:rPr>
          <w:rFonts w:ascii="Times New Roman" w:hAnsi="Times New Roman"/>
          <w:sz w:val="24"/>
          <w:szCs w:val="24"/>
        </w:rPr>
      </w:pPr>
      <w:r>
        <w:rPr>
          <w:rFonts w:ascii="Times New Roman" w:hAnsi="Times New Roman"/>
          <w:sz w:val="24"/>
          <w:szCs w:val="24"/>
        </w:rPr>
        <w:t xml:space="preserve">                                                                                        от «15» декабря  2021 года №11/11</w:t>
      </w:r>
    </w:p>
    <w:p w:rsidR="0094218F" w:rsidRPr="00F91BF0" w:rsidRDefault="0094218F" w:rsidP="0094218F">
      <w:pPr>
        <w:pStyle w:val="ae"/>
        <w:ind w:left="5103"/>
        <w:rPr>
          <w:sz w:val="24"/>
          <w:szCs w:val="24"/>
        </w:rPr>
      </w:pPr>
    </w:p>
    <w:p w:rsidR="00AB1B2F" w:rsidRPr="001E7CFE" w:rsidRDefault="00AB1B2F" w:rsidP="00AB1B2F">
      <w:pPr>
        <w:autoSpaceDE w:val="0"/>
        <w:autoSpaceDN w:val="0"/>
        <w:adjustRightInd w:val="0"/>
        <w:ind w:left="5103"/>
        <w:rPr>
          <w:bCs/>
        </w:rPr>
      </w:pPr>
    </w:p>
    <w:p w:rsidR="00AB1B2F" w:rsidRPr="001E7CFE" w:rsidRDefault="00AB1B2F" w:rsidP="00AB1B2F">
      <w:pPr>
        <w:autoSpaceDE w:val="0"/>
        <w:autoSpaceDN w:val="0"/>
        <w:adjustRightInd w:val="0"/>
        <w:jc w:val="center"/>
        <w:rPr>
          <w:rFonts w:eastAsiaTheme="minorHAnsi"/>
          <w:b/>
        </w:rPr>
      </w:pPr>
      <w:r w:rsidRPr="001E7CFE">
        <w:rPr>
          <w:rFonts w:eastAsiaTheme="minorHAnsi"/>
          <w:b/>
        </w:rPr>
        <w:t xml:space="preserve">Ведомственная структура расходов бюджета </w:t>
      </w:r>
      <w:r w:rsidRPr="001E7CFE">
        <w:rPr>
          <w:b/>
        </w:rPr>
        <w:t xml:space="preserve">муниципального округа Гольяново на </w:t>
      </w:r>
      <w:r w:rsidRPr="001E7CFE">
        <w:rPr>
          <w:rFonts w:eastAsiaTheme="minorHAnsi"/>
          <w:b/>
        </w:rPr>
        <w:t>плановый период 202</w:t>
      </w:r>
      <w:r>
        <w:rPr>
          <w:rFonts w:eastAsiaTheme="minorHAnsi"/>
          <w:b/>
        </w:rPr>
        <w:t>3</w:t>
      </w:r>
      <w:r w:rsidRPr="001E7CFE">
        <w:rPr>
          <w:rFonts w:eastAsiaTheme="minorHAnsi"/>
          <w:b/>
        </w:rPr>
        <w:t xml:space="preserve"> и 202</w:t>
      </w:r>
      <w:r>
        <w:rPr>
          <w:rFonts w:eastAsiaTheme="minorHAnsi"/>
          <w:b/>
        </w:rPr>
        <w:t>4</w:t>
      </w:r>
      <w:r w:rsidRPr="001E7CFE">
        <w:rPr>
          <w:rFonts w:eastAsiaTheme="minorHAnsi"/>
          <w:b/>
        </w:rPr>
        <w:t xml:space="preserve"> годов</w:t>
      </w:r>
    </w:p>
    <w:tbl>
      <w:tblPr>
        <w:tblStyle w:val="af"/>
        <w:tblW w:w="10208" w:type="dxa"/>
        <w:tblInd w:w="108" w:type="dxa"/>
        <w:tblLayout w:type="fixed"/>
        <w:tblLook w:val="04A0" w:firstRow="1" w:lastRow="0" w:firstColumn="1" w:lastColumn="0" w:noHBand="0" w:noVBand="1"/>
      </w:tblPr>
      <w:tblGrid>
        <w:gridCol w:w="4394"/>
        <w:gridCol w:w="709"/>
        <w:gridCol w:w="567"/>
        <w:gridCol w:w="567"/>
        <w:gridCol w:w="1459"/>
        <w:gridCol w:w="525"/>
        <w:gridCol w:w="993"/>
        <w:gridCol w:w="994"/>
      </w:tblGrid>
      <w:tr w:rsidR="00AB1B2F" w:rsidRPr="001E7CFE" w:rsidTr="00D5394B">
        <w:trPr>
          <w:trHeight w:val="413"/>
          <w:tblHeader/>
        </w:trPr>
        <w:tc>
          <w:tcPr>
            <w:tcW w:w="4394" w:type="dxa"/>
            <w:vMerge w:val="restart"/>
            <w:vAlign w:val="center"/>
          </w:tcPr>
          <w:p w:rsidR="00AB1B2F" w:rsidRPr="001E7CFE" w:rsidRDefault="00AB1B2F" w:rsidP="001C73D9">
            <w:pPr>
              <w:autoSpaceDE w:val="0"/>
              <w:autoSpaceDN w:val="0"/>
              <w:adjustRightInd w:val="0"/>
              <w:jc w:val="center"/>
              <w:rPr>
                <w:b/>
              </w:rPr>
            </w:pPr>
            <w:r w:rsidRPr="001E7CFE">
              <w:rPr>
                <w:b/>
              </w:rPr>
              <w:t>Наименование</w:t>
            </w:r>
          </w:p>
        </w:tc>
        <w:tc>
          <w:tcPr>
            <w:tcW w:w="709" w:type="dxa"/>
            <w:vMerge w:val="restart"/>
          </w:tcPr>
          <w:p w:rsidR="00AB1B2F" w:rsidRPr="001E7CFE" w:rsidRDefault="00AB1B2F" w:rsidP="001C73D9">
            <w:pPr>
              <w:autoSpaceDE w:val="0"/>
              <w:autoSpaceDN w:val="0"/>
              <w:adjustRightInd w:val="0"/>
              <w:ind w:left="-109" w:right="-108"/>
              <w:jc w:val="center"/>
              <w:rPr>
                <w:b/>
              </w:rPr>
            </w:pPr>
            <w:r w:rsidRPr="001E7CFE">
              <w:rPr>
                <w:b/>
              </w:rPr>
              <w:t>Код ведомства</w:t>
            </w:r>
          </w:p>
        </w:tc>
        <w:tc>
          <w:tcPr>
            <w:tcW w:w="567" w:type="dxa"/>
            <w:vMerge w:val="restart"/>
            <w:vAlign w:val="center"/>
          </w:tcPr>
          <w:p w:rsidR="00AB1B2F" w:rsidRPr="001E7CFE" w:rsidRDefault="00AB1B2F" w:rsidP="001C73D9">
            <w:pPr>
              <w:autoSpaceDE w:val="0"/>
              <w:autoSpaceDN w:val="0"/>
              <w:adjustRightInd w:val="0"/>
              <w:jc w:val="center"/>
              <w:rPr>
                <w:b/>
              </w:rPr>
            </w:pPr>
            <w:proofErr w:type="spellStart"/>
            <w:r w:rsidRPr="001E7CFE">
              <w:rPr>
                <w:b/>
              </w:rPr>
              <w:t>Рз</w:t>
            </w:r>
            <w:proofErr w:type="spellEnd"/>
          </w:p>
        </w:tc>
        <w:tc>
          <w:tcPr>
            <w:tcW w:w="567" w:type="dxa"/>
            <w:vMerge w:val="restart"/>
            <w:vAlign w:val="center"/>
          </w:tcPr>
          <w:p w:rsidR="00AB1B2F" w:rsidRPr="001E7CFE" w:rsidRDefault="00AB1B2F" w:rsidP="001C73D9">
            <w:pPr>
              <w:autoSpaceDE w:val="0"/>
              <w:autoSpaceDN w:val="0"/>
              <w:adjustRightInd w:val="0"/>
              <w:jc w:val="center"/>
              <w:rPr>
                <w:b/>
              </w:rPr>
            </w:pPr>
            <w:proofErr w:type="gramStart"/>
            <w:r w:rsidRPr="001E7CFE">
              <w:rPr>
                <w:b/>
              </w:rPr>
              <w:t>ПР</w:t>
            </w:r>
            <w:proofErr w:type="gramEnd"/>
          </w:p>
        </w:tc>
        <w:tc>
          <w:tcPr>
            <w:tcW w:w="1459" w:type="dxa"/>
            <w:vMerge w:val="restart"/>
            <w:vAlign w:val="center"/>
          </w:tcPr>
          <w:p w:rsidR="00AB1B2F" w:rsidRPr="001E7CFE" w:rsidRDefault="00AB1B2F" w:rsidP="001C73D9">
            <w:pPr>
              <w:autoSpaceDE w:val="0"/>
              <w:autoSpaceDN w:val="0"/>
              <w:adjustRightInd w:val="0"/>
              <w:jc w:val="center"/>
              <w:rPr>
                <w:b/>
              </w:rPr>
            </w:pPr>
            <w:r w:rsidRPr="001E7CFE">
              <w:rPr>
                <w:b/>
              </w:rPr>
              <w:t>ЦСР</w:t>
            </w:r>
          </w:p>
        </w:tc>
        <w:tc>
          <w:tcPr>
            <w:tcW w:w="525" w:type="dxa"/>
            <w:vMerge w:val="restart"/>
            <w:vAlign w:val="center"/>
          </w:tcPr>
          <w:p w:rsidR="00AB1B2F" w:rsidRPr="001E7CFE" w:rsidRDefault="00AB1B2F" w:rsidP="001C73D9">
            <w:pPr>
              <w:autoSpaceDE w:val="0"/>
              <w:autoSpaceDN w:val="0"/>
              <w:adjustRightInd w:val="0"/>
              <w:jc w:val="center"/>
              <w:rPr>
                <w:b/>
              </w:rPr>
            </w:pPr>
            <w:r w:rsidRPr="001E7CFE">
              <w:rPr>
                <w:b/>
              </w:rPr>
              <w:t>ВР</w:t>
            </w:r>
          </w:p>
        </w:tc>
        <w:tc>
          <w:tcPr>
            <w:tcW w:w="1987" w:type="dxa"/>
            <w:gridSpan w:val="2"/>
            <w:vAlign w:val="center"/>
          </w:tcPr>
          <w:p w:rsidR="00AB1B2F" w:rsidRPr="001E7CFE" w:rsidRDefault="00AB1B2F" w:rsidP="001C73D9">
            <w:pPr>
              <w:autoSpaceDE w:val="0"/>
              <w:autoSpaceDN w:val="0"/>
              <w:adjustRightInd w:val="0"/>
              <w:jc w:val="center"/>
              <w:rPr>
                <w:b/>
              </w:rPr>
            </w:pPr>
            <w:r w:rsidRPr="001E7CFE">
              <w:rPr>
                <w:b/>
              </w:rPr>
              <w:t>Сумма (тыс. рублей)</w:t>
            </w:r>
          </w:p>
        </w:tc>
      </w:tr>
      <w:tr w:rsidR="00AB1B2F" w:rsidRPr="001E7CFE" w:rsidTr="00D5394B">
        <w:trPr>
          <w:trHeight w:val="412"/>
          <w:tblHeader/>
        </w:trPr>
        <w:tc>
          <w:tcPr>
            <w:tcW w:w="4394" w:type="dxa"/>
            <w:vMerge/>
            <w:vAlign w:val="center"/>
          </w:tcPr>
          <w:p w:rsidR="00AB1B2F" w:rsidRPr="001E7CFE" w:rsidRDefault="00AB1B2F" w:rsidP="001C73D9">
            <w:pPr>
              <w:autoSpaceDE w:val="0"/>
              <w:autoSpaceDN w:val="0"/>
              <w:adjustRightInd w:val="0"/>
              <w:jc w:val="center"/>
              <w:rPr>
                <w:b/>
              </w:rPr>
            </w:pPr>
          </w:p>
        </w:tc>
        <w:tc>
          <w:tcPr>
            <w:tcW w:w="709" w:type="dxa"/>
            <w:vMerge/>
          </w:tcPr>
          <w:p w:rsidR="00AB1B2F" w:rsidRPr="001E7CFE" w:rsidRDefault="00AB1B2F" w:rsidP="001C73D9">
            <w:pPr>
              <w:autoSpaceDE w:val="0"/>
              <w:autoSpaceDN w:val="0"/>
              <w:adjustRightInd w:val="0"/>
              <w:ind w:left="-109" w:right="-108"/>
              <w:jc w:val="center"/>
              <w:rPr>
                <w:b/>
              </w:rPr>
            </w:pPr>
          </w:p>
        </w:tc>
        <w:tc>
          <w:tcPr>
            <w:tcW w:w="567" w:type="dxa"/>
            <w:vMerge/>
            <w:vAlign w:val="center"/>
          </w:tcPr>
          <w:p w:rsidR="00AB1B2F" w:rsidRPr="001E7CFE" w:rsidRDefault="00AB1B2F" w:rsidP="001C73D9">
            <w:pPr>
              <w:autoSpaceDE w:val="0"/>
              <w:autoSpaceDN w:val="0"/>
              <w:adjustRightInd w:val="0"/>
              <w:jc w:val="center"/>
              <w:rPr>
                <w:b/>
              </w:rPr>
            </w:pPr>
          </w:p>
        </w:tc>
        <w:tc>
          <w:tcPr>
            <w:tcW w:w="567" w:type="dxa"/>
            <w:vMerge/>
            <w:vAlign w:val="center"/>
          </w:tcPr>
          <w:p w:rsidR="00AB1B2F" w:rsidRPr="001E7CFE" w:rsidRDefault="00AB1B2F" w:rsidP="001C73D9">
            <w:pPr>
              <w:autoSpaceDE w:val="0"/>
              <w:autoSpaceDN w:val="0"/>
              <w:adjustRightInd w:val="0"/>
              <w:jc w:val="center"/>
              <w:rPr>
                <w:b/>
              </w:rPr>
            </w:pPr>
          </w:p>
        </w:tc>
        <w:tc>
          <w:tcPr>
            <w:tcW w:w="1459" w:type="dxa"/>
            <w:vMerge/>
            <w:vAlign w:val="center"/>
          </w:tcPr>
          <w:p w:rsidR="00AB1B2F" w:rsidRPr="001E7CFE" w:rsidRDefault="00AB1B2F" w:rsidP="001C73D9">
            <w:pPr>
              <w:autoSpaceDE w:val="0"/>
              <w:autoSpaceDN w:val="0"/>
              <w:adjustRightInd w:val="0"/>
              <w:jc w:val="center"/>
              <w:rPr>
                <w:b/>
              </w:rPr>
            </w:pPr>
          </w:p>
        </w:tc>
        <w:tc>
          <w:tcPr>
            <w:tcW w:w="525" w:type="dxa"/>
            <w:vMerge/>
            <w:vAlign w:val="center"/>
          </w:tcPr>
          <w:p w:rsidR="00AB1B2F" w:rsidRPr="001E7CFE" w:rsidRDefault="00AB1B2F" w:rsidP="001C73D9">
            <w:pPr>
              <w:autoSpaceDE w:val="0"/>
              <w:autoSpaceDN w:val="0"/>
              <w:adjustRightInd w:val="0"/>
              <w:jc w:val="center"/>
              <w:rPr>
                <w:b/>
              </w:rPr>
            </w:pPr>
          </w:p>
        </w:tc>
        <w:tc>
          <w:tcPr>
            <w:tcW w:w="993" w:type="dxa"/>
            <w:vAlign w:val="center"/>
          </w:tcPr>
          <w:p w:rsidR="00AB1B2F" w:rsidRPr="001E7CFE" w:rsidRDefault="00AB1B2F" w:rsidP="001C73D9">
            <w:pPr>
              <w:autoSpaceDE w:val="0"/>
              <w:autoSpaceDN w:val="0"/>
              <w:adjustRightInd w:val="0"/>
              <w:jc w:val="center"/>
              <w:rPr>
                <w:b/>
              </w:rPr>
            </w:pPr>
            <w:r w:rsidRPr="001E7CFE">
              <w:rPr>
                <w:b/>
              </w:rPr>
              <w:t>202</w:t>
            </w:r>
            <w:r>
              <w:rPr>
                <w:b/>
              </w:rPr>
              <w:t>3</w:t>
            </w:r>
            <w:r w:rsidRPr="001E7CFE">
              <w:rPr>
                <w:b/>
              </w:rPr>
              <w:t xml:space="preserve"> год</w:t>
            </w:r>
          </w:p>
        </w:tc>
        <w:tc>
          <w:tcPr>
            <w:tcW w:w="994" w:type="dxa"/>
            <w:vAlign w:val="center"/>
          </w:tcPr>
          <w:p w:rsidR="00AB1B2F" w:rsidRPr="001E7CFE" w:rsidRDefault="00AB1B2F" w:rsidP="001C73D9">
            <w:pPr>
              <w:autoSpaceDE w:val="0"/>
              <w:autoSpaceDN w:val="0"/>
              <w:adjustRightInd w:val="0"/>
              <w:jc w:val="center"/>
              <w:rPr>
                <w:b/>
              </w:rPr>
            </w:pPr>
            <w:r w:rsidRPr="001E7CFE">
              <w:rPr>
                <w:b/>
              </w:rPr>
              <w:t>202</w:t>
            </w:r>
            <w:r>
              <w:rPr>
                <w:b/>
              </w:rPr>
              <w:t>4</w:t>
            </w:r>
            <w:r w:rsidRPr="001E7CFE">
              <w:rPr>
                <w:b/>
              </w:rPr>
              <w:t xml:space="preserve"> год</w:t>
            </w:r>
          </w:p>
        </w:tc>
      </w:tr>
      <w:tr w:rsidR="00AB1B2F" w:rsidRPr="001E7CFE" w:rsidTr="00D5394B">
        <w:tc>
          <w:tcPr>
            <w:tcW w:w="4394" w:type="dxa"/>
            <w:vAlign w:val="center"/>
          </w:tcPr>
          <w:p w:rsidR="00AB1B2F" w:rsidRPr="001E7CFE" w:rsidRDefault="00AB1B2F" w:rsidP="001C73D9">
            <w:pPr>
              <w:spacing w:line="216" w:lineRule="auto"/>
              <w:jc w:val="both"/>
              <w:rPr>
                <w:b/>
              </w:rPr>
            </w:pPr>
            <w:r w:rsidRPr="001E7CFE">
              <w:rPr>
                <w:b/>
              </w:rPr>
              <w:t>Общегосударственные вопросы</w:t>
            </w:r>
          </w:p>
        </w:tc>
        <w:tc>
          <w:tcPr>
            <w:tcW w:w="709" w:type="dxa"/>
            <w:vAlign w:val="center"/>
          </w:tcPr>
          <w:p w:rsidR="00AB1B2F" w:rsidRPr="001E7CFE" w:rsidRDefault="00AB1B2F" w:rsidP="001C73D9">
            <w:pPr>
              <w:ind w:left="-108" w:right="-108"/>
              <w:jc w:val="center"/>
              <w:rPr>
                <w:b/>
              </w:rP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right="-88"/>
              <w:jc w:val="center"/>
              <w:rPr>
                <w:b/>
              </w:rPr>
            </w:pPr>
            <w:r w:rsidRPr="001E7CFE">
              <w:rPr>
                <w:b/>
              </w:rPr>
              <w:t>00</w:t>
            </w:r>
          </w:p>
        </w:tc>
        <w:tc>
          <w:tcPr>
            <w:tcW w:w="1459" w:type="dxa"/>
            <w:vAlign w:val="center"/>
          </w:tcPr>
          <w:p w:rsidR="00AB1B2F" w:rsidRPr="001E7CFE" w:rsidRDefault="00AB1B2F" w:rsidP="001C73D9">
            <w:pPr>
              <w:spacing w:line="216" w:lineRule="auto"/>
              <w:ind w:left="-117"/>
              <w:jc w:val="right"/>
              <w:rPr>
                <w:b/>
              </w:rPr>
            </w:pPr>
          </w:p>
        </w:tc>
        <w:tc>
          <w:tcPr>
            <w:tcW w:w="525" w:type="dxa"/>
            <w:vAlign w:val="center"/>
          </w:tcPr>
          <w:p w:rsidR="00AB1B2F" w:rsidRPr="001E7CFE" w:rsidRDefault="00AB1B2F" w:rsidP="001C73D9">
            <w:pPr>
              <w:spacing w:line="216" w:lineRule="auto"/>
              <w:ind w:left="-108" w:right="-54"/>
              <w:jc w:val="right"/>
              <w:rPr>
                <w:b/>
              </w:rPr>
            </w:pPr>
          </w:p>
        </w:tc>
        <w:tc>
          <w:tcPr>
            <w:tcW w:w="993" w:type="dxa"/>
            <w:vAlign w:val="center"/>
          </w:tcPr>
          <w:p w:rsidR="00AB1B2F" w:rsidRPr="001E7CFE" w:rsidRDefault="00AB1B2F" w:rsidP="001C73D9">
            <w:pPr>
              <w:autoSpaceDE w:val="0"/>
              <w:autoSpaceDN w:val="0"/>
              <w:adjustRightInd w:val="0"/>
              <w:ind w:left="-108"/>
              <w:jc w:val="right"/>
              <w:rPr>
                <w:b/>
              </w:rPr>
            </w:pPr>
            <w:r>
              <w:rPr>
                <w:b/>
              </w:rPr>
              <w:t>21 193,6</w:t>
            </w:r>
          </w:p>
        </w:tc>
        <w:tc>
          <w:tcPr>
            <w:tcW w:w="994" w:type="dxa"/>
            <w:vAlign w:val="center"/>
          </w:tcPr>
          <w:p w:rsidR="00AB1B2F" w:rsidRPr="001E7CFE" w:rsidRDefault="00AB1B2F" w:rsidP="001C73D9">
            <w:pPr>
              <w:autoSpaceDE w:val="0"/>
              <w:autoSpaceDN w:val="0"/>
              <w:adjustRightInd w:val="0"/>
              <w:ind w:left="-107"/>
              <w:jc w:val="right"/>
              <w:rPr>
                <w:b/>
              </w:rPr>
            </w:pPr>
            <w:r>
              <w:rPr>
                <w:b/>
              </w:rPr>
              <w:t>21 193,6</w:t>
            </w:r>
          </w:p>
        </w:tc>
      </w:tr>
      <w:tr w:rsidR="00AB1B2F" w:rsidRPr="001E7CFE" w:rsidTr="00D5394B">
        <w:tc>
          <w:tcPr>
            <w:tcW w:w="4394" w:type="dxa"/>
            <w:vAlign w:val="center"/>
          </w:tcPr>
          <w:p w:rsidR="00AB1B2F" w:rsidRPr="001E7CFE" w:rsidRDefault="00AB1B2F" w:rsidP="001C73D9">
            <w:pPr>
              <w:spacing w:line="216" w:lineRule="auto"/>
              <w:jc w:val="both"/>
              <w:rPr>
                <w:b/>
              </w:rPr>
            </w:pPr>
            <w:r w:rsidRPr="001E7CFE">
              <w:rPr>
                <w:b/>
              </w:rPr>
              <w:t>Функционирование высшего должностного лица субъекта Российской Федерации и муниципального образования</w:t>
            </w:r>
          </w:p>
        </w:tc>
        <w:tc>
          <w:tcPr>
            <w:tcW w:w="709"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02</w:t>
            </w:r>
          </w:p>
        </w:tc>
        <w:tc>
          <w:tcPr>
            <w:tcW w:w="1459" w:type="dxa"/>
            <w:vAlign w:val="center"/>
          </w:tcPr>
          <w:p w:rsidR="00AB1B2F" w:rsidRPr="001E7CFE" w:rsidRDefault="00AB1B2F" w:rsidP="001C73D9">
            <w:pPr>
              <w:spacing w:line="216" w:lineRule="auto"/>
              <w:ind w:left="-117"/>
              <w:jc w:val="right"/>
            </w:pPr>
          </w:p>
        </w:tc>
        <w:tc>
          <w:tcPr>
            <w:tcW w:w="525" w:type="dxa"/>
            <w:vAlign w:val="center"/>
          </w:tcPr>
          <w:p w:rsidR="00AB1B2F" w:rsidRPr="001E7CFE" w:rsidRDefault="00AB1B2F" w:rsidP="001C73D9">
            <w:pPr>
              <w:spacing w:line="216" w:lineRule="auto"/>
              <w:jc w:val="right"/>
              <w:rPr>
                <w:b/>
              </w:rPr>
            </w:pPr>
          </w:p>
        </w:tc>
        <w:tc>
          <w:tcPr>
            <w:tcW w:w="993" w:type="dxa"/>
            <w:vAlign w:val="center"/>
          </w:tcPr>
          <w:p w:rsidR="00AB1B2F" w:rsidRPr="001E7CFE" w:rsidRDefault="00AB1B2F" w:rsidP="001C73D9">
            <w:pPr>
              <w:autoSpaceDE w:val="0"/>
              <w:autoSpaceDN w:val="0"/>
              <w:adjustRightInd w:val="0"/>
              <w:jc w:val="right"/>
              <w:rPr>
                <w:b/>
              </w:rPr>
            </w:pPr>
            <w:r>
              <w:rPr>
                <w:b/>
              </w:rPr>
              <w:t>5 821,4</w:t>
            </w:r>
          </w:p>
        </w:tc>
        <w:tc>
          <w:tcPr>
            <w:tcW w:w="994" w:type="dxa"/>
            <w:vAlign w:val="center"/>
          </w:tcPr>
          <w:p w:rsidR="00AB1B2F" w:rsidRPr="001E7CFE" w:rsidRDefault="00AB1B2F" w:rsidP="001C73D9">
            <w:pPr>
              <w:autoSpaceDE w:val="0"/>
              <w:autoSpaceDN w:val="0"/>
              <w:adjustRightInd w:val="0"/>
              <w:jc w:val="right"/>
              <w:rPr>
                <w:b/>
              </w:rPr>
            </w:pPr>
            <w:r>
              <w:rPr>
                <w:b/>
              </w:rPr>
              <w:t>5 821,4</w:t>
            </w:r>
          </w:p>
        </w:tc>
      </w:tr>
      <w:tr w:rsidR="00AB1B2F" w:rsidRPr="001E7CFE" w:rsidTr="00D5394B">
        <w:tc>
          <w:tcPr>
            <w:tcW w:w="4394" w:type="dxa"/>
            <w:vAlign w:val="center"/>
          </w:tcPr>
          <w:p w:rsidR="00AB1B2F" w:rsidRPr="001E7CFE" w:rsidRDefault="00AB1B2F" w:rsidP="001C73D9">
            <w:pPr>
              <w:spacing w:line="216" w:lineRule="auto"/>
              <w:jc w:val="both"/>
              <w:rPr>
                <w:b/>
              </w:rPr>
            </w:pPr>
            <w:r w:rsidRPr="001E7CFE">
              <w:rPr>
                <w:b/>
              </w:rPr>
              <w:t>Глава муниципального образования</w:t>
            </w:r>
          </w:p>
        </w:tc>
        <w:tc>
          <w:tcPr>
            <w:tcW w:w="709"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02</w:t>
            </w:r>
          </w:p>
        </w:tc>
        <w:tc>
          <w:tcPr>
            <w:tcW w:w="1459" w:type="dxa"/>
            <w:vAlign w:val="center"/>
          </w:tcPr>
          <w:p w:rsidR="00AB1B2F" w:rsidRPr="001E7CFE" w:rsidRDefault="00AB1B2F" w:rsidP="001C73D9">
            <w:pPr>
              <w:spacing w:line="216" w:lineRule="auto"/>
              <w:ind w:left="-117"/>
              <w:jc w:val="center"/>
            </w:pPr>
            <w:r w:rsidRPr="001E7CFE">
              <w:rPr>
                <w:b/>
              </w:rPr>
              <w:t>31А0100100</w:t>
            </w:r>
          </w:p>
        </w:tc>
        <w:tc>
          <w:tcPr>
            <w:tcW w:w="525" w:type="dxa"/>
            <w:vAlign w:val="center"/>
          </w:tcPr>
          <w:p w:rsidR="00AB1B2F" w:rsidRPr="001E7CFE" w:rsidRDefault="00AB1B2F" w:rsidP="001C73D9">
            <w:pPr>
              <w:spacing w:line="216" w:lineRule="auto"/>
              <w:jc w:val="right"/>
              <w:rPr>
                <w:b/>
              </w:rPr>
            </w:pPr>
          </w:p>
        </w:tc>
        <w:tc>
          <w:tcPr>
            <w:tcW w:w="993" w:type="dxa"/>
            <w:vAlign w:val="center"/>
          </w:tcPr>
          <w:p w:rsidR="00AB1B2F" w:rsidRPr="001E7CFE" w:rsidRDefault="00AB1B2F" w:rsidP="001C73D9">
            <w:pPr>
              <w:jc w:val="right"/>
              <w:rPr>
                <w:b/>
              </w:rPr>
            </w:pPr>
            <w:r>
              <w:rPr>
                <w:b/>
              </w:rPr>
              <w:t>5 645,8</w:t>
            </w:r>
          </w:p>
        </w:tc>
        <w:tc>
          <w:tcPr>
            <w:tcW w:w="994" w:type="dxa"/>
            <w:vAlign w:val="center"/>
          </w:tcPr>
          <w:p w:rsidR="00AB1B2F" w:rsidRPr="001E7CFE" w:rsidRDefault="00AB1B2F" w:rsidP="001C73D9">
            <w:pPr>
              <w:jc w:val="right"/>
              <w:rPr>
                <w:b/>
              </w:rPr>
            </w:pPr>
            <w:r>
              <w:rPr>
                <w:b/>
              </w:rPr>
              <w:t>5 645,8</w:t>
            </w:r>
          </w:p>
        </w:tc>
      </w:tr>
      <w:tr w:rsidR="00AB1B2F" w:rsidRPr="001E7CFE" w:rsidTr="00D5394B">
        <w:tc>
          <w:tcPr>
            <w:tcW w:w="4394" w:type="dxa"/>
            <w:vAlign w:val="center"/>
          </w:tcPr>
          <w:p w:rsidR="00AB1B2F" w:rsidRPr="001E7CFE" w:rsidRDefault="00AB1B2F" w:rsidP="001C73D9">
            <w:pPr>
              <w:spacing w:line="216" w:lineRule="auto"/>
              <w:jc w:val="both"/>
            </w:pPr>
            <w:r w:rsidRPr="001E7CFE">
              <w:t>Расходы на выплаты персоналу государственных (муниципальных) органов</w:t>
            </w:r>
          </w:p>
        </w:tc>
        <w:tc>
          <w:tcPr>
            <w:tcW w:w="709"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pPr>
            <w:r w:rsidRPr="001E7CFE">
              <w:t>01</w:t>
            </w:r>
          </w:p>
        </w:tc>
        <w:tc>
          <w:tcPr>
            <w:tcW w:w="567" w:type="dxa"/>
            <w:vAlign w:val="center"/>
          </w:tcPr>
          <w:p w:rsidR="00AB1B2F" w:rsidRPr="001E7CFE" w:rsidRDefault="00AB1B2F" w:rsidP="001C73D9">
            <w:pPr>
              <w:spacing w:line="216" w:lineRule="auto"/>
              <w:ind w:left="-108" w:right="-88"/>
              <w:jc w:val="center"/>
            </w:pPr>
            <w:r w:rsidRPr="001E7CFE">
              <w:t>02</w:t>
            </w:r>
          </w:p>
        </w:tc>
        <w:tc>
          <w:tcPr>
            <w:tcW w:w="1459" w:type="dxa"/>
            <w:vAlign w:val="center"/>
          </w:tcPr>
          <w:p w:rsidR="00AB1B2F" w:rsidRPr="001E7CFE" w:rsidRDefault="00AB1B2F" w:rsidP="001C73D9">
            <w:pPr>
              <w:spacing w:line="216" w:lineRule="auto"/>
              <w:ind w:left="-108" w:right="-88"/>
              <w:jc w:val="center"/>
            </w:pPr>
            <w:r w:rsidRPr="001E7CFE">
              <w:t>31А0100100</w:t>
            </w:r>
          </w:p>
        </w:tc>
        <w:tc>
          <w:tcPr>
            <w:tcW w:w="525" w:type="dxa"/>
            <w:vAlign w:val="center"/>
          </w:tcPr>
          <w:p w:rsidR="00AB1B2F" w:rsidRPr="001E7CFE" w:rsidRDefault="00AB1B2F" w:rsidP="001C73D9">
            <w:pPr>
              <w:spacing w:line="216" w:lineRule="auto"/>
              <w:ind w:left="-117"/>
              <w:jc w:val="right"/>
            </w:pPr>
            <w:r w:rsidRPr="001E7CFE">
              <w:t>120</w:t>
            </w:r>
          </w:p>
        </w:tc>
        <w:tc>
          <w:tcPr>
            <w:tcW w:w="993" w:type="dxa"/>
            <w:vAlign w:val="center"/>
          </w:tcPr>
          <w:p w:rsidR="00AB1B2F" w:rsidRPr="001E7CFE" w:rsidRDefault="00AB1B2F" w:rsidP="001C73D9">
            <w:pPr>
              <w:jc w:val="right"/>
            </w:pPr>
            <w:r>
              <w:t>5 600,4</w:t>
            </w:r>
          </w:p>
        </w:tc>
        <w:tc>
          <w:tcPr>
            <w:tcW w:w="994" w:type="dxa"/>
            <w:vAlign w:val="center"/>
          </w:tcPr>
          <w:p w:rsidR="00AB1B2F" w:rsidRPr="001E7CFE" w:rsidRDefault="00AB1B2F" w:rsidP="001C73D9">
            <w:pPr>
              <w:jc w:val="right"/>
            </w:pPr>
            <w:r>
              <w:t>5 600,4</w:t>
            </w:r>
          </w:p>
        </w:tc>
      </w:tr>
      <w:tr w:rsidR="00AB1B2F" w:rsidRPr="001E7CFE" w:rsidTr="00D5394B">
        <w:tc>
          <w:tcPr>
            <w:tcW w:w="4394" w:type="dxa"/>
            <w:vAlign w:val="center"/>
          </w:tcPr>
          <w:p w:rsidR="00AB1B2F" w:rsidRPr="001E7CFE" w:rsidRDefault="00AB1B2F" w:rsidP="001C73D9">
            <w:pPr>
              <w:spacing w:line="216" w:lineRule="auto"/>
              <w:jc w:val="both"/>
            </w:pPr>
            <w:r w:rsidRPr="001E7CFE">
              <w:t>Иные закупки товаров, работ и услуг для обеспечения государственных (муниципальных) нужд</w:t>
            </w:r>
          </w:p>
        </w:tc>
        <w:tc>
          <w:tcPr>
            <w:tcW w:w="709"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pPr>
            <w:r w:rsidRPr="001E7CFE">
              <w:t>01</w:t>
            </w:r>
          </w:p>
        </w:tc>
        <w:tc>
          <w:tcPr>
            <w:tcW w:w="567" w:type="dxa"/>
            <w:vAlign w:val="center"/>
          </w:tcPr>
          <w:p w:rsidR="00AB1B2F" w:rsidRPr="001E7CFE" w:rsidRDefault="00AB1B2F" w:rsidP="001C73D9">
            <w:pPr>
              <w:spacing w:line="216" w:lineRule="auto"/>
              <w:ind w:left="-108" w:right="-88"/>
              <w:jc w:val="center"/>
            </w:pPr>
            <w:r w:rsidRPr="001E7CFE">
              <w:t>02</w:t>
            </w:r>
          </w:p>
        </w:tc>
        <w:tc>
          <w:tcPr>
            <w:tcW w:w="1459" w:type="dxa"/>
            <w:vAlign w:val="center"/>
          </w:tcPr>
          <w:p w:rsidR="00AB1B2F" w:rsidRPr="001E7CFE" w:rsidRDefault="00AB1B2F" w:rsidP="001C73D9">
            <w:pPr>
              <w:spacing w:line="216" w:lineRule="auto"/>
              <w:ind w:left="-108" w:right="-88"/>
              <w:jc w:val="center"/>
            </w:pPr>
            <w:r w:rsidRPr="001E7CFE">
              <w:t>31А0100100</w:t>
            </w:r>
          </w:p>
        </w:tc>
        <w:tc>
          <w:tcPr>
            <w:tcW w:w="525" w:type="dxa"/>
            <w:vAlign w:val="center"/>
          </w:tcPr>
          <w:p w:rsidR="00AB1B2F" w:rsidRPr="001E7CFE" w:rsidRDefault="00AB1B2F" w:rsidP="001C73D9">
            <w:pPr>
              <w:spacing w:line="216" w:lineRule="auto"/>
              <w:ind w:left="-117"/>
              <w:jc w:val="right"/>
            </w:pPr>
            <w:r w:rsidRPr="001E7CFE">
              <w:t>240</w:t>
            </w:r>
          </w:p>
        </w:tc>
        <w:tc>
          <w:tcPr>
            <w:tcW w:w="993" w:type="dxa"/>
            <w:vAlign w:val="center"/>
          </w:tcPr>
          <w:p w:rsidR="00AB1B2F" w:rsidRPr="001E7CFE" w:rsidRDefault="00AB1B2F" w:rsidP="001C73D9">
            <w:pPr>
              <w:jc w:val="right"/>
            </w:pPr>
            <w:r w:rsidRPr="001E7CFE">
              <w:t>45,</w:t>
            </w:r>
            <w:r>
              <w:t>4</w:t>
            </w:r>
          </w:p>
        </w:tc>
        <w:tc>
          <w:tcPr>
            <w:tcW w:w="994" w:type="dxa"/>
            <w:vAlign w:val="center"/>
          </w:tcPr>
          <w:p w:rsidR="00AB1B2F" w:rsidRPr="001E7CFE" w:rsidRDefault="00AB1B2F" w:rsidP="001C73D9">
            <w:pPr>
              <w:jc w:val="right"/>
            </w:pPr>
            <w:r w:rsidRPr="001E7CFE">
              <w:t>45,</w:t>
            </w:r>
            <w:r>
              <w:t>4</w:t>
            </w:r>
          </w:p>
        </w:tc>
      </w:tr>
      <w:tr w:rsidR="00AB1B2F" w:rsidRPr="001E7CFE" w:rsidTr="00D5394B">
        <w:tc>
          <w:tcPr>
            <w:tcW w:w="4394" w:type="dxa"/>
            <w:vAlign w:val="center"/>
          </w:tcPr>
          <w:p w:rsidR="00AB1B2F" w:rsidRPr="001E7CFE" w:rsidRDefault="00AB1B2F" w:rsidP="001C73D9">
            <w:pPr>
              <w:spacing w:line="216" w:lineRule="auto"/>
              <w:jc w:val="both"/>
              <w:rPr>
                <w:b/>
              </w:rPr>
            </w:pPr>
            <w:r w:rsidRPr="001E7CFE">
              <w:rPr>
                <w:b/>
              </w:rPr>
              <w:t>Прочие расходы в сфере здравоохранения</w:t>
            </w:r>
          </w:p>
        </w:tc>
        <w:tc>
          <w:tcPr>
            <w:tcW w:w="709"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02</w:t>
            </w:r>
          </w:p>
        </w:tc>
        <w:tc>
          <w:tcPr>
            <w:tcW w:w="1459" w:type="dxa"/>
            <w:vAlign w:val="center"/>
          </w:tcPr>
          <w:p w:rsidR="00AB1B2F" w:rsidRPr="001E7CFE" w:rsidRDefault="00AB1B2F" w:rsidP="001C73D9">
            <w:pPr>
              <w:spacing w:line="216" w:lineRule="auto"/>
              <w:ind w:left="-108" w:right="-88"/>
              <w:jc w:val="center"/>
              <w:rPr>
                <w:b/>
              </w:rPr>
            </w:pPr>
            <w:r w:rsidRPr="001E7CFE">
              <w:rPr>
                <w:b/>
              </w:rPr>
              <w:t>35Г0101100</w:t>
            </w:r>
          </w:p>
        </w:tc>
        <w:tc>
          <w:tcPr>
            <w:tcW w:w="525" w:type="dxa"/>
            <w:vAlign w:val="center"/>
          </w:tcPr>
          <w:p w:rsidR="00AB1B2F" w:rsidRPr="001E7CFE" w:rsidRDefault="00AB1B2F" w:rsidP="001C73D9">
            <w:pPr>
              <w:spacing w:line="216" w:lineRule="auto"/>
              <w:ind w:left="-117"/>
              <w:jc w:val="right"/>
            </w:pPr>
          </w:p>
        </w:tc>
        <w:tc>
          <w:tcPr>
            <w:tcW w:w="993" w:type="dxa"/>
            <w:vAlign w:val="center"/>
          </w:tcPr>
          <w:p w:rsidR="00AB1B2F" w:rsidRPr="001E7CFE" w:rsidRDefault="00AB1B2F" w:rsidP="001C73D9">
            <w:pPr>
              <w:jc w:val="right"/>
              <w:rPr>
                <w:b/>
              </w:rPr>
            </w:pPr>
            <w:r w:rsidRPr="001E7CFE">
              <w:rPr>
                <w:b/>
              </w:rPr>
              <w:t>175,6</w:t>
            </w:r>
          </w:p>
        </w:tc>
        <w:tc>
          <w:tcPr>
            <w:tcW w:w="994" w:type="dxa"/>
            <w:vAlign w:val="center"/>
          </w:tcPr>
          <w:p w:rsidR="00AB1B2F" w:rsidRPr="001E7CFE" w:rsidRDefault="00AB1B2F" w:rsidP="001C73D9">
            <w:pPr>
              <w:jc w:val="right"/>
              <w:rPr>
                <w:b/>
              </w:rPr>
            </w:pPr>
            <w:r w:rsidRPr="001E7CFE">
              <w:rPr>
                <w:b/>
              </w:rPr>
              <w:t>175,6</w:t>
            </w:r>
          </w:p>
        </w:tc>
      </w:tr>
      <w:tr w:rsidR="00AB1B2F" w:rsidRPr="001E7CFE" w:rsidTr="00D5394B">
        <w:tc>
          <w:tcPr>
            <w:tcW w:w="4394" w:type="dxa"/>
            <w:vAlign w:val="center"/>
          </w:tcPr>
          <w:p w:rsidR="00AB1B2F" w:rsidRPr="001E7CFE" w:rsidRDefault="00AB1B2F" w:rsidP="001C73D9">
            <w:pPr>
              <w:spacing w:line="216" w:lineRule="auto"/>
              <w:jc w:val="both"/>
            </w:pPr>
            <w:r w:rsidRPr="001E7CFE">
              <w:t>Расходы на выплаты персоналу государственных (муниципальных) органов</w:t>
            </w:r>
          </w:p>
        </w:tc>
        <w:tc>
          <w:tcPr>
            <w:tcW w:w="709"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pPr>
            <w:r w:rsidRPr="001E7CFE">
              <w:t>01</w:t>
            </w:r>
          </w:p>
        </w:tc>
        <w:tc>
          <w:tcPr>
            <w:tcW w:w="567" w:type="dxa"/>
            <w:vAlign w:val="center"/>
          </w:tcPr>
          <w:p w:rsidR="00AB1B2F" w:rsidRPr="001E7CFE" w:rsidRDefault="00AB1B2F" w:rsidP="001C73D9">
            <w:pPr>
              <w:ind w:right="-88"/>
              <w:jc w:val="center"/>
            </w:pPr>
            <w:r w:rsidRPr="001E7CFE">
              <w:t>02</w:t>
            </w:r>
          </w:p>
        </w:tc>
        <w:tc>
          <w:tcPr>
            <w:tcW w:w="1459" w:type="dxa"/>
            <w:vAlign w:val="center"/>
          </w:tcPr>
          <w:p w:rsidR="00AB1B2F" w:rsidRPr="001E7CFE" w:rsidRDefault="00AB1B2F" w:rsidP="001C73D9">
            <w:pPr>
              <w:ind w:right="-88"/>
              <w:jc w:val="center"/>
            </w:pPr>
            <w:r w:rsidRPr="001E7CFE">
              <w:t>35Г0101100</w:t>
            </w:r>
          </w:p>
        </w:tc>
        <w:tc>
          <w:tcPr>
            <w:tcW w:w="525" w:type="dxa"/>
            <w:vAlign w:val="center"/>
          </w:tcPr>
          <w:p w:rsidR="00AB1B2F" w:rsidRPr="001E7CFE" w:rsidRDefault="00AB1B2F" w:rsidP="001C73D9">
            <w:pPr>
              <w:spacing w:line="216" w:lineRule="auto"/>
              <w:ind w:left="-117"/>
              <w:jc w:val="right"/>
            </w:pPr>
            <w:r w:rsidRPr="001E7CFE">
              <w:t>120</w:t>
            </w:r>
          </w:p>
        </w:tc>
        <w:tc>
          <w:tcPr>
            <w:tcW w:w="993" w:type="dxa"/>
            <w:vAlign w:val="center"/>
          </w:tcPr>
          <w:p w:rsidR="00AB1B2F" w:rsidRPr="001E7CFE" w:rsidRDefault="00AB1B2F" w:rsidP="001C73D9">
            <w:pPr>
              <w:jc w:val="right"/>
            </w:pPr>
            <w:r w:rsidRPr="001E7CFE">
              <w:t>175,6</w:t>
            </w:r>
          </w:p>
        </w:tc>
        <w:tc>
          <w:tcPr>
            <w:tcW w:w="994" w:type="dxa"/>
            <w:vAlign w:val="center"/>
          </w:tcPr>
          <w:p w:rsidR="00AB1B2F" w:rsidRPr="001E7CFE" w:rsidRDefault="00AB1B2F" w:rsidP="001C73D9">
            <w:pPr>
              <w:jc w:val="right"/>
            </w:pPr>
            <w:r w:rsidRPr="001E7CFE">
              <w:t>175,6</w:t>
            </w:r>
          </w:p>
        </w:tc>
      </w:tr>
      <w:tr w:rsidR="00AB1B2F" w:rsidRPr="001E7CFE" w:rsidTr="00D5394B">
        <w:tc>
          <w:tcPr>
            <w:tcW w:w="4394" w:type="dxa"/>
            <w:vAlign w:val="center"/>
          </w:tcPr>
          <w:p w:rsidR="00AB1B2F" w:rsidRPr="001E7CFE" w:rsidRDefault="00AB1B2F" w:rsidP="001C73D9">
            <w:pPr>
              <w:spacing w:line="216" w:lineRule="auto"/>
              <w:jc w:val="both"/>
              <w:rPr>
                <w:b/>
              </w:rPr>
            </w:pPr>
            <w:r w:rsidRPr="001E7CFE">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03</w:t>
            </w:r>
          </w:p>
        </w:tc>
        <w:tc>
          <w:tcPr>
            <w:tcW w:w="1459" w:type="dxa"/>
            <w:vAlign w:val="center"/>
          </w:tcPr>
          <w:p w:rsidR="00AB1B2F" w:rsidRPr="001E7CFE" w:rsidRDefault="00AB1B2F" w:rsidP="001C73D9">
            <w:pPr>
              <w:spacing w:line="216" w:lineRule="auto"/>
              <w:ind w:left="-108" w:right="-88"/>
              <w:jc w:val="center"/>
            </w:pPr>
          </w:p>
        </w:tc>
        <w:tc>
          <w:tcPr>
            <w:tcW w:w="525" w:type="dxa"/>
            <w:vAlign w:val="center"/>
          </w:tcPr>
          <w:p w:rsidR="00AB1B2F" w:rsidRPr="001E7CFE" w:rsidRDefault="00AB1B2F" w:rsidP="001C73D9">
            <w:pPr>
              <w:spacing w:line="216" w:lineRule="auto"/>
              <w:ind w:left="-117"/>
              <w:jc w:val="right"/>
            </w:pPr>
          </w:p>
        </w:tc>
        <w:tc>
          <w:tcPr>
            <w:tcW w:w="993" w:type="dxa"/>
            <w:vAlign w:val="center"/>
          </w:tcPr>
          <w:p w:rsidR="00AB1B2F" w:rsidRPr="001E7CFE" w:rsidRDefault="00AB1B2F" w:rsidP="001C73D9">
            <w:pPr>
              <w:jc w:val="right"/>
              <w:rPr>
                <w:b/>
              </w:rPr>
            </w:pPr>
            <w:r w:rsidRPr="001E7CFE">
              <w:rPr>
                <w:b/>
              </w:rPr>
              <w:t>292,5</w:t>
            </w:r>
          </w:p>
        </w:tc>
        <w:tc>
          <w:tcPr>
            <w:tcW w:w="994" w:type="dxa"/>
            <w:vAlign w:val="center"/>
          </w:tcPr>
          <w:p w:rsidR="00AB1B2F" w:rsidRPr="001E7CFE" w:rsidRDefault="00AB1B2F" w:rsidP="001C73D9">
            <w:pPr>
              <w:jc w:val="right"/>
              <w:rPr>
                <w:b/>
              </w:rPr>
            </w:pPr>
            <w:r w:rsidRPr="001E7CFE">
              <w:rPr>
                <w:b/>
              </w:rPr>
              <w:t>292,5</w:t>
            </w:r>
          </w:p>
        </w:tc>
      </w:tr>
      <w:tr w:rsidR="00AB1B2F" w:rsidRPr="001E7CFE" w:rsidTr="00D5394B">
        <w:tc>
          <w:tcPr>
            <w:tcW w:w="4394" w:type="dxa"/>
            <w:vAlign w:val="center"/>
          </w:tcPr>
          <w:p w:rsidR="00AB1B2F" w:rsidRPr="001E7CFE" w:rsidRDefault="00AB1B2F" w:rsidP="001C73D9">
            <w:pPr>
              <w:spacing w:line="216" w:lineRule="auto"/>
              <w:jc w:val="both"/>
              <w:rPr>
                <w:b/>
              </w:rPr>
            </w:pPr>
            <w:r w:rsidRPr="001E7CFE">
              <w:rPr>
                <w:b/>
              </w:rPr>
              <w:t>Депутаты Совета депутатов внутригородского муниципального образования</w:t>
            </w:r>
          </w:p>
        </w:tc>
        <w:tc>
          <w:tcPr>
            <w:tcW w:w="709"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03</w:t>
            </w:r>
          </w:p>
        </w:tc>
        <w:tc>
          <w:tcPr>
            <w:tcW w:w="1459" w:type="dxa"/>
            <w:vAlign w:val="center"/>
          </w:tcPr>
          <w:p w:rsidR="00AB1B2F" w:rsidRPr="001E7CFE" w:rsidRDefault="00AB1B2F" w:rsidP="001C73D9">
            <w:pPr>
              <w:spacing w:line="216" w:lineRule="auto"/>
              <w:ind w:left="-108" w:right="-88"/>
              <w:jc w:val="center"/>
              <w:rPr>
                <w:b/>
              </w:rPr>
            </w:pPr>
            <w:r w:rsidRPr="001E7CFE">
              <w:rPr>
                <w:b/>
              </w:rPr>
              <w:t>31А0100200</w:t>
            </w:r>
          </w:p>
        </w:tc>
        <w:tc>
          <w:tcPr>
            <w:tcW w:w="525" w:type="dxa"/>
            <w:vAlign w:val="center"/>
          </w:tcPr>
          <w:p w:rsidR="00AB1B2F" w:rsidRPr="001E7CFE" w:rsidRDefault="00AB1B2F" w:rsidP="001C73D9">
            <w:pPr>
              <w:spacing w:line="216" w:lineRule="auto"/>
              <w:ind w:left="-117"/>
              <w:jc w:val="right"/>
              <w:rPr>
                <w:b/>
              </w:rPr>
            </w:pPr>
          </w:p>
        </w:tc>
        <w:tc>
          <w:tcPr>
            <w:tcW w:w="993" w:type="dxa"/>
            <w:vAlign w:val="center"/>
          </w:tcPr>
          <w:p w:rsidR="00AB1B2F" w:rsidRPr="001E7CFE" w:rsidRDefault="00AB1B2F" w:rsidP="001C73D9">
            <w:pPr>
              <w:jc w:val="right"/>
              <w:rPr>
                <w:b/>
              </w:rPr>
            </w:pPr>
            <w:r w:rsidRPr="001E7CFE">
              <w:rPr>
                <w:b/>
              </w:rPr>
              <w:t>292,5</w:t>
            </w:r>
          </w:p>
        </w:tc>
        <w:tc>
          <w:tcPr>
            <w:tcW w:w="994" w:type="dxa"/>
            <w:vAlign w:val="center"/>
          </w:tcPr>
          <w:p w:rsidR="00AB1B2F" w:rsidRPr="001E7CFE" w:rsidRDefault="00AB1B2F" w:rsidP="001C73D9">
            <w:pPr>
              <w:jc w:val="right"/>
              <w:rPr>
                <w:b/>
              </w:rPr>
            </w:pPr>
            <w:r w:rsidRPr="001E7CFE">
              <w:rPr>
                <w:b/>
              </w:rPr>
              <w:t>292,5</w:t>
            </w:r>
          </w:p>
        </w:tc>
      </w:tr>
      <w:tr w:rsidR="00AB1B2F" w:rsidRPr="001E7CFE" w:rsidTr="00D5394B">
        <w:tc>
          <w:tcPr>
            <w:tcW w:w="4394" w:type="dxa"/>
            <w:vAlign w:val="center"/>
          </w:tcPr>
          <w:p w:rsidR="00AB1B2F" w:rsidRPr="001E7CFE" w:rsidRDefault="00AB1B2F" w:rsidP="001C73D9">
            <w:pPr>
              <w:spacing w:line="216" w:lineRule="auto"/>
              <w:jc w:val="both"/>
            </w:pPr>
            <w:r w:rsidRPr="001E7CFE">
              <w:t>Иные закупки товаров, работ и услуг для обеспечения государственных (муниципальных) нужд</w:t>
            </w:r>
          </w:p>
        </w:tc>
        <w:tc>
          <w:tcPr>
            <w:tcW w:w="709"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pPr>
            <w:r w:rsidRPr="001E7CFE">
              <w:t>01</w:t>
            </w:r>
          </w:p>
        </w:tc>
        <w:tc>
          <w:tcPr>
            <w:tcW w:w="567" w:type="dxa"/>
            <w:vAlign w:val="center"/>
          </w:tcPr>
          <w:p w:rsidR="00AB1B2F" w:rsidRPr="001E7CFE" w:rsidRDefault="00AB1B2F" w:rsidP="001C73D9">
            <w:pPr>
              <w:spacing w:line="216" w:lineRule="auto"/>
              <w:ind w:left="-108" w:right="-88"/>
              <w:jc w:val="center"/>
            </w:pPr>
            <w:r w:rsidRPr="001E7CFE">
              <w:t>03</w:t>
            </w:r>
          </w:p>
        </w:tc>
        <w:tc>
          <w:tcPr>
            <w:tcW w:w="1459" w:type="dxa"/>
            <w:vAlign w:val="center"/>
          </w:tcPr>
          <w:p w:rsidR="00AB1B2F" w:rsidRPr="001E7CFE" w:rsidRDefault="00AB1B2F" w:rsidP="001C73D9">
            <w:pPr>
              <w:spacing w:line="216" w:lineRule="auto"/>
              <w:ind w:left="-108" w:right="-88"/>
              <w:jc w:val="center"/>
            </w:pPr>
            <w:r w:rsidRPr="001E7CFE">
              <w:t>31А0100200</w:t>
            </w:r>
          </w:p>
        </w:tc>
        <w:tc>
          <w:tcPr>
            <w:tcW w:w="525" w:type="dxa"/>
            <w:vAlign w:val="center"/>
          </w:tcPr>
          <w:p w:rsidR="00AB1B2F" w:rsidRPr="001E7CFE" w:rsidRDefault="00AB1B2F" w:rsidP="001C73D9">
            <w:pPr>
              <w:spacing w:line="216" w:lineRule="auto"/>
              <w:ind w:left="-117"/>
              <w:jc w:val="right"/>
            </w:pPr>
            <w:r w:rsidRPr="001E7CFE">
              <w:t>240</w:t>
            </w:r>
          </w:p>
        </w:tc>
        <w:tc>
          <w:tcPr>
            <w:tcW w:w="993" w:type="dxa"/>
            <w:vAlign w:val="center"/>
          </w:tcPr>
          <w:p w:rsidR="00AB1B2F" w:rsidRPr="001E7CFE" w:rsidRDefault="00AB1B2F" w:rsidP="001C73D9">
            <w:pPr>
              <w:jc w:val="right"/>
            </w:pPr>
            <w:r w:rsidRPr="001E7CFE">
              <w:t>292,5</w:t>
            </w:r>
          </w:p>
        </w:tc>
        <w:tc>
          <w:tcPr>
            <w:tcW w:w="994" w:type="dxa"/>
            <w:vAlign w:val="center"/>
          </w:tcPr>
          <w:p w:rsidR="00AB1B2F" w:rsidRPr="001E7CFE" w:rsidRDefault="00AB1B2F" w:rsidP="001C73D9">
            <w:pPr>
              <w:jc w:val="right"/>
            </w:pPr>
            <w:r w:rsidRPr="001E7CFE">
              <w:t>292,5</w:t>
            </w:r>
          </w:p>
        </w:tc>
      </w:tr>
      <w:tr w:rsidR="00AB1B2F" w:rsidRPr="001E7CFE" w:rsidTr="00D5394B">
        <w:tc>
          <w:tcPr>
            <w:tcW w:w="4394" w:type="dxa"/>
            <w:vAlign w:val="center"/>
          </w:tcPr>
          <w:p w:rsidR="00AB1B2F" w:rsidRPr="001E7CFE" w:rsidRDefault="00AB1B2F" w:rsidP="001C73D9">
            <w:pPr>
              <w:spacing w:line="216" w:lineRule="auto"/>
              <w:jc w:val="both"/>
              <w:rPr>
                <w:b/>
              </w:rPr>
            </w:pPr>
            <w:r w:rsidRPr="001E7CFE">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04</w:t>
            </w:r>
          </w:p>
        </w:tc>
        <w:tc>
          <w:tcPr>
            <w:tcW w:w="1459" w:type="dxa"/>
            <w:vAlign w:val="center"/>
          </w:tcPr>
          <w:p w:rsidR="00AB1B2F" w:rsidRPr="001E7CFE" w:rsidRDefault="00AB1B2F" w:rsidP="001C73D9">
            <w:pPr>
              <w:spacing w:line="216" w:lineRule="auto"/>
              <w:ind w:left="-108" w:right="-88"/>
              <w:jc w:val="center"/>
            </w:pPr>
          </w:p>
        </w:tc>
        <w:tc>
          <w:tcPr>
            <w:tcW w:w="525" w:type="dxa"/>
            <w:vAlign w:val="center"/>
          </w:tcPr>
          <w:p w:rsidR="00AB1B2F" w:rsidRPr="001E7CFE" w:rsidRDefault="00AB1B2F" w:rsidP="001C73D9">
            <w:pPr>
              <w:spacing w:line="216" w:lineRule="auto"/>
              <w:jc w:val="right"/>
              <w:rPr>
                <w:b/>
              </w:rPr>
            </w:pPr>
          </w:p>
        </w:tc>
        <w:tc>
          <w:tcPr>
            <w:tcW w:w="993" w:type="dxa"/>
            <w:vAlign w:val="center"/>
          </w:tcPr>
          <w:p w:rsidR="00AB1B2F" w:rsidRPr="001E7CFE" w:rsidRDefault="00AB1B2F" w:rsidP="001C73D9">
            <w:pPr>
              <w:ind w:left="-108"/>
              <w:jc w:val="right"/>
              <w:rPr>
                <w:b/>
              </w:rPr>
            </w:pPr>
            <w:r w:rsidRPr="001E7CFE">
              <w:rPr>
                <w:b/>
              </w:rPr>
              <w:t>14</w:t>
            </w:r>
            <w:r>
              <w:rPr>
                <w:b/>
              </w:rPr>
              <w:t> 700,4</w:t>
            </w:r>
          </w:p>
        </w:tc>
        <w:tc>
          <w:tcPr>
            <w:tcW w:w="994" w:type="dxa"/>
            <w:vAlign w:val="center"/>
          </w:tcPr>
          <w:p w:rsidR="00AB1B2F" w:rsidRPr="001E7CFE" w:rsidRDefault="00AB1B2F" w:rsidP="001C73D9">
            <w:pPr>
              <w:ind w:left="-107"/>
              <w:jc w:val="right"/>
              <w:rPr>
                <w:b/>
              </w:rPr>
            </w:pPr>
            <w:r w:rsidRPr="001E7CFE">
              <w:rPr>
                <w:b/>
              </w:rPr>
              <w:t>14</w:t>
            </w:r>
            <w:r>
              <w:rPr>
                <w:b/>
              </w:rPr>
              <w:t> 700,4</w:t>
            </w:r>
          </w:p>
        </w:tc>
      </w:tr>
      <w:tr w:rsidR="00AB1B2F" w:rsidRPr="001E7CFE" w:rsidTr="00D5394B">
        <w:tc>
          <w:tcPr>
            <w:tcW w:w="4394" w:type="dxa"/>
            <w:vAlign w:val="center"/>
          </w:tcPr>
          <w:p w:rsidR="00AB1B2F" w:rsidRPr="001E7CFE" w:rsidRDefault="00AB1B2F" w:rsidP="001C73D9">
            <w:pPr>
              <w:spacing w:line="216" w:lineRule="auto"/>
              <w:jc w:val="both"/>
              <w:rPr>
                <w:b/>
              </w:rPr>
            </w:pPr>
            <w:r w:rsidRPr="001E7CFE">
              <w:rPr>
                <w:b/>
              </w:rPr>
              <w:t xml:space="preserve">Обеспечение </w:t>
            </w:r>
            <w:proofErr w:type="gramStart"/>
            <w:r w:rsidRPr="001E7CFE">
              <w:rPr>
                <w:b/>
              </w:rPr>
              <w:t>деятельности администрации / аппарата Совета депутатов внутригородского муниципального образования</w:t>
            </w:r>
            <w:proofErr w:type="gramEnd"/>
            <w:r w:rsidRPr="001E7CFE">
              <w:rPr>
                <w:b/>
              </w:rPr>
              <w:t xml:space="preserve"> в части содержания муниципальных служащих для решения вопросов местного значения</w:t>
            </w:r>
          </w:p>
        </w:tc>
        <w:tc>
          <w:tcPr>
            <w:tcW w:w="709"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04</w:t>
            </w:r>
          </w:p>
        </w:tc>
        <w:tc>
          <w:tcPr>
            <w:tcW w:w="1459" w:type="dxa"/>
            <w:vAlign w:val="center"/>
          </w:tcPr>
          <w:p w:rsidR="00AB1B2F" w:rsidRPr="001E7CFE" w:rsidRDefault="00AB1B2F" w:rsidP="001C73D9">
            <w:pPr>
              <w:spacing w:line="216" w:lineRule="auto"/>
              <w:ind w:left="-108" w:right="-88"/>
              <w:jc w:val="center"/>
              <w:rPr>
                <w:b/>
              </w:rPr>
            </w:pPr>
            <w:r w:rsidRPr="001E7CFE">
              <w:rPr>
                <w:b/>
              </w:rPr>
              <w:t>31Б0100500</w:t>
            </w:r>
          </w:p>
        </w:tc>
        <w:tc>
          <w:tcPr>
            <w:tcW w:w="525" w:type="dxa"/>
            <w:vAlign w:val="center"/>
          </w:tcPr>
          <w:p w:rsidR="00AB1B2F" w:rsidRPr="001E7CFE" w:rsidRDefault="00AB1B2F" w:rsidP="001C73D9">
            <w:pPr>
              <w:spacing w:line="216" w:lineRule="auto"/>
              <w:ind w:left="-108"/>
              <w:jc w:val="right"/>
              <w:rPr>
                <w:b/>
              </w:rPr>
            </w:pPr>
          </w:p>
        </w:tc>
        <w:tc>
          <w:tcPr>
            <w:tcW w:w="993" w:type="dxa"/>
            <w:vAlign w:val="center"/>
          </w:tcPr>
          <w:p w:rsidR="00AB1B2F" w:rsidRPr="001E7CFE" w:rsidRDefault="00AB1B2F" w:rsidP="001C73D9">
            <w:pPr>
              <w:ind w:left="-108"/>
              <w:jc w:val="right"/>
              <w:rPr>
                <w:b/>
              </w:rPr>
            </w:pPr>
            <w:r>
              <w:rPr>
                <w:b/>
              </w:rPr>
              <w:t>14 058,9</w:t>
            </w:r>
          </w:p>
        </w:tc>
        <w:tc>
          <w:tcPr>
            <w:tcW w:w="994" w:type="dxa"/>
            <w:vAlign w:val="center"/>
          </w:tcPr>
          <w:p w:rsidR="00AB1B2F" w:rsidRPr="001E7CFE" w:rsidRDefault="00AB1B2F" w:rsidP="001C73D9">
            <w:pPr>
              <w:ind w:left="-107"/>
              <w:jc w:val="right"/>
              <w:rPr>
                <w:b/>
              </w:rPr>
            </w:pPr>
            <w:r>
              <w:rPr>
                <w:b/>
              </w:rPr>
              <w:t>14 058,9</w:t>
            </w:r>
          </w:p>
        </w:tc>
      </w:tr>
      <w:tr w:rsidR="00AB1B2F" w:rsidRPr="001E7CFE" w:rsidTr="00D5394B">
        <w:tc>
          <w:tcPr>
            <w:tcW w:w="4394" w:type="dxa"/>
            <w:vAlign w:val="center"/>
          </w:tcPr>
          <w:p w:rsidR="00AB1B2F" w:rsidRPr="001E7CFE" w:rsidRDefault="00AB1B2F" w:rsidP="001C73D9">
            <w:pPr>
              <w:spacing w:line="216" w:lineRule="auto"/>
              <w:jc w:val="both"/>
            </w:pPr>
            <w:r w:rsidRPr="001E7CFE">
              <w:t>Расходы на выплаты персоналу государственных (муниципальных) органов</w:t>
            </w:r>
          </w:p>
        </w:tc>
        <w:tc>
          <w:tcPr>
            <w:tcW w:w="709"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pPr>
            <w:r w:rsidRPr="001E7CFE">
              <w:t>01</w:t>
            </w:r>
          </w:p>
        </w:tc>
        <w:tc>
          <w:tcPr>
            <w:tcW w:w="567" w:type="dxa"/>
            <w:vAlign w:val="center"/>
          </w:tcPr>
          <w:p w:rsidR="00AB1B2F" w:rsidRPr="001E7CFE" w:rsidRDefault="00AB1B2F" w:rsidP="001C73D9">
            <w:pPr>
              <w:ind w:right="-88"/>
              <w:jc w:val="center"/>
            </w:pPr>
            <w:r w:rsidRPr="001E7CFE">
              <w:t>04</w:t>
            </w:r>
          </w:p>
        </w:tc>
        <w:tc>
          <w:tcPr>
            <w:tcW w:w="1459" w:type="dxa"/>
            <w:vAlign w:val="center"/>
          </w:tcPr>
          <w:p w:rsidR="00AB1B2F" w:rsidRPr="001E7CFE" w:rsidRDefault="00AB1B2F" w:rsidP="001C73D9">
            <w:pPr>
              <w:spacing w:line="216" w:lineRule="auto"/>
              <w:ind w:left="-117"/>
              <w:jc w:val="right"/>
            </w:pPr>
            <w:r w:rsidRPr="001E7CFE">
              <w:t>31Б0100500</w:t>
            </w:r>
          </w:p>
        </w:tc>
        <w:tc>
          <w:tcPr>
            <w:tcW w:w="525" w:type="dxa"/>
            <w:vAlign w:val="center"/>
          </w:tcPr>
          <w:p w:rsidR="00AB1B2F" w:rsidRPr="001E7CFE" w:rsidRDefault="00AB1B2F" w:rsidP="001C73D9">
            <w:pPr>
              <w:spacing w:line="216" w:lineRule="auto"/>
              <w:ind w:left="-108"/>
              <w:jc w:val="right"/>
            </w:pPr>
            <w:r w:rsidRPr="001E7CFE">
              <w:t>120</w:t>
            </w:r>
          </w:p>
        </w:tc>
        <w:tc>
          <w:tcPr>
            <w:tcW w:w="993" w:type="dxa"/>
            <w:vAlign w:val="center"/>
          </w:tcPr>
          <w:p w:rsidR="00AB1B2F" w:rsidRPr="001E7CFE" w:rsidRDefault="00AB1B2F" w:rsidP="001C73D9">
            <w:pPr>
              <w:jc w:val="right"/>
            </w:pPr>
            <w:r>
              <w:t>9 452,0</w:t>
            </w:r>
          </w:p>
        </w:tc>
        <w:tc>
          <w:tcPr>
            <w:tcW w:w="994" w:type="dxa"/>
            <w:vAlign w:val="center"/>
          </w:tcPr>
          <w:p w:rsidR="00AB1B2F" w:rsidRPr="001E7CFE" w:rsidRDefault="00AB1B2F" w:rsidP="001C73D9">
            <w:pPr>
              <w:jc w:val="right"/>
            </w:pPr>
            <w:r>
              <w:t>9 452,0</w:t>
            </w:r>
          </w:p>
        </w:tc>
      </w:tr>
      <w:tr w:rsidR="00AB1B2F" w:rsidRPr="001E7CFE" w:rsidTr="00D5394B">
        <w:tc>
          <w:tcPr>
            <w:tcW w:w="4394" w:type="dxa"/>
            <w:vAlign w:val="center"/>
          </w:tcPr>
          <w:p w:rsidR="00AB1B2F" w:rsidRPr="001E7CFE" w:rsidRDefault="00AB1B2F" w:rsidP="001C73D9">
            <w:pPr>
              <w:spacing w:line="216" w:lineRule="auto"/>
              <w:jc w:val="both"/>
            </w:pPr>
            <w:r w:rsidRPr="001E7CFE">
              <w:t xml:space="preserve">Иные закупки товаров, работ и услуг для обеспечения государственных </w:t>
            </w:r>
            <w:r w:rsidRPr="001E7CFE">
              <w:lastRenderedPageBreak/>
              <w:t>(муниципальных) нужд</w:t>
            </w:r>
          </w:p>
        </w:tc>
        <w:tc>
          <w:tcPr>
            <w:tcW w:w="709" w:type="dxa"/>
            <w:vAlign w:val="center"/>
          </w:tcPr>
          <w:p w:rsidR="00AB1B2F" w:rsidRPr="001E7CFE" w:rsidRDefault="00AB1B2F" w:rsidP="001C73D9">
            <w:pPr>
              <w:jc w:val="center"/>
            </w:pPr>
            <w:r w:rsidRPr="001E7CFE">
              <w:rPr>
                <w:b/>
              </w:rPr>
              <w:lastRenderedPageBreak/>
              <w:t>900</w:t>
            </w:r>
          </w:p>
        </w:tc>
        <w:tc>
          <w:tcPr>
            <w:tcW w:w="567" w:type="dxa"/>
            <w:vAlign w:val="center"/>
          </w:tcPr>
          <w:p w:rsidR="00AB1B2F" w:rsidRPr="001E7CFE" w:rsidRDefault="00AB1B2F" w:rsidP="001C73D9">
            <w:pPr>
              <w:spacing w:line="216" w:lineRule="auto"/>
              <w:jc w:val="center"/>
            </w:pPr>
            <w:r w:rsidRPr="001E7CFE">
              <w:t>01</w:t>
            </w:r>
          </w:p>
        </w:tc>
        <w:tc>
          <w:tcPr>
            <w:tcW w:w="567" w:type="dxa"/>
            <w:vAlign w:val="center"/>
          </w:tcPr>
          <w:p w:rsidR="00AB1B2F" w:rsidRPr="001E7CFE" w:rsidRDefault="00AB1B2F" w:rsidP="001C73D9">
            <w:pPr>
              <w:ind w:right="-88"/>
              <w:jc w:val="center"/>
            </w:pPr>
            <w:r w:rsidRPr="001E7CFE">
              <w:t>04</w:t>
            </w:r>
          </w:p>
        </w:tc>
        <w:tc>
          <w:tcPr>
            <w:tcW w:w="1459" w:type="dxa"/>
            <w:vAlign w:val="center"/>
          </w:tcPr>
          <w:p w:rsidR="00AB1B2F" w:rsidRPr="001E7CFE" w:rsidRDefault="00AB1B2F" w:rsidP="001C73D9">
            <w:pPr>
              <w:ind w:right="-88"/>
              <w:jc w:val="center"/>
            </w:pPr>
            <w:r w:rsidRPr="001E7CFE">
              <w:t>31Б0100500</w:t>
            </w:r>
          </w:p>
        </w:tc>
        <w:tc>
          <w:tcPr>
            <w:tcW w:w="525" w:type="dxa"/>
            <w:vAlign w:val="center"/>
          </w:tcPr>
          <w:p w:rsidR="00AB1B2F" w:rsidRPr="001E7CFE" w:rsidRDefault="00AB1B2F" w:rsidP="001C73D9">
            <w:pPr>
              <w:spacing w:line="216" w:lineRule="auto"/>
              <w:ind w:left="-117"/>
              <w:jc w:val="right"/>
            </w:pPr>
            <w:r w:rsidRPr="001E7CFE">
              <w:t>240</w:t>
            </w:r>
          </w:p>
        </w:tc>
        <w:tc>
          <w:tcPr>
            <w:tcW w:w="993" w:type="dxa"/>
            <w:vAlign w:val="center"/>
          </w:tcPr>
          <w:p w:rsidR="00AB1B2F" w:rsidRPr="001E7CFE" w:rsidRDefault="00AB1B2F" w:rsidP="001C73D9">
            <w:pPr>
              <w:jc w:val="right"/>
            </w:pPr>
            <w:r>
              <w:t>4 606,9</w:t>
            </w:r>
          </w:p>
        </w:tc>
        <w:tc>
          <w:tcPr>
            <w:tcW w:w="994" w:type="dxa"/>
            <w:vAlign w:val="center"/>
          </w:tcPr>
          <w:p w:rsidR="00AB1B2F" w:rsidRPr="001E7CFE" w:rsidRDefault="00AB1B2F" w:rsidP="001C73D9">
            <w:pPr>
              <w:jc w:val="right"/>
            </w:pPr>
            <w:r>
              <w:t>4 606,9</w:t>
            </w:r>
          </w:p>
        </w:tc>
      </w:tr>
      <w:tr w:rsidR="00AB1B2F" w:rsidRPr="001E7CFE" w:rsidTr="00D5394B">
        <w:tc>
          <w:tcPr>
            <w:tcW w:w="4394" w:type="dxa"/>
            <w:vAlign w:val="center"/>
          </w:tcPr>
          <w:p w:rsidR="00AB1B2F" w:rsidRPr="001E7CFE" w:rsidRDefault="00AB1B2F" w:rsidP="001C73D9">
            <w:pPr>
              <w:spacing w:line="216" w:lineRule="auto"/>
              <w:jc w:val="both"/>
              <w:rPr>
                <w:b/>
              </w:rPr>
            </w:pPr>
            <w:r w:rsidRPr="001E7CFE">
              <w:rPr>
                <w:b/>
              </w:rPr>
              <w:lastRenderedPageBreak/>
              <w:t>Прочие расходы в сфере здравоохранения</w:t>
            </w:r>
          </w:p>
        </w:tc>
        <w:tc>
          <w:tcPr>
            <w:tcW w:w="709" w:type="dxa"/>
            <w:vAlign w:val="center"/>
          </w:tcPr>
          <w:p w:rsidR="00AB1B2F" w:rsidRPr="001E7CFE" w:rsidRDefault="00AB1B2F" w:rsidP="001C73D9">
            <w:pPr>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04</w:t>
            </w:r>
          </w:p>
        </w:tc>
        <w:tc>
          <w:tcPr>
            <w:tcW w:w="1459" w:type="dxa"/>
            <w:vAlign w:val="center"/>
          </w:tcPr>
          <w:p w:rsidR="00AB1B2F" w:rsidRPr="001E7CFE" w:rsidRDefault="00AB1B2F" w:rsidP="001C73D9">
            <w:pPr>
              <w:spacing w:line="216" w:lineRule="auto"/>
              <w:ind w:left="-108" w:right="-88"/>
              <w:jc w:val="center"/>
              <w:rPr>
                <w:b/>
              </w:rPr>
            </w:pPr>
            <w:r w:rsidRPr="001E7CFE">
              <w:rPr>
                <w:b/>
              </w:rPr>
              <w:t>35Г0101100</w:t>
            </w:r>
          </w:p>
        </w:tc>
        <w:tc>
          <w:tcPr>
            <w:tcW w:w="525" w:type="dxa"/>
            <w:vAlign w:val="center"/>
          </w:tcPr>
          <w:p w:rsidR="00AB1B2F" w:rsidRPr="001E7CFE" w:rsidRDefault="00AB1B2F" w:rsidP="001C73D9">
            <w:pPr>
              <w:spacing w:line="216" w:lineRule="auto"/>
              <w:ind w:left="-117"/>
              <w:jc w:val="right"/>
            </w:pPr>
          </w:p>
        </w:tc>
        <w:tc>
          <w:tcPr>
            <w:tcW w:w="993" w:type="dxa"/>
            <w:vAlign w:val="center"/>
          </w:tcPr>
          <w:p w:rsidR="00AB1B2F" w:rsidRPr="001E7CFE" w:rsidRDefault="00AB1B2F" w:rsidP="001C73D9">
            <w:pPr>
              <w:jc w:val="right"/>
              <w:rPr>
                <w:b/>
              </w:rPr>
            </w:pPr>
            <w:r>
              <w:rPr>
                <w:b/>
              </w:rPr>
              <w:t>641</w:t>
            </w:r>
            <w:r w:rsidRPr="001E7CFE">
              <w:rPr>
                <w:b/>
              </w:rPr>
              <w:t>,</w:t>
            </w:r>
            <w:r>
              <w:rPr>
                <w:b/>
              </w:rPr>
              <w:t>5</w:t>
            </w:r>
          </w:p>
        </w:tc>
        <w:tc>
          <w:tcPr>
            <w:tcW w:w="994" w:type="dxa"/>
            <w:vAlign w:val="center"/>
          </w:tcPr>
          <w:p w:rsidR="00AB1B2F" w:rsidRPr="001E7CFE" w:rsidRDefault="00AB1B2F" w:rsidP="001C73D9">
            <w:pPr>
              <w:jc w:val="right"/>
              <w:rPr>
                <w:b/>
              </w:rPr>
            </w:pPr>
            <w:r>
              <w:rPr>
                <w:b/>
              </w:rPr>
              <w:t>641</w:t>
            </w:r>
            <w:r w:rsidRPr="001E7CFE">
              <w:rPr>
                <w:b/>
              </w:rPr>
              <w:t>,</w:t>
            </w:r>
            <w:r>
              <w:rPr>
                <w:b/>
              </w:rPr>
              <w:t>5</w:t>
            </w:r>
          </w:p>
        </w:tc>
      </w:tr>
      <w:tr w:rsidR="00AB1B2F" w:rsidRPr="001E7CFE" w:rsidTr="00D5394B">
        <w:tc>
          <w:tcPr>
            <w:tcW w:w="4394" w:type="dxa"/>
            <w:vAlign w:val="center"/>
          </w:tcPr>
          <w:p w:rsidR="00AB1B2F" w:rsidRPr="001E7CFE" w:rsidRDefault="00AB1B2F" w:rsidP="001C73D9">
            <w:pPr>
              <w:spacing w:line="216" w:lineRule="auto"/>
              <w:jc w:val="both"/>
            </w:pPr>
            <w:r w:rsidRPr="001E7CFE">
              <w:t>Расходы на выплаты персоналу государственных (муниципальных) органов</w:t>
            </w:r>
          </w:p>
        </w:tc>
        <w:tc>
          <w:tcPr>
            <w:tcW w:w="709" w:type="dxa"/>
            <w:vAlign w:val="center"/>
          </w:tcPr>
          <w:p w:rsidR="00AB1B2F" w:rsidRPr="001E7CFE" w:rsidRDefault="00AB1B2F" w:rsidP="001C73D9">
            <w:pPr>
              <w:jc w:val="center"/>
            </w:pPr>
            <w:r w:rsidRPr="001E7CFE">
              <w:rPr>
                <w:b/>
              </w:rPr>
              <w:t>900</w:t>
            </w:r>
          </w:p>
        </w:tc>
        <w:tc>
          <w:tcPr>
            <w:tcW w:w="567" w:type="dxa"/>
            <w:vAlign w:val="center"/>
          </w:tcPr>
          <w:p w:rsidR="00AB1B2F" w:rsidRPr="001E7CFE" w:rsidRDefault="00AB1B2F" w:rsidP="001C73D9">
            <w:pPr>
              <w:spacing w:line="216" w:lineRule="auto"/>
              <w:jc w:val="center"/>
            </w:pPr>
            <w:r w:rsidRPr="001E7CFE">
              <w:t>01</w:t>
            </w:r>
          </w:p>
        </w:tc>
        <w:tc>
          <w:tcPr>
            <w:tcW w:w="567" w:type="dxa"/>
            <w:vAlign w:val="center"/>
          </w:tcPr>
          <w:p w:rsidR="00AB1B2F" w:rsidRPr="001E7CFE" w:rsidRDefault="00AB1B2F" w:rsidP="001C73D9">
            <w:pPr>
              <w:ind w:right="-88"/>
              <w:jc w:val="center"/>
            </w:pPr>
            <w:r w:rsidRPr="001E7CFE">
              <w:t>04</w:t>
            </w:r>
          </w:p>
        </w:tc>
        <w:tc>
          <w:tcPr>
            <w:tcW w:w="1459" w:type="dxa"/>
            <w:vAlign w:val="center"/>
          </w:tcPr>
          <w:p w:rsidR="00AB1B2F" w:rsidRPr="001E7CFE" w:rsidRDefault="00AB1B2F" w:rsidP="001C73D9">
            <w:pPr>
              <w:ind w:right="-88"/>
              <w:jc w:val="center"/>
            </w:pPr>
            <w:r w:rsidRPr="001E7CFE">
              <w:t>35Г0101100</w:t>
            </w:r>
          </w:p>
        </w:tc>
        <w:tc>
          <w:tcPr>
            <w:tcW w:w="525" w:type="dxa"/>
            <w:vAlign w:val="center"/>
          </w:tcPr>
          <w:p w:rsidR="00AB1B2F" w:rsidRPr="001E7CFE" w:rsidRDefault="00AB1B2F" w:rsidP="001C73D9">
            <w:pPr>
              <w:spacing w:line="216" w:lineRule="auto"/>
              <w:ind w:left="-117"/>
              <w:jc w:val="right"/>
            </w:pPr>
            <w:r w:rsidRPr="001E7CFE">
              <w:t>120</w:t>
            </w:r>
          </w:p>
        </w:tc>
        <w:tc>
          <w:tcPr>
            <w:tcW w:w="993" w:type="dxa"/>
            <w:vAlign w:val="center"/>
          </w:tcPr>
          <w:p w:rsidR="00AB1B2F" w:rsidRPr="001E7CFE" w:rsidRDefault="00AB1B2F" w:rsidP="001C73D9">
            <w:pPr>
              <w:jc w:val="right"/>
            </w:pPr>
            <w:r>
              <w:t>641</w:t>
            </w:r>
            <w:r w:rsidRPr="001E7CFE">
              <w:t>,</w:t>
            </w:r>
            <w:r>
              <w:t>5</w:t>
            </w:r>
          </w:p>
        </w:tc>
        <w:tc>
          <w:tcPr>
            <w:tcW w:w="994" w:type="dxa"/>
            <w:vAlign w:val="center"/>
          </w:tcPr>
          <w:p w:rsidR="00AB1B2F" w:rsidRPr="001E7CFE" w:rsidRDefault="00AB1B2F" w:rsidP="001C73D9">
            <w:pPr>
              <w:jc w:val="right"/>
            </w:pPr>
            <w:r>
              <w:t>641</w:t>
            </w:r>
            <w:r w:rsidRPr="001E7CFE">
              <w:t>,</w:t>
            </w:r>
            <w:r>
              <w:t>5</w:t>
            </w:r>
          </w:p>
        </w:tc>
      </w:tr>
      <w:tr w:rsidR="00AB1B2F" w:rsidRPr="001E7CFE" w:rsidTr="00D5394B">
        <w:tc>
          <w:tcPr>
            <w:tcW w:w="4394" w:type="dxa"/>
            <w:vAlign w:val="center"/>
          </w:tcPr>
          <w:p w:rsidR="00AB1B2F" w:rsidRPr="001E7CFE" w:rsidRDefault="00AB1B2F" w:rsidP="001C73D9">
            <w:pPr>
              <w:spacing w:line="216" w:lineRule="auto"/>
              <w:jc w:val="both"/>
            </w:pPr>
            <w:r w:rsidRPr="001E7CFE">
              <w:rPr>
                <w:b/>
              </w:rPr>
              <w:t>Резервные фонды</w:t>
            </w:r>
          </w:p>
        </w:tc>
        <w:tc>
          <w:tcPr>
            <w:tcW w:w="709" w:type="dxa"/>
            <w:vAlign w:val="center"/>
          </w:tcPr>
          <w:p w:rsidR="00AB1B2F" w:rsidRPr="001E7CFE" w:rsidRDefault="00AB1B2F" w:rsidP="001C73D9">
            <w:pPr>
              <w:jc w:val="center"/>
            </w:pPr>
            <w:r w:rsidRPr="001E7CFE">
              <w:rPr>
                <w:b/>
              </w:rPr>
              <w:t>900</w:t>
            </w:r>
          </w:p>
        </w:tc>
        <w:tc>
          <w:tcPr>
            <w:tcW w:w="567" w:type="dxa"/>
            <w:vAlign w:val="center"/>
          </w:tcPr>
          <w:p w:rsidR="00AB1B2F" w:rsidRPr="001E7CFE" w:rsidRDefault="00AB1B2F" w:rsidP="001C73D9">
            <w:pPr>
              <w:spacing w:line="216" w:lineRule="auto"/>
              <w:jc w:val="center"/>
            </w:pPr>
            <w:r w:rsidRPr="001E7CFE">
              <w:rPr>
                <w:b/>
              </w:rPr>
              <w:t>01</w:t>
            </w:r>
          </w:p>
        </w:tc>
        <w:tc>
          <w:tcPr>
            <w:tcW w:w="567" w:type="dxa"/>
            <w:vAlign w:val="center"/>
          </w:tcPr>
          <w:p w:rsidR="00AB1B2F" w:rsidRPr="001E7CFE" w:rsidRDefault="00AB1B2F" w:rsidP="001C73D9">
            <w:pPr>
              <w:spacing w:line="216" w:lineRule="auto"/>
              <w:ind w:left="-108" w:right="-88"/>
              <w:jc w:val="center"/>
              <w:rPr>
                <w:b/>
              </w:rPr>
            </w:pPr>
            <w:r w:rsidRPr="001E7CFE">
              <w:rPr>
                <w:b/>
              </w:rPr>
              <w:t>11</w:t>
            </w:r>
          </w:p>
        </w:tc>
        <w:tc>
          <w:tcPr>
            <w:tcW w:w="1459" w:type="dxa"/>
            <w:vAlign w:val="center"/>
          </w:tcPr>
          <w:p w:rsidR="00AB1B2F" w:rsidRPr="001E7CFE" w:rsidRDefault="00AB1B2F" w:rsidP="001C73D9">
            <w:pPr>
              <w:spacing w:line="216" w:lineRule="auto"/>
              <w:ind w:left="-108" w:right="-88"/>
              <w:jc w:val="center"/>
            </w:pPr>
          </w:p>
        </w:tc>
        <w:tc>
          <w:tcPr>
            <w:tcW w:w="525" w:type="dxa"/>
            <w:vAlign w:val="center"/>
          </w:tcPr>
          <w:p w:rsidR="00AB1B2F" w:rsidRPr="001E7CFE" w:rsidRDefault="00AB1B2F" w:rsidP="001C73D9">
            <w:pPr>
              <w:spacing w:line="216" w:lineRule="auto"/>
              <w:ind w:left="-117"/>
              <w:jc w:val="right"/>
            </w:pPr>
          </w:p>
        </w:tc>
        <w:tc>
          <w:tcPr>
            <w:tcW w:w="993" w:type="dxa"/>
            <w:vAlign w:val="center"/>
          </w:tcPr>
          <w:p w:rsidR="00AB1B2F" w:rsidRPr="001E7CFE" w:rsidRDefault="00AB1B2F" w:rsidP="001C73D9">
            <w:pPr>
              <w:jc w:val="right"/>
              <w:rPr>
                <w:b/>
              </w:rPr>
            </w:pPr>
            <w:r w:rsidRPr="001E7CFE">
              <w:rPr>
                <w:b/>
              </w:rPr>
              <w:t>250,0</w:t>
            </w:r>
          </w:p>
        </w:tc>
        <w:tc>
          <w:tcPr>
            <w:tcW w:w="994" w:type="dxa"/>
            <w:vAlign w:val="center"/>
          </w:tcPr>
          <w:p w:rsidR="00AB1B2F" w:rsidRPr="001E7CFE" w:rsidRDefault="00AB1B2F" w:rsidP="001C73D9">
            <w:pPr>
              <w:jc w:val="right"/>
              <w:rPr>
                <w:b/>
              </w:rPr>
            </w:pPr>
            <w:r w:rsidRPr="001E7CFE">
              <w:rPr>
                <w:b/>
              </w:rPr>
              <w:t>250,0</w:t>
            </w:r>
          </w:p>
        </w:tc>
      </w:tr>
      <w:tr w:rsidR="00AB1B2F" w:rsidRPr="001E7CFE" w:rsidTr="00D5394B">
        <w:tc>
          <w:tcPr>
            <w:tcW w:w="4394" w:type="dxa"/>
            <w:vAlign w:val="center"/>
          </w:tcPr>
          <w:p w:rsidR="00AB1B2F" w:rsidRPr="001E7CFE" w:rsidRDefault="00AB1B2F" w:rsidP="001C73D9">
            <w:pPr>
              <w:spacing w:line="216" w:lineRule="auto"/>
              <w:jc w:val="both"/>
              <w:rPr>
                <w:b/>
              </w:rPr>
            </w:pPr>
            <w:r w:rsidRPr="001E7CFE">
              <w:rPr>
                <w:b/>
              </w:rPr>
              <w:t>Резервный фонд, предусмотренный органами местного самоуправления</w:t>
            </w:r>
          </w:p>
        </w:tc>
        <w:tc>
          <w:tcPr>
            <w:tcW w:w="709" w:type="dxa"/>
            <w:vAlign w:val="center"/>
          </w:tcPr>
          <w:p w:rsidR="00AB1B2F" w:rsidRPr="001E7CFE" w:rsidRDefault="00AB1B2F" w:rsidP="001C73D9">
            <w:pPr>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left="-67" w:right="-88"/>
              <w:jc w:val="center"/>
              <w:rPr>
                <w:b/>
              </w:rPr>
            </w:pPr>
            <w:r w:rsidRPr="001E7CFE">
              <w:rPr>
                <w:b/>
              </w:rPr>
              <w:t>11</w:t>
            </w:r>
          </w:p>
        </w:tc>
        <w:tc>
          <w:tcPr>
            <w:tcW w:w="1459" w:type="dxa"/>
            <w:vAlign w:val="center"/>
          </w:tcPr>
          <w:p w:rsidR="00AB1B2F" w:rsidRPr="001E7CFE" w:rsidRDefault="00AB1B2F" w:rsidP="001C73D9">
            <w:pPr>
              <w:spacing w:line="216" w:lineRule="auto"/>
              <w:ind w:right="-88"/>
              <w:jc w:val="center"/>
            </w:pPr>
            <w:r w:rsidRPr="001E7CFE">
              <w:rPr>
                <w:b/>
              </w:rPr>
              <w:t>32А0100000</w:t>
            </w:r>
          </w:p>
        </w:tc>
        <w:tc>
          <w:tcPr>
            <w:tcW w:w="525" w:type="dxa"/>
            <w:vAlign w:val="center"/>
          </w:tcPr>
          <w:p w:rsidR="00AB1B2F" w:rsidRPr="001E7CFE" w:rsidRDefault="00AB1B2F" w:rsidP="001C73D9">
            <w:pPr>
              <w:spacing w:line="216" w:lineRule="auto"/>
              <w:ind w:left="-117"/>
              <w:jc w:val="right"/>
            </w:pPr>
          </w:p>
        </w:tc>
        <w:tc>
          <w:tcPr>
            <w:tcW w:w="993" w:type="dxa"/>
            <w:vAlign w:val="center"/>
          </w:tcPr>
          <w:p w:rsidR="00AB1B2F" w:rsidRPr="001E7CFE" w:rsidRDefault="00AB1B2F" w:rsidP="001C73D9">
            <w:pPr>
              <w:jc w:val="right"/>
              <w:rPr>
                <w:b/>
              </w:rPr>
            </w:pPr>
            <w:r w:rsidRPr="001E7CFE">
              <w:rPr>
                <w:b/>
              </w:rPr>
              <w:t>250,0</w:t>
            </w:r>
          </w:p>
        </w:tc>
        <w:tc>
          <w:tcPr>
            <w:tcW w:w="994" w:type="dxa"/>
            <w:vAlign w:val="center"/>
          </w:tcPr>
          <w:p w:rsidR="00AB1B2F" w:rsidRPr="001E7CFE" w:rsidRDefault="00AB1B2F" w:rsidP="001C73D9">
            <w:pPr>
              <w:jc w:val="right"/>
              <w:rPr>
                <w:b/>
              </w:rPr>
            </w:pPr>
            <w:r w:rsidRPr="001E7CFE">
              <w:rPr>
                <w:b/>
              </w:rPr>
              <w:t>250,0</w:t>
            </w:r>
          </w:p>
        </w:tc>
      </w:tr>
      <w:tr w:rsidR="00AB1B2F" w:rsidRPr="001E7CFE" w:rsidTr="00D5394B">
        <w:tc>
          <w:tcPr>
            <w:tcW w:w="4394" w:type="dxa"/>
            <w:vAlign w:val="center"/>
          </w:tcPr>
          <w:p w:rsidR="00AB1B2F" w:rsidRPr="001E7CFE" w:rsidRDefault="00AB1B2F" w:rsidP="001C73D9">
            <w:pPr>
              <w:spacing w:line="216" w:lineRule="auto"/>
              <w:jc w:val="both"/>
              <w:rPr>
                <w:b/>
              </w:rPr>
            </w:pPr>
            <w:r w:rsidRPr="001E7CFE">
              <w:t>Резервные средства</w:t>
            </w:r>
          </w:p>
        </w:tc>
        <w:tc>
          <w:tcPr>
            <w:tcW w:w="709" w:type="dxa"/>
            <w:vAlign w:val="center"/>
          </w:tcPr>
          <w:p w:rsidR="00AB1B2F" w:rsidRPr="001E7CFE" w:rsidRDefault="00AB1B2F" w:rsidP="001C73D9">
            <w:pPr>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t>01</w:t>
            </w:r>
          </w:p>
        </w:tc>
        <w:tc>
          <w:tcPr>
            <w:tcW w:w="567" w:type="dxa"/>
            <w:vAlign w:val="center"/>
          </w:tcPr>
          <w:p w:rsidR="00AB1B2F" w:rsidRPr="001E7CFE" w:rsidRDefault="00AB1B2F" w:rsidP="001C73D9">
            <w:pPr>
              <w:spacing w:line="216" w:lineRule="auto"/>
              <w:ind w:left="-65" w:right="-88"/>
              <w:jc w:val="center"/>
            </w:pPr>
            <w:r w:rsidRPr="001E7CFE">
              <w:t>11</w:t>
            </w:r>
          </w:p>
        </w:tc>
        <w:tc>
          <w:tcPr>
            <w:tcW w:w="1459" w:type="dxa"/>
            <w:vAlign w:val="center"/>
          </w:tcPr>
          <w:p w:rsidR="00AB1B2F" w:rsidRPr="001E7CFE" w:rsidRDefault="00AB1B2F" w:rsidP="001C73D9">
            <w:pPr>
              <w:spacing w:line="216" w:lineRule="auto"/>
              <w:ind w:left="-65" w:right="-88"/>
              <w:jc w:val="center"/>
              <w:rPr>
                <w:b/>
              </w:rPr>
            </w:pPr>
            <w:r w:rsidRPr="001E7CFE">
              <w:t>32А0100000</w:t>
            </w:r>
          </w:p>
        </w:tc>
        <w:tc>
          <w:tcPr>
            <w:tcW w:w="525" w:type="dxa"/>
            <w:vAlign w:val="center"/>
          </w:tcPr>
          <w:p w:rsidR="00AB1B2F" w:rsidRPr="001E7CFE" w:rsidRDefault="00AB1B2F" w:rsidP="001C73D9">
            <w:pPr>
              <w:spacing w:line="216" w:lineRule="auto"/>
              <w:ind w:left="-117"/>
              <w:jc w:val="right"/>
            </w:pPr>
            <w:r w:rsidRPr="001E7CFE">
              <w:t>870</w:t>
            </w:r>
          </w:p>
        </w:tc>
        <w:tc>
          <w:tcPr>
            <w:tcW w:w="993" w:type="dxa"/>
            <w:vAlign w:val="center"/>
          </w:tcPr>
          <w:p w:rsidR="00AB1B2F" w:rsidRPr="001E7CFE" w:rsidRDefault="00AB1B2F" w:rsidP="001C73D9">
            <w:pPr>
              <w:jc w:val="right"/>
            </w:pPr>
            <w:r w:rsidRPr="001E7CFE">
              <w:t>250,0</w:t>
            </w:r>
          </w:p>
        </w:tc>
        <w:tc>
          <w:tcPr>
            <w:tcW w:w="994" w:type="dxa"/>
            <w:vAlign w:val="center"/>
          </w:tcPr>
          <w:p w:rsidR="00AB1B2F" w:rsidRPr="001E7CFE" w:rsidRDefault="00AB1B2F" w:rsidP="001C73D9">
            <w:pPr>
              <w:jc w:val="right"/>
            </w:pPr>
            <w:r w:rsidRPr="001E7CFE">
              <w:t>250,0</w:t>
            </w:r>
          </w:p>
        </w:tc>
      </w:tr>
      <w:tr w:rsidR="00AB1B2F" w:rsidRPr="001E7CFE" w:rsidTr="00D5394B">
        <w:tc>
          <w:tcPr>
            <w:tcW w:w="4394" w:type="dxa"/>
            <w:vAlign w:val="center"/>
          </w:tcPr>
          <w:p w:rsidR="00AB1B2F" w:rsidRPr="001E7CFE" w:rsidRDefault="00AB1B2F" w:rsidP="001C73D9">
            <w:pPr>
              <w:spacing w:line="216" w:lineRule="auto"/>
              <w:jc w:val="both"/>
            </w:pPr>
            <w:r w:rsidRPr="001E7CFE">
              <w:rPr>
                <w:b/>
              </w:rPr>
              <w:t>Другие общегосударственные вопросы</w:t>
            </w:r>
          </w:p>
        </w:tc>
        <w:tc>
          <w:tcPr>
            <w:tcW w:w="709" w:type="dxa"/>
            <w:vAlign w:val="center"/>
          </w:tcPr>
          <w:p w:rsidR="00AB1B2F" w:rsidRPr="001E7CFE" w:rsidRDefault="00AB1B2F" w:rsidP="001C73D9">
            <w:pPr>
              <w:jc w:val="center"/>
            </w:pPr>
            <w:r w:rsidRPr="001E7CFE">
              <w:rPr>
                <w:b/>
              </w:rPr>
              <w:t>900</w:t>
            </w:r>
          </w:p>
        </w:tc>
        <w:tc>
          <w:tcPr>
            <w:tcW w:w="567" w:type="dxa"/>
            <w:vAlign w:val="center"/>
          </w:tcPr>
          <w:p w:rsidR="00AB1B2F" w:rsidRPr="001E7CFE" w:rsidRDefault="00AB1B2F" w:rsidP="001C73D9">
            <w:pPr>
              <w:spacing w:line="216" w:lineRule="auto"/>
              <w:jc w:val="center"/>
            </w:pPr>
            <w:r w:rsidRPr="001E7CFE">
              <w:rPr>
                <w:b/>
              </w:rPr>
              <w:t>01</w:t>
            </w:r>
          </w:p>
        </w:tc>
        <w:tc>
          <w:tcPr>
            <w:tcW w:w="567" w:type="dxa"/>
            <w:vAlign w:val="center"/>
          </w:tcPr>
          <w:p w:rsidR="00AB1B2F" w:rsidRPr="001E7CFE" w:rsidRDefault="00AB1B2F" w:rsidP="001C73D9">
            <w:pPr>
              <w:spacing w:line="216" w:lineRule="auto"/>
              <w:ind w:left="-65" w:right="-88"/>
              <w:jc w:val="center"/>
              <w:rPr>
                <w:b/>
              </w:rPr>
            </w:pPr>
            <w:r w:rsidRPr="001E7CFE">
              <w:rPr>
                <w:b/>
              </w:rPr>
              <w:t>13</w:t>
            </w:r>
          </w:p>
        </w:tc>
        <w:tc>
          <w:tcPr>
            <w:tcW w:w="1459" w:type="dxa"/>
            <w:vAlign w:val="center"/>
          </w:tcPr>
          <w:p w:rsidR="00AB1B2F" w:rsidRPr="001E7CFE" w:rsidRDefault="00AB1B2F" w:rsidP="001C73D9">
            <w:pPr>
              <w:spacing w:line="216" w:lineRule="auto"/>
              <w:ind w:left="-65" w:right="-88"/>
              <w:jc w:val="center"/>
            </w:pPr>
          </w:p>
        </w:tc>
        <w:tc>
          <w:tcPr>
            <w:tcW w:w="525" w:type="dxa"/>
            <w:vAlign w:val="center"/>
          </w:tcPr>
          <w:p w:rsidR="00AB1B2F" w:rsidRPr="001E7CFE" w:rsidRDefault="00AB1B2F" w:rsidP="001C73D9">
            <w:pPr>
              <w:spacing w:line="216" w:lineRule="auto"/>
              <w:ind w:left="-117"/>
              <w:jc w:val="right"/>
            </w:pPr>
          </w:p>
        </w:tc>
        <w:tc>
          <w:tcPr>
            <w:tcW w:w="993" w:type="dxa"/>
            <w:vAlign w:val="center"/>
          </w:tcPr>
          <w:p w:rsidR="00AB1B2F" w:rsidRPr="001E7CFE" w:rsidRDefault="00AB1B2F" w:rsidP="001C73D9">
            <w:pPr>
              <w:jc w:val="right"/>
              <w:rPr>
                <w:b/>
              </w:rPr>
            </w:pPr>
            <w:r w:rsidRPr="001E7CFE">
              <w:rPr>
                <w:b/>
              </w:rPr>
              <w:t>129,3</w:t>
            </w:r>
          </w:p>
        </w:tc>
        <w:tc>
          <w:tcPr>
            <w:tcW w:w="994" w:type="dxa"/>
            <w:vAlign w:val="center"/>
          </w:tcPr>
          <w:p w:rsidR="00AB1B2F" w:rsidRPr="001E7CFE" w:rsidRDefault="00AB1B2F" w:rsidP="001C73D9">
            <w:pPr>
              <w:jc w:val="right"/>
              <w:rPr>
                <w:b/>
              </w:rPr>
            </w:pPr>
            <w:r w:rsidRPr="001E7CFE">
              <w:rPr>
                <w:b/>
              </w:rPr>
              <w:t>129,3</w:t>
            </w:r>
          </w:p>
        </w:tc>
      </w:tr>
      <w:tr w:rsidR="00AB1B2F" w:rsidRPr="001E7CFE" w:rsidTr="00D5394B">
        <w:tc>
          <w:tcPr>
            <w:tcW w:w="4394" w:type="dxa"/>
            <w:vAlign w:val="center"/>
          </w:tcPr>
          <w:p w:rsidR="00AB1B2F" w:rsidRPr="001E7CFE" w:rsidRDefault="00AB1B2F" w:rsidP="001C73D9">
            <w:pPr>
              <w:spacing w:line="216" w:lineRule="auto"/>
              <w:jc w:val="both"/>
              <w:rPr>
                <w:b/>
              </w:rPr>
            </w:pPr>
            <w:r w:rsidRPr="001E7CFE">
              <w:rPr>
                <w:b/>
              </w:rPr>
              <w:t xml:space="preserve">Уплата членских взносов на осуществление </w:t>
            </w:r>
            <w:proofErr w:type="gramStart"/>
            <w:r w:rsidRPr="001E7CFE">
              <w:rPr>
                <w:b/>
              </w:rPr>
              <w:t>деятельности Совета муниципальных образований города Москвы</w:t>
            </w:r>
            <w:proofErr w:type="gramEnd"/>
          </w:p>
        </w:tc>
        <w:tc>
          <w:tcPr>
            <w:tcW w:w="709" w:type="dxa"/>
            <w:vAlign w:val="center"/>
          </w:tcPr>
          <w:p w:rsidR="00AB1B2F" w:rsidRPr="001E7CFE" w:rsidRDefault="00AB1B2F" w:rsidP="001C73D9">
            <w:pPr>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01</w:t>
            </w:r>
          </w:p>
        </w:tc>
        <w:tc>
          <w:tcPr>
            <w:tcW w:w="567" w:type="dxa"/>
            <w:vAlign w:val="center"/>
          </w:tcPr>
          <w:p w:rsidR="00AB1B2F" w:rsidRPr="001E7CFE" w:rsidRDefault="00AB1B2F" w:rsidP="001C73D9">
            <w:pPr>
              <w:spacing w:line="216" w:lineRule="auto"/>
              <w:ind w:right="-88"/>
              <w:jc w:val="center"/>
              <w:rPr>
                <w:b/>
              </w:rPr>
            </w:pPr>
            <w:r w:rsidRPr="001E7CFE">
              <w:rPr>
                <w:b/>
              </w:rPr>
              <w:t>13</w:t>
            </w:r>
          </w:p>
        </w:tc>
        <w:tc>
          <w:tcPr>
            <w:tcW w:w="1459" w:type="dxa"/>
            <w:vAlign w:val="center"/>
          </w:tcPr>
          <w:p w:rsidR="00AB1B2F" w:rsidRPr="001E7CFE" w:rsidRDefault="00AB1B2F" w:rsidP="001C73D9">
            <w:pPr>
              <w:spacing w:line="216" w:lineRule="auto"/>
              <w:ind w:right="-88"/>
              <w:jc w:val="center"/>
            </w:pPr>
            <w:r w:rsidRPr="001E7CFE">
              <w:rPr>
                <w:b/>
              </w:rPr>
              <w:t>31Б0100400</w:t>
            </w:r>
          </w:p>
        </w:tc>
        <w:tc>
          <w:tcPr>
            <w:tcW w:w="525" w:type="dxa"/>
            <w:vAlign w:val="center"/>
          </w:tcPr>
          <w:p w:rsidR="00AB1B2F" w:rsidRPr="001E7CFE" w:rsidRDefault="00AB1B2F" w:rsidP="001C73D9">
            <w:pPr>
              <w:spacing w:line="216" w:lineRule="auto"/>
              <w:ind w:left="-117"/>
              <w:jc w:val="right"/>
            </w:pPr>
          </w:p>
        </w:tc>
        <w:tc>
          <w:tcPr>
            <w:tcW w:w="993" w:type="dxa"/>
            <w:vAlign w:val="center"/>
          </w:tcPr>
          <w:p w:rsidR="00AB1B2F" w:rsidRPr="00115C22" w:rsidRDefault="00AB1B2F" w:rsidP="001C73D9">
            <w:pPr>
              <w:jc w:val="right"/>
              <w:rPr>
                <w:b/>
              </w:rPr>
            </w:pPr>
            <w:r w:rsidRPr="00115C22">
              <w:rPr>
                <w:b/>
              </w:rPr>
              <w:t>129,3</w:t>
            </w:r>
          </w:p>
        </w:tc>
        <w:tc>
          <w:tcPr>
            <w:tcW w:w="994" w:type="dxa"/>
            <w:vAlign w:val="center"/>
          </w:tcPr>
          <w:p w:rsidR="00AB1B2F" w:rsidRPr="00115C22" w:rsidRDefault="00AB1B2F" w:rsidP="001C73D9">
            <w:pPr>
              <w:jc w:val="right"/>
              <w:rPr>
                <w:b/>
              </w:rPr>
            </w:pPr>
            <w:r w:rsidRPr="00115C22">
              <w:rPr>
                <w:b/>
              </w:rPr>
              <w:t>129,3</w:t>
            </w:r>
          </w:p>
        </w:tc>
      </w:tr>
      <w:tr w:rsidR="00AB1B2F" w:rsidRPr="001E7CFE" w:rsidTr="00D5394B">
        <w:tc>
          <w:tcPr>
            <w:tcW w:w="4394" w:type="dxa"/>
            <w:vAlign w:val="center"/>
          </w:tcPr>
          <w:p w:rsidR="00AB1B2F" w:rsidRPr="001E7CFE" w:rsidRDefault="00AB1B2F" w:rsidP="001C73D9">
            <w:pPr>
              <w:rPr>
                <w:b/>
              </w:rPr>
            </w:pPr>
            <w:r w:rsidRPr="001E7CFE">
              <w:t>Уплата налогов, сборов и  иных платежей</w:t>
            </w:r>
          </w:p>
        </w:tc>
        <w:tc>
          <w:tcPr>
            <w:tcW w:w="709" w:type="dxa"/>
            <w:vAlign w:val="center"/>
          </w:tcPr>
          <w:p w:rsidR="00AB1B2F" w:rsidRPr="001E7CFE" w:rsidRDefault="00AB1B2F" w:rsidP="001C73D9">
            <w:pPr>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t>01</w:t>
            </w:r>
          </w:p>
        </w:tc>
        <w:tc>
          <w:tcPr>
            <w:tcW w:w="567" w:type="dxa"/>
            <w:vAlign w:val="center"/>
          </w:tcPr>
          <w:p w:rsidR="00AB1B2F" w:rsidRPr="001E7CFE" w:rsidRDefault="00AB1B2F" w:rsidP="001C73D9">
            <w:pPr>
              <w:spacing w:line="216" w:lineRule="auto"/>
              <w:ind w:right="-88"/>
              <w:jc w:val="center"/>
            </w:pPr>
            <w:r w:rsidRPr="001E7CFE">
              <w:t>13</w:t>
            </w:r>
          </w:p>
        </w:tc>
        <w:tc>
          <w:tcPr>
            <w:tcW w:w="1459" w:type="dxa"/>
            <w:vAlign w:val="center"/>
          </w:tcPr>
          <w:p w:rsidR="00AB1B2F" w:rsidRPr="001E7CFE" w:rsidRDefault="00AB1B2F" w:rsidP="001C73D9">
            <w:pPr>
              <w:spacing w:line="216" w:lineRule="auto"/>
              <w:ind w:right="-88"/>
              <w:jc w:val="center"/>
              <w:rPr>
                <w:b/>
              </w:rPr>
            </w:pPr>
            <w:r w:rsidRPr="001E7CFE">
              <w:t>31Б0100400</w:t>
            </w:r>
          </w:p>
        </w:tc>
        <w:tc>
          <w:tcPr>
            <w:tcW w:w="525" w:type="dxa"/>
            <w:vAlign w:val="center"/>
          </w:tcPr>
          <w:p w:rsidR="00AB1B2F" w:rsidRPr="001E7CFE" w:rsidRDefault="00AB1B2F" w:rsidP="001C73D9">
            <w:pPr>
              <w:spacing w:line="216" w:lineRule="auto"/>
              <w:ind w:left="-117"/>
              <w:jc w:val="right"/>
              <w:rPr>
                <w:b/>
              </w:rPr>
            </w:pPr>
            <w:r w:rsidRPr="001E7CFE">
              <w:t>850</w:t>
            </w:r>
          </w:p>
        </w:tc>
        <w:tc>
          <w:tcPr>
            <w:tcW w:w="993" w:type="dxa"/>
            <w:vAlign w:val="center"/>
          </w:tcPr>
          <w:p w:rsidR="00AB1B2F" w:rsidRPr="001E7CFE" w:rsidRDefault="00AB1B2F" w:rsidP="001C73D9">
            <w:pPr>
              <w:jc w:val="right"/>
            </w:pPr>
            <w:r w:rsidRPr="001E7CFE">
              <w:t>129,3</w:t>
            </w:r>
          </w:p>
        </w:tc>
        <w:tc>
          <w:tcPr>
            <w:tcW w:w="994" w:type="dxa"/>
            <w:vAlign w:val="center"/>
          </w:tcPr>
          <w:p w:rsidR="00AB1B2F" w:rsidRPr="001E7CFE" w:rsidRDefault="00AB1B2F" w:rsidP="001C73D9">
            <w:pPr>
              <w:jc w:val="right"/>
            </w:pPr>
            <w:r w:rsidRPr="001E7CFE">
              <w:t>129,3</w:t>
            </w:r>
          </w:p>
        </w:tc>
      </w:tr>
      <w:tr w:rsidR="00AB1B2F" w:rsidRPr="001E7CFE" w:rsidTr="00D5394B">
        <w:tc>
          <w:tcPr>
            <w:tcW w:w="4394" w:type="dxa"/>
            <w:vAlign w:val="center"/>
          </w:tcPr>
          <w:p w:rsidR="00AB1B2F" w:rsidRPr="001E7CFE" w:rsidRDefault="00AB1B2F" w:rsidP="001C73D9">
            <w:pPr>
              <w:rPr>
                <w:b/>
              </w:rPr>
            </w:pPr>
            <w:r w:rsidRPr="001E7CFE">
              <w:rPr>
                <w:b/>
              </w:rPr>
              <w:t>Образование</w:t>
            </w:r>
          </w:p>
        </w:tc>
        <w:tc>
          <w:tcPr>
            <w:tcW w:w="709" w:type="dxa"/>
          </w:tcPr>
          <w:p w:rsidR="00AB1B2F" w:rsidRPr="001E7CFE" w:rsidRDefault="00AB1B2F" w:rsidP="001C73D9">
            <w:pPr>
              <w:autoSpaceDE w:val="0"/>
              <w:autoSpaceDN w:val="0"/>
              <w:adjustRightInd w:val="0"/>
              <w:ind w:left="-109" w:right="-108"/>
              <w:jc w:val="center"/>
              <w:rPr>
                <w:b/>
              </w:rP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07</w:t>
            </w:r>
          </w:p>
        </w:tc>
        <w:tc>
          <w:tcPr>
            <w:tcW w:w="567" w:type="dxa"/>
            <w:vAlign w:val="center"/>
          </w:tcPr>
          <w:p w:rsidR="00AB1B2F" w:rsidRPr="001E7CFE" w:rsidRDefault="00AB1B2F" w:rsidP="001C73D9">
            <w:pPr>
              <w:spacing w:line="216" w:lineRule="auto"/>
              <w:ind w:right="-88"/>
              <w:jc w:val="center"/>
              <w:rPr>
                <w:b/>
              </w:rPr>
            </w:pPr>
            <w:r w:rsidRPr="001E7CFE">
              <w:rPr>
                <w:b/>
              </w:rPr>
              <w:t>00</w:t>
            </w:r>
          </w:p>
        </w:tc>
        <w:tc>
          <w:tcPr>
            <w:tcW w:w="1459" w:type="dxa"/>
            <w:vAlign w:val="center"/>
          </w:tcPr>
          <w:p w:rsidR="00AB1B2F" w:rsidRPr="001E7CFE" w:rsidRDefault="00AB1B2F" w:rsidP="001C73D9">
            <w:pPr>
              <w:spacing w:line="216" w:lineRule="auto"/>
              <w:ind w:right="-88"/>
              <w:jc w:val="center"/>
            </w:pPr>
          </w:p>
        </w:tc>
        <w:tc>
          <w:tcPr>
            <w:tcW w:w="525" w:type="dxa"/>
            <w:vAlign w:val="center"/>
          </w:tcPr>
          <w:p w:rsidR="00AB1B2F" w:rsidRPr="001E7CFE" w:rsidRDefault="00AB1B2F" w:rsidP="001C73D9">
            <w:pPr>
              <w:spacing w:line="216" w:lineRule="auto"/>
              <w:ind w:left="-117"/>
              <w:jc w:val="right"/>
            </w:pPr>
          </w:p>
        </w:tc>
        <w:tc>
          <w:tcPr>
            <w:tcW w:w="993" w:type="dxa"/>
            <w:vAlign w:val="center"/>
          </w:tcPr>
          <w:p w:rsidR="00AB1B2F" w:rsidRPr="001E7CFE" w:rsidRDefault="00AB1B2F" w:rsidP="001C73D9">
            <w:pPr>
              <w:jc w:val="right"/>
              <w:rPr>
                <w:b/>
              </w:rPr>
            </w:pPr>
            <w:r w:rsidRPr="001E7CFE">
              <w:rPr>
                <w:b/>
              </w:rPr>
              <w:t>100,0</w:t>
            </w:r>
          </w:p>
        </w:tc>
        <w:tc>
          <w:tcPr>
            <w:tcW w:w="994" w:type="dxa"/>
            <w:vAlign w:val="center"/>
          </w:tcPr>
          <w:p w:rsidR="00AB1B2F" w:rsidRPr="001E7CFE" w:rsidRDefault="00AB1B2F" w:rsidP="001C73D9">
            <w:pPr>
              <w:jc w:val="right"/>
              <w:rPr>
                <w:b/>
              </w:rPr>
            </w:pPr>
            <w:r w:rsidRPr="001E7CFE">
              <w:rPr>
                <w:b/>
              </w:rPr>
              <w:t>100,0</w:t>
            </w:r>
          </w:p>
        </w:tc>
      </w:tr>
      <w:tr w:rsidR="00AB1B2F" w:rsidRPr="001E7CFE" w:rsidTr="00D5394B">
        <w:tc>
          <w:tcPr>
            <w:tcW w:w="4394" w:type="dxa"/>
            <w:vAlign w:val="center"/>
          </w:tcPr>
          <w:p w:rsidR="00AB1B2F" w:rsidRPr="001E7CFE" w:rsidRDefault="00AB1B2F" w:rsidP="001C73D9">
            <w:pPr>
              <w:rPr>
                <w:b/>
              </w:rPr>
            </w:pPr>
            <w:r w:rsidRPr="001E7CFE">
              <w:rPr>
                <w:b/>
              </w:rPr>
              <w:t>Профессиональная подготовка, переподготовка и повышение квалификации</w:t>
            </w:r>
          </w:p>
        </w:tc>
        <w:tc>
          <w:tcPr>
            <w:tcW w:w="709" w:type="dxa"/>
            <w:vAlign w:val="center"/>
          </w:tcPr>
          <w:p w:rsidR="00AB1B2F" w:rsidRPr="001E7CFE" w:rsidRDefault="00AB1B2F" w:rsidP="001C73D9">
            <w:pPr>
              <w:ind w:left="-108" w:right="-108"/>
              <w:jc w:val="center"/>
              <w:rPr>
                <w:b/>
              </w:rP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07</w:t>
            </w:r>
          </w:p>
        </w:tc>
        <w:tc>
          <w:tcPr>
            <w:tcW w:w="567" w:type="dxa"/>
            <w:vAlign w:val="center"/>
          </w:tcPr>
          <w:p w:rsidR="00AB1B2F" w:rsidRPr="001E7CFE" w:rsidRDefault="00AB1B2F" w:rsidP="001C73D9">
            <w:pPr>
              <w:spacing w:line="216" w:lineRule="auto"/>
              <w:ind w:left="-108" w:right="-88"/>
              <w:jc w:val="center"/>
              <w:rPr>
                <w:b/>
              </w:rPr>
            </w:pPr>
            <w:r w:rsidRPr="001E7CFE">
              <w:rPr>
                <w:b/>
              </w:rPr>
              <w:t>05</w:t>
            </w:r>
          </w:p>
        </w:tc>
        <w:tc>
          <w:tcPr>
            <w:tcW w:w="1459" w:type="dxa"/>
            <w:vAlign w:val="center"/>
          </w:tcPr>
          <w:p w:rsidR="00AB1B2F" w:rsidRPr="001E7CFE" w:rsidRDefault="00AB1B2F" w:rsidP="001C73D9">
            <w:pPr>
              <w:spacing w:line="216" w:lineRule="auto"/>
              <w:ind w:right="-88"/>
              <w:jc w:val="center"/>
            </w:pPr>
          </w:p>
        </w:tc>
        <w:tc>
          <w:tcPr>
            <w:tcW w:w="525" w:type="dxa"/>
            <w:vAlign w:val="center"/>
          </w:tcPr>
          <w:p w:rsidR="00AB1B2F" w:rsidRPr="001E7CFE" w:rsidRDefault="00AB1B2F" w:rsidP="001C73D9">
            <w:pPr>
              <w:spacing w:line="216" w:lineRule="auto"/>
              <w:ind w:left="-117"/>
              <w:jc w:val="right"/>
            </w:pPr>
          </w:p>
        </w:tc>
        <w:tc>
          <w:tcPr>
            <w:tcW w:w="993" w:type="dxa"/>
            <w:vAlign w:val="center"/>
          </w:tcPr>
          <w:p w:rsidR="00AB1B2F" w:rsidRPr="001E7CFE" w:rsidRDefault="00AB1B2F" w:rsidP="001C73D9">
            <w:pPr>
              <w:jc w:val="right"/>
              <w:rPr>
                <w:b/>
              </w:rPr>
            </w:pPr>
            <w:r w:rsidRPr="001E7CFE">
              <w:rPr>
                <w:b/>
              </w:rPr>
              <w:t>100,0</w:t>
            </w:r>
          </w:p>
        </w:tc>
        <w:tc>
          <w:tcPr>
            <w:tcW w:w="994" w:type="dxa"/>
            <w:vAlign w:val="center"/>
          </w:tcPr>
          <w:p w:rsidR="00AB1B2F" w:rsidRPr="001E7CFE" w:rsidRDefault="00AB1B2F" w:rsidP="001C73D9">
            <w:pPr>
              <w:jc w:val="right"/>
              <w:rPr>
                <w:b/>
              </w:rPr>
            </w:pPr>
            <w:r w:rsidRPr="001E7CFE">
              <w:rPr>
                <w:b/>
              </w:rPr>
              <w:t>100,0</w:t>
            </w:r>
          </w:p>
        </w:tc>
      </w:tr>
      <w:tr w:rsidR="00AB1B2F" w:rsidRPr="001E7CFE" w:rsidTr="00D5394B">
        <w:tc>
          <w:tcPr>
            <w:tcW w:w="4394" w:type="dxa"/>
            <w:vAlign w:val="center"/>
          </w:tcPr>
          <w:p w:rsidR="00AB1B2F" w:rsidRPr="001E7CFE" w:rsidRDefault="00AB1B2F" w:rsidP="001C73D9">
            <w:r w:rsidRPr="001E7CFE">
              <w:rPr>
                <w:b/>
              </w:rPr>
              <w:t xml:space="preserve">Обеспечение </w:t>
            </w:r>
            <w:proofErr w:type="gramStart"/>
            <w:r w:rsidRPr="001E7CFE">
              <w:rPr>
                <w:b/>
              </w:rPr>
              <w:t>деятельности администрации / аппарата Совета депутатов внутригородского муниципального образования</w:t>
            </w:r>
            <w:proofErr w:type="gramEnd"/>
            <w:r w:rsidRPr="001E7CFE">
              <w:rPr>
                <w:b/>
              </w:rPr>
              <w:t xml:space="preserve"> в части содержания муниципальных служащих для решения вопросов местного значения</w:t>
            </w:r>
          </w:p>
        </w:tc>
        <w:tc>
          <w:tcPr>
            <w:tcW w:w="709"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07</w:t>
            </w:r>
          </w:p>
        </w:tc>
        <w:tc>
          <w:tcPr>
            <w:tcW w:w="567" w:type="dxa"/>
            <w:vAlign w:val="center"/>
          </w:tcPr>
          <w:p w:rsidR="00AB1B2F" w:rsidRPr="001E7CFE" w:rsidRDefault="00AB1B2F" w:rsidP="001C73D9">
            <w:pPr>
              <w:spacing w:line="216" w:lineRule="auto"/>
              <w:ind w:left="-108" w:right="-88"/>
              <w:jc w:val="center"/>
              <w:rPr>
                <w:b/>
              </w:rPr>
            </w:pPr>
            <w:r w:rsidRPr="001E7CFE">
              <w:rPr>
                <w:b/>
              </w:rPr>
              <w:t>05</w:t>
            </w:r>
          </w:p>
        </w:tc>
        <w:tc>
          <w:tcPr>
            <w:tcW w:w="1459" w:type="dxa"/>
            <w:vAlign w:val="center"/>
          </w:tcPr>
          <w:p w:rsidR="00AB1B2F" w:rsidRPr="001E7CFE" w:rsidRDefault="00AB1B2F" w:rsidP="001C73D9">
            <w:pPr>
              <w:spacing w:line="216" w:lineRule="auto"/>
              <w:ind w:left="-108" w:right="-88"/>
              <w:jc w:val="center"/>
              <w:rPr>
                <w:b/>
              </w:rPr>
            </w:pPr>
            <w:r w:rsidRPr="001E7CFE">
              <w:rPr>
                <w:b/>
              </w:rPr>
              <w:t>31Б0100500</w:t>
            </w:r>
          </w:p>
        </w:tc>
        <w:tc>
          <w:tcPr>
            <w:tcW w:w="525" w:type="dxa"/>
            <w:vAlign w:val="center"/>
          </w:tcPr>
          <w:p w:rsidR="00AB1B2F" w:rsidRPr="001E7CFE" w:rsidRDefault="00AB1B2F" w:rsidP="001C73D9">
            <w:pPr>
              <w:spacing w:line="216" w:lineRule="auto"/>
              <w:ind w:left="-108"/>
              <w:jc w:val="right"/>
              <w:rPr>
                <w:b/>
              </w:rPr>
            </w:pPr>
          </w:p>
        </w:tc>
        <w:tc>
          <w:tcPr>
            <w:tcW w:w="993" w:type="dxa"/>
            <w:vAlign w:val="center"/>
          </w:tcPr>
          <w:p w:rsidR="00AB1B2F" w:rsidRPr="00DB57E9" w:rsidRDefault="00AB1B2F" w:rsidP="001C73D9">
            <w:pPr>
              <w:jc w:val="right"/>
              <w:rPr>
                <w:b/>
              </w:rPr>
            </w:pPr>
            <w:r w:rsidRPr="00DB57E9">
              <w:rPr>
                <w:b/>
              </w:rPr>
              <w:t>100,0</w:t>
            </w:r>
          </w:p>
        </w:tc>
        <w:tc>
          <w:tcPr>
            <w:tcW w:w="994" w:type="dxa"/>
            <w:vAlign w:val="center"/>
          </w:tcPr>
          <w:p w:rsidR="00AB1B2F" w:rsidRPr="00DB57E9" w:rsidRDefault="00AB1B2F" w:rsidP="001C73D9">
            <w:pPr>
              <w:jc w:val="right"/>
              <w:rPr>
                <w:b/>
              </w:rPr>
            </w:pPr>
            <w:r w:rsidRPr="00DB57E9">
              <w:rPr>
                <w:b/>
              </w:rPr>
              <w:t>100,0</w:t>
            </w:r>
          </w:p>
        </w:tc>
      </w:tr>
      <w:tr w:rsidR="00AB1B2F" w:rsidRPr="001E7CFE" w:rsidTr="00D5394B">
        <w:tc>
          <w:tcPr>
            <w:tcW w:w="4394" w:type="dxa"/>
            <w:vAlign w:val="center"/>
          </w:tcPr>
          <w:p w:rsidR="00AB1B2F" w:rsidRPr="001E7CFE" w:rsidRDefault="00AB1B2F" w:rsidP="001C73D9">
            <w:pPr>
              <w:spacing w:line="216" w:lineRule="auto"/>
              <w:jc w:val="both"/>
            </w:pPr>
            <w:r w:rsidRPr="001E7CFE">
              <w:t>Иные закупки товаров, работ и услуг для обеспечения государственных (муниципальных) нужд</w:t>
            </w:r>
          </w:p>
        </w:tc>
        <w:tc>
          <w:tcPr>
            <w:tcW w:w="709" w:type="dxa"/>
            <w:vAlign w:val="center"/>
          </w:tcPr>
          <w:p w:rsidR="00AB1B2F" w:rsidRPr="001E7CFE" w:rsidRDefault="00AB1B2F" w:rsidP="001C73D9">
            <w:pPr>
              <w:ind w:left="-108" w:right="-108"/>
              <w:jc w:val="center"/>
            </w:pPr>
            <w:r w:rsidRPr="001E7CFE">
              <w:rPr>
                <w:b/>
              </w:rPr>
              <w:t>900</w:t>
            </w:r>
          </w:p>
        </w:tc>
        <w:tc>
          <w:tcPr>
            <w:tcW w:w="567" w:type="dxa"/>
            <w:vAlign w:val="center"/>
          </w:tcPr>
          <w:p w:rsidR="00AB1B2F" w:rsidRPr="001E7CFE" w:rsidRDefault="00AB1B2F" w:rsidP="001C73D9">
            <w:pPr>
              <w:spacing w:line="216" w:lineRule="auto"/>
              <w:jc w:val="center"/>
            </w:pPr>
            <w:r w:rsidRPr="001E7CFE">
              <w:t>07</w:t>
            </w:r>
          </w:p>
        </w:tc>
        <w:tc>
          <w:tcPr>
            <w:tcW w:w="567" w:type="dxa"/>
            <w:vAlign w:val="center"/>
          </w:tcPr>
          <w:p w:rsidR="00AB1B2F" w:rsidRPr="001E7CFE" w:rsidRDefault="00AB1B2F" w:rsidP="001C73D9">
            <w:pPr>
              <w:ind w:right="-88"/>
              <w:jc w:val="center"/>
            </w:pPr>
            <w:r w:rsidRPr="001E7CFE">
              <w:t>05</w:t>
            </w:r>
          </w:p>
        </w:tc>
        <w:tc>
          <w:tcPr>
            <w:tcW w:w="1459" w:type="dxa"/>
            <w:vAlign w:val="center"/>
          </w:tcPr>
          <w:p w:rsidR="00AB1B2F" w:rsidRPr="001E7CFE" w:rsidRDefault="00AB1B2F" w:rsidP="001C73D9">
            <w:pPr>
              <w:spacing w:line="216" w:lineRule="auto"/>
              <w:ind w:left="-117"/>
              <w:jc w:val="right"/>
            </w:pPr>
            <w:r w:rsidRPr="001E7CFE">
              <w:t>31Б0100500</w:t>
            </w:r>
          </w:p>
        </w:tc>
        <w:tc>
          <w:tcPr>
            <w:tcW w:w="525" w:type="dxa"/>
            <w:vAlign w:val="center"/>
          </w:tcPr>
          <w:p w:rsidR="00AB1B2F" w:rsidRPr="001E7CFE" w:rsidRDefault="00AB1B2F" w:rsidP="001C73D9">
            <w:pPr>
              <w:spacing w:line="216" w:lineRule="auto"/>
              <w:ind w:left="-108"/>
              <w:jc w:val="right"/>
            </w:pPr>
            <w:r w:rsidRPr="001E7CFE">
              <w:t>240</w:t>
            </w:r>
          </w:p>
        </w:tc>
        <w:tc>
          <w:tcPr>
            <w:tcW w:w="993" w:type="dxa"/>
            <w:vAlign w:val="center"/>
          </w:tcPr>
          <w:p w:rsidR="00AB1B2F" w:rsidRPr="001E7CFE" w:rsidRDefault="00AB1B2F" w:rsidP="001C73D9">
            <w:pPr>
              <w:jc w:val="right"/>
            </w:pPr>
            <w:r w:rsidRPr="001E7CFE">
              <w:t>100,0</w:t>
            </w:r>
          </w:p>
        </w:tc>
        <w:tc>
          <w:tcPr>
            <w:tcW w:w="994" w:type="dxa"/>
            <w:vAlign w:val="center"/>
          </w:tcPr>
          <w:p w:rsidR="00AB1B2F" w:rsidRPr="001E7CFE" w:rsidRDefault="00AB1B2F" w:rsidP="001C73D9">
            <w:pPr>
              <w:jc w:val="right"/>
            </w:pPr>
            <w:r w:rsidRPr="001E7CFE">
              <w:t>100,0</w:t>
            </w:r>
          </w:p>
        </w:tc>
      </w:tr>
      <w:tr w:rsidR="00AB1B2F" w:rsidRPr="001E7CFE" w:rsidTr="00D5394B">
        <w:tc>
          <w:tcPr>
            <w:tcW w:w="4394" w:type="dxa"/>
            <w:vAlign w:val="center"/>
          </w:tcPr>
          <w:p w:rsidR="00AB1B2F" w:rsidRPr="001E7CFE" w:rsidRDefault="00AB1B2F" w:rsidP="001C73D9">
            <w:pPr>
              <w:spacing w:line="216" w:lineRule="auto"/>
              <w:jc w:val="both"/>
            </w:pPr>
            <w:r w:rsidRPr="001E7CFE">
              <w:rPr>
                <w:b/>
              </w:rPr>
              <w:t>Культура и кинематография</w:t>
            </w:r>
          </w:p>
        </w:tc>
        <w:tc>
          <w:tcPr>
            <w:tcW w:w="709" w:type="dxa"/>
            <w:vAlign w:val="center"/>
          </w:tcPr>
          <w:p w:rsidR="00AB1B2F" w:rsidRPr="001E7CFE" w:rsidRDefault="00AB1B2F" w:rsidP="001C73D9">
            <w:pPr>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08</w:t>
            </w:r>
          </w:p>
        </w:tc>
        <w:tc>
          <w:tcPr>
            <w:tcW w:w="567" w:type="dxa"/>
            <w:vAlign w:val="center"/>
          </w:tcPr>
          <w:p w:rsidR="00AB1B2F" w:rsidRPr="001E7CFE" w:rsidRDefault="00AB1B2F" w:rsidP="001C73D9">
            <w:pPr>
              <w:spacing w:line="216" w:lineRule="auto"/>
              <w:ind w:right="-88"/>
              <w:jc w:val="center"/>
              <w:rPr>
                <w:b/>
              </w:rPr>
            </w:pPr>
            <w:r w:rsidRPr="001E7CFE">
              <w:rPr>
                <w:b/>
              </w:rPr>
              <w:t>00</w:t>
            </w:r>
          </w:p>
        </w:tc>
        <w:tc>
          <w:tcPr>
            <w:tcW w:w="1459" w:type="dxa"/>
            <w:vAlign w:val="center"/>
          </w:tcPr>
          <w:p w:rsidR="00AB1B2F" w:rsidRPr="001E7CFE" w:rsidRDefault="00AB1B2F" w:rsidP="001C73D9">
            <w:pPr>
              <w:spacing w:line="216" w:lineRule="auto"/>
              <w:ind w:right="-88"/>
              <w:jc w:val="center"/>
            </w:pPr>
          </w:p>
        </w:tc>
        <w:tc>
          <w:tcPr>
            <w:tcW w:w="525" w:type="dxa"/>
            <w:vAlign w:val="center"/>
          </w:tcPr>
          <w:p w:rsidR="00AB1B2F" w:rsidRPr="001E7CFE" w:rsidRDefault="00AB1B2F" w:rsidP="001C73D9">
            <w:pPr>
              <w:spacing w:line="216" w:lineRule="auto"/>
              <w:ind w:left="-117"/>
              <w:jc w:val="right"/>
            </w:pPr>
          </w:p>
        </w:tc>
        <w:tc>
          <w:tcPr>
            <w:tcW w:w="993" w:type="dxa"/>
            <w:vAlign w:val="center"/>
          </w:tcPr>
          <w:p w:rsidR="00AB1B2F" w:rsidRPr="001E7CFE" w:rsidRDefault="00AB1B2F" w:rsidP="001C73D9">
            <w:pPr>
              <w:jc w:val="right"/>
              <w:rPr>
                <w:b/>
              </w:rPr>
            </w:pPr>
            <w:r>
              <w:rPr>
                <w:b/>
              </w:rPr>
              <w:t>3 739,2</w:t>
            </w:r>
          </w:p>
        </w:tc>
        <w:tc>
          <w:tcPr>
            <w:tcW w:w="994" w:type="dxa"/>
            <w:vAlign w:val="center"/>
          </w:tcPr>
          <w:p w:rsidR="00AB1B2F" w:rsidRPr="001E7CFE" w:rsidRDefault="00AB1B2F" w:rsidP="001C73D9">
            <w:pPr>
              <w:jc w:val="right"/>
              <w:rPr>
                <w:b/>
              </w:rPr>
            </w:pPr>
            <w:r>
              <w:rPr>
                <w:b/>
              </w:rPr>
              <w:t>3 040,5</w:t>
            </w:r>
          </w:p>
        </w:tc>
      </w:tr>
      <w:tr w:rsidR="00AB1B2F" w:rsidRPr="001E7CFE" w:rsidTr="00D5394B">
        <w:tc>
          <w:tcPr>
            <w:tcW w:w="4394" w:type="dxa"/>
            <w:vAlign w:val="center"/>
          </w:tcPr>
          <w:p w:rsidR="00AB1B2F" w:rsidRPr="001E7CFE" w:rsidRDefault="00AB1B2F" w:rsidP="001C73D9">
            <w:pPr>
              <w:spacing w:line="216" w:lineRule="auto"/>
              <w:jc w:val="both"/>
              <w:rPr>
                <w:b/>
              </w:rPr>
            </w:pPr>
            <w:r w:rsidRPr="001E7CFE">
              <w:rPr>
                <w:b/>
              </w:rPr>
              <w:t>Другие вопросы в области культуры, кинематографии</w:t>
            </w:r>
          </w:p>
        </w:tc>
        <w:tc>
          <w:tcPr>
            <w:tcW w:w="709" w:type="dxa"/>
            <w:vAlign w:val="center"/>
          </w:tcPr>
          <w:p w:rsidR="00AB1B2F" w:rsidRPr="001E7CFE" w:rsidRDefault="00AB1B2F" w:rsidP="001C73D9">
            <w:pPr>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08</w:t>
            </w:r>
          </w:p>
        </w:tc>
        <w:tc>
          <w:tcPr>
            <w:tcW w:w="567" w:type="dxa"/>
            <w:vAlign w:val="center"/>
          </w:tcPr>
          <w:p w:rsidR="00AB1B2F" w:rsidRPr="001E7CFE" w:rsidRDefault="00AB1B2F" w:rsidP="001C73D9">
            <w:pPr>
              <w:spacing w:line="216" w:lineRule="auto"/>
              <w:ind w:right="-88"/>
              <w:jc w:val="center"/>
              <w:rPr>
                <w:b/>
              </w:rPr>
            </w:pPr>
            <w:r w:rsidRPr="001E7CFE">
              <w:rPr>
                <w:b/>
              </w:rPr>
              <w:t>04</w:t>
            </w:r>
          </w:p>
        </w:tc>
        <w:tc>
          <w:tcPr>
            <w:tcW w:w="1459" w:type="dxa"/>
            <w:vAlign w:val="center"/>
          </w:tcPr>
          <w:p w:rsidR="00AB1B2F" w:rsidRPr="001E7CFE" w:rsidRDefault="00AB1B2F" w:rsidP="001C73D9">
            <w:pPr>
              <w:spacing w:line="216" w:lineRule="auto"/>
              <w:ind w:right="-88"/>
              <w:jc w:val="center"/>
            </w:pPr>
          </w:p>
        </w:tc>
        <w:tc>
          <w:tcPr>
            <w:tcW w:w="525" w:type="dxa"/>
            <w:vAlign w:val="center"/>
          </w:tcPr>
          <w:p w:rsidR="00AB1B2F" w:rsidRPr="001E7CFE" w:rsidRDefault="00AB1B2F" w:rsidP="001C73D9">
            <w:pPr>
              <w:spacing w:line="216" w:lineRule="auto"/>
              <w:ind w:left="-117"/>
              <w:jc w:val="right"/>
            </w:pPr>
          </w:p>
        </w:tc>
        <w:tc>
          <w:tcPr>
            <w:tcW w:w="993" w:type="dxa"/>
            <w:vAlign w:val="center"/>
          </w:tcPr>
          <w:p w:rsidR="00AB1B2F" w:rsidRPr="001E7CFE" w:rsidRDefault="00AB1B2F" w:rsidP="001C73D9">
            <w:pPr>
              <w:jc w:val="right"/>
              <w:rPr>
                <w:b/>
              </w:rPr>
            </w:pPr>
            <w:r>
              <w:rPr>
                <w:b/>
              </w:rPr>
              <w:t>3 739,2</w:t>
            </w:r>
          </w:p>
        </w:tc>
        <w:tc>
          <w:tcPr>
            <w:tcW w:w="994" w:type="dxa"/>
            <w:vAlign w:val="center"/>
          </w:tcPr>
          <w:p w:rsidR="00AB1B2F" w:rsidRPr="001E7CFE" w:rsidRDefault="00AB1B2F" w:rsidP="001C73D9">
            <w:pPr>
              <w:jc w:val="right"/>
              <w:rPr>
                <w:b/>
              </w:rPr>
            </w:pPr>
            <w:r>
              <w:rPr>
                <w:b/>
              </w:rPr>
              <w:t>3 040,5</w:t>
            </w:r>
          </w:p>
        </w:tc>
      </w:tr>
      <w:tr w:rsidR="00AB1B2F" w:rsidRPr="001E7CFE" w:rsidTr="00D5394B">
        <w:tc>
          <w:tcPr>
            <w:tcW w:w="4394" w:type="dxa"/>
            <w:vAlign w:val="center"/>
          </w:tcPr>
          <w:p w:rsidR="00AB1B2F" w:rsidRPr="001E7CFE" w:rsidRDefault="00AB1B2F" w:rsidP="001C73D9">
            <w:pPr>
              <w:spacing w:line="216" w:lineRule="auto"/>
              <w:jc w:val="both"/>
              <w:rPr>
                <w:b/>
              </w:rPr>
            </w:pPr>
            <w:r w:rsidRPr="001E7CFE">
              <w:rPr>
                <w:b/>
              </w:rPr>
              <w:t>Праздничные и социально значимые мероприятия для населения</w:t>
            </w:r>
          </w:p>
        </w:tc>
        <w:tc>
          <w:tcPr>
            <w:tcW w:w="709" w:type="dxa"/>
            <w:vAlign w:val="center"/>
          </w:tcPr>
          <w:p w:rsidR="00AB1B2F" w:rsidRPr="001E7CFE" w:rsidRDefault="00AB1B2F" w:rsidP="001C73D9">
            <w:pPr>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08</w:t>
            </w:r>
          </w:p>
        </w:tc>
        <w:tc>
          <w:tcPr>
            <w:tcW w:w="567" w:type="dxa"/>
            <w:vAlign w:val="center"/>
          </w:tcPr>
          <w:p w:rsidR="00AB1B2F" w:rsidRPr="001E7CFE" w:rsidRDefault="00AB1B2F" w:rsidP="001C73D9">
            <w:pPr>
              <w:spacing w:line="216" w:lineRule="auto"/>
              <w:ind w:right="-88"/>
              <w:jc w:val="center"/>
              <w:rPr>
                <w:b/>
              </w:rPr>
            </w:pPr>
            <w:r w:rsidRPr="001E7CFE">
              <w:rPr>
                <w:b/>
              </w:rPr>
              <w:t>04</w:t>
            </w:r>
          </w:p>
        </w:tc>
        <w:tc>
          <w:tcPr>
            <w:tcW w:w="1459" w:type="dxa"/>
            <w:vAlign w:val="center"/>
          </w:tcPr>
          <w:p w:rsidR="00AB1B2F" w:rsidRPr="001E7CFE" w:rsidRDefault="00AB1B2F" w:rsidP="001C73D9">
            <w:pPr>
              <w:spacing w:line="216" w:lineRule="auto"/>
              <w:ind w:right="-88"/>
              <w:jc w:val="center"/>
              <w:rPr>
                <w:b/>
              </w:rPr>
            </w:pPr>
            <w:r w:rsidRPr="001E7CFE">
              <w:rPr>
                <w:b/>
              </w:rPr>
              <w:t>35Е0100500</w:t>
            </w:r>
          </w:p>
        </w:tc>
        <w:tc>
          <w:tcPr>
            <w:tcW w:w="525" w:type="dxa"/>
            <w:vAlign w:val="center"/>
          </w:tcPr>
          <w:p w:rsidR="00AB1B2F" w:rsidRPr="001E7CFE" w:rsidRDefault="00AB1B2F" w:rsidP="001C73D9">
            <w:pPr>
              <w:spacing w:line="216" w:lineRule="auto"/>
              <w:ind w:left="-117"/>
              <w:jc w:val="right"/>
              <w:rPr>
                <w:b/>
              </w:rPr>
            </w:pPr>
          </w:p>
        </w:tc>
        <w:tc>
          <w:tcPr>
            <w:tcW w:w="993" w:type="dxa"/>
            <w:vAlign w:val="center"/>
          </w:tcPr>
          <w:p w:rsidR="00AB1B2F" w:rsidRPr="00D76620" w:rsidRDefault="00AB1B2F" w:rsidP="001C73D9">
            <w:pPr>
              <w:jc w:val="right"/>
              <w:rPr>
                <w:b/>
              </w:rPr>
            </w:pPr>
            <w:r w:rsidRPr="00D76620">
              <w:rPr>
                <w:b/>
              </w:rPr>
              <w:t>3 739,2</w:t>
            </w:r>
          </w:p>
        </w:tc>
        <w:tc>
          <w:tcPr>
            <w:tcW w:w="994" w:type="dxa"/>
            <w:vAlign w:val="center"/>
          </w:tcPr>
          <w:p w:rsidR="00AB1B2F" w:rsidRPr="00D76620" w:rsidRDefault="00AB1B2F" w:rsidP="001C73D9">
            <w:pPr>
              <w:jc w:val="right"/>
              <w:rPr>
                <w:b/>
              </w:rPr>
            </w:pPr>
            <w:r w:rsidRPr="00D76620">
              <w:rPr>
                <w:b/>
              </w:rPr>
              <w:t>3 040,5</w:t>
            </w:r>
          </w:p>
        </w:tc>
      </w:tr>
      <w:tr w:rsidR="00AB1B2F" w:rsidRPr="001E7CFE" w:rsidTr="00D5394B">
        <w:tc>
          <w:tcPr>
            <w:tcW w:w="4394" w:type="dxa"/>
            <w:vAlign w:val="center"/>
          </w:tcPr>
          <w:p w:rsidR="00AB1B2F" w:rsidRPr="001E7CFE" w:rsidRDefault="00AB1B2F" w:rsidP="001C73D9">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9" w:type="dxa"/>
            <w:vAlign w:val="center"/>
          </w:tcPr>
          <w:p w:rsidR="00AB1B2F" w:rsidRPr="001E7CFE" w:rsidRDefault="00AB1B2F" w:rsidP="001C73D9">
            <w:pPr>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t>08</w:t>
            </w:r>
          </w:p>
        </w:tc>
        <w:tc>
          <w:tcPr>
            <w:tcW w:w="567" w:type="dxa"/>
            <w:vAlign w:val="center"/>
          </w:tcPr>
          <w:p w:rsidR="00AB1B2F" w:rsidRPr="001E7CFE" w:rsidRDefault="00AB1B2F" w:rsidP="001C73D9">
            <w:pPr>
              <w:spacing w:line="216" w:lineRule="auto"/>
              <w:ind w:right="-88"/>
              <w:jc w:val="center"/>
            </w:pPr>
            <w:r w:rsidRPr="001E7CFE">
              <w:t>04</w:t>
            </w:r>
          </w:p>
        </w:tc>
        <w:tc>
          <w:tcPr>
            <w:tcW w:w="1459" w:type="dxa"/>
            <w:vAlign w:val="center"/>
          </w:tcPr>
          <w:p w:rsidR="00AB1B2F" w:rsidRPr="001E7CFE" w:rsidRDefault="00AB1B2F" w:rsidP="001C73D9">
            <w:pPr>
              <w:spacing w:line="216" w:lineRule="auto"/>
              <w:ind w:right="-88"/>
              <w:jc w:val="center"/>
              <w:rPr>
                <w:b/>
              </w:rPr>
            </w:pPr>
            <w:r w:rsidRPr="001E7CFE">
              <w:t>35Е0100500</w:t>
            </w:r>
          </w:p>
        </w:tc>
        <w:tc>
          <w:tcPr>
            <w:tcW w:w="525" w:type="dxa"/>
            <w:vAlign w:val="center"/>
          </w:tcPr>
          <w:p w:rsidR="00AB1B2F" w:rsidRPr="001E7CFE" w:rsidRDefault="00AB1B2F" w:rsidP="001C73D9">
            <w:pPr>
              <w:spacing w:line="216" w:lineRule="auto"/>
              <w:ind w:left="-117"/>
              <w:jc w:val="right"/>
              <w:rPr>
                <w:b/>
              </w:rPr>
            </w:pPr>
            <w:r w:rsidRPr="001E7CFE">
              <w:t>240</w:t>
            </w:r>
          </w:p>
        </w:tc>
        <w:tc>
          <w:tcPr>
            <w:tcW w:w="993" w:type="dxa"/>
            <w:vAlign w:val="center"/>
          </w:tcPr>
          <w:p w:rsidR="00AB1B2F" w:rsidRPr="001E7CFE" w:rsidRDefault="00AB1B2F" w:rsidP="001C73D9">
            <w:pPr>
              <w:jc w:val="right"/>
            </w:pPr>
            <w:r>
              <w:t>3 739,2</w:t>
            </w:r>
          </w:p>
        </w:tc>
        <w:tc>
          <w:tcPr>
            <w:tcW w:w="994" w:type="dxa"/>
            <w:vAlign w:val="center"/>
          </w:tcPr>
          <w:p w:rsidR="00AB1B2F" w:rsidRPr="001E7CFE" w:rsidRDefault="00AB1B2F" w:rsidP="001C73D9">
            <w:pPr>
              <w:jc w:val="right"/>
            </w:pPr>
            <w:r>
              <w:t>3 040,5</w:t>
            </w:r>
          </w:p>
        </w:tc>
      </w:tr>
      <w:tr w:rsidR="00AB1B2F" w:rsidRPr="001E7CFE" w:rsidTr="00D5394B">
        <w:tc>
          <w:tcPr>
            <w:tcW w:w="4394" w:type="dxa"/>
            <w:vAlign w:val="center"/>
          </w:tcPr>
          <w:p w:rsidR="00AB1B2F" w:rsidRPr="001E7CFE" w:rsidRDefault="00AB1B2F" w:rsidP="001C73D9">
            <w:pPr>
              <w:spacing w:line="216" w:lineRule="auto"/>
              <w:jc w:val="both"/>
            </w:pPr>
            <w:r w:rsidRPr="001E7CFE">
              <w:rPr>
                <w:b/>
              </w:rPr>
              <w:t>Социальная политика</w:t>
            </w:r>
          </w:p>
        </w:tc>
        <w:tc>
          <w:tcPr>
            <w:tcW w:w="709" w:type="dxa"/>
            <w:vAlign w:val="center"/>
          </w:tcPr>
          <w:p w:rsidR="00AB1B2F" w:rsidRPr="001E7CFE" w:rsidRDefault="00AB1B2F" w:rsidP="001C73D9">
            <w:pPr>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10</w:t>
            </w:r>
          </w:p>
        </w:tc>
        <w:tc>
          <w:tcPr>
            <w:tcW w:w="567" w:type="dxa"/>
            <w:vAlign w:val="center"/>
          </w:tcPr>
          <w:p w:rsidR="00AB1B2F" w:rsidRPr="001E7CFE" w:rsidRDefault="00AB1B2F" w:rsidP="001C73D9">
            <w:pPr>
              <w:spacing w:line="216" w:lineRule="auto"/>
              <w:ind w:right="-108"/>
              <w:jc w:val="center"/>
              <w:rPr>
                <w:b/>
              </w:rPr>
            </w:pPr>
            <w:r w:rsidRPr="001E7CFE">
              <w:rPr>
                <w:b/>
              </w:rPr>
              <w:t>00</w:t>
            </w:r>
          </w:p>
        </w:tc>
        <w:tc>
          <w:tcPr>
            <w:tcW w:w="1459" w:type="dxa"/>
            <w:vAlign w:val="center"/>
          </w:tcPr>
          <w:p w:rsidR="00AB1B2F" w:rsidRPr="001E7CFE" w:rsidRDefault="00AB1B2F" w:rsidP="001C73D9">
            <w:pPr>
              <w:spacing w:line="216" w:lineRule="auto"/>
              <w:ind w:right="-108"/>
              <w:jc w:val="center"/>
            </w:pPr>
          </w:p>
        </w:tc>
        <w:tc>
          <w:tcPr>
            <w:tcW w:w="525" w:type="dxa"/>
            <w:vAlign w:val="center"/>
          </w:tcPr>
          <w:p w:rsidR="00AB1B2F" w:rsidRPr="001E7CFE" w:rsidRDefault="00AB1B2F" w:rsidP="001C73D9">
            <w:pPr>
              <w:spacing w:line="216" w:lineRule="auto"/>
              <w:ind w:left="-117"/>
              <w:jc w:val="right"/>
            </w:pPr>
          </w:p>
        </w:tc>
        <w:tc>
          <w:tcPr>
            <w:tcW w:w="993" w:type="dxa"/>
            <w:vAlign w:val="center"/>
          </w:tcPr>
          <w:p w:rsidR="00AB1B2F" w:rsidRPr="001E7CFE" w:rsidRDefault="00AB1B2F" w:rsidP="001C73D9">
            <w:pPr>
              <w:jc w:val="right"/>
              <w:rPr>
                <w:b/>
              </w:rPr>
            </w:pPr>
            <w:r w:rsidRPr="001E7CFE">
              <w:rPr>
                <w:b/>
              </w:rPr>
              <w:t>1 0</w:t>
            </w:r>
            <w:r>
              <w:rPr>
                <w:b/>
              </w:rPr>
              <w:t>09</w:t>
            </w:r>
            <w:r w:rsidRPr="001E7CFE">
              <w:rPr>
                <w:b/>
              </w:rPr>
              <w:t>,</w:t>
            </w:r>
            <w:r>
              <w:rPr>
                <w:b/>
              </w:rPr>
              <w:t>2</w:t>
            </w:r>
          </w:p>
        </w:tc>
        <w:tc>
          <w:tcPr>
            <w:tcW w:w="994" w:type="dxa"/>
            <w:vAlign w:val="center"/>
          </w:tcPr>
          <w:p w:rsidR="00AB1B2F" w:rsidRPr="001E7CFE" w:rsidRDefault="00AB1B2F" w:rsidP="001C73D9">
            <w:pPr>
              <w:jc w:val="right"/>
              <w:rPr>
                <w:b/>
              </w:rPr>
            </w:pPr>
            <w:r w:rsidRPr="001E7CFE">
              <w:rPr>
                <w:b/>
              </w:rPr>
              <w:t>1 0</w:t>
            </w:r>
            <w:r>
              <w:rPr>
                <w:b/>
              </w:rPr>
              <w:t>09</w:t>
            </w:r>
            <w:r w:rsidRPr="001E7CFE">
              <w:rPr>
                <w:b/>
              </w:rPr>
              <w:t>,</w:t>
            </w:r>
            <w:r>
              <w:rPr>
                <w:b/>
              </w:rPr>
              <w:t>2</w:t>
            </w:r>
          </w:p>
        </w:tc>
      </w:tr>
      <w:tr w:rsidR="00AB1B2F" w:rsidRPr="001E7CFE" w:rsidTr="00D5394B">
        <w:tc>
          <w:tcPr>
            <w:tcW w:w="4394" w:type="dxa"/>
            <w:vAlign w:val="center"/>
          </w:tcPr>
          <w:p w:rsidR="00AB1B2F" w:rsidRPr="001E7CFE" w:rsidRDefault="00AB1B2F" w:rsidP="001C73D9">
            <w:pPr>
              <w:spacing w:line="216" w:lineRule="auto"/>
              <w:jc w:val="both"/>
              <w:rPr>
                <w:b/>
              </w:rPr>
            </w:pPr>
            <w:r w:rsidRPr="001E7CFE">
              <w:rPr>
                <w:b/>
              </w:rPr>
              <w:t>Пенсионное обеспечение</w:t>
            </w:r>
          </w:p>
        </w:tc>
        <w:tc>
          <w:tcPr>
            <w:tcW w:w="709" w:type="dxa"/>
            <w:vAlign w:val="center"/>
          </w:tcPr>
          <w:p w:rsidR="00AB1B2F" w:rsidRPr="001E7CFE" w:rsidRDefault="00AB1B2F" w:rsidP="001C73D9">
            <w:pPr>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10</w:t>
            </w:r>
          </w:p>
        </w:tc>
        <w:tc>
          <w:tcPr>
            <w:tcW w:w="567" w:type="dxa"/>
            <w:vAlign w:val="center"/>
          </w:tcPr>
          <w:p w:rsidR="00AB1B2F" w:rsidRPr="001E7CFE" w:rsidRDefault="00AB1B2F" w:rsidP="001C73D9">
            <w:pPr>
              <w:spacing w:line="216" w:lineRule="auto"/>
              <w:ind w:right="-108"/>
              <w:jc w:val="center"/>
              <w:rPr>
                <w:b/>
              </w:rPr>
            </w:pPr>
            <w:r w:rsidRPr="001E7CFE">
              <w:rPr>
                <w:b/>
              </w:rPr>
              <w:t>01</w:t>
            </w:r>
          </w:p>
        </w:tc>
        <w:tc>
          <w:tcPr>
            <w:tcW w:w="1459" w:type="dxa"/>
            <w:vAlign w:val="center"/>
          </w:tcPr>
          <w:p w:rsidR="00AB1B2F" w:rsidRPr="001E7CFE" w:rsidRDefault="00AB1B2F" w:rsidP="001C73D9">
            <w:pPr>
              <w:spacing w:line="216" w:lineRule="auto"/>
              <w:ind w:right="-108"/>
              <w:jc w:val="center"/>
            </w:pPr>
          </w:p>
        </w:tc>
        <w:tc>
          <w:tcPr>
            <w:tcW w:w="525" w:type="dxa"/>
            <w:vAlign w:val="center"/>
          </w:tcPr>
          <w:p w:rsidR="00AB1B2F" w:rsidRPr="001E7CFE" w:rsidRDefault="00AB1B2F" w:rsidP="001C73D9">
            <w:pPr>
              <w:spacing w:line="216" w:lineRule="auto"/>
              <w:ind w:left="-117"/>
              <w:jc w:val="right"/>
            </w:pPr>
          </w:p>
        </w:tc>
        <w:tc>
          <w:tcPr>
            <w:tcW w:w="993" w:type="dxa"/>
            <w:vAlign w:val="center"/>
          </w:tcPr>
          <w:p w:rsidR="00AB1B2F" w:rsidRPr="001E7CFE" w:rsidRDefault="00AB1B2F" w:rsidP="001C73D9">
            <w:pPr>
              <w:jc w:val="right"/>
              <w:rPr>
                <w:b/>
              </w:rPr>
            </w:pPr>
            <w:r w:rsidRPr="001E7CFE">
              <w:rPr>
                <w:b/>
              </w:rPr>
              <w:t>5</w:t>
            </w:r>
            <w:r>
              <w:rPr>
                <w:b/>
              </w:rPr>
              <w:t>59</w:t>
            </w:r>
            <w:r w:rsidRPr="001E7CFE">
              <w:rPr>
                <w:b/>
              </w:rPr>
              <w:t>,</w:t>
            </w:r>
            <w:r>
              <w:rPr>
                <w:b/>
              </w:rPr>
              <w:t>6</w:t>
            </w:r>
          </w:p>
        </w:tc>
        <w:tc>
          <w:tcPr>
            <w:tcW w:w="994" w:type="dxa"/>
            <w:vAlign w:val="center"/>
          </w:tcPr>
          <w:p w:rsidR="00AB1B2F" w:rsidRPr="001E7CFE" w:rsidRDefault="00AB1B2F" w:rsidP="001C73D9">
            <w:pPr>
              <w:jc w:val="right"/>
              <w:rPr>
                <w:b/>
              </w:rPr>
            </w:pPr>
            <w:r w:rsidRPr="001E7CFE">
              <w:rPr>
                <w:b/>
              </w:rPr>
              <w:t>5</w:t>
            </w:r>
            <w:r>
              <w:rPr>
                <w:b/>
              </w:rPr>
              <w:t>59</w:t>
            </w:r>
            <w:r w:rsidRPr="001E7CFE">
              <w:rPr>
                <w:b/>
              </w:rPr>
              <w:t>,</w:t>
            </w:r>
            <w:r>
              <w:rPr>
                <w:b/>
              </w:rPr>
              <w:t>6</w:t>
            </w:r>
          </w:p>
        </w:tc>
      </w:tr>
      <w:tr w:rsidR="00AB1B2F" w:rsidRPr="001E7CFE" w:rsidTr="00D5394B">
        <w:tc>
          <w:tcPr>
            <w:tcW w:w="4394" w:type="dxa"/>
            <w:vAlign w:val="center"/>
          </w:tcPr>
          <w:p w:rsidR="00AB1B2F" w:rsidRPr="001E7CFE" w:rsidRDefault="00AB1B2F" w:rsidP="001C73D9">
            <w:pPr>
              <w:spacing w:line="216" w:lineRule="auto"/>
              <w:jc w:val="both"/>
              <w:rPr>
                <w:b/>
              </w:rPr>
            </w:pPr>
            <w:r w:rsidRPr="001E7CFE">
              <w:rPr>
                <w:b/>
              </w:rPr>
              <w:t>Доплаты к пенсиям муниципальным служащим города Москвы</w:t>
            </w:r>
          </w:p>
        </w:tc>
        <w:tc>
          <w:tcPr>
            <w:tcW w:w="709" w:type="dxa"/>
            <w:vAlign w:val="center"/>
          </w:tcPr>
          <w:p w:rsidR="00AB1B2F" w:rsidRPr="001E7CFE" w:rsidRDefault="00AB1B2F" w:rsidP="001C73D9">
            <w:pPr>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10</w:t>
            </w:r>
          </w:p>
        </w:tc>
        <w:tc>
          <w:tcPr>
            <w:tcW w:w="567" w:type="dxa"/>
            <w:vAlign w:val="center"/>
          </w:tcPr>
          <w:p w:rsidR="00AB1B2F" w:rsidRPr="001E7CFE" w:rsidRDefault="00AB1B2F" w:rsidP="001C73D9">
            <w:pPr>
              <w:spacing w:line="216" w:lineRule="auto"/>
              <w:ind w:right="-108"/>
              <w:jc w:val="center"/>
              <w:rPr>
                <w:b/>
              </w:rPr>
            </w:pPr>
            <w:r w:rsidRPr="001E7CFE">
              <w:rPr>
                <w:b/>
              </w:rPr>
              <w:t>01</w:t>
            </w:r>
          </w:p>
        </w:tc>
        <w:tc>
          <w:tcPr>
            <w:tcW w:w="1459" w:type="dxa"/>
            <w:vAlign w:val="center"/>
          </w:tcPr>
          <w:p w:rsidR="00AB1B2F" w:rsidRPr="001E7CFE" w:rsidRDefault="00AB1B2F" w:rsidP="001C73D9">
            <w:pPr>
              <w:spacing w:line="216" w:lineRule="auto"/>
              <w:ind w:right="-108"/>
              <w:jc w:val="center"/>
              <w:rPr>
                <w:b/>
              </w:rPr>
            </w:pPr>
            <w:r w:rsidRPr="001E7CFE">
              <w:rPr>
                <w:b/>
              </w:rPr>
              <w:t>35П0101500</w:t>
            </w:r>
          </w:p>
        </w:tc>
        <w:tc>
          <w:tcPr>
            <w:tcW w:w="525" w:type="dxa"/>
            <w:vAlign w:val="center"/>
          </w:tcPr>
          <w:p w:rsidR="00AB1B2F" w:rsidRPr="001E7CFE" w:rsidRDefault="00AB1B2F" w:rsidP="001C73D9">
            <w:pPr>
              <w:spacing w:line="216" w:lineRule="auto"/>
              <w:ind w:left="-117"/>
              <w:jc w:val="right"/>
              <w:rPr>
                <w:b/>
              </w:rPr>
            </w:pPr>
          </w:p>
        </w:tc>
        <w:tc>
          <w:tcPr>
            <w:tcW w:w="993" w:type="dxa"/>
            <w:vAlign w:val="center"/>
          </w:tcPr>
          <w:p w:rsidR="00AB1B2F" w:rsidRPr="001E7CFE" w:rsidRDefault="00AB1B2F" w:rsidP="001C73D9">
            <w:pPr>
              <w:jc w:val="right"/>
              <w:rPr>
                <w:b/>
              </w:rPr>
            </w:pPr>
            <w:r w:rsidRPr="001E7CFE">
              <w:rPr>
                <w:b/>
              </w:rPr>
              <w:t>5</w:t>
            </w:r>
            <w:r>
              <w:rPr>
                <w:b/>
              </w:rPr>
              <w:t>59</w:t>
            </w:r>
            <w:r w:rsidRPr="001E7CFE">
              <w:rPr>
                <w:b/>
              </w:rPr>
              <w:t>,</w:t>
            </w:r>
            <w:r>
              <w:rPr>
                <w:b/>
              </w:rPr>
              <w:t>6</w:t>
            </w:r>
          </w:p>
        </w:tc>
        <w:tc>
          <w:tcPr>
            <w:tcW w:w="994" w:type="dxa"/>
            <w:vAlign w:val="center"/>
          </w:tcPr>
          <w:p w:rsidR="00AB1B2F" w:rsidRPr="001E7CFE" w:rsidRDefault="00AB1B2F" w:rsidP="001C73D9">
            <w:pPr>
              <w:jc w:val="right"/>
              <w:rPr>
                <w:b/>
              </w:rPr>
            </w:pPr>
            <w:r w:rsidRPr="001E7CFE">
              <w:rPr>
                <w:b/>
              </w:rPr>
              <w:t>5</w:t>
            </w:r>
            <w:r>
              <w:rPr>
                <w:b/>
              </w:rPr>
              <w:t>59</w:t>
            </w:r>
            <w:r w:rsidRPr="001E7CFE">
              <w:rPr>
                <w:b/>
              </w:rPr>
              <w:t>,</w:t>
            </w:r>
            <w:r>
              <w:rPr>
                <w:b/>
              </w:rPr>
              <w:t>6</w:t>
            </w:r>
          </w:p>
        </w:tc>
      </w:tr>
      <w:tr w:rsidR="00AB1B2F" w:rsidRPr="001E7CFE" w:rsidTr="00D5394B">
        <w:tc>
          <w:tcPr>
            <w:tcW w:w="4394" w:type="dxa"/>
            <w:vAlign w:val="center"/>
          </w:tcPr>
          <w:p w:rsidR="00AB1B2F" w:rsidRPr="001E7CFE" w:rsidRDefault="00AB1B2F" w:rsidP="001C73D9">
            <w:pPr>
              <w:spacing w:line="216" w:lineRule="auto"/>
              <w:jc w:val="both"/>
            </w:pPr>
            <w:r w:rsidRPr="001E7CFE">
              <w:t>Иные межбюджетные трансферты</w:t>
            </w:r>
          </w:p>
        </w:tc>
        <w:tc>
          <w:tcPr>
            <w:tcW w:w="709" w:type="dxa"/>
            <w:vAlign w:val="center"/>
          </w:tcPr>
          <w:p w:rsidR="00AB1B2F" w:rsidRPr="001E7CFE" w:rsidRDefault="00AB1B2F" w:rsidP="001C73D9">
            <w:pPr>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t>10</w:t>
            </w:r>
          </w:p>
        </w:tc>
        <w:tc>
          <w:tcPr>
            <w:tcW w:w="567" w:type="dxa"/>
            <w:vAlign w:val="center"/>
          </w:tcPr>
          <w:p w:rsidR="00AB1B2F" w:rsidRPr="001E7CFE" w:rsidRDefault="00AB1B2F" w:rsidP="001C73D9">
            <w:pPr>
              <w:spacing w:line="216" w:lineRule="auto"/>
              <w:ind w:right="-108"/>
              <w:jc w:val="center"/>
            </w:pPr>
            <w:r w:rsidRPr="001E7CFE">
              <w:t>01</w:t>
            </w:r>
          </w:p>
        </w:tc>
        <w:tc>
          <w:tcPr>
            <w:tcW w:w="1459" w:type="dxa"/>
            <w:vAlign w:val="center"/>
          </w:tcPr>
          <w:p w:rsidR="00AB1B2F" w:rsidRPr="001E7CFE" w:rsidRDefault="00AB1B2F" w:rsidP="001C73D9">
            <w:pPr>
              <w:spacing w:line="216" w:lineRule="auto"/>
              <w:ind w:right="-108"/>
              <w:jc w:val="center"/>
              <w:rPr>
                <w:b/>
              </w:rPr>
            </w:pPr>
            <w:r w:rsidRPr="001E7CFE">
              <w:t>35П0101500</w:t>
            </w:r>
          </w:p>
        </w:tc>
        <w:tc>
          <w:tcPr>
            <w:tcW w:w="525" w:type="dxa"/>
            <w:vAlign w:val="center"/>
          </w:tcPr>
          <w:p w:rsidR="00AB1B2F" w:rsidRPr="001E7CFE" w:rsidRDefault="00AB1B2F" w:rsidP="001C73D9">
            <w:pPr>
              <w:spacing w:line="216" w:lineRule="auto"/>
              <w:ind w:left="-117"/>
              <w:jc w:val="right"/>
              <w:rPr>
                <w:b/>
              </w:rPr>
            </w:pPr>
            <w:r w:rsidRPr="001E7CFE">
              <w:t>540</w:t>
            </w:r>
          </w:p>
        </w:tc>
        <w:tc>
          <w:tcPr>
            <w:tcW w:w="993" w:type="dxa"/>
            <w:vAlign w:val="center"/>
          </w:tcPr>
          <w:p w:rsidR="00AB1B2F" w:rsidRPr="001E7CFE" w:rsidRDefault="00AB1B2F" w:rsidP="001C73D9">
            <w:pPr>
              <w:jc w:val="right"/>
              <w:rPr>
                <w:b/>
              </w:rPr>
            </w:pPr>
            <w:r w:rsidRPr="001E7CFE">
              <w:rPr>
                <w:b/>
              </w:rPr>
              <w:t>449,6</w:t>
            </w:r>
          </w:p>
        </w:tc>
        <w:tc>
          <w:tcPr>
            <w:tcW w:w="994" w:type="dxa"/>
            <w:vAlign w:val="center"/>
          </w:tcPr>
          <w:p w:rsidR="00AB1B2F" w:rsidRPr="001E7CFE" w:rsidRDefault="00AB1B2F" w:rsidP="001C73D9">
            <w:pPr>
              <w:jc w:val="right"/>
              <w:rPr>
                <w:b/>
              </w:rPr>
            </w:pPr>
            <w:r w:rsidRPr="001E7CFE">
              <w:rPr>
                <w:b/>
              </w:rPr>
              <w:t>449,6</w:t>
            </w:r>
          </w:p>
        </w:tc>
      </w:tr>
      <w:tr w:rsidR="00AB1B2F" w:rsidRPr="001E7CFE" w:rsidTr="00D5394B">
        <w:tc>
          <w:tcPr>
            <w:tcW w:w="4394" w:type="dxa"/>
            <w:vAlign w:val="center"/>
          </w:tcPr>
          <w:p w:rsidR="00AB1B2F" w:rsidRPr="001E7CFE" w:rsidRDefault="00AB1B2F" w:rsidP="001C73D9">
            <w:pPr>
              <w:spacing w:line="216" w:lineRule="auto"/>
              <w:jc w:val="both"/>
              <w:rPr>
                <w:b/>
              </w:rPr>
            </w:pPr>
            <w:r w:rsidRPr="001E7CFE">
              <w:rPr>
                <w:b/>
              </w:rPr>
              <w:t>Другие вопросы в области социальной политики</w:t>
            </w:r>
          </w:p>
        </w:tc>
        <w:tc>
          <w:tcPr>
            <w:tcW w:w="709" w:type="dxa"/>
            <w:vAlign w:val="center"/>
          </w:tcPr>
          <w:p w:rsidR="00AB1B2F" w:rsidRPr="001E7CFE" w:rsidRDefault="00AB1B2F" w:rsidP="001C73D9">
            <w:pPr>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10</w:t>
            </w:r>
          </w:p>
        </w:tc>
        <w:tc>
          <w:tcPr>
            <w:tcW w:w="567" w:type="dxa"/>
            <w:vAlign w:val="center"/>
          </w:tcPr>
          <w:p w:rsidR="00AB1B2F" w:rsidRPr="001E7CFE" w:rsidRDefault="00AB1B2F" w:rsidP="001C73D9">
            <w:pPr>
              <w:spacing w:line="216" w:lineRule="auto"/>
              <w:ind w:right="-108"/>
              <w:jc w:val="center"/>
              <w:rPr>
                <w:b/>
              </w:rPr>
            </w:pPr>
            <w:r w:rsidRPr="001E7CFE">
              <w:rPr>
                <w:b/>
              </w:rPr>
              <w:t>06</w:t>
            </w:r>
          </w:p>
        </w:tc>
        <w:tc>
          <w:tcPr>
            <w:tcW w:w="1459" w:type="dxa"/>
            <w:vAlign w:val="center"/>
          </w:tcPr>
          <w:p w:rsidR="00AB1B2F" w:rsidRPr="001E7CFE" w:rsidRDefault="00AB1B2F" w:rsidP="001C73D9">
            <w:pPr>
              <w:spacing w:line="216" w:lineRule="auto"/>
              <w:ind w:right="-108"/>
              <w:jc w:val="center"/>
              <w:rPr>
                <w:b/>
              </w:rPr>
            </w:pPr>
          </w:p>
        </w:tc>
        <w:tc>
          <w:tcPr>
            <w:tcW w:w="525" w:type="dxa"/>
            <w:vAlign w:val="center"/>
          </w:tcPr>
          <w:p w:rsidR="00AB1B2F" w:rsidRPr="001E7CFE" w:rsidRDefault="00AB1B2F" w:rsidP="001C73D9">
            <w:pPr>
              <w:spacing w:line="216" w:lineRule="auto"/>
              <w:ind w:left="-117"/>
              <w:jc w:val="right"/>
              <w:rPr>
                <w:b/>
              </w:rPr>
            </w:pPr>
          </w:p>
        </w:tc>
        <w:tc>
          <w:tcPr>
            <w:tcW w:w="993" w:type="dxa"/>
            <w:vAlign w:val="center"/>
          </w:tcPr>
          <w:p w:rsidR="00AB1B2F" w:rsidRPr="001E7CFE" w:rsidRDefault="00AB1B2F" w:rsidP="001C73D9">
            <w:pPr>
              <w:jc w:val="right"/>
              <w:rPr>
                <w:b/>
              </w:rPr>
            </w:pPr>
            <w:r w:rsidRPr="001E7CFE">
              <w:rPr>
                <w:b/>
              </w:rPr>
              <w:t>449,6</w:t>
            </w:r>
          </w:p>
        </w:tc>
        <w:tc>
          <w:tcPr>
            <w:tcW w:w="994" w:type="dxa"/>
            <w:vAlign w:val="center"/>
          </w:tcPr>
          <w:p w:rsidR="00AB1B2F" w:rsidRPr="001E7CFE" w:rsidRDefault="00AB1B2F" w:rsidP="001C73D9">
            <w:pPr>
              <w:jc w:val="right"/>
              <w:rPr>
                <w:b/>
              </w:rPr>
            </w:pPr>
            <w:r w:rsidRPr="001E7CFE">
              <w:rPr>
                <w:b/>
              </w:rPr>
              <w:t>449,6</w:t>
            </w:r>
          </w:p>
        </w:tc>
      </w:tr>
      <w:tr w:rsidR="00AB1B2F" w:rsidRPr="001E7CFE" w:rsidTr="00D5394B">
        <w:tc>
          <w:tcPr>
            <w:tcW w:w="4394" w:type="dxa"/>
            <w:vAlign w:val="center"/>
          </w:tcPr>
          <w:p w:rsidR="00AB1B2F" w:rsidRPr="001E7CFE" w:rsidRDefault="00AB1B2F" w:rsidP="001C73D9">
            <w:pPr>
              <w:spacing w:line="216" w:lineRule="auto"/>
              <w:jc w:val="both"/>
              <w:rPr>
                <w:b/>
              </w:rPr>
            </w:pPr>
            <w:r w:rsidRPr="001E7CFE">
              <w:rPr>
                <w:b/>
              </w:rPr>
              <w:t>Социальные гарантии муниципальным служащим, вышедшим на пенсию</w:t>
            </w:r>
          </w:p>
        </w:tc>
        <w:tc>
          <w:tcPr>
            <w:tcW w:w="709" w:type="dxa"/>
            <w:vAlign w:val="center"/>
          </w:tcPr>
          <w:p w:rsidR="00AB1B2F" w:rsidRPr="001E7CFE" w:rsidRDefault="00AB1B2F" w:rsidP="001C73D9">
            <w:pPr>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10</w:t>
            </w:r>
          </w:p>
        </w:tc>
        <w:tc>
          <w:tcPr>
            <w:tcW w:w="567" w:type="dxa"/>
            <w:vAlign w:val="center"/>
          </w:tcPr>
          <w:p w:rsidR="00AB1B2F" w:rsidRPr="001E7CFE" w:rsidRDefault="00AB1B2F" w:rsidP="001C73D9">
            <w:pPr>
              <w:spacing w:line="216" w:lineRule="auto"/>
              <w:ind w:right="-108"/>
              <w:jc w:val="center"/>
              <w:rPr>
                <w:b/>
              </w:rPr>
            </w:pPr>
            <w:r w:rsidRPr="001E7CFE">
              <w:rPr>
                <w:b/>
              </w:rPr>
              <w:t>06</w:t>
            </w:r>
          </w:p>
        </w:tc>
        <w:tc>
          <w:tcPr>
            <w:tcW w:w="1459" w:type="dxa"/>
            <w:vAlign w:val="center"/>
          </w:tcPr>
          <w:p w:rsidR="00AB1B2F" w:rsidRPr="001E7CFE" w:rsidRDefault="00AB1B2F" w:rsidP="001C73D9">
            <w:pPr>
              <w:spacing w:line="216" w:lineRule="auto"/>
              <w:ind w:right="-108"/>
              <w:jc w:val="center"/>
              <w:rPr>
                <w:b/>
              </w:rPr>
            </w:pPr>
            <w:r w:rsidRPr="001E7CFE">
              <w:rPr>
                <w:b/>
              </w:rPr>
              <w:t>35П0101800</w:t>
            </w:r>
          </w:p>
        </w:tc>
        <w:tc>
          <w:tcPr>
            <w:tcW w:w="525" w:type="dxa"/>
            <w:vAlign w:val="center"/>
          </w:tcPr>
          <w:p w:rsidR="00AB1B2F" w:rsidRPr="001E7CFE" w:rsidRDefault="00AB1B2F" w:rsidP="001C73D9">
            <w:pPr>
              <w:spacing w:line="216" w:lineRule="auto"/>
              <w:ind w:left="-117"/>
              <w:jc w:val="right"/>
              <w:rPr>
                <w:b/>
              </w:rPr>
            </w:pPr>
          </w:p>
        </w:tc>
        <w:tc>
          <w:tcPr>
            <w:tcW w:w="993" w:type="dxa"/>
            <w:vAlign w:val="center"/>
          </w:tcPr>
          <w:p w:rsidR="00AB1B2F" w:rsidRPr="001E7CFE" w:rsidRDefault="00AB1B2F" w:rsidP="001C73D9">
            <w:pPr>
              <w:jc w:val="right"/>
              <w:rPr>
                <w:b/>
              </w:rPr>
            </w:pPr>
            <w:r w:rsidRPr="001E7CFE">
              <w:rPr>
                <w:b/>
              </w:rPr>
              <w:t>449,6</w:t>
            </w:r>
          </w:p>
        </w:tc>
        <w:tc>
          <w:tcPr>
            <w:tcW w:w="994" w:type="dxa"/>
            <w:vAlign w:val="center"/>
          </w:tcPr>
          <w:p w:rsidR="00AB1B2F" w:rsidRPr="001E7CFE" w:rsidRDefault="00AB1B2F" w:rsidP="001C73D9">
            <w:pPr>
              <w:jc w:val="right"/>
              <w:rPr>
                <w:b/>
              </w:rPr>
            </w:pPr>
            <w:r w:rsidRPr="001E7CFE">
              <w:rPr>
                <w:b/>
              </w:rPr>
              <w:t>449,6</w:t>
            </w:r>
          </w:p>
        </w:tc>
      </w:tr>
      <w:tr w:rsidR="00AB1B2F" w:rsidRPr="001E7CFE" w:rsidTr="00D5394B">
        <w:tc>
          <w:tcPr>
            <w:tcW w:w="4394" w:type="dxa"/>
            <w:vAlign w:val="center"/>
          </w:tcPr>
          <w:p w:rsidR="00AB1B2F" w:rsidRPr="001E7CFE" w:rsidRDefault="00AB1B2F" w:rsidP="001C73D9">
            <w:pPr>
              <w:jc w:val="both"/>
            </w:pPr>
            <w:r w:rsidRPr="001E7CFE">
              <w:t>Социальные выплаты гражданам, кроме публичных нормативных выплат</w:t>
            </w:r>
          </w:p>
        </w:tc>
        <w:tc>
          <w:tcPr>
            <w:tcW w:w="709" w:type="dxa"/>
            <w:vAlign w:val="center"/>
          </w:tcPr>
          <w:p w:rsidR="00AB1B2F" w:rsidRPr="001E7CFE" w:rsidRDefault="00AB1B2F" w:rsidP="001C73D9">
            <w:pPr>
              <w:jc w:val="center"/>
            </w:pPr>
            <w:r w:rsidRPr="001E7CFE">
              <w:rPr>
                <w:b/>
              </w:rPr>
              <w:t>900</w:t>
            </w:r>
          </w:p>
        </w:tc>
        <w:tc>
          <w:tcPr>
            <w:tcW w:w="567" w:type="dxa"/>
            <w:vAlign w:val="center"/>
          </w:tcPr>
          <w:p w:rsidR="00AB1B2F" w:rsidRPr="001E7CFE" w:rsidRDefault="00AB1B2F" w:rsidP="001C73D9">
            <w:pPr>
              <w:spacing w:line="216" w:lineRule="auto"/>
              <w:jc w:val="center"/>
            </w:pPr>
            <w:r w:rsidRPr="001E7CFE">
              <w:t>10</w:t>
            </w:r>
          </w:p>
        </w:tc>
        <w:tc>
          <w:tcPr>
            <w:tcW w:w="567" w:type="dxa"/>
            <w:vAlign w:val="center"/>
          </w:tcPr>
          <w:p w:rsidR="00AB1B2F" w:rsidRPr="001E7CFE" w:rsidRDefault="00AB1B2F" w:rsidP="001C73D9">
            <w:pPr>
              <w:spacing w:line="216" w:lineRule="auto"/>
              <w:ind w:right="-108"/>
              <w:jc w:val="center"/>
            </w:pPr>
            <w:r w:rsidRPr="001E7CFE">
              <w:t>06</w:t>
            </w:r>
          </w:p>
        </w:tc>
        <w:tc>
          <w:tcPr>
            <w:tcW w:w="1459" w:type="dxa"/>
            <w:vAlign w:val="center"/>
          </w:tcPr>
          <w:p w:rsidR="00AB1B2F" w:rsidRPr="001E7CFE" w:rsidRDefault="00AB1B2F" w:rsidP="001C73D9">
            <w:pPr>
              <w:spacing w:line="216" w:lineRule="auto"/>
              <w:ind w:right="-108"/>
              <w:jc w:val="center"/>
            </w:pPr>
            <w:r w:rsidRPr="001E7CFE">
              <w:t>35П0101800</w:t>
            </w:r>
          </w:p>
        </w:tc>
        <w:tc>
          <w:tcPr>
            <w:tcW w:w="525" w:type="dxa"/>
            <w:vAlign w:val="center"/>
          </w:tcPr>
          <w:p w:rsidR="00AB1B2F" w:rsidRPr="001E7CFE" w:rsidRDefault="00AB1B2F" w:rsidP="001C73D9">
            <w:pPr>
              <w:spacing w:line="216" w:lineRule="auto"/>
              <w:ind w:left="-117"/>
              <w:jc w:val="right"/>
            </w:pPr>
            <w:r w:rsidRPr="001E7CFE">
              <w:t>320</w:t>
            </w:r>
          </w:p>
        </w:tc>
        <w:tc>
          <w:tcPr>
            <w:tcW w:w="993" w:type="dxa"/>
            <w:vAlign w:val="center"/>
          </w:tcPr>
          <w:p w:rsidR="00AB1B2F" w:rsidRPr="001E7CFE" w:rsidRDefault="00AB1B2F" w:rsidP="001C73D9">
            <w:pPr>
              <w:jc w:val="right"/>
            </w:pPr>
            <w:r w:rsidRPr="001E7CFE">
              <w:t>449,6</w:t>
            </w:r>
          </w:p>
        </w:tc>
        <w:tc>
          <w:tcPr>
            <w:tcW w:w="994" w:type="dxa"/>
            <w:vAlign w:val="center"/>
          </w:tcPr>
          <w:p w:rsidR="00AB1B2F" w:rsidRPr="001E7CFE" w:rsidRDefault="00AB1B2F" w:rsidP="001C73D9">
            <w:pPr>
              <w:jc w:val="right"/>
            </w:pPr>
            <w:r w:rsidRPr="001E7CFE">
              <w:t>449,6</w:t>
            </w:r>
          </w:p>
        </w:tc>
      </w:tr>
      <w:tr w:rsidR="00AB1B2F" w:rsidRPr="001E7CFE" w:rsidTr="00D5394B">
        <w:tc>
          <w:tcPr>
            <w:tcW w:w="4394" w:type="dxa"/>
            <w:vAlign w:val="center"/>
          </w:tcPr>
          <w:p w:rsidR="00AB1B2F" w:rsidRPr="001E7CFE" w:rsidRDefault="00AB1B2F" w:rsidP="001C73D9">
            <w:pPr>
              <w:spacing w:line="216" w:lineRule="auto"/>
              <w:jc w:val="both"/>
              <w:rPr>
                <w:b/>
              </w:rPr>
            </w:pPr>
            <w:r w:rsidRPr="001E7CFE">
              <w:rPr>
                <w:b/>
              </w:rPr>
              <w:lastRenderedPageBreak/>
              <w:t>Средства массовой информации</w:t>
            </w:r>
          </w:p>
        </w:tc>
        <w:tc>
          <w:tcPr>
            <w:tcW w:w="709" w:type="dxa"/>
            <w:vAlign w:val="center"/>
          </w:tcPr>
          <w:p w:rsidR="00AB1B2F" w:rsidRPr="001E7CFE" w:rsidRDefault="00AB1B2F" w:rsidP="001C73D9">
            <w:pPr>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12</w:t>
            </w:r>
          </w:p>
        </w:tc>
        <w:tc>
          <w:tcPr>
            <w:tcW w:w="567" w:type="dxa"/>
            <w:vAlign w:val="center"/>
          </w:tcPr>
          <w:p w:rsidR="00AB1B2F" w:rsidRPr="001E7CFE" w:rsidRDefault="00AB1B2F" w:rsidP="001C73D9">
            <w:pPr>
              <w:spacing w:line="216" w:lineRule="auto"/>
              <w:ind w:right="-108"/>
              <w:jc w:val="center"/>
              <w:rPr>
                <w:b/>
              </w:rPr>
            </w:pPr>
            <w:r w:rsidRPr="001E7CFE">
              <w:rPr>
                <w:b/>
              </w:rPr>
              <w:t>00</w:t>
            </w:r>
          </w:p>
        </w:tc>
        <w:tc>
          <w:tcPr>
            <w:tcW w:w="1459" w:type="dxa"/>
            <w:vAlign w:val="center"/>
          </w:tcPr>
          <w:p w:rsidR="00AB1B2F" w:rsidRPr="001E7CFE" w:rsidRDefault="00AB1B2F" w:rsidP="001C73D9">
            <w:pPr>
              <w:spacing w:line="216" w:lineRule="auto"/>
              <w:ind w:right="-108"/>
              <w:jc w:val="center"/>
            </w:pPr>
          </w:p>
        </w:tc>
        <w:tc>
          <w:tcPr>
            <w:tcW w:w="525" w:type="dxa"/>
            <w:vAlign w:val="center"/>
          </w:tcPr>
          <w:p w:rsidR="00AB1B2F" w:rsidRPr="001E7CFE" w:rsidRDefault="00AB1B2F" w:rsidP="001C73D9">
            <w:pPr>
              <w:spacing w:line="216" w:lineRule="auto"/>
              <w:ind w:left="-117"/>
              <w:jc w:val="right"/>
            </w:pPr>
          </w:p>
        </w:tc>
        <w:tc>
          <w:tcPr>
            <w:tcW w:w="993" w:type="dxa"/>
            <w:vAlign w:val="center"/>
          </w:tcPr>
          <w:p w:rsidR="00AB1B2F" w:rsidRPr="001E7CFE" w:rsidRDefault="00AB1B2F" w:rsidP="001C73D9">
            <w:pPr>
              <w:jc w:val="right"/>
              <w:rPr>
                <w:b/>
              </w:rPr>
            </w:pPr>
            <w:r w:rsidRPr="001E7CFE">
              <w:rPr>
                <w:b/>
              </w:rPr>
              <w:t>1</w:t>
            </w:r>
            <w:r>
              <w:rPr>
                <w:b/>
              </w:rPr>
              <w:t> 209,5</w:t>
            </w:r>
          </w:p>
        </w:tc>
        <w:tc>
          <w:tcPr>
            <w:tcW w:w="994" w:type="dxa"/>
            <w:vAlign w:val="center"/>
          </w:tcPr>
          <w:p w:rsidR="00AB1B2F" w:rsidRPr="001E7CFE" w:rsidRDefault="00AB1B2F" w:rsidP="001C73D9">
            <w:pPr>
              <w:jc w:val="right"/>
              <w:rPr>
                <w:b/>
              </w:rPr>
            </w:pPr>
            <w:r w:rsidRPr="001E7CFE">
              <w:rPr>
                <w:b/>
              </w:rPr>
              <w:t>1</w:t>
            </w:r>
            <w:r>
              <w:rPr>
                <w:b/>
              </w:rPr>
              <w:t> 209,5</w:t>
            </w:r>
          </w:p>
        </w:tc>
      </w:tr>
      <w:tr w:rsidR="00AB1B2F" w:rsidRPr="001E7CFE" w:rsidTr="00D5394B">
        <w:tc>
          <w:tcPr>
            <w:tcW w:w="4394" w:type="dxa"/>
            <w:vAlign w:val="center"/>
          </w:tcPr>
          <w:p w:rsidR="00AB1B2F" w:rsidRPr="001E7CFE" w:rsidRDefault="00AB1B2F" w:rsidP="001C73D9">
            <w:pPr>
              <w:spacing w:line="216" w:lineRule="auto"/>
              <w:jc w:val="both"/>
              <w:rPr>
                <w:b/>
              </w:rPr>
            </w:pPr>
            <w:r w:rsidRPr="001E7CFE">
              <w:rPr>
                <w:b/>
              </w:rPr>
              <w:t>Периодическая печать и издательства</w:t>
            </w:r>
          </w:p>
        </w:tc>
        <w:tc>
          <w:tcPr>
            <w:tcW w:w="709" w:type="dxa"/>
            <w:vAlign w:val="center"/>
          </w:tcPr>
          <w:p w:rsidR="00AB1B2F" w:rsidRPr="001E7CFE" w:rsidRDefault="00AB1B2F" w:rsidP="001C73D9">
            <w:pPr>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12</w:t>
            </w:r>
          </w:p>
        </w:tc>
        <w:tc>
          <w:tcPr>
            <w:tcW w:w="567" w:type="dxa"/>
            <w:vAlign w:val="center"/>
          </w:tcPr>
          <w:p w:rsidR="00AB1B2F" w:rsidRPr="001E7CFE" w:rsidRDefault="00AB1B2F" w:rsidP="001C73D9">
            <w:pPr>
              <w:spacing w:line="216" w:lineRule="auto"/>
              <w:ind w:right="-108"/>
              <w:jc w:val="center"/>
              <w:rPr>
                <w:b/>
              </w:rPr>
            </w:pPr>
            <w:r w:rsidRPr="001E7CFE">
              <w:rPr>
                <w:b/>
              </w:rPr>
              <w:t>02</w:t>
            </w:r>
          </w:p>
        </w:tc>
        <w:tc>
          <w:tcPr>
            <w:tcW w:w="1459" w:type="dxa"/>
            <w:vAlign w:val="center"/>
          </w:tcPr>
          <w:p w:rsidR="00AB1B2F" w:rsidRPr="001E7CFE" w:rsidRDefault="00AB1B2F" w:rsidP="001C73D9">
            <w:pPr>
              <w:spacing w:line="216" w:lineRule="auto"/>
              <w:ind w:right="-108"/>
              <w:jc w:val="center"/>
              <w:rPr>
                <w:b/>
              </w:rPr>
            </w:pPr>
          </w:p>
        </w:tc>
        <w:tc>
          <w:tcPr>
            <w:tcW w:w="525" w:type="dxa"/>
            <w:vAlign w:val="center"/>
          </w:tcPr>
          <w:p w:rsidR="00AB1B2F" w:rsidRPr="001E7CFE" w:rsidRDefault="00AB1B2F" w:rsidP="001C73D9">
            <w:pPr>
              <w:spacing w:line="216" w:lineRule="auto"/>
              <w:ind w:left="-117"/>
              <w:jc w:val="right"/>
            </w:pPr>
          </w:p>
        </w:tc>
        <w:tc>
          <w:tcPr>
            <w:tcW w:w="993" w:type="dxa"/>
            <w:vAlign w:val="center"/>
          </w:tcPr>
          <w:p w:rsidR="00AB1B2F" w:rsidRPr="001E7CFE" w:rsidRDefault="00AB1B2F" w:rsidP="001C73D9">
            <w:pPr>
              <w:jc w:val="right"/>
              <w:rPr>
                <w:b/>
              </w:rPr>
            </w:pPr>
            <w:r>
              <w:rPr>
                <w:b/>
              </w:rPr>
              <w:t>40</w:t>
            </w:r>
            <w:r w:rsidRPr="001E7CFE">
              <w:rPr>
                <w:b/>
              </w:rPr>
              <w:t>,0</w:t>
            </w:r>
          </w:p>
        </w:tc>
        <w:tc>
          <w:tcPr>
            <w:tcW w:w="994" w:type="dxa"/>
            <w:vAlign w:val="center"/>
          </w:tcPr>
          <w:p w:rsidR="00AB1B2F" w:rsidRPr="001E7CFE" w:rsidRDefault="00AB1B2F" w:rsidP="001C73D9">
            <w:pPr>
              <w:jc w:val="right"/>
              <w:rPr>
                <w:b/>
              </w:rPr>
            </w:pPr>
            <w:r>
              <w:rPr>
                <w:b/>
              </w:rPr>
              <w:t>40</w:t>
            </w:r>
            <w:r w:rsidRPr="001E7CFE">
              <w:rPr>
                <w:b/>
              </w:rPr>
              <w:t>,0</w:t>
            </w:r>
          </w:p>
        </w:tc>
      </w:tr>
      <w:tr w:rsidR="00AB1B2F" w:rsidRPr="001E7CFE" w:rsidTr="00D5394B">
        <w:tc>
          <w:tcPr>
            <w:tcW w:w="4394" w:type="dxa"/>
            <w:vAlign w:val="center"/>
          </w:tcPr>
          <w:p w:rsidR="00AB1B2F" w:rsidRPr="001E7CFE" w:rsidRDefault="00AB1B2F" w:rsidP="001C73D9">
            <w:pPr>
              <w:spacing w:line="216" w:lineRule="auto"/>
              <w:jc w:val="both"/>
              <w:rPr>
                <w:b/>
              </w:rPr>
            </w:pPr>
            <w:r w:rsidRPr="001E7CFE">
              <w:rPr>
                <w:b/>
              </w:rPr>
              <w:t>Информирование жителей района</w:t>
            </w:r>
          </w:p>
        </w:tc>
        <w:tc>
          <w:tcPr>
            <w:tcW w:w="709" w:type="dxa"/>
            <w:vAlign w:val="center"/>
          </w:tcPr>
          <w:p w:rsidR="00AB1B2F" w:rsidRPr="001E7CFE" w:rsidRDefault="00AB1B2F" w:rsidP="001C73D9">
            <w:pPr>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12</w:t>
            </w:r>
          </w:p>
        </w:tc>
        <w:tc>
          <w:tcPr>
            <w:tcW w:w="567" w:type="dxa"/>
            <w:vAlign w:val="center"/>
          </w:tcPr>
          <w:p w:rsidR="00AB1B2F" w:rsidRPr="001E7CFE" w:rsidRDefault="00AB1B2F" w:rsidP="001C73D9">
            <w:pPr>
              <w:spacing w:line="216" w:lineRule="auto"/>
              <w:ind w:right="-108"/>
              <w:jc w:val="center"/>
              <w:rPr>
                <w:b/>
              </w:rPr>
            </w:pPr>
            <w:r w:rsidRPr="001E7CFE">
              <w:rPr>
                <w:b/>
              </w:rPr>
              <w:t>02</w:t>
            </w:r>
          </w:p>
        </w:tc>
        <w:tc>
          <w:tcPr>
            <w:tcW w:w="1459" w:type="dxa"/>
            <w:vAlign w:val="center"/>
          </w:tcPr>
          <w:p w:rsidR="00AB1B2F" w:rsidRPr="001E7CFE" w:rsidRDefault="00AB1B2F" w:rsidP="001C73D9">
            <w:pPr>
              <w:spacing w:line="216" w:lineRule="auto"/>
              <w:ind w:right="-108"/>
              <w:jc w:val="center"/>
              <w:rPr>
                <w:b/>
              </w:rPr>
            </w:pPr>
            <w:r w:rsidRPr="001E7CFE">
              <w:rPr>
                <w:b/>
              </w:rPr>
              <w:t>35Е0100300</w:t>
            </w:r>
          </w:p>
        </w:tc>
        <w:tc>
          <w:tcPr>
            <w:tcW w:w="525" w:type="dxa"/>
            <w:vAlign w:val="center"/>
          </w:tcPr>
          <w:p w:rsidR="00AB1B2F" w:rsidRPr="001E7CFE" w:rsidRDefault="00AB1B2F" w:rsidP="001C73D9">
            <w:pPr>
              <w:spacing w:line="216" w:lineRule="auto"/>
              <w:ind w:left="-117"/>
              <w:jc w:val="right"/>
              <w:rPr>
                <w:b/>
              </w:rPr>
            </w:pPr>
          </w:p>
        </w:tc>
        <w:tc>
          <w:tcPr>
            <w:tcW w:w="993" w:type="dxa"/>
            <w:vAlign w:val="center"/>
          </w:tcPr>
          <w:p w:rsidR="00AB1B2F" w:rsidRPr="001E7CFE" w:rsidRDefault="00AB1B2F" w:rsidP="001C73D9">
            <w:pPr>
              <w:jc w:val="right"/>
              <w:rPr>
                <w:b/>
              </w:rPr>
            </w:pPr>
            <w:r>
              <w:rPr>
                <w:b/>
              </w:rPr>
              <w:t>40</w:t>
            </w:r>
            <w:r w:rsidRPr="001E7CFE">
              <w:rPr>
                <w:b/>
              </w:rPr>
              <w:t>,0</w:t>
            </w:r>
          </w:p>
        </w:tc>
        <w:tc>
          <w:tcPr>
            <w:tcW w:w="994" w:type="dxa"/>
            <w:vAlign w:val="center"/>
          </w:tcPr>
          <w:p w:rsidR="00AB1B2F" w:rsidRPr="001E7CFE" w:rsidRDefault="00AB1B2F" w:rsidP="001C73D9">
            <w:pPr>
              <w:jc w:val="right"/>
              <w:rPr>
                <w:b/>
              </w:rPr>
            </w:pPr>
            <w:r>
              <w:rPr>
                <w:b/>
              </w:rPr>
              <w:t>40</w:t>
            </w:r>
            <w:r w:rsidRPr="001E7CFE">
              <w:rPr>
                <w:b/>
              </w:rPr>
              <w:t>,0</w:t>
            </w:r>
          </w:p>
        </w:tc>
      </w:tr>
      <w:tr w:rsidR="00AB1B2F" w:rsidRPr="001E7CFE" w:rsidTr="00D5394B">
        <w:tc>
          <w:tcPr>
            <w:tcW w:w="4394" w:type="dxa"/>
            <w:vAlign w:val="center"/>
          </w:tcPr>
          <w:p w:rsidR="00AB1B2F" w:rsidRPr="001E7CFE" w:rsidRDefault="00AB1B2F" w:rsidP="001C73D9">
            <w:pPr>
              <w:spacing w:line="216" w:lineRule="auto"/>
              <w:jc w:val="both"/>
            </w:pPr>
            <w:r w:rsidRPr="001E7CFE">
              <w:t>Уплата налогов, сборов и  иных платежей</w:t>
            </w:r>
          </w:p>
        </w:tc>
        <w:tc>
          <w:tcPr>
            <w:tcW w:w="709" w:type="dxa"/>
            <w:vAlign w:val="center"/>
          </w:tcPr>
          <w:p w:rsidR="00AB1B2F" w:rsidRPr="001E7CFE" w:rsidRDefault="00AB1B2F" w:rsidP="001C73D9">
            <w:pPr>
              <w:jc w:val="center"/>
            </w:pPr>
            <w:r w:rsidRPr="001E7CFE">
              <w:rPr>
                <w:b/>
              </w:rPr>
              <w:t>900</w:t>
            </w:r>
          </w:p>
        </w:tc>
        <w:tc>
          <w:tcPr>
            <w:tcW w:w="567" w:type="dxa"/>
            <w:vAlign w:val="center"/>
          </w:tcPr>
          <w:p w:rsidR="00AB1B2F" w:rsidRPr="001E7CFE" w:rsidRDefault="00AB1B2F" w:rsidP="001C73D9">
            <w:pPr>
              <w:spacing w:line="216" w:lineRule="auto"/>
              <w:jc w:val="center"/>
            </w:pPr>
            <w:r w:rsidRPr="001E7CFE">
              <w:t>12</w:t>
            </w:r>
          </w:p>
        </w:tc>
        <w:tc>
          <w:tcPr>
            <w:tcW w:w="567" w:type="dxa"/>
            <w:vAlign w:val="center"/>
          </w:tcPr>
          <w:p w:rsidR="00AB1B2F" w:rsidRPr="001E7CFE" w:rsidRDefault="00AB1B2F" w:rsidP="001C73D9">
            <w:pPr>
              <w:spacing w:line="216" w:lineRule="auto"/>
              <w:ind w:right="-108"/>
              <w:jc w:val="center"/>
            </w:pPr>
            <w:r w:rsidRPr="001E7CFE">
              <w:t>02</w:t>
            </w:r>
          </w:p>
        </w:tc>
        <w:tc>
          <w:tcPr>
            <w:tcW w:w="1459" w:type="dxa"/>
            <w:vAlign w:val="center"/>
          </w:tcPr>
          <w:p w:rsidR="00AB1B2F" w:rsidRPr="001E7CFE" w:rsidRDefault="00AB1B2F" w:rsidP="001C73D9">
            <w:pPr>
              <w:spacing w:line="216" w:lineRule="auto"/>
              <w:ind w:right="-108"/>
              <w:jc w:val="center"/>
            </w:pPr>
            <w:r w:rsidRPr="001E7CFE">
              <w:t>35Е0100300</w:t>
            </w:r>
          </w:p>
        </w:tc>
        <w:tc>
          <w:tcPr>
            <w:tcW w:w="525" w:type="dxa"/>
            <w:vAlign w:val="center"/>
          </w:tcPr>
          <w:p w:rsidR="00AB1B2F" w:rsidRPr="001E7CFE" w:rsidRDefault="00AB1B2F" w:rsidP="001C73D9">
            <w:pPr>
              <w:spacing w:line="216" w:lineRule="auto"/>
              <w:ind w:left="-150"/>
              <w:jc w:val="right"/>
            </w:pPr>
            <w:r w:rsidRPr="001E7CFE">
              <w:t>850</w:t>
            </w:r>
          </w:p>
        </w:tc>
        <w:tc>
          <w:tcPr>
            <w:tcW w:w="993" w:type="dxa"/>
            <w:vAlign w:val="center"/>
          </w:tcPr>
          <w:p w:rsidR="00AB1B2F" w:rsidRPr="001E7CFE" w:rsidRDefault="00AB1B2F" w:rsidP="001C73D9">
            <w:pPr>
              <w:jc w:val="right"/>
            </w:pPr>
            <w:r w:rsidRPr="001E7CFE">
              <w:t>40,0</w:t>
            </w:r>
          </w:p>
        </w:tc>
        <w:tc>
          <w:tcPr>
            <w:tcW w:w="994" w:type="dxa"/>
            <w:vAlign w:val="center"/>
          </w:tcPr>
          <w:p w:rsidR="00AB1B2F" w:rsidRPr="001E7CFE" w:rsidRDefault="00AB1B2F" w:rsidP="001C73D9">
            <w:pPr>
              <w:jc w:val="right"/>
            </w:pPr>
            <w:r w:rsidRPr="001E7CFE">
              <w:t>40,0</w:t>
            </w:r>
          </w:p>
        </w:tc>
      </w:tr>
      <w:tr w:rsidR="00AB1B2F" w:rsidRPr="001E7CFE" w:rsidTr="00D5394B">
        <w:tc>
          <w:tcPr>
            <w:tcW w:w="4394" w:type="dxa"/>
            <w:vAlign w:val="center"/>
          </w:tcPr>
          <w:p w:rsidR="00AB1B2F" w:rsidRPr="001E7CFE" w:rsidRDefault="00AB1B2F" w:rsidP="001C73D9">
            <w:pPr>
              <w:spacing w:line="216" w:lineRule="auto"/>
              <w:jc w:val="both"/>
              <w:rPr>
                <w:snapToGrid w:val="0"/>
              </w:rPr>
            </w:pPr>
            <w:r w:rsidRPr="001E7CFE">
              <w:rPr>
                <w:b/>
              </w:rPr>
              <w:t>Другие вопросы в области средств массовой информации</w:t>
            </w:r>
          </w:p>
        </w:tc>
        <w:tc>
          <w:tcPr>
            <w:tcW w:w="709" w:type="dxa"/>
            <w:vAlign w:val="center"/>
          </w:tcPr>
          <w:p w:rsidR="00AB1B2F" w:rsidRPr="001E7CFE" w:rsidRDefault="00AB1B2F" w:rsidP="001C73D9">
            <w:pPr>
              <w:jc w:val="center"/>
            </w:pPr>
            <w:r w:rsidRPr="001E7CFE">
              <w:rPr>
                <w:b/>
              </w:rPr>
              <w:t>900</w:t>
            </w:r>
          </w:p>
        </w:tc>
        <w:tc>
          <w:tcPr>
            <w:tcW w:w="567" w:type="dxa"/>
            <w:vAlign w:val="center"/>
          </w:tcPr>
          <w:p w:rsidR="00AB1B2F" w:rsidRPr="001E7CFE" w:rsidRDefault="00AB1B2F" w:rsidP="001C73D9">
            <w:pPr>
              <w:spacing w:line="216" w:lineRule="auto"/>
              <w:jc w:val="center"/>
            </w:pPr>
            <w:r w:rsidRPr="001E7CFE">
              <w:rPr>
                <w:b/>
              </w:rPr>
              <w:t>12</w:t>
            </w:r>
          </w:p>
        </w:tc>
        <w:tc>
          <w:tcPr>
            <w:tcW w:w="567" w:type="dxa"/>
            <w:vAlign w:val="center"/>
          </w:tcPr>
          <w:p w:rsidR="00AB1B2F" w:rsidRPr="001E7CFE" w:rsidRDefault="00AB1B2F" w:rsidP="001C73D9">
            <w:pPr>
              <w:spacing w:line="216" w:lineRule="auto"/>
              <w:ind w:right="-108"/>
              <w:jc w:val="center"/>
              <w:rPr>
                <w:b/>
              </w:rPr>
            </w:pPr>
            <w:r w:rsidRPr="001E7CFE">
              <w:rPr>
                <w:b/>
              </w:rPr>
              <w:t>04</w:t>
            </w:r>
          </w:p>
        </w:tc>
        <w:tc>
          <w:tcPr>
            <w:tcW w:w="1459" w:type="dxa"/>
            <w:vAlign w:val="center"/>
          </w:tcPr>
          <w:p w:rsidR="00AB1B2F" w:rsidRPr="001E7CFE" w:rsidRDefault="00AB1B2F" w:rsidP="001C73D9">
            <w:pPr>
              <w:spacing w:line="216" w:lineRule="auto"/>
              <w:ind w:right="-108"/>
              <w:jc w:val="center"/>
            </w:pPr>
          </w:p>
        </w:tc>
        <w:tc>
          <w:tcPr>
            <w:tcW w:w="525" w:type="dxa"/>
            <w:vAlign w:val="center"/>
          </w:tcPr>
          <w:p w:rsidR="00AB1B2F" w:rsidRPr="001E7CFE" w:rsidRDefault="00AB1B2F" w:rsidP="001C73D9">
            <w:pPr>
              <w:spacing w:line="216" w:lineRule="auto"/>
              <w:ind w:left="-150"/>
              <w:jc w:val="right"/>
            </w:pPr>
          </w:p>
        </w:tc>
        <w:tc>
          <w:tcPr>
            <w:tcW w:w="993" w:type="dxa"/>
            <w:vAlign w:val="center"/>
          </w:tcPr>
          <w:p w:rsidR="00AB1B2F" w:rsidRPr="001E7CFE" w:rsidRDefault="00AB1B2F" w:rsidP="001C73D9">
            <w:pPr>
              <w:jc w:val="right"/>
              <w:rPr>
                <w:b/>
              </w:rPr>
            </w:pPr>
            <w:r>
              <w:rPr>
                <w:b/>
              </w:rPr>
              <w:t>1 169,5</w:t>
            </w:r>
          </w:p>
        </w:tc>
        <w:tc>
          <w:tcPr>
            <w:tcW w:w="994" w:type="dxa"/>
            <w:vAlign w:val="center"/>
          </w:tcPr>
          <w:p w:rsidR="00AB1B2F" w:rsidRPr="001E7CFE" w:rsidRDefault="00AB1B2F" w:rsidP="001C73D9">
            <w:pPr>
              <w:jc w:val="right"/>
              <w:rPr>
                <w:b/>
              </w:rPr>
            </w:pPr>
            <w:r>
              <w:rPr>
                <w:b/>
              </w:rPr>
              <w:t>1 169,5</w:t>
            </w:r>
          </w:p>
        </w:tc>
      </w:tr>
      <w:tr w:rsidR="00AB1B2F" w:rsidRPr="001E7CFE" w:rsidTr="00D5394B">
        <w:tc>
          <w:tcPr>
            <w:tcW w:w="4394" w:type="dxa"/>
            <w:vAlign w:val="center"/>
          </w:tcPr>
          <w:p w:rsidR="00AB1B2F" w:rsidRPr="001E7CFE" w:rsidRDefault="00AB1B2F" w:rsidP="001C73D9">
            <w:pPr>
              <w:spacing w:line="216" w:lineRule="auto"/>
              <w:jc w:val="both"/>
              <w:rPr>
                <w:b/>
              </w:rPr>
            </w:pPr>
            <w:r w:rsidRPr="001E7CFE">
              <w:rPr>
                <w:b/>
              </w:rPr>
              <w:t>Информирование жителей района</w:t>
            </w:r>
          </w:p>
        </w:tc>
        <w:tc>
          <w:tcPr>
            <w:tcW w:w="709" w:type="dxa"/>
            <w:vAlign w:val="center"/>
          </w:tcPr>
          <w:p w:rsidR="00AB1B2F" w:rsidRPr="001E7CFE" w:rsidRDefault="00AB1B2F" w:rsidP="001C73D9">
            <w:pPr>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rPr>
                <w:b/>
              </w:rPr>
              <w:t>12</w:t>
            </w:r>
          </w:p>
        </w:tc>
        <w:tc>
          <w:tcPr>
            <w:tcW w:w="567" w:type="dxa"/>
            <w:vAlign w:val="center"/>
          </w:tcPr>
          <w:p w:rsidR="00AB1B2F" w:rsidRPr="001E7CFE" w:rsidRDefault="00AB1B2F" w:rsidP="001C73D9">
            <w:pPr>
              <w:spacing w:line="216" w:lineRule="auto"/>
              <w:ind w:right="-108"/>
              <w:jc w:val="center"/>
              <w:rPr>
                <w:b/>
              </w:rPr>
            </w:pPr>
            <w:r w:rsidRPr="001E7CFE">
              <w:rPr>
                <w:b/>
              </w:rPr>
              <w:t>04</w:t>
            </w:r>
          </w:p>
        </w:tc>
        <w:tc>
          <w:tcPr>
            <w:tcW w:w="1459" w:type="dxa"/>
            <w:vAlign w:val="center"/>
          </w:tcPr>
          <w:p w:rsidR="00AB1B2F" w:rsidRPr="001E7CFE" w:rsidRDefault="00AB1B2F" w:rsidP="001C73D9">
            <w:pPr>
              <w:spacing w:line="216" w:lineRule="auto"/>
              <w:ind w:right="-108"/>
              <w:jc w:val="center"/>
            </w:pPr>
            <w:r w:rsidRPr="001E7CFE">
              <w:rPr>
                <w:b/>
              </w:rPr>
              <w:t>35Е0100300</w:t>
            </w:r>
          </w:p>
        </w:tc>
        <w:tc>
          <w:tcPr>
            <w:tcW w:w="525" w:type="dxa"/>
            <w:vAlign w:val="center"/>
          </w:tcPr>
          <w:p w:rsidR="00AB1B2F" w:rsidRPr="001E7CFE" w:rsidRDefault="00AB1B2F" w:rsidP="001C73D9">
            <w:pPr>
              <w:spacing w:line="216" w:lineRule="auto"/>
              <w:ind w:left="-150"/>
              <w:jc w:val="right"/>
              <w:rPr>
                <w:b/>
              </w:rPr>
            </w:pPr>
          </w:p>
        </w:tc>
        <w:tc>
          <w:tcPr>
            <w:tcW w:w="993" w:type="dxa"/>
            <w:vAlign w:val="center"/>
          </w:tcPr>
          <w:p w:rsidR="00AB1B2F" w:rsidRPr="001E7CFE" w:rsidRDefault="00AB1B2F" w:rsidP="001C73D9">
            <w:pPr>
              <w:jc w:val="right"/>
              <w:rPr>
                <w:b/>
              </w:rPr>
            </w:pPr>
            <w:r>
              <w:rPr>
                <w:b/>
              </w:rPr>
              <w:t>1 169,5</w:t>
            </w:r>
          </w:p>
        </w:tc>
        <w:tc>
          <w:tcPr>
            <w:tcW w:w="994" w:type="dxa"/>
            <w:vAlign w:val="center"/>
          </w:tcPr>
          <w:p w:rsidR="00AB1B2F" w:rsidRPr="001E7CFE" w:rsidRDefault="00AB1B2F" w:rsidP="001C73D9">
            <w:pPr>
              <w:jc w:val="right"/>
              <w:rPr>
                <w:b/>
              </w:rPr>
            </w:pPr>
            <w:r>
              <w:rPr>
                <w:b/>
              </w:rPr>
              <w:t>1 169,5</w:t>
            </w:r>
          </w:p>
        </w:tc>
      </w:tr>
      <w:tr w:rsidR="00AB1B2F" w:rsidRPr="001E7CFE" w:rsidTr="00D5394B">
        <w:tc>
          <w:tcPr>
            <w:tcW w:w="4394" w:type="dxa"/>
            <w:vAlign w:val="center"/>
          </w:tcPr>
          <w:p w:rsidR="00AB1B2F" w:rsidRPr="001E7CFE" w:rsidRDefault="00AB1B2F" w:rsidP="001C73D9">
            <w:pPr>
              <w:spacing w:line="216" w:lineRule="auto"/>
              <w:jc w:val="both"/>
              <w:rPr>
                <w:b/>
              </w:rPr>
            </w:pPr>
            <w:r w:rsidRPr="001E7CFE">
              <w:t>Иные закупки товаров, работ и услуг для обеспечения государственных (муниципальных) нужд</w:t>
            </w:r>
          </w:p>
        </w:tc>
        <w:tc>
          <w:tcPr>
            <w:tcW w:w="709" w:type="dxa"/>
            <w:vAlign w:val="center"/>
          </w:tcPr>
          <w:p w:rsidR="00AB1B2F" w:rsidRPr="001E7CFE" w:rsidRDefault="00AB1B2F" w:rsidP="001C73D9">
            <w:pPr>
              <w:jc w:val="center"/>
            </w:pPr>
            <w:r w:rsidRPr="001E7CFE">
              <w:rPr>
                <w:b/>
              </w:rPr>
              <w:t>900</w:t>
            </w:r>
          </w:p>
        </w:tc>
        <w:tc>
          <w:tcPr>
            <w:tcW w:w="567" w:type="dxa"/>
            <w:vAlign w:val="center"/>
          </w:tcPr>
          <w:p w:rsidR="00AB1B2F" w:rsidRPr="001E7CFE" w:rsidRDefault="00AB1B2F" w:rsidP="001C73D9">
            <w:pPr>
              <w:spacing w:line="216" w:lineRule="auto"/>
              <w:jc w:val="center"/>
              <w:rPr>
                <w:b/>
              </w:rPr>
            </w:pPr>
            <w:r w:rsidRPr="001E7CFE">
              <w:t>12</w:t>
            </w:r>
          </w:p>
        </w:tc>
        <w:tc>
          <w:tcPr>
            <w:tcW w:w="567" w:type="dxa"/>
            <w:vAlign w:val="center"/>
          </w:tcPr>
          <w:p w:rsidR="00AB1B2F" w:rsidRPr="001E7CFE" w:rsidRDefault="00AB1B2F" w:rsidP="001C73D9">
            <w:pPr>
              <w:spacing w:line="216" w:lineRule="auto"/>
              <w:ind w:right="-108"/>
              <w:jc w:val="center"/>
            </w:pPr>
            <w:r w:rsidRPr="001E7CFE">
              <w:t>04</w:t>
            </w:r>
          </w:p>
        </w:tc>
        <w:tc>
          <w:tcPr>
            <w:tcW w:w="1459" w:type="dxa"/>
            <w:vAlign w:val="center"/>
          </w:tcPr>
          <w:p w:rsidR="00AB1B2F" w:rsidRPr="001E7CFE" w:rsidRDefault="00AB1B2F" w:rsidP="001C73D9">
            <w:pPr>
              <w:spacing w:line="216" w:lineRule="auto"/>
              <w:ind w:left="-117"/>
              <w:jc w:val="right"/>
            </w:pPr>
            <w:r w:rsidRPr="001E7CFE">
              <w:t>35Е0100300</w:t>
            </w:r>
          </w:p>
        </w:tc>
        <w:tc>
          <w:tcPr>
            <w:tcW w:w="525" w:type="dxa"/>
            <w:vAlign w:val="center"/>
          </w:tcPr>
          <w:p w:rsidR="00AB1B2F" w:rsidRPr="001E7CFE" w:rsidRDefault="00AB1B2F" w:rsidP="001C73D9">
            <w:pPr>
              <w:spacing w:line="216" w:lineRule="auto"/>
              <w:ind w:left="-150"/>
              <w:jc w:val="right"/>
            </w:pPr>
            <w:r w:rsidRPr="001E7CFE">
              <w:t>240</w:t>
            </w:r>
          </w:p>
        </w:tc>
        <w:tc>
          <w:tcPr>
            <w:tcW w:w="993" w:type="dxa"/>
            <w:vAlign w:val="center"/>
          </w:tcPr>
          <w:p w:rsidR="00AB1B2F" w:rsidRPr="001E7CFE" w:rsidRDefault="00AB1B2F" w:rsidP="001C73D9">
            <w:pPr>
              <w:jc w:val="right"/>
            </w:pPr>
            <w:r>
              <w:t>1 169,5</w:t>
            </w:r>
          </w:p>
        </w:tc>
        <w:tc>
          <w:tcPr>
            <w:tcW w:w="994" w:type="dxa"/>
            <w:vAlign w:val="center"/>
          </w:tcPr>
          <w:p w:rsidR="00AB1B2F" w:rsidRPr="001E7CFE" w:rsidRDefault="00AB1B2F" w:rsidP="001C73D9">
            <w:pPr>
              <w:jc w:val="right"/>
            </w:pPr>
            <w:r>
              <w:t>1 169,5</w:t>
            </w:r>
          </w:p>
        </w:tc>
      </w:tr>
      <w:tr w:rsidR="00AB1B2F" w:rsidRPr="001E7CFE" w:rsidTr="00D5394B">
        <w:tc>
          <w:tcPr>
            <w:tcW w:w="4394" w:type="dxa"/>
            <w:vAlign w:val="center"/>
          </w:tcPr>
          <w:p w:rsidR="00AB1B2F" w:rsidRPr="001E7CFE" w:rsidRDefault="00AB1B2F" w:rsidP="001C73D9">
            <w:pPr>
              <w:spacing w:line="216" w:lineRule="auto"/>
              <w:jc w:val="both"/>
            </w:pPr>
            <w:r w:rsidRPr="001E7CFE">
              <w:rPr>
                <w:b/>
              </w:rPr>
              <w:t>Условно утверждаемые расходы</w:t>
            </w:r>
          </w:p>
        </w:tc>
        <w:tc>
          <w:tcPr>
            <w:tcW w:w="709" w:type="dxa"/>
            <w:vAlign w:val="center"/>
          </w:tcPr>
          <w:p w:rsidR="00AB1B2F" w:rsidRPr="001E7CFE" w:rsidRDefault="00AB1B2F" w:rsidP="001C73D9">
            <w:pPr>
              <w:jc w:val="center"/>
            </w:pPr>
            <w:r w:rsidRPr="001E7CFE">
              <w:rPr>
                <w:b/>
              </w:rPr>
              <w:t>900</w:t>
            </w:r>
          </w:p>
        </w:tc>
        <w:tc>
          <w:tcPr>
            <w:tcW w:w="567" w:type="dxa"/>
            <w:vAlign w:val="center"/>
          </w:tcPr>
          <w:p w:rsidR="00AB1B2F" w:rsidRPr="001E7CFE" w:rsidRDefault="00AB1B2F" w:rsidP="001C73D9">
            <w:pPr>
              <w:spacing w:line="216" w:lineRule="auto"/>
              <w:jc w:val="center"/>
            </w:pPr>
          </w:p>
        </w:tc>
        <w:tc>
          <w:tcPr>
            <w:tcW w:w="567" w:type="dxa"/>
            <w:vAlign w:val="center"/>
          </w:tcPr>
          <w:p w:rsidR="00AB1B2F" w:rsidRPr="001E7CFE" w:rsidRDefault="00AB1B2F" w:rsidP="001C73D9">
            <w:pPr>
              <w:spacing w:line="216" w:lineRule="auto"/>
              <w:ind w:right="-108"/>
              <w:jc w:val="center"/>
            </w:pPr>
          </w:p>
        </w:tc>
        <w:tc>
          <w:tcPr>
            <w:tcW w:w="1459" w:type="dxa"/>
            <w:vAlign w:val="center"/>
          </w:tcPr>
          <w:p w:rsidR="00AB1B2F" w:rsidRPr="001E7CFE" w:rsidRDefault="00AB1B2F" w:rsidP="001C73D9">
            <w:pPr>
              <w:spacing w:line="216" w:lineRule="auto"/>
              <w:ind w:left="-117"/>
              <w:jc w:val="right"/>
            </w:pPr>
          </w:p>
        </w:tc>
        <w:tc>
          <w:tcPr>
            <w:tcW w:w="525" w:type="dxa"/>
            <w:vAlign w:val="center"/>
          </w:tcPr>
          <w:p w:rsidR="00AB1B2F" w:rsidRPr="001E7CFE" w:rsidRDefault="00AB1B2F" w:rsidP="001C73D9">
            <w:pPr>
              <w:spacing w:line="216" w:lineRule="auto"/>
              <w:jc w:val="right"/>
            </w:pPr>
          </w:p>
        </w:tc>
        <w:tc>
          <w:tcPr>
            <w:tcW w:w="993" w:type="dxa"/>
            <w:vAlign w:val="center"/>
          </w:tcPr>
          <w:p w:rsidR="00AB1B2F" w:rsidRPr="001E7CFE" w:rsidRDefault="00AB1B2F" w:rsidP="001C73D9">
            <w:pPr>
              <w:ind w:left="-107"/>
              <w:jc w:val="right"/>
              <w:rPr>
                <w:b/>
              </w:rPr>
            </w:pPr>
            <w:r>
              <w:rPr>
                <w:b/>
              </w:rPr>
              <w:t>698,8</w:t>
            </w:r>
          </w:p>
        </w:tc>
        <w:tc>
          <w:tcPr>
            <w:tcW w:w="994" w:type="dxa"/>
            <w:vAlign w:val="center"/>
          </w:tcPr>
          <w:p w:rsidR="00AB1B2F" w:rsidRPr="001E7CFE" w:rsidRDefault="00AB1B2F" w:rsidP="001C73D9">
            <w:pPr>
              <w:ind w:left="-107"/>
              <w:jc w:val="right"/>
              <w:rPr>
                <w:b/>
              </w:rPr>
            </w:pPr>
            <w:r>
              <w:rPr>
                <w:b/>
              </w:rPr>
              <w:t>1 397,5</w:t>
            </w:r>
          </w:p>
        </w:tc>
      </w:tr>
      <w:tr w:rsidR="00AB1B2F" w:rsidRPr="001E7CFE" w:rsidTr="001C73D9">
        <w:trPr>
          <w:trHeight w:val="491"/>
        </w:trPr>
        <w:tc>
          <w:tcPr>
            <w:tcW w:w="8221" w:type="dxa"/>
            <w:gridSpan w:val="6"/>
            <w:vAlign w:val="center"/>
          </w:tcPr>
          <w:p w:rsidR="00AB1B2F" w:rsidRPr="001E7CFE" w:rsidRDefault="00AB1B2F" w:rsidP="001C73D9">
            <w:pPr>
              <w:spacing w:line="216" w:lineRule="auto"/>
              <w:rPr>
                <w:b/>
              </w:rPr>
            </w:pPr>
            <w:r w:rsidRPr="001E7CFE">
              <w:rPr>
                <w:rFonts w:eastAsia="Arial Unicode MS"/>
                <w:b/>
              </w:rPr>
              <w:t>ИТОГО РАСХОДОВ:</w:t>
            </w:r>
          </w:p>
        </w:tc>
        <w:tc>
          <w:tcPr>
            <w:tcW w:w="993" w:type="dxa"/>
            <w:vAlign w:val="center"/>
          </w:tcPr>
          <w:p w:rsidR="00AB1B2F" w:rsidRPr="001E7CFE" w:rsidRDefault="00AB1B2F" w:rsidP="001C73D9">
            <w:pPr>
              <w:ind w:left="-107"/>
              <w:jc w:val="right"/>
              <w:rPr>
                <w:b/>
              </w:rPr>
            </w:pPr>
            <w:r>
              <w:rPr>
                <w:rFonts w:eastAsiaTheme="minorHAnsi"/>
                <w:b/>
              </w:rPr>
              <w:t>27 950,3</w:t>
            </w:r>
          </w:p>
        </w:tc>
        <w:tc>
          <w:tcPr>
            <w:tcW w:w="994" w:type="dxa"/>
            <w:vAlign w:val="center"/>
          </w:tcPr>
          <w:p w:rsidR="00AB1B2F" w:rsidRPr="001E7CFE" w:rsidRDefault="00AB1B2F" w:rsidP="001C73D9">
            <w:pPr>
              <w:ind w:left="-108"/>
              <w:jc w:val="right"/>
              <w:rPr>
                <w:b/>
              </w:rPr>
            </w:pPr>
            <w:r>
              <w:rPr>
                <w:b/>
              </w:rPr>
              <w:t>27 950,3</w:t>
            </w:r>
          </w:p>
        </w:tc>
      </w:tr>
    </w:tbl>
    <w:p w:rsidR="00AB1B2F" w:rsidRPr="001E7CFE" w:rsidRDefault="00AB1B2F" w:rsidP="00AB1B2F">
      <w:pPr>
        <w:ind w:left="5245"/>
        <w:rPr>
          <w:bCs/>
        </w:rPr>
      </w:pPr>
    </w:p>
    <w:p w:rsidR="00AB1B2F" w:rsidRPr="001E7CFE" w:rsidRDefault="00AB1B2F" w:rsidP="00AB1B2F">
      <w:pPr>
        <w:rPr>
          <w:bCs/>
        </w:rPr>
      </w:pPr>
      <w:r w:rsidRPr="001E7CFE">
        <w:rPr>
          <w:bCs/>
        </w:rPr>
        <w:br w:type="page"/>
      </w:r>
    </w:p>
    <w:p w:rsidR="00AB1B2F" w:rsidRPr="00370C64" w:rsidRDefault="00AB1B2F" w:rsidP="00AB1B2F">
      <w:pPr>
        <w:ind w:left="5670"/>
        <w:rPr>
          <w:bCs/>
        </w:rPr>
      </w:pPr>
      <w:r>
        <w:rPr>
          <w:bCs/>
        </w:rPr>
        <w:lastRenderedPageBreak/>
        <w:t>Приложение 6</w:t>
      </w:r>
    </w:p>
    <w:p w:rsidR="00AB1B2F" w:rsidRPr="00370C64" w:rsidRDefault="00AB1B2F" w:rsidP="00AB1B2F">
      <w:pPr>
        <w:autoSpaceDE w:val="0"/>
        <w:autoSpaceDN w:val="0"/>
        <w:adjustRightInd w:val="0"/>
        <w:ind w:left="5670"/>
        <w:jc w:val="both"/>
        <w:rPr>
          <w:bCs/>
        </w:rPr>
      </w:pPr>
      <w:r w:rsidRPr="00370C64">
        <w:rPr>
          <w:bCs/>
        </w:rPr>
        <w:t xml:space="preserve">к решению Совета депутатов </w:t>
      </w:r>
      <w:r w:rsidRPr="00370C64">
        <w:t xml:space="preserve">муниципального округа </w:t>
      </w:r>
      <w:r w:rsidRPr="00370C64">
        <w:rPr>
          <w:bCs/>
        </w:rPr>
        <w:t>Гольяново</w:t>
      </w:r>
    </w:p>
    <w:p w:rsidR="0094218F" w:rsidRPr="00FD5112" w:rsidRDefault="0094218F" w:rsidP="0094218F">
      <w:pPr>
        <w:pStyle w:val="ae"/>
        <w:ind w:left="5670"/>
        <w:rPr>
          <w:rFonts w:ascii="Times New Roman" w:hAnsi="Times New Roman"/>
          <w:sz w:val="24"/>
          <w:szCs w:val="24"/>
        </w:rPr>
      </w:pPr>
      <w:r>
        <w:rPr>
          <w:rFonts w:ascii="Times New Roman" w:hAnsi="Times New Roman"/>
          <w:sz w:val="24"/>
          <w:szCs w:val="24"/>
        </w:rPr>
        <w:t>от «15» декабря  2021 года №11/11</w:t>
      </w:r>
    </w:p>
    <w:p w:rsidR="0094218F" w:rsidRPr="00F91BF0" w:rsidRDefault="0094218F" w:rsidP="0094218F">
      <w:pPr>
        <w:pStyle w:val="ae"/>
        <w:ind w:left="5103"/>
        <w:rPr>
          <w:sz w:val="24"/>
          <w:szCs w:val="24"/>
        </w:rPr>
      </w:pPr>
    </w:p>
    <w:p w:rsidR="00AB1B2F" w:rsidRPr="00370C64" w:rsidRDefault="00AB1B2F" w:rsidP="00AB1B2F">
      <w:pPr>
        <w:autoSpaceDE w:val="0"/>
        <w:autoSpaceDN w:val="0"/>
        <w:adjustRightInd w:val="0"/>
        <w:jc w:val="center"/>
        <w:rPr>
          <w:rFonts w:eastAsiaTheme="minorHAnsi"/>
          <w:b/>
        </w:rPr>
      </w:pPr>
      <w:r w:rsidRPr="00370C64">
        <w:rPr>
          <w:rFonts w:eastAsiaTheme="minorHAnsi"/>
          <w:b/>
        </w:rPr>
        <w:t>Источники финансирования дефицита</w:t>
      </w:r>
    </w:p>
    <w:p w:rsidR="00AB1B2F" w:rsidRPr="00370C64" w:rsidRDefault="00AB1B2F" w:rsidP="00AB1B2F">
      <w:pPr>
        <w:autoSpaceDE w:val="0"/>
        <w:autoSpaceDN w:val="0"/>
        <w:adjustRightInd w:val="0"/>
        <w:jc w:val="center"/>
        <w:rPr>
          <w:b/>
        </w:rPr>
      </w:pPr>
      <w:r w:rsidRPr="00370C64">
        <w:rPr>
          <w:rFonts w:eastAsiaTheme="minorHAnsi"/>
          <w:b/>
        </w:rPr>
        <w:t xml:space="preserve">бюджета </w:t>
      </w:r>
      <w:r w:rsidRPr="00370C64">
        <w:rPr>
          <w:b/>
        </w:rPr>
        <w:t>муниципального округа Гольяново</w:t>
      </w:r>
    </w:p>
    <w:p w:rsidR="00AB1B2F" w:rsidRPr="00370C64" w:rsidRDefault="00AB1B2F" w:rsidP="00AB1B2F">
      <w:pPr>
        <w:autoSpaceDE w:val="0"/>
        <w:autoSpaceDN w:val="0"/>
        <w:adjustRightInd w:val="0"/>
        <w:jc w:val="center"/>
        <w:rPr>
          <w:rFonts w:eastAsiaTheme="minorHAnsi"/>
          <w:b/>
        </w:rPr>
      </w:pPr>
      <w:r w:rsidRPr="00370C64">
        <w:rPr>
          <w:rFonts w:eastAsiaTheme="minorHAnsi"/>
          <w:b/>
        </w:rPr>
        <w:t>на</w:t>
      </w:r>
      <w:r w:rsidRPr="00370C64">
        <w:rPr>
          <w:rFonts w:eastAsiaTheme="minorHAnsi"/>
          <w:b/>
          <w:i/>
        </w:rPr>
        <w:t xml:space="preserve"> </w:t>
      </w:r>
      <w:r w:rsidRPr="00370C64">
        <w:rPr>
          <w:rFonts w:eastAsiaTheme="minorHAnsi"/>
          <w:b/>
        </w:rPr>
        <w:t>202</w:t>
      </w:r>
      <w:r>
        <w:rPr>
          <w:rFonts w:eastAsiaTheme="minorHAnsi"/>
          <w:b/>
        </w:rPr>
        <w:t>2</w:t>
      </w:r>
      <w:r w:rsidRPr="00370C64">
        <w:rPr>
          <w:rFonts w:eastAsiaTheme="minorHAnsi"/>
          <w:b/>
        </w:rPr>
        <w:t xml:space="preserve"> год</w:t>
      </w:r>
      <w:r w:rsidRPr="00370C64">
        <w:rPr>
          <w:rFonts w:eastAsiaTheme="minorHAnsi"/>
          <w:b/>
          <w:i/>
        </w:rPr>
        <w:t xml:space="preserve"> </w:t>
      </w:r>
      <w:r w:rsidRPr="00370C64">
        <w:rPr>
          <w:rFonts w:eastAsiaTheme="minorHAnsi"/>
          <w:b/>
        </w:rPr>
        <w:t>и плановый период 202</w:t>
      </w:r>
      <w:r>
        <w:rPr>
          <w:rFonts w:eastAsiaTheme="minorHAnsi"/>
          <w:b/>
        </w:rPr>
        <w:t>3</w:t>
      </w:r>
      <w:r w:rsidRPr="00370C64">
        <w:rPr>
          <w:rFonts w:eastAsiaTheme="minorHAnsi"/>
          <w:b/>
        </w:rPr>
        <w:t xml:space="preserve"> и 202</w:t>
      </w:r>
      <w:r>
        <w:rPr>
          <w:rFonts w:eastAsiaTheme="minorHAnsi"/>
          <w:b/>
        </w:rPr>
        <w:t>4</w:t>
      </w:r>
      <w:r w:rsidRPr="00370C64">
        <w:rPr>
          <w:rFonts w:eastAsiaTheme="minorHAnsi"/>
          <w:b/>
        </w:rPr>
        <w:t xml:space="preserve"> годов</w:t>
      </w:r>
    </w:p>
    <w:p w:rsidR="00AB1B2F" w:rsidRPr="00370C64" w:rsidRDefault="00AB1B2F" w:rsidP="00AB1B2F">
      <w:pPr>
        <w:autoSpaceDE w:val="0"/>
        <w:autoSpaceDN w:val="0"/>
        <w:adjustRightInd w:val="0"/>
        <w:jc w:val="right"/>
        <w:rPr>
          <w:rFonts w:eastAsiaTheme="minorHAnsi"/>
        </w:rPr>
      </w:pPr>
    </w:p>
    <w:tbl>
      <w:tblPr>
        <w:tblStyle w:val="af"/>
        <w:tblW w:w="10315" w:type="dxa"/>
        <w:tblLayout w:type="fixed"/>
        <w:tblLook w:val="04A0" w:firstRow="1" w:lastRow="0" w:firstColumn="1" w:lastColumn="0" w:noHBand="0" w:noVBand="1"/>
      </w:tblPr>
      <w:tblGrid>
        <w:gridCol w:w="1526"/>
        <w:gridCol w:w="567"/>
        <w:gridCol w:w="567"/>
        <w:gridCol w:w="850"/>
        <w:gridCol w:w="567"/>
        <w:gridCol w:w="851"/>
        <w:gridCol w:w="709"/>
        <w:gridCol w:w="2551"/>
        <w:gridCol w:w="709"/>
        <w:gridCol w:w="709"/>
        <w:gridCol w:w="709"/>
      </w:tblGrid>
      <w:tr w:rsidR="00AB1B2F" w:rsidRPr="00370C64" w:rsidTr="001C73D9">
        <w:tc>
          <w:tcPr>
            <w:tcW w:w="5637" w:type="dxa"/>
            <w:gridSpan w:val="7"/>
          </w:tcPr>
          <w:p w:rsidR="00AB1B2F" w:rsidRPr="00370C64" w:rsidRDefault="00AB1B2F" w:rsidP="001C73D9">
            <w:pPr>
              <w:autoSpaceDE w:val="0"/>
              <w:autoSpaceDN w:val="0"/>
              <w:adjustRightInd w:val="0"/>
              <w:jc w:val="center"/>
              <w:rPr>
                <w:rFonts w:eastAsiaTheme="minorHAnsi"/>
              </w:rPr>
            </w:pPr>
            <w:r w:rsidRPr="00370C64">
              <w:rPr>
                <w:rFonts w:eastAsiaTheme="minorHAnsi"/>
                <w:b/>
              </w:rPr>
              <w:t>Код бюджетной классификации</w:t>
            </w:r>
          </w:p>
        </w:tc>
        <w:tc>
          <w:tcPr>
            <w:tcW w:w="2551" w:type="dxa"/>
            <w:vMerge w:val="restart"/>
          </w:tcPr>
          <w:p w:rsidR="00AB1B2F" w:rsidRPr="00370C64" w:rsidRDefault="00AB1B2F" w:rsidP="001C73D9">
            <w:pPr>
              <w:autoSpaceDE w:val="0"/>
              <w:autoSpaceDN w:val="0"/>
              <w:adjustRightInd w:val="0"/>
              <w:jc w:val="center"/>
              <w:rPr>
                <w:rFonts w:eastAsiaTheme="minorHAnsi"/>
              </w:rPr>
            </w:pPr>
            <w:r w:rsidRPr="00370C64">
              <w:rPr>
                <w:rFonts w:eastAsiaTheme="minorHAnsi"/>
                <w:b/>
              </w:rPr>
              <w:t>Наименование показателей</w:t>
            </w:r>
          </w:p>
        </w:tc>
        <w:tc>
          <w:tcPr>
            <w:tcW w:w="2127" w:type="dxa"/>
            <w:gridSpan w:val="3"/>
          </w:tcPr>
          <w:p w:rsidR="00AB1B2F" w:rsidRPr="00370C64" w:rsidRDefault="00AB1B2F" w:rsidP="001C73D9">
            <w:pPr>
              <w:autoSpaceDE w:val="0"/>
              <w:autoSpaceDN w:val="0"/>
              <w:adjustRightInd w:val="0"/>
              <w:jc w:val="center"/>
              <w:rPr>
                <w:rFonts w:eastAsiaTheme="minorHAnsi"/>
                <w:b/>
              </w:rPr>
            </w:pPr>
            <w:r w:rsidRPr="00370C64">
              <w:rPr>
                <w:rFonts w:eastAsiaTheme="minorHAnsi"/>
                <w:b/>
              </w:rPr>
              <w:t>Сумма (тыс. рублей)</w:t>
            </w:r>
          </w:p>
        </w:tc>
      </w:tr>
      <w:tr w:rsidR="00AB1B2F" w:rsidRPr="00370C64" w:rsidTr="001C73D9">
        <w:tc>
          <w:tcPr>
            <w:tcW w:w="1526" w:type="dxa"/>
          </w:tcPr>
          <w:p w:rsidR="00AB1B2F" w:rsidRPr="00370C64" w:rsidRDefault="00AB1B2F" w:rsidP="001C73D9">
            <w:pPr>
              <w:autoSpaceDE w:val="0"/>
              <w:autoSpaceDN w:val="0"/>
              <w:adjustRightInd w:val="0"/>
              <w:ind w:right="-108"/>
              <w:jc w:val="center"/>
              <w:rPr>
                <w:b/>
              </w:rPr>
            </w:pPr>
            <w:r w:rsidRPr="00370C64">
              <w:rPr>
                <w:rFonts w:eastAsiaTheme="minorHAnsi"/>
                <w:b/>
              </w:rPr>
              <w:t>главного администратора источников</w:t>
            </w:r>
          </w:p>
        </w:tc>
        <w:tc>
          <w:tcPr>
            <w:tcW w:w="4111" w:type="dxa"/>
            <w:gridSpan w:val="6"/>
          </w:tcPr>
          <w:p w:rsidR="00AB1B2F" w:rsidRPr="00370C64" w:rsidRDefault="00AB1B2F" w:rsidP="001C73D9">
            <w:pPr>
              <w:autoSpaceDE w:val="0"/>
              <w:autoSpaceDN w:val="0"/>
              <w:adjustRightInd w:val="0"/>
              <w:jc w:val="center"/>
              <w:rPr>
                <w:b/>
              </w:rPr>
            </w:pPr>
            <w:r w:rsidRPr="00370C64">
              <w:rPr>
                <w:rFonts w:eastAsiaTheme="minorHAnsi"/>
                <w:b/>
              </w:rPr>
              <w:t xml:space="preserve">источников финансирования дефицита бюджета </w:t>
            </w:r>
            <w:r w:rsidRPr="00370C64">
              <w:rPr>
                <w:b/>
              </w:rPr>
              <w:t>муниципального округа Гольяново</w:t>
            </w:r>
          </w:p>
        </w:tc>
        <w:tc>
          <w:tcPr>
            <w:tcW w:w="2551" w:type="dxa"/>
            <w:vMerge/>
          </w:tcPr>
          <w:p w:rsidR="00AB1B2F" w:rsidRPr="00370C64" w:rsidRDefault="00AB1B2F" w:rsidP="001C73D9">
            <w:pPr>
              <w:autoSpaceDE w:val="0"/>
              <w:autoSpaceDN w:val="0"/>
              <w:adjustRightInd w:val="0"/>
              <w:jc w:val="center"/>
              <w:rPr>
                <w:rFonts w:eastAsiaTheme="minorHAnsi"/>
                <w:b/>
              </w:rPr>
            </w:pPr>
          </w:p>
        </w:tc>
        <w:tc>
          <w:tcPr>
            <w:tcW w:w="709" w:type="dxa"/>
          </w:tcPr>
          <w:p w:rsidR="00AB1B2F" w:rsidRPr="00370C64" w:rsidRDefault="00AB1B2F" w:rsidP="001C73D9">
            <w:pPr>
              <w:autoSpaceDE w:val="0"/>
              <w:autoSpaceDN w:val="0"/>
              <w:adjustRightInd w:val="0"/>
              <w:ind w:right="-108"/>
              <w:jc w:val="center"/>
              <w:rPr>
                <w:rFonts w:eastAsiaTheme="minorHAnsi"/>
                <w:b/>
              </w:rPr>
            </w:pPr>
            <w:r>
              <w:rPr>
                <w:rFonts w:eastAsiaTheme="minorHAnsi"/>
                <w:b/>
              </w:rPr>
              <w:t>2022</w:t>
            </w:r>
            <w:r w:rsidRPr="00370C64">
              <w:rPr>
                <w:rFonts w:eastAsiaTheme="minorHAnsi"/>
                <w:b/>
              </w:rPr>
              <w:t xml:space="preserve"> год</w:t>
            </w:r>
          </w:p>
        </w:tc>
        <w:tc>
          <w:tcPr>
            <w:tcW w:w="709" w:type="dxa"/>
          </w:tcPr>
          <w:p w:rsidR="00AB1B2F" w:rsidRPr="00370C64" w:rsidRDefault="00AB1B2F" w:rsidP="001C73D9">
            <w:pPr>
              <w:autoSpaceDE w:val="0"/>
              <w:autoSpaceDN w:val="0"/>
              <w:adjustRightInd w:val="0"/>
              <w:ind w:right="-108"/>
              <w:jc w:val="center"/>
              <w:rPr>
                <w:rFonts w:eastAsiaTheme="minorHAnsi"/>
                <w:b/>
              </w:rPr>
            </w:pPr>
            <w:r w:rsidRPr="00370C64">
              <w:rPr>
                <w:rFonts w:eastAsiaTheme="minorHAnsi"/>
                <w:b/>
              </w:rPr>
              <w:t>202</w:t>
            </w:r>
            <w:r>
              <w:rPr>
                <w:rFonts w:eastAsiaTheme="minorHAnsi"/>
                <w:b/>
              </w:rPr>
              <w:t>3</w:t>
            </w:r>
            <w:r w:rsidRPr="00370C64">
              <w:rPr>
                <w:rFonts w:eastAsiaTheme="minorHAnsi"/>
                <w:b/>
              </w:rPr>
              <w:t xml:space="preserve"> год</w:t>
            </w:r>
          </w:p>
        </w:tc>
        <w:tc>
          <w:tcPr>
            <w:tcW w:w="709" w:type="dxa"/>
          </w:tcPr>
          <w:p w:rsidR="00AB1B2F" w:rsidRPr="00370C64" w:rsidRDefault="00AB1B2F" w:rsidP="001C73D9">
            <w:pPr>
              <w:autoSpaceDE w:val="0"/>
              <w:autoSpaceDN w:val="0"/>
              <w:adjustRightInd w:val="0"/>
              <w:ind w:right="-108"/>
              <w:jc w:val="center"/>
              <w:rPr>
                <w:rFonts w:eastAsiaTheme="minorHAnsi"/>
                <w:b/>
              </w:rPr>
            </w:pPr>
            <w:r w:rsidRPr="00370C64">
              <w:rPr>
                <w:rFonts w:eastAsiaTheme="minorHAnsi"/>
                <w:b/>
              </w:rPr>
              <w:t>202</w:t>
            </w:r>
            <w:r>
              <w:rPr>
                <w:rFonts w:eastAsiaTheme="minorHAnsi"/>
                <w:b/>
              </w:rPr>
              <w:t>4</w:t>
            </w:r>
            <w:r w:rsidRPr="00370C64">
              <w:rPr>
                <w:rFonts w:eastAsiaTheme="minorHAnsi"/>
                <w:b/>
              </w:rPr>
              <w:t xml:space="preserve"> год</w:t>
            </w:r>
          </w:p>
        </w:tc>
      </w:tr>
      <w:tr w:rsidR="00AB1B2F" w:rsidRPr="00370C64" w:rsidTr="001C73D9">
        <w:tc>
          <w:tcPr>
            <w:tcW w:w="1526" w:type="dxa"/>
          </w:tcPr>
          <w:p w:rsidR="00AB1B2F" w:rsidRPr="00370C64" w:rsidRDefault="00AB1B2F" w:rsidP="001C73D9">
            <w:pPr>
              <w:jc w:val="center"/>
              <w:rPr>
                <w:bCs/>
              </w:rPr>
            </w:pPr>
            <w:r w:rsidRPr="00370C64">
              <w:rPr>
                <w:bCs/>
              </w:rPr>
              <w:t>900</w:t>
            </w:r>
          </w:p>
        </w:tc>
        <w:tc>
          <w:tcPr>
            <w:tcW w:w="567" w:type="dxa"/>
          </w:tcPr>
          <w:p w:rsidR="00AB1B2F" w:rsidRPr="00370C64" w:rsidRDefault="00AB1B2F" w:rsidP="001C73D9">
            <w:pPr>
              <w:jc w:val="center"/>
              <w:rPr>
                <w:bCs/>
              </w:rPr>
            </w:pPr>
            <w:r w:rsidRPr="00370C64">
              <w:rPr>
                <w:bCs/>
              </w:rPr>
              <w:t>01</w:t>
            </w:r>
          </w:p>
        </w:tc>
        <w:tc>
          <w:tcPr>
            <w:tcW w:w="567" w:type="dxa"/>
          </w:tcPr>
          <w:p w:rsidR="00AB1B2F" w:rsidRPr="00370C64" w:rsidRDefault="00AB1B2F" w:rsidP="001C73D9">
            <w:pPr>
              <w:jc w:val="center"/>
              <w:rPr>
                <w:bCs/>
              </w:rPr>
            </w:pPr>
            <w:r w:rsidRPr="00370C64">
              <w:rPr>
                <w:bCs/>
              </w:rPr>
              <w:t>00</w:t>
            </w:r>
          </w:p>
        </w:tc>
        <w:tc>
          <w:tcPr>
            <w:tcW w:w="850" w:type="dxa"/>
          </w:tcPr>
          <w:p w:rsidR="00AB1B2F" w:rsidRPr="00370C64" w:rsidRDefault="00AB1B2F" w:rsidP="001C73D9">
            <w:pPr>
              <w:jc w:val="center"/>
              <w:rPr>
                <w:bCs/>
              </w:rPr>
            </w:pPr>
            <w:r w:rsidRPr="00370C64">
              <w:rPr>
                <w:bCs/>
              </w:rPr>
              <w:t>0000</w:t>
            </w:r>
          </w:p>
        </w:tc>
        <w:tc>
          <w:tcPr>
            <w:tcW w:w="567" w:type="dxa"/>
          </w:tcPr>
          <w:p w:rsidR="00AB1B2F" w:rsidRPr="00370C64" w:rsidRDefault="00AB1B2F" w:rsidP="001C73D9">
            <w:pPr>
              <w:jc w:val="center"/>
              <w:rPr>
                <w:bCs/>
              </w:rPr>
            </w:pPr>
            <w:r w:rsidRPr="00370C64">
              <w:rPr>
                <w:bCs/>
              </w:rPr>
              <w:t>00</w:t>
            </w:r>
          </w:p>
        </w:tc>
        <w:tc>
          <w:tcPr>
            <w:tcW w:w="851" w:type="dxa"/>
          </w:tcPr>
          <w:p w:rsidR="00AB1B2F" w:rsidRPr="00370C64" w:rsidRDefault="00AB1B2F" w:rsidP="001C73D9">
            <w:pPr>
              <w:jc w:val="center"/>
              <w:rPr>
                <w:bCs/>
              </w:rPr>
            </w:pPr>
            <w:r w:rsidRPr="00370C64">
              <w:rPr>
                <w:bCs/>
              </w:rPr>
              <w:t>0000</w:t>
            </w:r>
          </w:p>
        </w:tc>
        <w:tc>
          <w:tcPr>
            <w:tcW w:w="709" w:type="dxa"/>
          </w:tcPr>
          <w:p w:rsidR="00AB1B2F" w:rsidRPr="00370C64" w:rsidRDefault="00AB1B2F" w:rsidP="001C73D9">
            <w:pPr>
              <w:jc w:val="center"/>
              <w:rPr>
                <w:bCs/>
              </w:rPr>
            </w:pPr>
            <w:r w:rsidRPr="00370C64">
              <w:rPr>
                <w:bCs/>
              </w:rPr>
              <w:t>000</w:t>
            </w:r>
          </w:p>
        </w:tc>
        <w:tc>
          <w:tcPr>
            <w:tcW w:w="2551" w:type="dxa"/>
          </w:tcPr>
          <w:p w:rsidR="00AB1B2F" w:rsidRPr="00370C64" w:rsidRDefault="00AB1B2F" w:rsidP="001C73D9">
            <w:pPr>
              <w:jc w:val="both"/>
              <w:rPr>
                <w:bCs/>
              </w:rPr>
            </w:pPr>
            <w:r w:rsidRPr="00370C64">
              <w:rPr>
                <w:bCs/>
              </w:rPr>
              <w:t>Источники внутреннего финансирования дефицитов бюджетов</w:t>
            </w:r>
          </w:p>
        </w:tc>
        <w:tc>
          <w:tcPr>
            <w:tcW w:w="709" w:type="dxa"/>
          </w:tcPr>
          <w:p w:rsidR="00AB1B2F" w:rsidRPr="00370C64" w:rsidRDefault="00AB1B2F" w:rsidP="001C73D9">
            <w:pPr>
              <w:autoSpaceDE w:val="0"/>
              <w:autoSpaceDN w:val="0"/>
              <w:adjustRightInd w:val="0"/>
              <w:jc w:val="center"/>
              <w:rPr>
                <w:rFonts w:eastAsiaTheme="minorHAnsi"/>
              </w:rPr>
            </w:pPr>
            <w:r w:rsidRPr="00370C64">
              <w:rPr>
                <w:rFonts w:eastAsiaTheme="minorHAnsi"/>
              </w:rPr>
              <w:t>0,0</w:t>
            </w:r>
          </w:p>
        </w:tc>
        <w:tc>
          <w:tcPr>
            <w:tcW w:w="709" w:type="dxa"/>
          </w:tcPr>
          <w:p w:rsidR="00AB1B2F" w:rsidRPr="00370C64" w:rsidRDefault="00AB1B2F" w:rsidP="001C73D9">
            <w:pPr>
              <w:jc w:val="center"/>
            </w:pPr>
            <w:r w:rsidRPr="00370C64">
              <w:rPr>
                <w:rFonts w:eastAsiaTheme="minorHAnsi"/>
              </w:rPr>
              <w:t>0,0</w:t>
            </w:r>
          </w:p>
        </w:tc>
        <w:tc>
          <w:tcPr>
            <w:tcW w:w="709" w:type="dxa"/>
          </w:tcPr>
          <w:p w:rsidR="00AB1B2F" w:rsidRPr="00370C64" w:rsidRDefault="00AB1B2F" w:rsidP="001C73D9">
            <w:pPr>
              <w:jc w:val="center"/>
            </w:pPr>
            <w:r w:rsidRPr="00370C64">
              <w:rPr>
                <w:rFonts w:eastAsiaTheme="minorHAnsi"/>
              </w:rPr>
              <w:t>0,0</w:t>
            </w:r>
          </w:p>
        </w:tc>
      </w:tr>
      <w:tr w:rsidR="00AB1B2F" w:rsidRPr="00370C64" w:rsidTr="001C73D9">
        <w:tc>
          <w:tcPr>
            <w:tcW w:w="1526" w:type="dxa"/>
          </w:tcPr>
          <w:p w:rsidR="00AB1B2F" w:rsidRPr="00370C64" w:rsidRDefault="00AB1B2F" w:rsidP="001C73D9">
            <w:pPr>
              <w:jc w:val="center"/>
              <w:rPr>
                <w:bCs/>
              </w:rPr>
            </w:pPr>
            <w:r w:rsidRPr="00370C64">
              <w:rPr>
                <w:bCs/>
              </w:rPr>
              <w:t>900</w:t>
            </w:r>
          </w:p>
        </w:tc>
        <w:tc>
          <w:tcPr>
            <w:tcW w:w="567" w:type="dxa"/>
          </w:tcPr>
          <w:p w:rsidR="00AB1B2F" w:rsidRPr="00370C64" w:rsidRDefault="00AB1B2F" w:rsidP="001C73D9">
            <w:pPr>
              <w:jc w:val="center"/>
              <w:rPr>
                <w:bCs/>
              </w:rPr>
            </w:pPr>
            <w:r w:rsidRPr="00370C64">
              <w:rPr>
                <w:bCs/>
              </w:rPr>
              <w:t>01</w:t>
            </w:r>
          </w:p>
        </w:tc>
        <w:tc>
          <w:tcPr>
            <w:tcW w:w="567" w:type="dxa"/>
          </w:tcPr>
          <w:p w:rsidR="00AB1B2F" w:rsidRPr="00370C64" w:rsidRDefault="00AB1B2F" w:rsidP="001C73D9">
            <w:pPr>
              <w:jc w:val="center"/>
              <w:rPr>
                <w:bCs/>
              </w:rPr>
            </w:pPr>
            <w:r w:rsidRPr="00370C64">
              <w:rPr>
                <w:bCs/>
              </w:rPr>
              <w:t>05</w:t>
            </w:r>
          </w:p>
        </w:tc>
        <w:tc>
          <w:tcPr>
            <w:tcW w:w="850" w:type="dxa"/>
          </w:tcPr>
          <w:p w:rsidR="00AB1B2F" w:rsidRPr="00370C64" w:rsidRDefault="00AB1B2F" w:rsidP="001C73D9">
            <w:pPr>
              <w:jc w:val="center"/>
              <w:rPr>
                <w:bCs/>
              </w:rPr>
            </w:pPr>
            <w:r w:rsidRPr="00370C64">
              <w:rPr>
                <w:bCs/>
              </w:rPr>
              <w:t>0000</w:t>
            </w:r>
          </w:p>
        </w:tc>
        <w:tc>
          <w:tcPr>
            <w:tcW w:w="567" w:type="dxa"/>
          </w:tcPr>
          <w:p w:rsidR="00AB1B2F" w:rsidRPr="00370C64" w:rsidRDefault="00AB1B2F" w:rsidP="001C73D9">
            <w:pPr>
              <w:jc w:val="center"/>
              <w:rPr>
                <w:bCs/>
              </w:rPr>
            </w:pPr>
            <w:r w:rsidRPr="00370C64">
              <w:rPr>
                <w:bCs/>
              </w:rPr>
              <w:t>00</w:t>
            </w:r>
          </w:p>
        </w:tc>
        <w:tc>
          <w:tcPr>
            <w:tcW w:w="851" w:type="dxa"/>
          </w:tcPr>
          <w:p w:rsidR="00AB1B2F" w:rsidRPr="00370C64" w:rsidRDefault="00AB1B2F" w:rsidP="001C73D9">
            <w:pPr>
              <w:jc w:val="center"/>
              <w:rPr>
                <w:bCs/>
              </w:rPr>
            </w:pPr>
            <w:r w:rsidRPr="00370C64">
              <w:rPr>
                <w:bCs/>
              </w:rPr>
              <w:t>0000</w:t>
            </w:r>
          </w:p>
        </w:tc>
        <w:tc>
          <w:tcPr>
            <w:tcW w:w="709" w:type="dxa"/>
          </w:tcPr>
          <w:p w:rsidR="00AB1B2F" w:rsidRPr="00370C64" w:rsidRDefault="00AB1B2F" w:rsidP="001C73D9">
            <w:pPr>
              <w:jc w:val="center"/>
              <w:rPr>
                <w:bCs/>
              </w:rPr>
            </w:pPr>
            <w:r w:rsidRPr="00370C64">
              <w:rPr>
                <w:bCs/>
              </w:rPr>
              <w:t>000</w:t>
            </w:r>
          </w:p>
        </w:tc>
        <w:tc>
          <w:tcPr>
            <w:tcW w:w="2551" w:type="dxa"/>
            <w:vAlign w:val="center"/>
          </w:tcPr>
          <w:p w:rsidR="00AB1B2F" w:rsidRPr="00370C64" w:rsidRDefault="00AB1B2F" w:rsidP="001C73D9">
            <w:pPr>
              <w:jc w:val="both"/>
              <w:rPr>
                <w:bCs/>
              </w:rPr>
            </w:pPr>
            <w:r w:rsidRPr="00370C64">
              <w:rPr>
                <w:bCs/>
              </w:rPr>
              <w:t>Изменение остатков средств на счетах по учету средств бюджетов</w:t>
            </w:r>
          </w:p>
        </w:tc>
        <w:tc>
          <w:tcPr>
            <w:tcW w:w="709" w:type="dxa"/>
          </w:tcPr>
          <w:p w:rsidR="00AB1B2F" w:rsidRPr="00370C64" w:rsidRDefault="00AB1B2F" w:rsidP="001C73D9">
            <w:pPr>
              <w:jc w:val="center"/>
            </w:pPr>
            <w:r w:rsidRPr="00370C64">
              <w:rPr>
                <w:rFonts w:eastAsiaTheme="minorHAnsi"/>
              </w:rPr>
              <w:t>0,0</w:t>
            </w:r>
          </w:p>
        </w:tc>
        <w:tc>
          <w:tcPr>
            <w:tcW w:w="709" w:type="dxa"/>
          </w:tcPr>
          <w:p w:rsidR="00AB1B2F" w:rsidRPr="00370C64" w:rsidRDefault="00AB1B2F" w:rsidP="001C73D9">
            <w:pPr>
              <w:jc w:val="center"/>
            </w:pPr>
            <w:r w:rsidRPr="00370C64">
              <w:rPr>
                <w:rFonts w:eastAsiaTheme="minorHAnsi"/>
              </w:rPr>
              <w:t>0,0</w:t>
            </w:r>
          </w:p>
        </w:tc>
        <w:tc>
          <w:tcPr>
            <w:tcW w:w="709" w:type="dxa"/>
          </w:tcPr>
          <w:p w:rsidR="00AB1B2F" w:rsidRPr="00370C64" w:rsidRDefault="00AB1B2F" w:rsidP="001C73D9">
            <w:pPr>
              <w:jc w:val="center"/>
            </w:pPr>
            <w:r w:rsidRPr="00370C64">
              <w:rPr>
                <w:rFonts w:eastAsiaTheme="minorHAnsi"/>
              </w:rPr>
              <w:t>0,0</w:t>
            </w:r>
          </w:p>
        </w:tc>
      </w:tr>
      <w:tr w:rsidR="00AB1B2F" w:rsidRPr="00370C64" w:rsidTr="001C73D9">
        <w:tc>
          <w:tcPr>
            <w:tcW w:w="1526" w:type="dxa"/>
          </w:tcPr>
          <w:p w:rsidR="00AB1B2F" w:rsidRPr="00370C64" w:rsidRDefault="00AB1B2F" w:rsidP="001C73D9">
            <w:pPr>
              <w:jc w:val="center"/>
              <w:rPr>
                <w:bCs/>
              </w:rPr>
            </w:pPr>
            <w:r w:rsidRPr="00370C64">
              <w:rPr>
                <w:bCs/>
              </w:rPr>
              <w:t>900</w:t>
            </w:r>
          </w:p>
        </w:tc>
        <w:tc>
          <w:tcPr>
            <w:tcW w:w="567" w:type="dxa"/>
          </w:tcPr>
          <w:p w:rsidR="00AB1B2F" w:rsidRPr="00370C64" w:rsidRDefault="00AB1B2F" w:rsidP="001C73D9">
            <w:pPr>
              <w:jc w:val="center"/>
              <w:rPr>
                <w:bCs/>
              </w:rPr>
            </w:pPr>
            <w:r w:rsidRPr="00370C64">
              <w:rPr>
                <w:bCs/>
              </w:rPr>
              <w:t>01</w:t>
            </w:r>
          </w:p>
        </w:tc>
        <w:tc>
          <w:tcPr>
            <w:tcW w:w="567" w:type="dxa"/>
          </w:tcPr>
          <w:p w:rsidR="00AB1B2F" w:rsidRPr="00370C64" w:rsidRDefault="00AB1B2F" w:rsidP="001C73D9">
            <w:pPr>
              <w:jc w:val="center"/>
              <w:rPr>
                <w:bCs/>
              </w:rPr>
            </w:pPr>
            <w:r w:rsidRPr="00370C64">
              <w:rPr>
                <w:bCs/>
              </w:rPr>
              <w:t>05</w:t>
            </w:r>
          </w:p>
        </w:tc>
        <w:tc>
          <w:tcPr>
            <w:tcW w:w="850" w:type="dxa"/>
          </w:tcPr>
          <w:p w:rsidR="00AB1B2F" w:rsidRPr="00370C64" w:rsidRDefault="00AB1B2F" w:rsidP="001C73D9">
            <w:pPr>
              <w:jc w:val="center"/>
              <w:rPr>
                <w:bCs/>
              </w:rPr>
            </w:pPr>
            <w:r w:rsidRPr="00370C64">
              <w:rPr>
                <w:bCs/>
              </w:rPr>
              <w:t>0201</w:t>
            </w:r>
          </w:p>
        </w:tc>
        <w:tc>
          <w:tcPr>
            <w:tcW w:w="567" w:type="dxa"/>
          </w:tcPr>
          <w:p w:rsidR="00AB1B2F" w:rsidRPr="00370C64" w:rsidRDefault="00AB1B2F" w:rsidP="001C73D9">
            <w:pPr>
              <w:jc w:val="center"/>
              <w:rPr>
                <w:bCs/>
              </w:rPr>
            </w:pPr>
            <w:r w:rsidRPr="00370C64">
              <w:rPr>
                <w:bCs/>
              </w:rPr>
              <w:t>00</w:t>
            </w:r>
          </w:p>
        </w:tc>
        <w:tc>
          <w:tcPr>
            <w:tcW w:w="851" w:type="dxa"/>
          </w:tcPr>
          <w:p w:rsidR="00AB1B2F" w:rsidRPr="00370C64" w:rsidRDefault="00AB1B2F" w:rsidP="001C73D9">
            <w:pPr>
              <w:jc w:val="center"/>
              <w:rPr>
                <w:bCs/>
              </w:rPr>
            </w:pPr>
            <w:r w:rsidRPr="00370C64">
              <w:rPr>
                <w:bCs/>
              </w:rPr>
              <w:t>0000</w:t>
            </w:r>
          </w:p>
        </w:tc>
        <w:tc>
          <w:tcPr>
            <w:tcW w:w="709" w:type="dxa"/>
          </w:tcPr>
          <w:p w:rsidR="00AB1B2F" w:rsidRPr="00370C64" w:rsidRDefault="00AB1B2F" w:rsidP="001C73D9">
            <w:pPr>
              <w:jc w:val="center"/>
              <w:rPr>
                <w:bCs/>
              </w:rPr>
            </w:pPr>
            <w:r w:rsidRPr="00370C64">
              <w:rPr>
                <w:bCs/>
              </w:rPr>
              <w:t>510</w:t>
            </w:r>
          </w:p>
        </w:tc>
        <w:tc>
          <w:tcPr>
            <w:tcW w:w="2551" w:type="dxa"/>
          </w:tcPr>
          <w:p w:rsidR="00AB1B2F" w:rsidRPr="00370C64" w:rsidRDefault="00AB1B2F" w:rsidP="001C73D9">
            <w:pPr>
              <w:jc w:val="both"/>
              <w:rPr>
                <w:bCs/>
              </w:rPr>
            </w:pPr>
            <w:r w:rsidRPr="00370C64">
              <w:rPr>
                <w:bCs/>
              </w:rPr>
              <w:t>Увеличение прочих остатков денежных средств бюджетов</w:t>
            </w:r>
          </w:p>
        </w:tc>
        <w:tc>
          <w:tcPr>
            <w:tcW w:w="709" w:type="dxa"/>
          </w:tcPr>
          <w:p w:rsidR="00AB1B2F" w:rsidRPr="00370C64" w:rsidRDefault="00AB1B2F" w:rsidP="001C73D9">
            <w:pPr>
              <w:jc w:val="center"/>
            </w:pPr>
            <w:r w:rsidRPr="00370C64">
              <w:rPr>
                <w:rFonts w:eastAsiaTheme="minorHAnsi"/>
              </w:rPr>
              <w:t>0,0</w:t>
            </w:r>
          </w:p>
        </w:tc>
        <w:tc>
          <w:tcPr>
            <w:tcW w:w="709" w:type="dxa"/>
          </w:tcPr>
          <w:p w:rsidR="00AB1B2F" w:rsidRPr="00370C64" w:rsidRDefault="00AB1B2F" w:rsidP="001C73D9">
            <w:pPr>
              <w:jc w:val="center"/>
            </w:pPr>
            <w:r w:rsidRPr="00370C64">
              <w:rPr>
                <w:rFonts w:eastAsiaTheme="minorHAnsi"/>
              </w:rPr>
              <w:t>0,0</w:t>
            </w:r>
          </w:p>
        </w:tc>
        <w:tc>
          <w:tcPr>
            <w:tcW w:w="709" w:type="dxa"/>
          </w:tcPr>
          <w:p w:rsidR="00AB1B2F" w:rsidRPr="00370C64" w:rsidRDefault="00AB1B2F" w:rsidP="001C73D9">
            <w:pPr>
              <w:jc w:val="center"/>
            </w:pPr>
            <w:r w:rsidRPr="00370C64">
              <w:rPr>
                <w:rFonts w:eastAsiaTheme="minorHAnsi"/>
              </w:rPr>
              <w:t>0,0</w:t>
            </w:r>
          </w:p>
        </w:tc>
      </w:tr>
      <w:tr w:rsidR="00AB1B2F" w:rsidRPr="00370C64" w:rsidTr="001C73D9">
        <w:tc>
          <w:tcPr>
            <w:tcW w:w="1526" w:type="dxa"/>
          </w:tcPr>
          <w:p w:rsidR="00AB1B2F" w:rsidRPr="00370C64" w:rsidRDefault="00AB1B2F" w:rsidP="001C73D9">
            <w:pPr>
              <w:jc w:val="center"/>
              <w:rPr>
                <w:bCs/>
              </w:rPr>
            </w:pPr>
            <w:r w:rsidRPr="00370C64">
              <w:rPr>
                <w:bCs/>
              </w:rPr>
              <w:t>900</w:t>
            </w:r>
          </w:p>
        </w:tc>
        <w:tc>
          <w:tcPr>
            <w:tcW w:w="567" w:type="dxa"/>
          </w:tcPr>
          <w:p w:rsidR="00AB1B2F" w:rsidRPr="00370C64" w:rsidRDefault="00AB1B2F" w:rsidP="001C73D9">
            <w:pPr>
              <w:jc w:val="center"/>
              <w:rPr>
                <w:bCs/>
              </w:rPr>
            </w:pPr>
            <w:r w:rsidRPr="00370C64">
              <w:rPr>
                <w:bCs/>
              </w:rPr>
              <w:t>01</w:t>
            </w:r>
          </w:p>
        </w:tc>
        <w:tc>
          <w:tcPr>
            <w:tcW w:w="567" w:type="dxa"/>
          </w:tcPr>
          <w:p w:rsidR="00AB1B2F" w:rsidRPr="00370C64" w:rsidRDefault="00AB1B2F" w:rsidP="001C73D9">
            <w:pPr>
              <w:jc w:val="center"/>
              <w:rPr>
                <w:bCs/>
              </w:rPr>
            </w:pPr>
            <w:r w:rsidRPr="00370C64">
              <w:rPr>
                <w:bCs/>
              </w:rPr>
              <w:t>05</w:t>
            </w:r>
          </w:p>
        </w:tc>
        <w:tc>
          <w:tcPr>
            <w:tcW w:w="850" w:type="dxa"/>
          </w:tcPr>
          <w:p w:rsidR="00AB1B2F" w:rsidRPr="00370C64" w:rsidRDefault="00AB1B2F" w:rsidP="001C73D9">
            <w:pPr>
              <w:jc w:val="center"/>
              <w:rPr>
                <w:bCs/>
              </w:rPr>
            </w:pPr>
            <w:r w:rsidRPr="00370C64">
              <w:rPr>
                <w:bCs/>
              </w:rPr>
              <w:t>0201</w:t>
            </w:r>
          </w:p>
        </w:tc>
        <w:tc>
          <w:tcPr>
            <w:tcW w:w="567" w:type="dxa"/>
          </w:tcPr>
          <w:p w:rsidR="00AB1B2F" w:rsidRPr="00370C64" w:rsidRDefault="00AB1B2F" w:rsidP="001C73D9">
            <w:pPr>
              <w:jc w:val="center"/>
              <w:rPr>
                <w:bCs/>
              </w:rPr>
            </w:pPr>
            <w:r w:rsidRPr="00370C64">
              <w:rPr>
                <w:bCs/>
              </w:rPr>
              <w:t>03</w:t>
            </w:r>
          </w:p>
        </w:tc>
        <w:tc>
          <w:tcPr>
            <w:tcW w:w="851" w:type="dxa"/>
          </w:tcPr>
          <w:p w:rsidR="00AB1B2F" w:rsidRPr="00370C64" w:rsidRDefault="00AB1B2F" w:rsidP="001C73D9">
            <w:pPr>
              <w:jc w:val="center"/>
              <w:rPr>
                <w:bCs/>
              </w:rPr>
            </w:pPr>
            <w:r w:rsidRPr="00370C64">
              <w:rPr>
                <w:bCs/>
              </w:rPr>
              <w:t>0000</w:t>
            </w:r>
          </w:p>
        </w:tc>
        <w:tc>
          <w:tcPr>
            <w:tcW w:w="709" w:type="dxa"/>
          </w:tcPr>
          <w:p w:rsidR="00AB1B2F" w:rsidRPr="00370C64" w:rsidRDefault="00AB1B2F" w:rsidP="001C73D9">
            <w:pPr>
              <w:jc w:val="center"/>
              <w:rPr>
                <w:bCs/>
              </w:rPr>
            </w:pPr>
            <w:r w:rsidRPr="00370C64">
              <w:rPr>
                <w:bCs/>
              </w:rPr>
              <w:t>510</w:t>
            </w:r>
          </w:p>
        </w:tc>
        <w:tc>
          <w:tcPr>
            <w:tcW w:w="2551" w:type="dxa"/>
          </w:tcPr>
          <w:p w:rsidR="00AB1B2F" w:rsidRPr="00370C64" w:rsidRDefault="00AB1B2F" w:rsidP="001C73D9">
            <w:pPr>
              <w:jc w:val="both"/>
              <w:rPr>
                <w:bCs/>
              </w:rPr>
            </w:pPr>
            <w:r w:rsidRPr="00370C64">
              <w:rPr>
                <w:bCs/>
              </w:rPr>
              <w:t xml:space="preserve">Увеличение прочих </w:t>
            </w:r>
            <w:proofErr w:type="gramStart"/>
            <w:r w:rsidRPr="00370C64">
              <w:rPr>
                <w:bCs/>
              </w:rPr>
              <w:t>остатков денежных средств бюджетов внутригородских муниципальных образований городов федерального значения</w:t>
            </w:r>
            <w:proofErr w:type="gramEnd"/>
          </w:p>
        </w:tc>
        <w:tc>
          <w:tcPr>
            <w:tcW w:w="709" w:type="dxa"/>
          </w:tcPr>
          <w:p w:rsidR="00AB1B2F" w:rsidRPr="00370C64" w:rsidRDefault="00AB1B2F" w:rsidP="001C73D9">
            <w:pPr>
              <w:jc w:val="center"/>
            </w:pPr>
            <w:r w:rsidRPr="00370C64">
              <w:rPr>
                <w:rFonts w:eastAsiaTheme="minorHAnsi"/>
              </w:rPr>
              <w:t>0,0</w:t>
            </w:r>
          </w:p>
        </w:tc>
        <w:tc>
          <w:tcPr>
            <w:tcW w:w="709" w:type="dxa"/>
          </w:tcPr>
          <w:p w:rsidR="00AB1B2F" w:rsidRPr="00370C64" w:rsidRDefault="00AB1B2F" w:rsidP="001C73D9">
            <w:pPr>
              <w:jc w:val="center"/>
            </w:pPr>
            <w:r w:rsidRPr="00370C64">
              <w:rPr>
                <w:rFonts w:eastAsiaTheme="minorHAnsi"/>
              </w:rPr>
              <w:t>0,0</w:t>
            </w:r>
          </w:p>
        </w:tc>
        <w:tc>
          <w:tcPr>
            <w:tcW w:w="709" w:type="dxa"/>
          </w:tcPr>
          <w:p w:rsidR="00AB1B2F" w:rsidRPr="00370C64" w:rsidRDefault="00AB1B2F" w:rsidP="001C73D9">
            <w:pPr>
              <w:jc w:val="center"/>
            </w:pPr>
            <w:r w:rsidRPr="00370C64">
              <w:rPr>
                <w:rFonts w:eastAsiaTheme="minorHAnsi"/>
              </w:rPr>
              <w:t>0,0</w:t>
            </w:r>
          </w:p>
        </w:tc>
      </w:tr>
      <w:tr w:rsidR="00AB1B2F" w:rsidRPr="00370C64" w:rsidTr="001C73D9">
        <w:tc>
          <w:tcPr>
            <w:tcW w:w="1526" w:type="dxa"/>
          </w:tcPr>
          <w:p w:rsidR="00AB1B2F" w:rsidRPr="00370C64" w:rsidRDefault="00AB1B2F" w:rsidP="001C73D9">
            <w:pPr>
              <w:jc w:val="center"/>
              <w:rPr>
                <w:bCs/>
              </w:rPr>
            </w:pPr>
            <w:r w:rsidRPr="00370C64">
              <w:rPr>
                <w:bCs/>
              </w:rPr>
              <w:t>900</w:t>
            </w:r>
          </w:p>
        </w:tc>
        <w:tc>
          <w:tcPr>
            <w:tcW w:w="567" w:type="dxa"/>
          </w:tcPr>
          <w:p w:rsidR="00AB1B2F" w:rsidRPr="00370C64" w:rsidRDefault="00AB1B2F" w:rsidP="001C73D9">
            <w:pPr>
              <w:jc w:val="center"/>
              <w:rPr>
                <w:bCs/>
              </w:rPr>
            </w:pPr>
            <w:r w:rsidRPr="00370C64">
              <w:rPr>
                <w:bCs/>
              </w:rPr>
              <w:t>01</w:t>
            </w:r>
          </w:p>
        </w:tc>
        <w:tc>
          <w:tcPr>
            <w:tcW w:w="567" w:type="dxa"/>
          </w:tcPr>
          <w:p w:rsidR="00AB1B2F" w:rsidRPr="00370C64" w:rsidRDefault="00AB1B2F" w:rsidP="001C73D9">
            <w:pPr>
              <w:jc w:val="center"/>
              <w:rPr>
                <w:bCs/>
              </w:rPr>
            </w:pPr>
            <w:r w:rsidRPr="00370C64">
              <w:rPr>
                <w:bCs/>
              </w:rPr>
              <w:t>05</w:t>
            </w:r>
          </w:p>
        </w:tc>
        <w:tc>
          <w:tcPr>
            <w:tcW w:w="850" w:type="dxa"/>
          </w:tcPr>
          <w:p w:rsidR="00AB1B2F" w:rsidRPr="00370C64" w:rsidRDefault="00AB1B2F" w:rsidP="001C73D9">
            <w:pPr>
              <w:jc w:val="center"/>
              <w:rPr>
                <w:bCs/>
              </w:rPr>
            </w:pPr>
            <w:r w:rsidRPr="00370C64">
              <w:rPr>
                <w:bCs/>
              </w:rPr>
              <w:t>0201</w:t>
            </w:r>
          </w:p>
        </w:tc>
        <w:tc>
          <w:tcPr>
            <w:tcW w:w="567" w:type="dxa"/>
          </w:tcPr>
          <w:p w:rsidR="00AB1B2F" w:rsidRPr="00370C64" w:rsidRDefault="00AB1B2F" w:rsidP="001C73D9">
            <w:pPr>
              <w:jc w:val="center"/>
              <w:rPr>
                <w:bCs/>
              </w:rPr>
            </w:pPr>
            <w:r w:rsidRPr="00370C64">
              <w:rPr>
                <w:bCs/>
              </w:rPr>
              <w:t>00</w:t>
            </w:r>
          </w:p>
        </w:tc>
        <w:tc>
          <w:tcPr>
            <w:tcW w:w="851" w:type="dxa"/>
          </w:tcPr>
          <w:p w:rsidR="00AB1B2F" w:rsidRPr="00370C64" w:rsidRDefault="00AB1B2F" w:rsidP="001C73D9">
            <w:pPr>
              <w:jc w:val="center"/>
              <w:rPr>
                <w:bCs/>
              </w:rPr>
            </w:pPr>
            <w:r w:rsidRPr="00370C64">
              <w:rPr>
                <w:bCs/>
              </w:rPr>
              <w:t>0000</w:t>
            </w:r>
          </w:p>
        </w:tc>
        <w:tc>
          <w:tcPr>
            <w:tcW w:w="709" w:type="dxa"/>
          </w:tcPr>
          <w:p w:rsidR="00AB1B2F" w:rsidRPr="00370C64" w:rsidRDefault="00AB1B2F" w:rsidP="001C73D9">
            <w:pPr>
              <w:jc w:val="center"/>
              <w:rPr>
                <w:bCs/>
              </w:rPr>
            </w:pPr>
            <w:r w:rsidRPr="00370C64">
              <w:rPr>
                <w:bCs/>
              </w:rPr>
              <w:t>610</w:t>
            </w:r>
          </w:p>
        </w:tc>
        <w:tc>
          <w:tcPr>
            <w:tcW w:w="2551" w:type="dxa"/>
          </w:tcPr>
          <w:p w:rsidR="00AB1B2F" w:rsidRPr="00370C64" w:rsidRDefault="00AB1B2F" w:rsidP="001C73D9">
            <w:pPr>
              <w:jc w:val="both"/>
              <w:rPr>
                <w:bCs/>
              </w:rPr>
            </w:pPr>
            <w:r w:rsidRPr="00370C64">
              <w:rPr>
                <w:bCs/>
              </w:rPr>
              <w:t>Уменьшение прочих остатков денежных средств бюджетов</w:t>
            </w:r>
          </w:p>
        </w:tc>
        <w:tc>
          <w:tcPr>
            <w:tcW w:w="709" w:type="dxa"/>
          </w:tcPr>
          <w:p w:rsidR="00AB1B2F" w:rsidRPr="00370C64" w:rsidRDefault="00AB1B2F" w:rsidP="001C73D9">
            <w:pPr>
              <w:jc w:val="center"/>
            </w:pPr>
            <w:r w:rsidRPr="00370C64">
              <w:rPr>
                <w:rFonts w:eastAsiaTheme="minorHAnsi"/>
              </w:rPr>
              <w:t>0,0</w:t>
            </w:r>
          </w:p>
        </w:tc>
        <w:tc>
          <w:tcPr>
            <w:tcW w:w="709" w:type="dxa"/>
          </w:tcPr>
          <w:p w:rsidR="00AB1B2F" w:rsidRPr="00370C64" w:rsidRDefault="00AB1B2F" w:rsidP="001C73D9">
            <w:pPr>
              <w:jc w:val="center"/>
            </w:pPr>
            <w:r w:rsidRPr="00370C64">
              <w:rPr>
                <w:rFonts w:eastAsiaTheme="minorHAnsi"/>
              </w:rPr>
              <w:t>0,0</w:t>
            </w:r>
          </w:p>
        </w:tc>
        <w:tc>
          <w:tcPr>
            <w:tcW w:w="709" w:type="dxa"/>
          </w:tcPr>
          <w:p w:rsidR="00AB1B2F" w:rsidRPr="00370C64" w:rsidRDefault="00AB1B2F" w:rsidP="001C73D9">
            <w:pPr>
              <w:jc w:val="center"/>
            </w:pPr>
            <w:r w:rsidRPr="00370C64">
              <w:rPr>
                <w:rFonts w:eastAsiaTheme="minorHAnsi"/>
              </w:rPr>
              <w:t>0,0</w:t>
            </w:r>
          </w:p>
        </w:tc>
      </w:tr>
      <w:tr w:rsidR="00AB1B2F" w:rsidRPr="00370C64" w:rsidTr="001C73D9">
        <w:tc>
          <w:tcPr>
            <w:tcW w:w="1526" w:type="dxa"/>
          </w:tcPr>
          <w:p w:rsidR="00AB1B2F" w:rsidRPr="00370C64" w:rsidRDefault="00AB1B2F" w:rsidP="001C73D9">
            <w:pPr>
              <w:jc w:val="center"/>
              <w:rPr>
                <w:bCs/>
              </w:rPr>
            </w:pPr>
            <w:r w:rsidRPr="00370C64">
              <w:rPr>
                <w:bCs/>
              </w:rPr>
              <w:t>900</w:t>
            </w:r>
          </w:p>
        </w:tc>
        <w:tc>
          <w:tcPr>
            <w:tcW w:w="567" w:type="dxa"/>
          </w:tcPr>
          <w:p w:rsidR="00AB1B2F" w:rsidRPr="00370C64" w:rsidRDefault="00AB1B2F" w:rsidP="001C73D9">
            <w:pPr>
              <w:jc w:val="center"/>
              <w:rPr>
                <w:bCs/>
              </w:rPr>
            </w:pPr>
            <w:r w:rsidRPr="00370C64">
              <w:rPr>
                <w:bCs/>
              </w:rPr>
              <w:t>01</w:t>
            </w:r>
          </w:p>
        </w:tc>
        <w:tc>
          <w:tcPr>
            <w:tcW w:w="567" w:type="dxa"/>
          </w:tcPr>
          <w:p w:rsidR="00AB1B2F" w:rsidRPr="00370C64" w:rsidRDefault="00AB1B2F" w:rsidP="001C73D9">
            <w:pPr>
              <w:jc w:val="center"/>
              <w:rPr>
                <w:bCs/>
              </w:rPr>
            </w:pPr>
            <w:r w:rsidRPr="00370C64">
              <w:rPr>
                <w:bCs/>
              </w:rPr>
              <w:t>05</w:t>
            </w:r>
          </w:p>
        </w:tc>
        <w:tc>
          <w:tcPr>
            <w:tcW w:w="850" w:type="dxa"/>
          </w:tcPr>
          <w:p w:rsidR="00AB1B2F" w:rsidRPr="00370C64" w:rsidRDefault="00AB1B2F" w:rsidP="001C73D9">
            <w:pPr>
              <w:jc w:val="center"/>
              <w:rPr>
                <w:bCs/>
              </w:rPr>
            </w:pPr>
            <w:r w:rsidRPr="00370C64">
              <w:rPr>
                <w:bCs/>
              </w:rPr>
              <w:t>0201</w:t>
            </w:r>
          </w:p>
        </w:tc>
        <w:tc>
          <w:tcPr>
            <w:tcW w:w="567" w:type="dxa"/>
          </w:tcPr>
          <w:p w:rsidR="00AB1B2F" w:rsidRPr="00370C64" w:rsidRDefault="00AB1B2F" w:rsidP="001C73D9">
            <w:pPr>
              <w:jc w:val="center"/>
              <w:rPr>
                <w:bCs/>
              </w:rPr>
            </w:pPr>
            <w:r w:rsidRPr="00370C64">
              <w:rPr>
                <w:bCs/>
              </w:rPr>
              <w:t>03</w:t>
            </w:r>
          </w:p>
        </w:tc>
        <w:tc>
          <w:tcPr>
            <w:tcW w:w="851" w:type="dxa"/>
          </w:tcPr>
          <w:p w:rsidR="00AB1B2F" w:rsidRPr="00370C64" w:rsidRDefault="00AB1B2F" w:rsidP="001C73D9">
            <w:pPr>
              <w:jc w:val="center"/>
              <w:rPr>
                <w:bCs/>
              </w:rPr>
            </w:pPr>
            <w:r w:rsidRPr="00370C64">
              <w:rPr>
                <w:bCs/>
              </w:rPr>
              <w:t>0000</w:t>
            </w:r>
          </w:p>
        </w:tc>
        <w:tc>
          <w:tcPr>
            <w:tcW w:w="709" w:type="dxa"/>
          </w:tcPr>
          <w:p w:rsidR="00AB1B2F" w:rsidRPr="00370C64" w:rsidRDefault="00AB1B2F" w:rsidP="001C73D9">
            <w:pPr>
              <w:jc w:val="center"/>
              <w:rPr>
                <w:bCs/>
              </w:rPr>
            </w:pPr>
            <w:r w:rsidRPr="00370C64">
              <w:rPr>
                <w:bCs/>
              </w:rPr>
              <w:t>610</w:t>
            </w:r>
          </w:p>
        </w:tc>
        <w:tc>
          <w:tcPr>
            <w:tcW w:w="2551" w:type="dxa"/>
          </w:tcPr>
          <w:p w:rsidR="00AB1B2F" w:rsidRPr="00370C64" w:rsidRDefault="00AB1B2F" w:rsidP="001C73D9">
            <w:pPr>
              <w:jc w:val="both"/>
              <w:rPr>
                <w:bCs/>
              </w:rPr>
            </w:pPr>
            <w:r w:rsidRPr="00370C64">
              <w:rPr>
                <w:bCs/>
              </w:rPr>
              <w:t xml:space="preserve">Уменьшение прочих </w:t>
            </w:r>
            <w:proofErr w:type="gramStart"/>
            <w:r w:rsidRPr="00370C64">
              <w:rPr>
                <w:bCs/>
              </w:rPr>
              <w:t>остатков денежных средств бюджетов внутригородских муниципальных образований городов федерального значения</w:t>
            </w:r>
            <w:proofErr w:type="gramEnd"/>
          </w:p>
        </w:tc>
        <w:tc>
          <w:tcPr>
            <w:tcW w:w="709" w:type="dxa"/>
          </w:tcPr>
          <w:p w:rsidR="00AB1B2F" w:rsidRPr="00370C64" w:rsidRDefault="00AB1B2F" w:rsidP="001C73D9">
            <w:pPr>
              <w:jc w:val="center"/>
            </w:pPr>
            <w:r w:rsidRPr="00370C64">
              <w:rPr>
                <w:rFonts w:eastAsiaTheme="minorHAnsi"/>
              </w:rPr>
              <w:t>0,0</w:t>
            </w:r>
          </w:p>
        </w:tc>
        <w:tc>
          <w:tcPr>
            <w:tcW w:w="709" w:type="dxa"/>
          </w:tcPr>
          <w:p w:rsidR="00AB1B2F" w:rsidRPr="00370C64" w:rsidRDefault="00AB1B2F" w:rsidP="001C73D9">
            <w:pPr>
              <w:jc w:val="center"/>
            </w:pPr>
            <w:r w:rsidRPr="00370C64">
              <w:rPr>
                <w:rFonts w:eastAsiaTheme="minorHAnsi"/>
              </w:rPr>
              <w:t>0,0</w:t>
            </w:r>
          </w:p>
        </w:tc>
        <w:tc>
          <w:tcPr>
            <w:tcW w:w="709" w:type="dxa"/>
          </w:tcPr>
          <w:p w:rsidR="00AB1B2F" w:rsidRPr="00370C64" w:rsidRDefault="00AB1B2F" w:rsidP="001C73D9">
            <w:pPr>
              <w:jc w:val="center"/>
            </w:pPr>
            <w:r w:rsidRPr="00370C64">
              <w:rPr>
                <w:rFonts w:eastAsiaTheme="minorHAnsi"/>
              </w:rPr>
              <w:t>0,0</w:t>
            </w:r>
          </w:p>
        </w:tc>
      </w:tr>
      <w:tr w:rsidR="00AB1B2F" w:rsidRPr="00370C64" w:rsidTr="001C73D9">
        <w:tc>
          <w:tcPr>
            <w:tcW w:w="8188" w:type="dxa"/>
            <w:gridSpan w:val="8"/>
          </w:tcPr>
          <w:p w:rsidR="00AB1B2F" w:rsidRPr="00370C64" w:rsidRDefault="00AB1B2F" w:rsidP="001C73D9">
            <w:pPr>
              <w:jc w:val="both"/>
              <w:rPr>
                <w:b/>
                <w:bCs/>
              </w:rPr>
            </w:pPr>
            <w:r w:rsidRPr="00370C64">
              <w:rPr>
                <w:b/>
                <w:bCs/>
              </w:rPr>
              <w:t>ИТОГО:</w:t>
            </w:r>
          </w:p>
        </w:tc>
        <w:tc>
          <w:tcPr>
            <w:tcW w:w="709" w:type="dxa"/>
          </w:tcPr>
          <w:p w:rsidR="00AB1B2F" w:rsidRPr="00370C64" w:rsidRDefault="00AB1B2F" w:rsidP="001C73D9">
            <w:pPr>
              <w:jc w:val="center"/>
            </w:pPr>
            <w:r w:rsidRPr="00370C64">
              <w:rPr>
                <w:rFonts w:eastAsiaTheme="minorHAnsi"/>
              </w:rPr>
              <w:t>0,0</w:t>
            </w:r>
          </w:p>
        </w:tc>
        <w:tc>
          <w:tcPr>
            <w:tcW w:w="709" w:type="dxa"/>
          </w:tcPr>
          <w:p w:rsidR="00AB1B2F" w:rsidRPr="00370C64" w:rsidRDefault="00AB1B2F" w:rsidP="001C73D9">
            <w:pPr>
              <w:jc w:val="center"/>
            </w:pPr>
            <w:r w:rsidRPr="00370C64">
              <w:rPr>
                <w:rFonts w:eastAsiaTheme="minorHAnsi"/>
              </w:rPr>
              <w:t>0,0</w:t>
            </w:r>
          </w:p>
        </w:tc>
        <w:tc>
          <w:tcPr>
            <w:tcW w:w="709" w:type="dxa"/>
          </w:tcPr>
          <w:p w:rsidR="00AB1B2F" w:rsidRPr="00370C64" w:rsidRDefault="00AB1B2F" w:rsidP="001C73D9">
            <w:pPr>
              <w:jc w:val="center"/>
            </w:pPr>
            <w:r w:rsidRPr="00370C64">
              <w:rPr>
                <w:rFonts w:eastAsiaTheme="minorHAnsi"/>
              </w:rPr>
              <w:t>0,0</w:t>
            </w:r>
          </w:p>
        </w:tc>
      </w:tr>
    </w:tbl>
    <w:p w:rsidR="00AB1B2F" w:rsidRPr="00370C64" w:rsidRDefault="00AB1B2F" w:rsidP="00AB1B2F">
      <w:pPr>
        <w:autoSpaceDE w:val="0"/>
        <w:autoSpaceDN w:val="0"/>
        <w:adjustRightInd w:val="0"/>
        <w:jc w:val="center"/>
        <w:rPr>
          <w:rFonts w:eastAsiaTheme="minorHAnsi"/>
        </w:rPr>
      </w:pPr>
    </w:p>
    <w:p w:rsidR="00AB1B2F" w:rsidRPr="00370C64" w:rsidRDefault="00AB1B2F" w:rsidP="00AB1B2F">
      <w:pPr>
        <w:rPr>
          <w:rFonts w:eastAsiaTheme="minorHAnsi"/>
          <w:b/>
          <w:i/>
        </w:rPr>
      </w:pPr>
      <w:r w:rsidRPr="00370C64">
        <w:rPr>
          <w:rFonts w:eastAsiaTheme="minorHAnsi"/>
          <w:b/>
          <w:i/>
        </w:rPr>
        <w:br w:type="page"/>
      </w:r>
    </w:p>
    <w:p w:rsidR="00AB1B2F" w:rsidRPr="00370C64" w:rsidRDefault="00AB1B2F" w:rsidP="00AB1B2F">
      <w:pPr>
        <w:rPr>
          <w:rFonts w:eastAsiaTheme="minorHAnsi"/>
          <w:b/>
          <w:i/>
        </w:rPr>
        <w:sectPr w:rsidR="00AB1B2F" w:rsidRPr="00370C64" w:rsidSect="0094218F">
          <w:headerReference w:type="default" r:id="rId12"/>
          <w:headerReference w:type="first" r:id="rId13"/>
          <w:pgSz w:w="11906" w:h="16838"/>
          <w:pgMar w:top="851" w:right="851" w:bottom="851" w:left="1276" w:header="454" w:footer="510" w:gutter="0"/>
          <w:cols w:space="708"/>
          <w:titlePg/>
          <w:docGrid w:linePitch="360"/>
        </w:sectPr>
      </w:pPr>
    </w:p>
    <w:p w:rsidR="00AB1B2F" w:rsidRPr="00D5394B" w:rsidRDefault="00AB1B2F" w:rsidP="00AB1B2F">
      <w:pPr>
        <w:autoSpaceDE w:val="0"/>
        <w:autoSpaceDN w:val="0"/>
        <w:adjustRightInd w:val="0"/>
        <w:ind w:left="10490"/>
        <w:jc w:val="both"/>
        <w:rPr>
          <w:bCs/>
        </w:rPr>
      </w:pPr>
      <w:r w:rsidRPr="00D5394B">
        <w:rPr>
          <w:bCs/>
        </w:rPr>
        <w:lastRenderedPageBreak/>
        <w:t>Приложение 7</w:t>
      </w:r>
    </w:p>
    <w:p w:rsidR="00AB1B2F" w:rsidRPr="00D5394B" w:rsidRDefault="00AB1B2F" w:rsidP="00AB1B2F">
      <w:pPr>
        <w:autoSpaceDE w:val="0"/>
        <w:autoSpaceDN w:val="0"/>
        <w:adjustRightInd w:val="0"/>
        <w:ind w:left="10490"/>
        <w:jc w:val="both"/>
        <w:rPr>
          <w:bCs/>
        </w:rPr>
      </w:pPr>
      <w:r w:rsidRPr="00D5394B">
        <w:rPr>
          <w:bCs/>
        </w:rPr>
        <w:t xml:space="preserve">к решению Совета депутатов </w:t>
      </w:r>
      <w:r w:rsidRPr="00D5394B">
        <w:t xml:space="preserve">муниципального округа </w:t>
      </w:r>
      <w:r w:rsidRPr="00D5394B">
        <w:rPr>
          <w:bCs/>
        </w:rPr>
        <w:t>Гольяново</w:t>
      </w:r>
    </w:p>
    <w:p w:rsidR="0094218F" w:rsidRPr="00FD5112" w:rsidRDefault="0094218F" w:rsidP="0094218F">
      <w:pPr>
        <w:pStyle w:val="ae"/>
        <w:ind w:left="5670"/>
        <w:rPr>
          <w:rFonts w:ascii="Times New Roman" w:hAnsi="Times New Roman"/>
          <w:sz w:val="24"/>
          <w:szCs w:val="24"/>
        </w:rPr>
      </w:pPr>
      <w:r>
        <w:rPr>
          <w:rFonts w:ascii="Times New Roman" w:hAnsi="Times New Roman"/>
          <w:sz w:val="24"/>
          <w:szCs w:val="24"/>
        </w:rPr>
        <w:t xml:space="preserve">                                                                                от «15» декабря  2021 года №11/11</w:t>
      </w:r>
    </w:p>
    <w:p w:rsidR="0094218F" w:rsidRPr="00F91BF0" w:rsidRDefault="0094218F" w:rsidP="0094218F">
      <w:pPr>
        <w:pStyle w:val="ae"/>
        <w:ind w:left="5103"/>
        <w:rPr>
          <w:sz w:val="24"/>
          <w:szCs w:val="24"/>
        </w:rPr>
      </w:pPr>
    </w:p>
    <w:p w:rsidR="00AB1B2F" w:rsidRPr="00370C64" w:rsidRDefault="00AB1B2F" w:rsidP="00AB1B2F">
      <w:pPr>
        <w:autoSpaceDE w:val="0"/>
        <w:autoSpaceDN w:val="0"/>
        <w:adjustRightInd w:val="0"/>
        <w:jc w:val="center"/>
        <w:rPr>
          <w:rFonts w:eastAsiaTheme="minorHAnsi"/>
          <w:b/>
        </w:rPr>
      </w:pPr>
      <w:r w:rsidRPr="00370C64">
        <w:rPr>
          <w:rFonts w:eastAsiaTheme="minorHAnsi"/>
          <w:b/>
        </w:rPr>
        <w:t xml:space="preserve">Программа муниципальных гарантий </w:t>
      </w:r>
      <w:r w:rsidRPr="00370C64">
        <w:rPr>
          <w:b/>
        </w:rPr>
        <w:t xml:space="preserve">муниципального округа Гольяново </w:t>
      </w:r>
      <w:r w:rsidRPr="00370C64">
        <w:rPr>
          <w:rFonts w:eastAsiaTheme="minorHAnsi"/>
          <w:b/>
        </w:rPr>
        <w:t xml:space="preserve">в валюте Российской Федерации </w:t>
      </w:r>
    </w:p>
    <w:p w:rsidR="00AB1B2F" w:rsidRPr="00370C64" w:rsidRDefault="00AB1B2F" w:rsidP="00AB1B2F">
      <w:pPr>
        <w:autoSpaceDE w:val="0"/>
        <w:autoSpaceDN w:val="0"/>
        <w:adjustRightInd w:val="0"/>
        <w:jc w:val="center"/>
        <w:rPr>
          <w:rFonts w:eastAsiaTheme="minorHAnsi"/>
          <w:b/>
        </w:rPr>
      </w:pPr>
      <w:r w:rsidRPr="00370C64">
        <w:rPr>
          <w:rFonts w:eastAsiaTheme="minorHAnsi"/>
          <w:b/>
        </w:rPr>
        <w:t>на 202</w:t>
      </w:r>
      <w:r>
        <w:rPr>
          <w:rFonts w:eastAsiaTheme="minorHAnsi"/>
          <w:b/>
        </w:rPr>
        <w:t>2</w:t>
      </w:r>
      <w:r w:rsidRPr="00370C64">
        <w:rPr>
          <w:rFonts w:eastAsiaTheme="minorHAnsi"/>
          <w:b/>
        </w:rPr>
        <w:t xml:space="preserve"> год и плановый период 202</w:t>
      </w:r>
      <w:r>
        <w:rPr>
          <w:rFonts w:eastAsiaTheme="minorHAnsi"/>
          <w:b/>
        </w:rPr>
        <w:t>3 и 2024</w:t>
      </w:r>
      <w:r w:rsidRPr="00370C64">
        <w:rPr>
          <w:rFonts w:eastAsiaTheme="minorHAnsi"/>
          <w:b/>
        </w:rPr>
        <w:t xml:space="preserve"> годов</w:t>
      </w:r>
    </w:p>
    <w:p w:rsidR="00AB1B2F" w:rsidRPr="00370C64" w:rsidRDefault="00AB1B2F" w:rsidP="00AB1B2F">
      <w:pPr>
        <w:autoSpaceDE w:val="0"/>
        <w:autoSpaceDN w:val="0"/>
        <w:adjustRightInd w:val="0"/>
        <w:ind w:left="5041"/>
        <w:jc w:val="both"/>
        <w:rPr>
          <w:bCs/>
        </w:rPr>
      </w:pPr>
    </w:p>
    <w:p w:rsidR="00AB1B2F" w:rsidRPr="00B406C2" w:rsidRDefault="00AB1B2F" w:rsidP="00AB1B2F">
      <w:pPr>
        <w:autoSpaceDE w:val="0"/>
        <w:autoSpaceDN w:val="0"/>
        <w:adjustRightInd w:val="0"/>
        <w:jc w:val="center"/>
        <w:outlineLvl w:val="0"/>
        <w:rPr>
          <w:rFonts w:eastAsiaTheme="minorHAnsi"/>
          <w:iCs/>
        </w:rPr>
      </w:pPr>
      <w:r w:rsidRPr="00B406C2">
        <w:rPr>
          <w:rFonts w:eastAsiaTheme="minorHAnsi"/>
          <w:iCs/>
        </w:rPr>
        <w:t xml:space="preserve">Перечень </w:t>
      </w:r>
      <w:r>
        <w:rPr>
          <w:rFonts w:eastAsiaTheme="minorHAnsi"/>
          <w:iCs/>
        </w:rPr>
        <w:t xml:space="preserve">муниципальных гарантий в валюте Российской Федерации, </w:t>
      </w:r>
      <w:r w:rsidRPr="00B406C2">
        <w:rPr>
          <w:rFonts w:eastAsiaTheme="minorHAnsi"/>
          <w:iCs/>
        </w:rPr>
        <w:t>предоставл</w:t>
      </w:r>
      <w:r>
        <w:rPr>
          <w:rFonts w:eastAsiaTheme="minorHAnsi"/>
          <w:iCs/>
        </w:rPr>
        <w:t>яемых в 2022</w:t>
      </w:r>
      <w:r w:rsidRPr="00B406C2">
        <w:rPr>
          <w:rFonts w:eastAsiaTheme="minorHAnsi"/>
          <w:iCs/>
        </w:rPr>
        <w:t>-202</w:t>
      </w:r>
      <w:r>
        <w:rPr>
          <w:rFonts w:eastAsiaTheme="minorHAnsi"/>
          <w:iCs/>
        </w:rPr>
        <w:t>4</w:t>
      </w:r>
      <w:r w:rsidRPr="00B406C2">
        <w:rPr>
          <w:rFonts w:eastAsiaTheme="minorHAnsi"/>
          <w:iCs/>
        </w:rPr>
        <w:t xml:space="preserve"> годах</w:t>
      </w:r>
    </w:p>
    <w:p w:rsidR="00AB1B2F" w:rsidRPr="00B406C2" w:rsidRDefault="00AB1B2F" w:rsidP="00AB1B2F">
      <w:pPr>
        <w:autoSpaceDE w:val="0"/>
        <w:autoSpaceDN w:val="0"/>
        <w:adjustRightInd w:val="0"/>
        <w:jc w:val="center"/>
        <w:outlineLvl w:val="0"/>
        <w:rPr>
          <w:rFonts w:eastAsiaTheme="minorHAnsi"/>
          <w:iCs/>
        </w:rPr>
      </w:pPr>
    </w:p>
    <w:tbl>
      <w:tblPr>
        <w:tblStyle w:val="af"/>
        <w:tblW w:w="15276" w:type="dxa"/>
        <w:tblLayout w:type="fixed"/>
        <w:tblLook w:val="04A0" w:firstRow="1" w:lastRow="0" w:firstColumn="1" w:lastColumn="0" w:noHBand="0" w:noVBand="1"/>
      </w:tblPr>
      <w:tblGrid>
        <w:gridCol w:w="814"/>
        <w:gridCol w:w="1985"/>
        <w:gridCol w:w="2107"/>
        <w:gridCol w:w="1439"/>
        <w:gridCol w:w="1134"/>
        <w:gridCol w:w="1134"/>
        <w:gridCol w:w="1134"/>
        <w:gridCol w:w="2410"/>
        <w:gridCol w:w="3119"/>
      </w:tblGrid>
      <w:tr w:rsidR="00AB1B2F" w:rsidRPr="00370C64" w:rsidTr="001C73D9">
        <w:tc>
          <w:tcPr>
            <w:tcW w:w="814" w:type="dxa"/>
            <w:vMerge w:val="restart"/>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 xml:space="preserve">№ </w:t>
            </w:r>
            <w:proofErr w:type="gramStart"/>
            <w:r w:rsidRPr="00370C64">
              <w:rPr>
                <w:rFonts w:eastAsiaTheme="minorHAnsi"/>
                <w:iCs/>
              </w:rPr>
              <w:t>п</w:t>
            </w:r>
            <w:proofErr w:type="gramEnd"/>
            <w:r w:rsidRPr="00370C64">
              <w:rPr>
                <w:rFonts w:eastAsiaTheme="minorHAnsi"/>
                <w:iCs/>
              </w:rPr>
              <w:t>/п</w:t>
            </w:r>
          </w:p>
        </w:tc>
        <w:tc>
          <w:tcPr>
            <w:tcW w:w="1985" w:type="dxa"/>
            <w:vMerge w:val="restart"/>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Наименование</w:t>
            </w:r>
            <w:r>
              <w:rPr>
                <w:rFonts w:eastAsiaTheme="minorHAnsi"/>
                <w:iCs/>
              </w:rPr>
              <w:t xml:space="preserve"> (цели)</w:t>
            </w:r>
            <w:r w:rsidRPr="00370C64">
              <w:rPr>
                <w:rFonts w:eastAsiaTheme="minorHAnsi"/>
                <w:iCs/>
              </w:rPr>
              <w:t xml:space="preserve"> </w:t>
            </w:r>
            <w:r>
              <w:rPr>
                <w:rFonts w:eastAsiaTheme="minorHAnsi"/>
                <w:iCs/>
              </w:rPr>
              <w:t>гарантирования</w:t>
            </w:r>
          </w:p>
        </w:tc>
        <w:tc>
          <w:tcPr>
            <w:tcW w:w="2107" w:type="dxa"/>
            <w:vMerge w:val="restart"/>
          </w:tcPr>
          <w:p w:rsidR="00AB1B2F" w:rsidRPr="00370C64" w:rsidRDefault="00AB1B2F" w:rsidP="001C73D9">
            <w:pPr>
              <w:autoSpaceDE w:val="0"/>
              <w:autoSpaceDN w:val="0"/>
              <w:adjustRightInd w:val="0"/>
              <w:jc w:val="center"/>
              <w:outlineLvl w:val="0"/>
              <w:rPr>
                <w:rFonts w:eastAsiaTheme="minorHAnsi"/>
                <w:iCs/>
              </w:rPr>
            </w:pPr>
            <w:r>
              <w:rPr>
                <w:rFonts w:eastAsiaTheme="minorHAnsi"/>
                <w:iCs/>
              </w:rPr>
              <w:t>Категории и (или) наименования принципалов</w:t>
            </w:r>
          </w:p>
        </w:tc>
        <w:tc>
          <w:tcPr>
            <w:tcW w:w="4841" w:type="dxa"/>
            <w:gridSpan w:val="4"/>
          </w:tcPr>
          <w:p w:rsidR="00AB1B2F" w:rsidRPr="00370C64" w:rsidRDefault="00AB1B2F" w:rsidP="001C73D9">
            <w:pPr>
              <w:autoSpaceDE w:val="0"/>
              <w:autoSpaceDN w:val="0"/>
              <w:adjustRightInd w:val="0"/>
              <w:jc w:val="center"/>
              <w:outlineLvl w:val="0"/>
              <w:rPr>
                <w:rFonts w:eastAsiaTheme="minorHAnsi"/>
                <w:iCs/>
              </w:rPr>
            </w:pPr>
            <w:r>
              <w:rPr>
                <w:rFonts w:eastAsiaTheme="minorHAnsi"/>
                <w:iCs/>
              </w:rPr>
              <w:t>О</w:t>
            </w:r>
            <w:r w:rsidRPr="00370C64">
              <w:rPr>
                <w:rFonts w:eastAsiaTheme="minorHAnsi"/>
                <w:iCs/>
              </w:rPr>
              <w:t>бъем</w:t>
            </w:r>
            <w:r>
              <w:rPr>
                <w:rFonts w:eastAsiaTheme="minorHAnsi"/>
                <w:iCs/>
              </w:rPr>
              <w:t xml:space="preserve"> муниципальных гарантий</w:t>
            </w:r>
          </w:p>
        </w:tc>
        <w:tc>
          <w:tcPr>
            <w:tcW w:w="2410" w:type="dxa"/>
            <w:vMerge w:val="restart"/>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Наличие (отсутствие) права регрессного требования гранта к принципалам</w:t>
            </w:r>
          </w:p>
        </w:tc>
        <w:tc>
          <w:tcPr>
            <w:tcW w:w="3119" w:type="dxa"/>
            <w:vMerge w:val="restart"/>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 xml:space="preserve">Иные условия предоставления и исполнения муниципальных гарантий </w:t>
            </w:r>
          </w:p>
        </w:tc>
      </w:tr>
      <w:tr w:rsidR="00AB1B2F" w:rsidRPr="00370C64" w:rsidTr="001C73D9">
        <w:tc>
          <w:tcPr>
            <w:tcW w:w="814" w:type="dxa"/>
            <w:vMerge/>
          </w:tcPr>
          <w:p w:rsidR="00AB1B2F" w:rsidRPr="00370C64" w:rsidRDefault="00AB1B2F" w:rsidP="001C73D9">
            <w:pPr>
              <w:autoSpaceDE w:val="0"/>
              <w:autoSpaceDN w:val="0"/>
              <w:adjustRightInd w:val="0"/>
              <w:jc w:val="center"/>
              <w:outlineLvl w:val="0"/>
              <w:rPr>
                <w:rFonts w:eastAsiaTheme="minorHAnsi"/>
                <w:iCs/>
              </w:rPr>
            </w:pPr>
          </w:p>
        </w:tc>
        <w:tc>
          <w:tcPr>
            <w:tcW w:w="1985" w:type="dxa"/>
            <w:vMerge/>
          </w:tcPr>
          <w:p w:rsidR="00AB1B2F" w:rsidRPr="00370C64" w:rsidRDefault="00AB1B2F" w:rsidP="001C73D9">
            <w:pPr>
              <w:autoSpaceDE w:val="0"/>
              <w:autoSpaceDN w:val="0"/>
              <w:adjustRightInd w:val="0"/>
              <w:jc w:val="center"/>
              <w:outlineLvl w:val="0"/>
              <w:rPr>
                <w:rFonts w:eastAsiaTheme="minorHAnsi"/>
                <w:iCs/>
              </w:rPr>
            </w:pPr>
          </w:p>
        </w:tc>
        <w:tc>
          <w:tcPr>
            <w:tcW w:w="2107" w:type="dxa"/>
            <w:vMerge/>
          </w:tcPr>
          <w:p w:rsidR="00AB1B2F" w:rsidRPr="00370C64" w:rsidRDefault="00AB1B2F" w:rsidP="001C73D9">
            <w:pPr>
              <w:autoSpaceDE w:val="0"/>
              <w:autoSpaceDN w:val="0"/>
              <w:adjustRightInd w:val="0"/>
              <w:jc w:val="center"/>
              <w:outlineLvl w:val="0"/>
              <w:rPr>
                <w:rFonts w:eastAsiaTheme="minorHAnsi"/>
                <w:iCs/>
              </w:rPr>
            </w:pPr>
          </w:p>
        </w:tc>
        <w:tc>
          <w:tcPr>
            <w:tcW w:w="1439" w:type="dxa"/>
            <w:vAlign w:val="center"/>
          </w:tcPr>
          <w:p w:rsidR="00AB1B2F" w:rsidRPr="00370C64" w:rsidRDefault="00AB1B2F" w:rsidP="001C73D9">
            <w:pPr>
              <w:jc w:val="center"/>
            </w:pPr>
            <w:r>
              <w:t>Общий объем гарантий</w:t>
            </w:r>
          </w:p>
        </w:tc>
        <w:tc>
          <w:tcPr>
            <w:tcW w:w="1134" w:type="dxa"/>
            <w:vAlign w:val="center"/>
          </w:tcPr>
          <w:p w:rsidR="00AB1B2F" w:rsidRPr="00370C64" w:rsidRDefault="00AB1B2F" w:rsidP="001C73D9">
            <w:pPr>
              <w:jc w:val="center"/>
              <w:rPr>
                <w:rFonts w:eastAsiaTheme="minorHAnsi"/>
                <w:iCs/>
              </w:rPr>
            </w:pPr>
            <w:r>
              <w:rPr>
                <w:rFonts w:eastAsiaTheme="minorHAnsi"/>
                <w:iCs/>
              </w:rPr>
              <w:t>2022</w:t>
            </w:r>
            <w:r w:rsidRPr="00370C64">
              <w:rPr>
                <w:rFonts w:eastAsiaTheme="minorHAnsi"/>
                <w:iCs/>
              </w:rPr>
              <w:t xml:space="preserve"> год</w:t>
            </w:r>
          </w:p>
        </w:tc>
        <w:tc>
          <w:tcPr>
            <w:tcW w:w="1134" w:type="dxa"/>
            <w:vAlign w:val="center"/>
          </w:tcPr>
          <w:p w:rsidR="00AB1B2F" w:rsidRPr="00370C64" w:rsidRDefault="00AB1B2F" w:rsidP="001C73D9">
            <w:pPr>
              <w:jc w:val="center"/>
            </w:pPr>
            <w:r>
              <w:rPr>
                <w:rFonts w:eastAsiaTheme="minorHAnsi"/>
                <w:iCs/>
              </w:rPr>
              <w:t>2023</w:t>
            </w:r>
            <w:r w:rsidRPr="00370C64">
              <w:rPr>
                <w:rFonts w:eastAsiaTheme="minorHAnsi"/>
                <w:iCs/>
              </w:rPr>
              <w:t xml:space="preserve"> год</w:t>
            </w:r>
          </w:p>
        </w:tc>
        <w:tc>
          <w:tcPr>
            <w:tcW w:w="1134" w:type="dxa"/>
            <w:vAlign w:val="center"/>
          </w:tcPr>
          <w:p w:rsidR="00AB1B2F" w:rsidRPr="00370C64" w:rsidRDefault="00AB1B2F" w:rsidP="001C73D9">
            <w:pPr>
              <w:jc w:val="center"/>
            </w:pPr>
            <w:r w:rsidRPr="00370C64">
              <w:rPr>
                <w:rFonts w:eastAsiaTheme="minorHAnsi"/>
                <w:iCs/>
              </w:rPr>
              <w:t>202</w:t>
            </w:r>
            <w:r>
              <w:rPr>
                <w:rFonts w:eastAsiaTheme="minorHAnsi"/>
                <w:iCs/>
              </w:rPr>
              <w:t>4</w:t>
            </w:r>
            <w:r w:rsidRPr="00370C64">
              <w:rPr>
                <w:rFonts w:eastAsiaTheme="minorHAnsi"/>
                <w:iCs/>
              </w:rPr>
              <w:t xml:space="preserve"> год</w:t>
            </w:r>
          </w:p>
        </w:tc>
        <w:tc>
          <w:tcPr>
            <w:tcW w:w="2410" w:type="dxa"/>
            <w:vMerge/>
          </w:tcPr>
          <w:p w:rsidR="00AB1B2F" w:rsidRPr="00370C64" w:rsidRDefault="00AB1B2F" w:rsidP="001C73D9">
            <w:pPr>
              <w:autoSpaceDE w:val="0"/>
              <w:autoSpaceDN w:val="0"/>
              <w:adjustRightInd w:val="0"/>
              <w:jc w:val="center"/>
              <w:outlineLvl w:val="0"/>
              <w:rPr>
                <w:rFonts w:eastAsiaTheme="minorHAnsi"/>
                <w:iCs/>
              </w:rPr>
            </w:pPr>
          </w:p>
        </w:tc>
        <w:tc>
          <w:tcPr>
            <w:tcW w:w="3119" w:type="dxa"/>
            <w:vMerge/>
          </w:tcPr>
          <w:p w:rsidR="00AB1B2F" w:rsidRPr="00370C64" w:rsidRDefault="00AB1B2F" w:rsidP="001C73D9">
            <w:pPr>
              <w:autoSpaceDE w:val="0"/>
              <w:autoSpaceDN w:val="0"/>
              <w:adjustRightInd w:val="0"/>
              <w:jc w:val="center"/>
              <w:outlineLvl w:val="0"/>
              <w:rPr>
                <w:rFonts w:eastAsiaTheme="minorHAnsi"/>
                <w:iCs/>
              </w:rPr>
            </w:pPr>
          </w:p>
        </w:tc>
      </w:tr>
      <w:tr w:rsidR="00AB1B2F" w:rsidRPr="00370C64" w:rsidTr="001C73D9">
        <w:tc>
          <w:tcPr>
            <w:tcW w:w="814"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1</w:t>
            </w:r>
          </w:p>
        </w:tc>
        <w:tc>
          <w:tcPr>
            <w:tcW w:w="1985"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2</w:t>
            </w:r>
          </w:p>
        </w:tc>
        <w:tc>
          <w:tcPr>
            <w:tcW w:w="2107"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3</w:t>
            </w:r>
          </w:p>
        </w:tc>
        <w:tc>
          <w:tcPr>
            <w:tcW w:w="1439"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4</w:t>
            </w:r>
          </w:p>
        </w:tc>
        <w:tc>
          <w:tcPr>
            <w:tcW w:w="1134"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5</w:t>
            </w:r>
          </w:p>
        </w:tc>
        <w:tc>
          <w:tcPr>
            <w:tcW w:w="1134"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6</w:t>
            </w:r>
          </w:p>
        </w:tc>
        <w:tc>
          <w:tcPr>
            <w:tcW w:w="1134"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7</w:t>
            </w:r>
          </w:p>
        </w:tc>
        <w:tc>
          <w:tcPr>
            <w:tcW w:w="2410"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8</w:t>
            </w:r>
          </w:p>
        </w:tc>
        <w:tc>
          <w:tcPr>
            <w:tcW w:w="3119" w:type="dxa"/>
          </w:tcPr>
          <w:p w:rsidR="00AB1B2F" w:rsidRPr="00370C64" w:rsidRDefault="00AB1B2F" w:rsidP="001C73D9">
            <w:pPr>
              <w:autoSpaceDE w:val="0"/>
              <w:autoSpaceDN w:val="0"/>
              <w:adjustRightInd w:val="0"/>
              <w:jc w:val="center"/>
              <w:outlineLvl w:val="0"/>
              <w:rPr>
                <w:rFonts w:eastAsiaTheme="minorHAnsi"/>
                <w:iCs/>
              </w:rPr>
            </w:pPr>
            <w:r>
              <w:rPr>
                <w:rFonts w:eastAsiaTheme="minorHAnsi"/>
                <w:iCs/>
              </w:rPr>
              <w:t>9</w:t>
            </w:r>
          </w:p>
        </w:tc>
      </w:tr>
      <w:tr w:rsidR="00AB1B2F" w:rsidRPr="00370C64" w:rsidTr="001C73D9">
        <w:tc>
          <w:tcPr>
            <w:tcW w:w="814"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w:t>
            </w:r>
          </w:p>
        </w:tc>
        <w:tc>
          <w:tcPr>
            <w:tcW w:w="1985"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w:t>
            </w:r>
          </w:p>
        </w:tc>
        <w:tc>
          <w:tcPr>
            <w:tcW w:w="2107"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w:t>
            </w:r>
          </w:p>
        </w:tc>
        <w:tc>
          <w:tcPr>
            <w:tcW w:w="1439"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w:t>
            </w:r>
          </w:p>
        </w:tc>
        <w:tc>
          <w:tcPr>
            <w:tcW w:w="1134" w:type="dxa"/>
          </w:tcPr>
          <w:p w:rsidR="00AB1B2F" w:rsidRPr="00370C64" w:rsidRDefault="00AB1B2F" w:rsidP="001C73D9">
            <w:pPr>
              <w:autoSpaceDE w:val="0"/>
              <w:autoSpaceDN w:val="0"/>
              <w:adjustRightInd w:val="0"/>
              <w:jc w:val="center"/>
              <w:outlineLvl w:val="0"/>
              <w:rPr>
                <w:rFonts w:eastAsiaTheme="minorHAnsi"/>
                <w:iCs/>
              </w:rPr>
            </w:pPr>
          </w:p>
        </w:tc>
        <w:tc>
          <w:tcPr>
            <w:tcW w:w="1134"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w:t>
            </w:r>
          </w:p>
        </w:tc>
        <w:tc>
          <w:tcPr>
            <w:tcW w:w="1134"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w:t>
            </w:r>
          </w:p>
        </w:tc>
        <w:tc>
          <w:tcPr>
            <w:tcW w:w="2410"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w:t>
            </w:r>
          </w:p>
        </w:tc>
        <w:tc>
          <w:tcPr>
            <w:tcW w:w="3119"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w:t>
            </w:r>
          </w:p>
        </w:tc>
      </w:tr>
    </w:tbl>
    <w:p w:rsidR="00AB1B2F" w:rsidRPr="00370C64" w:rsidRDefault="00AB1B2F" w:rsidP="00AB1B2F">
      <w:pPr>
        <w:autoSpaceDE w:val="0"/>
        <w:autoSpaceDN w:val="0"/>
        <w:adjustRightInd w:val="0"/>
        <w:ind w:left="5041"/>
        <w:jc w:val="both"/>
        <w:rPr>
          <w:bCs/>
        </w:rPr>
        <w:sectPr w:rsidR="00AB1B2F" w:rsidRPr="00370C64" w:rsidSect="001C73D9">
          <w:headerReference w:type="default" r:id="rId14"/>
          <w:pgSz w:w="16838" w:h="11906" w:orient="landscape"/>
          <w:pgMar w:top="1418" w:right="1134" w:bottom="851" w:left="1134" w:header="709" w:footer="709" w:gutter="0"/>
          <w:cols w:space="708"/>
          <w:docGrid w:linePitch="360"/>
        </w:sectPr>
      </w:pPr>
    </w:p>
    <w:p w:rsidR="00AB1B2F" w:rsidRPr="00D5394B" w:rsidRDefault="00AB1B2F" w:rsidP="00AB1B2F">
      <w:pPr>
        <w:autoSpaceDE w:val="0"/>
        <w:autoSpaceDN w:val="0"/>
        <w:adjustRightInd w:val="0"/>
        <w:ind w:left="5245"/>
        <w:jc w:val="both"/>
        <w:rPr>
          <w:bCs/>
        </w:rPr>
      </w:pPr>
      <w:r w:rsidRPr="00D5394B">
        <w:rPr>
          <w:bCs/>
        </w:rPr>
        <w:lastRenderedPageBreak/>
        <w:t>Приложение 8</w:t>
      </w:r>
    </w:p>
    <w:p w:rsidR="00AB1B2F" w:rsidRPr="00D5394B" w:rsidRDefault="00AB1B2F" w:rsidP="00AB1B2F">
      <w:pPr>
        <w:autoSpaceDE w:val="0"/>
        <w:autoSpaceDN w:val="0"/>
        <w:adjustRightInd w:val="0"/>
        <w:ind w:left="5245"/>
        <w:jc w:val="both"/>
        <w:rPr>
          <w:bCs/>
        </w:rPr>
      </w:pPr>
      <w:r w:rsidRPr="00D5394B">
        <w:rPr>
          <w:bCs/>
        </w:rPr>
        <w:t xml:space="preserve">к решению Совета депутатов </w:t>
      </w:r>
      <w:r w:rsidRPr="00D5394B">
        <w:t xml:space="preserve">муниципального округа </w:t>
      </w:r>
      <w:r w:rsidRPr="00D5394B">
        <w:rPr>
          <w:bCs/>
        </w:rPr>
        <w:t>Гольяново</w:t>
      </w:r>
    </w:p>
    <w:p w:rsidR="0094218F" w:rsidRPr="00FD5112" w:rsidRDefault="0094218F" w:rsidP="0094218F">
      <w:pPr>
        <w:pStyle w:val="ae"/>
        <w:rPr>
          <w:rFonts w:ascii="Times New Roman" w:hAnsi="Times New Roman"/>
          <w:sz w:val="24"/>
          <w:szCs w:val="24"/>
        </w:rPr>
      </w:pPr>
      <w:r>
        <w:rPr>
          <w:rFonts w:ascii="Times New Roman" w:hAnsi="Times New Roman"/>
          <w:sz w:val="24"/>
          <w:szCs w:val="24"/>
        </w:rPr>
        <w:t xml:space="preserve">                                                                                        от «15» декабря  2021 года №11/11</w:t>
      </w:r>
    </w:p>
    <w:p w:rsidR="0094218F" w:rsidRPr="00F91BF0" w:rsidRDefault="0094218F" w:rsidP="0094218F">
      <w:pPr>
        <w:pStyle w:val="ae"/>
        <w:ind w:left="5103"/>
        <w:rPr>
          <w:sz w:val="24"/>
          <w:szCs w:val="24"/>
        </w:rPr>
      </w:pPr>
    </w:p>
    <w:p w:rsidR="00AB1B2F" w:rsidRPr="00D5394B" w:rsidRDefault="00AB1B2F" w:rsidP="00AB1B2F">
      <w:pPr>
        <w:autoSpaceDE w:val="0"/>
        <w:autoSpaceDN w:val="0"/>
        <w:adjustRightInd w:val="0"/>
        <w:ind w:left="5245"/>
        <w:jc w:val="both"/>
        <w:rPr>
          <w:rFonts w:eastAsiaTheme="minorHAnsi"/>
          <w:b/>
          <w:i/>
          <w:iCs/>
        </w:rPr>
      </w:pPr>
    </w:p>
    <w:p w:rsidR="00AB1B2F" w:rsidRPr="00370C64" w:rsidRDefault="00AB1B2F" w:rsidP="00AB1B2F">
      <w:pPr>
        <w:autoSpaceDE w:val="0"/>
        <w:autoSpaceDN w:val="0"/>
        <w:adjustRightInd w:val="0"/>
        <w:jc w:val="center"/>
        <w:rPr>
          <w:rFonts w:eastAsiaTheme="minorHAnsi"/>
          <w:b/>
          <w:iCs/>
        </w:rPr>
      </w:pPr>
      <w:r w:rsidRPr="00370C64">
        <w:rPr>
          <w:rFonts w:eastAsiaTheme="minorHAnsi"/>
          <w:b/>
          <w:iCs/>
        </w:rPr>
        <w:t xml:space="preserve">Программа муниципальных внутренних заимствований </w:t>
      </w:r>
    </w:p>
    <w:p w:rsidR="00AB1B2F" w:rsidRPr="00370C64" w:rsidRDefault="00AB1B2F" w:rsidP="00AB1B2F">
      <w:pPr>
        <w:autoSpaceDE w:val="0"/>
        <w:autoSpaceDN w:val="0"/>
        <w:adjustRightInd w:val="0"/>
        <w:jc w:val="center"/>
        <w:rPr>
          <w:rFonts w:eastAsiaTheme="minorHAnsi"/>
          <w:b/>
          <w:iCs/>
        </w:rPr>
      </w:pPr>
      <w:r w:rsidRPr="00370C64">
        <w:rPr>
          <w:b/>
        </w:rPr>
        <w:t>муниципального округа Гольяново</w:t>
      </w:r>
    </w:p>
    <w:p w:rsidR="00AB1B2F" w:rsidRPr="00370C64" w:rsidRDefault="00AB1B2F" w:rsidP="00AB1B2F">
      <w:pPr>
        <w:autoSpaceDE w:val="0"/>
        <w:autoSpaceDN w:val="0"/>
        <w:adjustRightInd w:val="0"/>
        <w:jc w:val="center"/>
        <w:rPr>
          <w:rFonts w:eastAsiaTheme="minorHAnsi"/>
          <w:b/>
          <w:iCs/>
        </w:rPr>
      </w:pPr>
      <w:r>
        <w:rPr>
          <w:rFonts w:eastAsiaTheme="minorHAnsi"/>
          <w:b/>
          <w:iCs/>
        </w:rPr>
        <w:t>на 2022 год и плановый период 2023 и 2024</w:t>
      </w:r>
      <w:r w:rsidRPr="00370C64">
        <w:rPr>
          <w:rFonts w:eastAsiaTheme="minorHAnsi"/>
          <w:b/>
          <w:iCs/>
        </w:rPr>
        <w:t xml:space="preserve"> годов</w:t>
      </w:r>
    </w:p>
    <w:p w:rsidR="00AB1B2F" w:rsidRPr="00370C64" w:rsidRDefault="00AB1B2F" w:rsidP="00AB1B2F">
      <w:pPr>
        <w:autoSpaceDE w:val="0"/>
        <w:autoSpaceDN w:val="0"/>
        <w:adjustRightInd w:val="0"/>
        <w:jc w:val="center"/>
        <w:rPr>
          <w:rFonts w:eastAsiaTheme="minorHAnsi"/>
          <w:b/>
          <w:i/>
          <w:iCs/>
        </w:rPr>
      </w:pPr>
    </w:p>
    <w:p w:rsidR="00AB1B2F" w:rsidRPr="00370C64" w:rsidRDefault="00AB1B2F" w:rsidP="00AB1B2F">
      <w:pPr>
        <w:autoSpaceDE w:val="0"/>
        <w:autoSpaceDN w:val="0"/>
        <w:adjustRightInd w:val="0"/>
        <w:jc w:val="center"/>
        <w:outlineLvl w:val="0"/>
        <w:rPr>
          <w:rFonts w:eastAsiaTheme="minorHAnsi"/>
          <w:b/>
          <w:iCs/>
        </w:rPr>
      </w:pPr>
      <w:r w:rsidRPr="00370C64">
        <w:rPr>
          <w:rFonts w:eastAsiaTheme="minorHAnsi"/>
          <w:b/>
          <w:iCs/>
        </w:rPr>
        <w:t>1. Привлечение сред</w:t>
      </w:r>
      <w:r>
        <w:rPr>
          <w:rFonts w:eastAsiaTheme="minorHAnsi"/>
          <w:b/>
          <w:iCs/>
        </w:rPr>
        <w:t>ств в 2022</w:t>
      </w:r>
      <w:r w:rsidRPr="00370C64">
        <w:rPr>
          <w:rFonts w:eastAsiaTheme="minorHAnsi"/>
          <w:b/>
          <w:iCs/>
        </w:rPr>
        <w:t>-202</w:t>
      </w:r>
      <w:r>
        <w:rPr>
          <w:rFonts w:eastAsiaTheme="minorHAnsi"/>
          <w:b/>
          <w:iCs/>
        </w:rPr>
        <w:t>4</w:t>
      </w:r>
      <w:r w:rsidRPr="00370C64">
        <w:rPr>
          <w:rFonts w:eastAsiaTheme="minorHAnsi"/>
          <w:b/>
          <w:iCs/>
        </w:rPr>
        <w:t xml:space="preserve"> годах</w:t>
      </w:r>
    </w:p>
    <w:p w:rsidR="00AB1B2F" w:rsidRPr="00370C64" w:rsidRDefault="00AB1B2F" w:rsidP="00AB1B2F">
      <w:pPr>
        <w:autoSpaceDE w:val="0"/>
        <w:autoSpaceDN w:val="0"/>
        <w:adjustRightInd w:val="0"/>
        <w:jc w:val="center"/>
        <w:outlineLvl w:val="0"/>
        <w:rPr>
          <w:rFonts w:eastAsiaTheme="minorHAnsi"/>
          <w:b/>
          <w:iCs/>
        </w:rPr>
      </w:pPr>
    </w:p>
    <w:tbl>
      <w:tblPr>
        <w:tblStyle w:val="af"/>
        <w:tblW w:w="10064" w:type="dxa"/>
        <w:tblInd w:w="250" w:type="dxa"/>
        <w:tblLayout w:type="fixed"/>
        <w:tblLook w:val="04A0" w:firstRow="1" w:lastRow="0" w:firstColumn="1" w:lastColumn="0" w:noHBand="0" w:noVBand="1"/>
      </w:tblPr>
      <w:tblGrid>
        <w:gridCol w:w="709"/>
        <w:gridCol w:w="3402"/>
        <w:gridCol w:w="992"/>
        <w:gridCol w:w="992"/>
        <w:gridCol w:w="993"/>
        <w:gridCol w:w="992"/>
        <w:gridCol w:w="992"/>
        <w:gridCol w:w="992"/>
      </w:tblGrid>
      <w:tr w:rsidR="00AB1B2F" w:rsidRPr="00370C64" w:rsidTr="001C73D9">
        <w:trPr>
          <w:trHeight w:val="322"/>
        </w:trPr>
        <w:tc>
          <w:tcPr>
            <w:tcW w:w="709" w:type="dxa"/>
            <w:vMerge w:val="restart"/>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 xml:space="preserve">№ </w:t>
            </w:r>
            <w:proofErr w:type="gramStart"/>
            <w:r w:rsidRPr="00370C64">
              <w:rPr>
                <w:rFonts w:eastAsiaTheme="minorHAnsi"/>
                <w:iCs/>
              </w:rPr>
              <w:t>п</w:t>
            </w:r>
            <w:proofErr w:type="gramEnd"/>
            <w:r w:rsidRPr="00370C64">
              <w:rPr>
                <w:rFonts w:eastAsiaTheme="minorHAnsi"/>
                <w:iCs/>
              </w:rPr>
              <w:t>/п</w:t>
            </w:r>
          </w:p>
        </w:tc>
        <w:tc>
          <w:tcPr>
            <w:tcW w:w="3402" w:type="dxa"/>
            <w:vMerge w:val="restart"/>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Виды долговых обязательств</w:t>
            </w:r>
          </w:p>
        </w:tc>
        <w:tc>
          <w:tcPr>
            <w:tcW w:w="2977" w:type="dxa"/>
            <w:gridSpan w:val="3"/>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Объем привлечения сре</w:t>
            </w:r>
            <w:proofErr w:type="gramStart"/>
            <w:r w:rsidRPr="00370C64">
              <w:rPr>
                <w:rFonts w:eastAsiaTheme="minorHAnsi"/>
                <w:iCs/>
              </w:rPr>
              <w:t>дств в б</w:t>
            </w:r>
            <w:proofErr w:type="gramEnd"/>
            <w:r w:rsidRPr="00370C64">
              <w:rPr>
                <w:rFonts w:eastAsiaTheme="minorHAnsi"/>
                <w:iCs/>
              </w:rPr>
              <w:t>юджет муниципального округа Гольяново</w:t>
            </w:r>
          </w:p>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(тыс. рублей)</w:t>
            </w:r>
          </w:p>
        </w:tc>
        <w:tc>
          <w:tcPr>
            <w:tcW w:w="2976" w:type="dxa"/>
            <w:gridSpan w:val="3"/>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Предельные сроки погашения долговых обязательств</w:t>
            </w:r>
          </w:p>
        </w:tc>
      </w:tr>
      <w:tr w:rsidR="00AB1B2F" w:rsidRPr="00370C64" w:rsidTr="001C73D9">
        <w:trPr>
          <w:trHeight w:val="322"/>
        </w:trPr>
        <w:tc>
          <w:tcPr>
            <w:tcW w:w="709" w:type="dxa"/>
            <w:vMerge/>
          </w:tcPr>
          <w:p w:rsidR="00AB1B2F" w:rsidRPr="00370C64" w:rsidRDefault="00AB1B2F" w:rsidP="001C73D9">
            <w:pPr>
              <w:autoSpaceDE w:val="0"/>
              <w:autoSpaceDN w:val="0"/>
              <w:adjustRightInd w:val="0"/>
              <w:jc w:val="center"/>
              <w:outlineLvl w:val="0"/>
              <w:rPr>
                <w:rFonts w:eastAsiaTheme="minorHAnsi"/>
                <w:iCs/>
              </w:rPr>
            </w:pPr>
          </w:p>
        </w:tc>
        <w:tc>
          <w:tcPr>
            <w:tcW w:w="3402" w:type="dxa"/>
            <w:vMerge/>
          </w:tcPr>
          <w:p w:rsidR="00AB1B2F" w:rsidRPr="00370C64" w:rsidRDefault="00AB1B2F" w:rsidP="001C73D9">
            <w:pPr>
              <w:autoSpaceDE w:val="0"/>
              <w:autoSpaceDN w:val="0"/>
              <w:adjustRightInd w:val="0"/>
              <w:jc w:val="center"/>
              <w:outlineLvl w:val="0"/>
              <w:rPr>
                <w:rFonts w:eastAsiaTheme="minorHAnsi"/>
                <w:iCs/>
              </w:rPr>
            </w:pPr>
          </w:p>
        </w:tc>
        <w:tc>
          <w:tcPr>
            <w:tcW w:w="992" w:type="dxa"/>
            <w:vAlign w:val="center"/>
          </w:tcPr>
          <w:p w:rsidR="00AB1B2F" w:rsidRPr="00370C64" w:rsidRDefault="00AB1B2F" w:rsidP="001C73D9">
            <w:pPr>
              <w:jc w:val="center"/>
            </w:pPr>
            <w:r w:rsidRPr="00370C64">
              <w:rPr>
                <w:rFonts w:eastAsiaTheme="minorHAnsi"/>
                <w:iCs/>
              </w:rPr>
              <w:t>202</w:t>
            </w:r>
            <w:r>
              <w:rPr>
                <w:rFonts w:eastAsiaTheme="minorHAnsi"/>
                <w:iCs/>
              </w:rPr>
              <w:t>2</w:t>
            </w:r>
            <w:r w:rsidRPr="00370C64">
              <w:rPr>
                <w:rFonts w:eastAsiaTheme="minorHAnsi"/>
                <w:iCs/>
              </w:rPr>
              <w:t xml:space="preserve"> год</w:t>
            </w:r>
          </w:p>
        </w:tc>
        <w:tc>
          <w:tcPr>
            <w:tcW w:w="992" w:type="dxa"/>
            <w:vAlign w:val="center"/>
          </w:tcPr>
          <w:p w:rsidR="00AB1B2F" w:rsidRPr="00370C64" w:rsidRDefault="00AB1B2F" w:rsidP="001C73D9">
            <w:pPr>
              <w:jc w:val="center"/>
            </w:pPr>
            <w:r w:rsidRPr="00370C64">
              <w:rPr>
                <w:rFonts w:eastAsiaTheme="minorHAnsi"/>
                <w:iCs/>
              </w:rPr>
              <w:t>202</w:t>
            </w:r>
            <w:r>
              <w:rPr>
                <w:rFonts w:eastAsiaTheme="minorHAnsi"/>
                <w:iCs/>
              </w:rPr>
              <w:t>3</w:t>
            </w:r>
            <w:r w:rsidRPr="00370C64">
              <w:rPr>
                <w:rFonts w:eastAsiaTheme="minorHAnsi"/>
                <w:iCs/>
              </w:rPr>
              <w:t xml:space="preserve"> год</w:t>
            </w:r>
          </w:p>
        </w:tc>
        <w:tc>
          <w:tcPr>
            <w:tcW w:w="993" w:type="dxa"/>
            <w:vAlign w:val="center"/>
          </w:tcPr>
          <w:p w:rsidR="00AB1B2F" w:rsidRPr="00370C64" w:rsidRDefault="00AB1B2F" w:rsidP="001C73D9">
            <w:pPr>
              <w:jc w:val="center"/>
            </w:pPr>
            <w:r w:rsidRPr="00370C64">
              <w:rPr>
                <w:rFonts w:eastAsiaTheme="minorHAnsi"/>
                <w:iCs/>
              </w:rPr>
              <w:t>202</w:t>
            </w:r>
            <w:r>
              <w:rPr>
                <w:rFonts w:eastAsiaTheme="minorHAnsi"/>
                <w:iCs/>
              </w:rPr>
              <w:t>4</w:t>
            </w:r>
            <w:r w:rsidRPr="00370C64">
              <w:rPr>
                <w:rFonts w:eastAsiaTheme="minorHAnsi"/>
                <w:iCs/>
              </w:rPr>
              <w:t xml:space="preserve"> год</w:t>
            </w:r>
          </w:p>
        </w:tc>
        <w:tc>
          <w:tcPr>
            <w:tcW w:w="992" w:type="dxa"/>
            <w:vAlign w:val="center"/>
          </w:tcPr>
          <w:p w:rsidR="00AB1B2F" w:rsidRPr="00370C64" w:rsidRDefault="00AB1B2F" w:rsidP="001C73D9">
            <w:pPr>
              <w:jc w:val="center"/>
            </w:pPr>
            <w:r>
              <w:rPr>
                <w:rFonts w:eastAsiaTheme="minorHAnsi"/>
                <w:iCs/>
              </w:rPr>
              <w:t>2022</w:t>
            </w:r>
            <w:r w:rsidRPr="00370C64">
              <w:rPr>
                <w:rFonts w:eastAsiaTheme="minorHAnsi"/>
                <w:iCs/>
              </w:rPr>
              <w:t xml:space="preserve"> год</w:t>
            </w:r>
          </w:p>
        </w:tc>
        <w:tc>
          <w:tcPr>
            <w:tcW w:w="992" w:type="dxa"/>
            <w:vAlign w:val="center"/>
          </w:tcPr>
          <w:p w:rsidR="00AB1B2F" w:rsidRPr="00370C64" w:rsidRDefault="00AB1B2F" w:rsidP="001C73D9">
            <w:pPr>
              <w:jc w:val="center"/>
            </w:pPr>
            <w:r>
              <w:rPr>
                <w:rFonts w:eastAsiaTheme="minorHAnsi"/>
                <w:iCs/>
              </w:rPr>
              <w:t>2023</w:t>
            </w:r>
            <w:r w:rsidRPr="00370C64">
              <w:rPr>
                <w:rFonts w:eastAsiaTheme="minorHAnsi"/>
                <w:iCs/>
              </w:rPr>
              <w:t xml:space="preserve"> год</w:t>
            </w:r>
          </w:p>
        </w:tc>
        <w:tc>
          <w:tcPr>
            <w:tcW w:w="992" w:type="dxa"/>
            <w:vAlign w:val="center"/>
          </w:tcPr>
          <w:p w:rsidR="00AB1B2F" w:rsidRPr="00370C64" w:rsidRDefault="00AB1B2F" w:rsidP="001C73D9">
            <w:pPr>
              <w:jc w:val="center"/>
            </w:pPr>
            <w:r w:rsidRPr="00370C64">
              <w:rPr>
                <w:rFonts w:eastAsiaTheme="minorHAnsi"/>
                <w:iCs/>
              </w:rPr>
              <w:t>202</w:t>
            </w:r>
            <w:r>
              <w:rPr>
                <w:rFonts w:eastAsiaTheme="minorHAnsi"/>
                <w:iCs/>
              </w:rPr>
              <w:t>4</w:t>
            </w:r>
            <w:r w:rsidRPr="00370C64">
              <w:rPr>
                <w:rFonts w:eastAsiaTheme="minorHAnsi"/>
                <w:iCs/>
              </w:rPr>
              <w:t xml:space="preserve"> год</w:t>
            </w:r>
          </w:p>
        </w:tc>
      </w:tr>
      <w:tr w:rsidR="00AB1B2F" w:rsidRPr="00370C64" w:rsidTr="001C73D9">
        <w:tc>
          <w:tcPr>
            <w:tcW w:w="709" w:type="dxa"/>
          </w:tcPr>
          <w:p w:rsidR="00AB1B2F" w:rsidRPr="00370C64" w:rsidRDefault="00AB1B2F" w:rsidP="001C73D9">
            <w:pPr>
              <w:autoSpaceDE w:val="0"/>
              <w:autoSpaceDN w:val="0"/>
              <w:adjustRightInd w:val="0"/>
              <w:jc w:val="center"/>
              <w:outlineLvl w:val="0"/>
              <w:rPr>
                <w:rFonts w:eastAsiaTheme="minorHAnsi"/>
                <w:iCs/>
              </w:rPr>
            </w:pPr>
            <w:r>
              <w:rPr>
                <w:rFonts w:eastAsiaTheme="minorHAnsi"/>
                <w:iCs/>
              </w:rPr>
              <w:t>1</w:t>
            </w:r>
          </w:p>
        </w:tc>
        <w:tc>
          <w:tcPr>
            <w:tcW w:w="3402" w:type="dxa"/>
          </w:tcPr>
          <w:p w:rsidR="00AB1B2F" w:rsidRPr="007D0E7E" w:rsidRDefault="00AB1B2F" w:rsidP="001C73D9">
            <w:pPr>
              <w:autoSpaceDE w:val="0"/>
              <w:autoSpaceDN w:val="0"/>
              <w:adjustRightInd w:val="0"/>
              <w:jc w:val="both"/>
              <w:outlineLvl w:val="0"/>
              <w:rPr>
                <w:rFonts w:eastAsia="Calibri"/>
                <w:iCs/>
                <w:szCs w:val="28"/>
                <w:lang w:eastAsia="en-US"/>
              </w:rPr>
            </w:pPr>
            <w:r>
              <w:rPr>
                <w:rFonts w:eastAsia="Calibri"/>
                <w:iCs/>
                <w:szCs w:val="28"/>
                <w:lang w:eastAsia="en-US"/>
              </w:rPr>
              <w:t>Муниципальные ценные бумаги, номинальная стоимость которых указана в валюте Российской Федерации</w:t>
            </w:r>
          </w:p>
        </w:tc>
        <w:tc>
          <w:tcPr>
            <w:tcW w:w="992" w:type="dxa"/>
          </w:tcPr>
          <w:p w:rsidR="00AB1B2F" w:rsidRPr="00370C64" w:rsidRDefault="00AB1B2F" w:rsidP="001C73D9">
            <w:pPr>
              <w:jc w:val="center"/>
            </w:pPr>
            <w:r w:rsidRPr="00370C64">
              <w:t>-</w:t>
            </w:r>
          </w:p>
        </w:tc>
        <w:tc>
          <w:tcPr>
            <w:tcW w:w="992" w:type="dxa"/>
          </w:tcPr>
          <w:p w:rsidR="00AB1B2F" w:rsidRPr="00370C64" w:rsidRDefault="00AB1B2F" w:rsidP="001C73D9">
            <w:pPr>
              <w:jc w:val="center"/>
            </w:pPr>
            <w:r w:rsidRPr="00370C64">
              <w:t>-</w:t>
            </w:r>
          </w:p>
        </w:tc>
        <w:tc>
          <w:tcPr>
            <w:tcW w:w="993" w:type="dxa"/>
          </w:tcPr>
          <w:p w:rsidR="00AB1B2F" w:rsidRPr="00370C64" w:rsidRDefault="00AB1B2F" w:rsidP="001C73D9">
            <w:pPr>
              <w:jc w:val="center"/>
            </w:pPr>
            <w:r w:rsidRPr="00370C64">
              <w:t>-</w:t>
            </w:r>
          </w:p>
        </w:tc>
        <w:tc>
          <w:tcPr>
            <w:tcW w:w="992" w:type="dxa"/>
          </w:tcPr>
          <w:p w:rsidR="00AB1B2F" w:rsidRPr="00370C64" w:rsidRDefault="00AB1B2F" w:rsidP="001C73D9">
            <w:pPr>
              <w:jc w:val="center"/>
            </w:pPr>
            <w:r w:rsidRPr="00370C64">
              <w:t>-</w:t>
            </w:r>
          </w:p>
        </w:tc>
        <w:tc>
          <w:tcPr>
            <w:tcW w:w="992" w:type="dxa"/>
          </w:tcPr>
          <w:p w:rsidR="00AB1B2F" w:rsidRPr="00370C64" w:rsidRDefault="00AB1B2F" w:rsidP="001C73D9">
            <w:pPr>
              <w:jc w:val="center"/>
            </w:pPr>
            <w:r w:rsidRPr="00370C64">
              <w:t>-</w:t>
            </w:r>
          </w:p>
        </w:tc>
        <w:tc>
          <w:tcPr>
            <w:tcW w:w="992" w:type="dxa"/>
          </w:tcPr>
          <w:p w:rsidR="00AB1B2F" w:rsidRPr="00370C64" w:rsidRDefault="00AB1B2F" w:rsidP="001C73D9">
            <w:pPr>
              <w:jc w:val="center"/>
            </w:pPr>
            <w:r w:rsidRPr="00370C64">
              <w:t>-</w:t>
            </w:r>
          </w:p>
        </w:tc>
      </w:tr>
      <w:tr w:rsidR="00AB1B2F" w:rsidRPr="00370C64" w:rsidTr="001C73D9">
        <w:tc>
          <w:tcPr>
            <w:tcW w:w="709" w:type="dxa"/>
          </w:tcPr>
          <w:p w:rsidR="00AB1B2F" w:rsidRPr="00370C64" w:rsidRDefault="00AB1B2F" w:rsidP="001C73D9">
            <w:pPr>
              <w:autoSpaceDE w:val="0"/>
              <w:autoSpaceDN w:val="0"/>
              <w:adjustRightInd w:val="0"/>
              <w:jc w:val="center"/>
              <w:outlineLvl w:val="0"/>
              <w:rPr>
                <w:rFonts w:eastAsiaTheme="minorHAnsi"/>
                <w:iCs/>
              </w:rPr>
            </w:pPr>
            <w:r>
              <w:rPr>
                <w:rFonts w:eastAsiaTheme="minorHAnsi"/>
                <w:iCs/>
              </w:rPr>
              <w:t>2</w:t>
            </w:r>
          </w:p>
        </w:tc>
        <w:tc>
          <w:tcPr>
            <w:tcW w:w="3402" w:type="dxa"/>
          </w:tcPr>
          <w:p w:rsidR="00AB1B2F" w:rsidRDefault="00AB1B2F" w:rsidP="001C73D9">
            <w:pPr>
              <w:autoSpaceDE w:val="0"/>
              <w:autoSpaceDN w:val="0"/>
              <w:adjustRightInd w:val="0"/>
              <w:jc w:val="both"/>
              <w:outlineLvl w:val="0"/>
              <w:rPr>
                <w:rFonts w:eastAsia="Calibri"/>
                <w:iCs/>
                <w:szCs w:val="28"/>
                <w:lang w:eastAsia="en-US"/>
              </w:rPr>
            </w:pPr>
            <w:r>
              <w:rPr>
                <w:rFonts w:eastAsia="Calibri"/>
                <w:iCs/>
                <w:szCs w:val="28"/>
                <w:lang w:eastAsia="en-US"/>
              </w:rPr>
              <w:t>Бюджетные кредиты из других бюджетов бюджетной системы Российской в валюте Российской Федерации</w:t>
            </w:r>
          </w:p>
        </w:tc>
        <w:tc>
          <w:tcPr>
            <w:tcW w:w="992"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w:t>
            </w:r>
          </w:p>
        </w:tc>
        <w:tc>
          <w:tcPr>
            <w:tcW w:w="992"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w:t>
            </w:r>
          </w:p>
        </w:tc>
        <w:tc>
          <w:tcPr>
            <w:tcW w:w="993"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w:t>
            </w:r>
          </w:p>
        </w:tc>
        <w:tc>
          <w:tcPr>
            <w:tcW w:w="992"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w:t>
            </w:r>
          </w:p>
        </w:tc>
        <w:tc>
          <w:tcPr>
            <w:tcW w:w="992"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w:t>
            </w:r>
          </w:p>
        </w:tc>
        <w:tc>
          <w:tcPr>
            <w:tcW w:w="992"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w:t>
            </w:r>
          </w:p>
        </w:tc>
      </w:tr>
      <w:tr w:rsidR="00AB1B2F" w:rsidRPr="00370C64" w:rsidTr="001C73D9">
        <w:tc>
          <w:tcPr>
            <w:tcW w:w="709" w:type="dxa"/>
          </w:tcPr>
          <w:p w:rsidR="00AB1B2F" w:rsidRPr="00370C64" w:rsidRDefault="00AB1B2F" w:rsidP="001C73D9">
            <w:pPr>
              <w:autoSpaceDE w:val="0"/>
              <w:autoSpaceDN w:val="0"/>
              <w:adjustRightInd w:val="0"/>
              <w:jc w:val="center"/>
              <w:outlineLvl w:val="0"/>
              <w:rPr>
                <w:rFonts w:eastAsiaTheme="minorHAnsi"/>
                <w:iCs/>
              </w:rPr>
            </w:pPr>
          </w:p>
        </w:tc>
        <w:tc>
          <w:tcPr>
            <w:tcW w:w="3402" w:type="dxa"/>
          </w:tcPr>
          <w:p w:rsidR="00AB1B2F" w:rsidRPr="00370C64" w:rsidRDefault="00AB1B2F" w:rsidP="001C73D9">
            <w:pPr>
              <w:autoSpaceDE w:val="0"/>
              <w:autoSpaceDN w:val="0"/>
              <w:adjustRightInd w:val="0"/>
              <w:outlineLvl w:val="0"/>
              <w:rPr>
                <w:rFonts w:eastAsiaTheme="minorHAnsi"/>
                <w:iCs/>
              </w:rPr>
            </w:pPr>
            <w:r w:rsidRPr="00370C64">
              <w:rPr>
                <w:rFonts w:eastAsiaTheme="minorHAnsi"/>
                <w:iCs/>
              </w:rPr>
              <w:t>ИТОГО</w:t>
            </w:r>
          </w:p>
        </w:tc>
        <w:tc>
          <w:tcPr>
            <w:tcW w:w="992"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w:t>
            </w:r>
          </w:p>
        </w:tc>
        <w:tc>
          <w:tcPr>
            <w:tcW w:w="992"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w:t>
            </w:r>
          </w:p>
        </w:tc>
        <w:tc>
          <w:tcPr>
            <w:tcW w:w="993"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w:t>
            </w:r>
          </w:p>
        </w:tc>
        <w:tc>
          <w:tcPr>
            <w:tcW w:w="992"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w:t>
            </w:r>
          </w:p>
        </w:tc>
        <w:tc>
          <w:tcPr>
            <w:tcW w:w="992"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w:t>
            </w:r>
          </w:p>
        </w:tc>
        <w:tc>
          <w:tcPr>
            <w:tcW w:w="992"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w:t>
            </w:r>
          </w:p>
        </w:tc>
      </w:tr>
    </w:tbl>
    <w:p w:rsidR="00AB1B2F" w:rsidRPr="00370C64" w:rsidRDefault="00AB1B2F" w:rsidP="00AB1B2F">
      <w:pPr>
        <w:autoSpaceDE w:val="0"/>
        <w:autoSpaceDN w:val="0"/>
        <w:adjustRightInd w:val="0"/>
        <w:jc w:val="both"/>
        <w:rPr>
          <w:rFonts w:eastAsiaTheme="minorHAnsi"/>
          <w:iCs/>
        </w:rPr>
      </w:pPr>
    </w:p>
    <w:p w:rsidR="00AB1B2F" w:rsidRPr="00370C64" w:rsidRDefault="00AB1B2F" w:rsidP="00AB1B2F">
      <w:pPr>
        <w:autoSpaceDE w:val="0"/>
        <w:autoSpaceDN w:val="0"/>
        <w:adjustRightInd w:val="0"/>
        <w:jc w:val="center"/>
        <w:outlineLvl w:val="0"/>
        <w:rPr>
          <w:rFonts w:eastAsiaTheme="minorHAnsi"/>
          <w:b/>
          <w:iCs/>
        </w:rPr>
      </w:pPr>
      <w:r w:rsidRPr="00370C64">
        <w:rPr>
          <w:rFonts w:eastAsiaTheme="minorHAnsi"/>
          <w:b/>
          <w:iCs/>
        </w:rPr>
        <w:t>2. Погашение долговых обязательств в 202</w:t>
      </w:r>
      <w:r>
        <w:rPr>
          <w:rFonts w:eastAsiaTheme="minorHAnsi"/>
          <w:b/>
          <w:iCs/>
        </w:rPr>
        <w:t>2</w:t>
      </w:r>
      <w:r w:rsidRPr="00370C64">
        <w:rPr>
          <w:rFonts w:eastAsiaTheme="minorHAnsi"/>
          <w:b/>
          <w:iCs/>
        </w:rPr>
        <w:t>-202</w:t>
      </w:r>
      <w:r>
        <w:rPr>
          <w:rFonts w:eastAsiaTheme="minorHAnsi"/>
          <w:b/>
          <w:iCs/>
        </w:rPr>
        <w:t>4</w:t>
      </w:r>
      <w:r w:rsidRPr="00370C64">
        <w:rPr>
          <w:rFonts w:eastAsiaTheme="minorHAnsi"/>
          <w:b/>
          <w:iCs/>
        </w:rPr>
        <w:t xml:space="preserve"> годах</w:t>
      </w:r>
    </w:p>
    <w:p w:rsidR="00AB1B2F" w:rsidRPr="00370C64" w:rsidRDefault="00AB1B2F" w:rsidP="00AB1B2F">
      <w:pPr>
        <w:autoSpaceDE w:val="0"/>
        <w:autoSpaceDN w:val="0"/>
        <w:adjustRightInd w:val="0"/>
        <w:rPr>
          <w:rFonts w:eastAsiaTheme="minorHAnsi"/>
          <w:iCs/>
        </w:rPr>
      </w:pPr>
    </w:p>
    <w:tbl>
      <w:tblPr>
        <w:tblStyle w:val="af"/>
        <w:tblW w:w="9922" w:type="dxa"/>
        <w:tblInd w:w="250" w:type="dxa"/>
        <w:tblLayout w:type="fixed"/>
        <w:tblLook w:val="04A0" w:firstRow="1" w:lastRow="0" w:firstColumn="1" w:lastColumn="0" w:noHBand="0" w:noVBand="1"/>
      </w:tblPr>
      <w:tblGrid>
        <w:gridCol w:w="709"/>
        <w:gridCol w:w="4394"/>
        <w:gridCol w:w="1701"/>
        <w:gridCol w:w="1559"/>
        <w:gridCol w:w="1559"/>
      </w:tblGrid>
      <w:tr w:rsidR="00AB1B2F" w:rsidRPr="00370C64" w:rsidTr="001C73D9">
        <w:tc>
          <w:tcPr>
            <w:tcW w:w="709" w:type="dxa"/>
            <w:vMerge w:val="restart"/>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 xml:space="preserve">№ </w:t>
            </w:r>
            <w:proofErr w:type="gramStart"/>
            <w:r w:rsidRPr="00370C64">
              <w:rPr>
                <w:rFonts w:eastAsiaTheme="minorHAnsi"/>
                <w:iCs/>
              </w:rPr>
              <w:t>п</w:t>
            </w:r>
            <w:proofErr w:type="gramEnd"/>
            <w:r w:rsidRPr="00370C64">
              <w:rPr>
                <w:rFonts w:eastAsiaTheme="minorHAnsi"/>
                <w:iCs/>
              </w:rPr>
              <w:t>/п</w:t>
            </w:r>
          </w:p>
        </w:tc>
        <w:tc>
          <w:tcPr>
            <w:tcW w:w="4394" w:type="dxa"/>
            <w:vMerge w:val="restart"/>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Виды долговых обязательств</w:t>
            </w:r>
          </w:p>
        </w:tc>
        <w:tc>
          <w:tcPr>
            <w:tcW w:w="4819" w:type="dxa"/>
            <w:gridSpan w:val="3"/>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Объем погашения долговых обязательств муниципального округа Гольяново</w:t>
            </w:r>
          </w:p>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(тыс. руб.)</w:t>
            </w:r>
          </w:p>
        </w:tc>
      </w:tr>
      <w:tr w:rsidR="00AB1B2F" w:rsidRPr="00370C64" w:rsidTr="001C73D9">
        <w:tc>
          <w:tcPr>
            <w:tcW w:w="709" w:type="dxa"/>
            <w:vMerge/>
          </w:tcPr>
          <w:p w:rsidR="00AB1B2F" w:rsidRPr="00370C64" w:rsidRDefault="00AB1B2F" w:rsidP="001C73D9">
            <w:pPr>
              <w:autoSpaceDE w:val="0"/>
              <w:autoSpaceDN w:val="0"/>
              <w:adjustRightInd w:val="0"/>
              <w:jc w:val="center"/>
              <w:outlineLvl w:val="0"/>
              <w:rPr>
                <w:rFonts w:eastAsiaTheme="minorHAnsi"/>
                <w:iCs/>
              </w:rPr>
            </w:pPr>
          </w:p>
        </w:tc>
        <w:tc>
          <w:tcPr>
            <w:tcW w:w="4394" w:type="dxa"/>
            <w:vMerge/>
          </w:tcPr>
          <w:p w:rsidR="00AB1B2F" w:rsidRPr="00370C64" w:rsidRDefault="00AB1B2F" w:rsidP="001C73D9">
            <w:pPr>
              <w:autoSpaceDE w:val="0"/>
              <w:autoSpaceDN w:val="0"/>
              <w:adjustRightInd w:val="0"/>
              <w:jc w:val="center"/>
              <w:outlineLvl w:val="0"/>
              <w:rPr>
                <w:rFonts w:eastAsiaTheme="minorHAnsi"/>
                <w:iCs/>
              </w:rPr>
            </w:pPr>
          </w:p>
        </w:tc>
        <w:tc>
          <w:tcPr>
            <w:tcW w:w="1701" w:type="dxa"/>
            <w:vAlign w:val="center"/>
          </w:tcPr>
          <w:p w:rsidR="00AB1B2F" w:rsidRPr="00370C64" w:rsidRDefault="00AB1B2F" w:rsidP="001C73D9">
            <w:pPr>
              <w:jc w:val="center"/>
            </w:pPr>
            <w:r w:rsidRPr="00370C64">
              <w:rPr>
                <w:rFonts w:eastAsiaTheme="minorHAnsi"/>
                <w:iCs/>
              </w:rPr>
              <w:t>202</w:t>
            </w:r>
            <w:r>
              <w:rPr>
                <w:rFonts w:eastAsiaTheme="minorHAnsi"/>
                <w:iCs/>
              </w:rPr>
              <w:t>2</w:t>
            </w:r>
            <w:r w:rsidRPr="00370C64">
              <w:rPr>
                <w:rFonts w:eastAsiaTheme="minorHAnsi"/>
                <w:iCs/>
              </w:rPr>
              <w:t xml:space="preserve"> год</w:t>
            </w:r>
          </w:p>
        </w:tc>
        <w:tc>
          <w:tcPr>
            <w:tcW w:w="1559" w:type="dxa"/>
            <w:vAlign w:val="center"/>
          </w:tcPr>
          <w:p w:rsidR="00AB1B2F" w:rsidRPr="00370C64" w:rsidRDefault="00AB1B2F" w:rsidP="001C73D9">
            <w:pPr>
              <w:jc w:val="center"/>
            </w:pPr>
            <w:r w:rsidRPr="00370C64">
              <w:rPr>
                <w:rFonts w:eastAsiaTheme="minorHAnsi"/>
                <w:iCs/>
              </w:rPr>
              <w:t>202</w:t>
            </w:r>
            <w:r>
              <w:rPr>
                <w:rFonts w:eastAsiaTheme="minorHAnsi"/>
                <w:iCs/>
              </w:rPr>
              <w:t>3</w:t>
            </w:r>
            <w:r w:rsidRPr="00370C64">
              <w:rPr>
                <w:rFonts w:eastAsiaTheme="minorHAnsi"/>
                <w:iCs/>
              </w:rPr>
              <w:t xml:space="preserve"> год</w:t>
            </w:r>
          </w:p>
        </w:tc>
        <w:tc>
          <w:tcPr>
            <w:tcW w:w="1559" w:type="dxa"/>
            <w:vAlign w:val="center"/>
          </w:tcPr>
          <w:p w:rsidR="00AB1B2F" w:rsidRPr="00370C64" w:rsidRDefault="00AB1B2F" w:rsidP="001C73D9">
            <w:pPr>
              <w:jc w:val="center"/>
            </w:pPr>
            <w:r w:rsidRPr="00370C64">
              <w:rPr>
                <w:rFonts w:eastAsiaTheme="minorHAnsi"/>
                <w:iCs/>
              </w:rPr>
              <w:t>202</w:t>
            </w:r>
            <w:r>
              <w:rPr>
                <w:rFonts w:eastAsiaTheme="minorHAnsi"/>
                <w:iCs/>
              </w:rPr>
              <w:t>4</w:t>
            </w:r>
            <w:r w:rsidRPr="00370C64">
              <w:rPr>
                <w:rFonts w:eastAsiaTheme="minorHAnsi"/>
                <w:iCs/>
              </w:rPr>
              <w:t xml:space="preserve"> год</w:t>
            </w:r>
          </w:p>
        </w:tc>
      </w:tr>
      <w:tr w:rsidR="00AB1B2F" w:rsidRPr="00370C64" w:rsidTr="001C73D9">
        <w:tc>
          <w:tcPr>
            <w:tcW w:w="709" w:type="dxa"/>
          </w:tcPr>
          <w:p w:rsidR="00AB1B2F" w:rsidRPr="00370C64" w:rsidRDefault="00AB1B2F" w:rsidP="001C73D9">
            <w:pPr>
              <w:autoSpaceDE w:val="0"/>
              <w:autoSpaceDN w:val="0"/>
              <w:adjustRightInd w:val="0"/>
              <w:jc w:val="center"/>
              <w:outlineLvl w:val="0"/>
              <w:rPr>
                <w:rFonts w:eastAsiaTheme="minorHAnsi"/>
                <w:iCs/>
              </w:rPr>
            </w:pPr>
            <w:r>
              <w:rPr>
                <w:rFonts w:eastAsiaTheme="minorHAnsi"/>
                <w:iCs/>
              </w:rPr>
              <w:t>1</w:t>
            </w:r>
          </w:p>
        </w:tc>
        <w:tc>
          <w:tcPr>
            <w:tcW w:w="4394" w:type="dxa"/>
          </w:tcPr>
          <w:p w:rsidR="00AB1B2F" w:rsidRPr="007D0E7E" w:rsidRDefault="00AB1B2F" w:rsidP="001C73D9">
            <w:pPr>
              <w:autoSpaceDE w:val="0"/>
              <w:autoSpaceDN w:val="0"/>
              <w:adjustRightInd w:val="0"/>
              <w:jc w:val="both"/>
              <w:outlineLvl w:val="0"/>
              <w:rPr>
                <w:rFonts w:eastAsia="Calibri"/>
                <w:iCs/>
                <w:szCs w:val="28"/>
                <w:lang w:eastAsia="en-US"/>
              </w:rPr>
            </w:pPr>
            <w:r>
              <w:rPr>
                <w:rFonts w:eastAsia="Calibri"/>
                <w:iCs/>
                <w:szCs w:val="28"/>
                <w:lang w:eastAsia="en-US"/>
              </w:rPr>
              <w:t>Муниципальные ценные бумаги, номинальная стоимость которых указана в валюте Российской Федерации</w:t>
            </w:r>
          </w:p>
        </w:tc>
        <w:tc>
          <w:tcPr>
            <w:tcW w:w="1701"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w:t>
            </w:r>
          </w:p>
        </w:tc>
        <w:tc>
          <w:tcPr>
            <w:tcW w:w="1559"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w:t>
            </w:r>
          </w:p>
        </w:tc>
        <w:tc>
          <w:tcPr>
            <w:tcW w:w="1559"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w:t>
            </w:r>
          </w:p>
        </w:tc>
      </w:tr>
      <w:tr w:rsidR="00AB1B2F" w:rsidRPr="00370C64" w:rsidTr="001C73D9">
        <w:tc>
          <w:tcPr>
            <w:tcW w:w="709" w:type="dxa"/>
          </w:tcPr>
          <w:p w:rsidR="00AB1B2F" w:rsidRPr="00370C64" w:rsidRDefault="00AB1B2F" w:rsidP="001C73D9">
            <w:pPr>
              <w:autoSpaceDE w:val="0"/>
              <w:autoSpaceDN w:val="0"/>
              <w:adjustRightInd w:val="0"/>
              <w:jc w:val="center"/>
              <w:outlineLvl w:val="0"/>
              <w:rPr>
                <w:rFonts w:eastAsiaTheme="minorHAnsi"/>
                <w:iCs/>
              </w:rPr>
            </w:pPr>
            <w:r>
              <w:rPr>
                <w:rFonts w:eastAsiaTheme="minorHAnsi"/>
                <w:iCs/>
              </w:rPr>
              <w:t>2</w:t>
            </w:r>
          </w:p>
        </w:tc>
        <w:tc>
          <w:tcPr>
            <w:tcW w:w="4394" w:type="dxa"/>
          </w:tcPr>
          <w:p w:rsidR="00AB1B2F" w:rsidRPr="007D0E7E" w:rsidRDefault="00AB1B2F" w:rsidP="001C73D9">
            <w:pPr>
              <w:autoSpaceDE w:val="0"/>
              <w:autoSpaceDN w:val="0"/>
              <w:adjustRightInd w:val="0"/>
              <w:jc w:val="both"/>
              <w:outlineLvl w:val="0"/>
              <w:rPr>
                <w:rFonts w:eastAsia="Calibri"/>
                <w:iCs/>
                <w:szCs w:val="28"/>
                <w:lang w:eastAsia="en-US"/>
              </w:rPr>
            </w:pPr>
            <w:r>
              <w:rPr>
                <w:rFonts w:eastAsia="Calibri"/>
                <w:iCs/>
                <w:szCs w:val="28"/>
                <w:lang w:eastAsia="en-US"/>
              </w:rPr>
              <w:t>Бюджетные кредиты из других бюджетов бюджетной системы Российской в валюте Российской Федерации</w:t>
            </w:r>
          </w:p>
        </w:tc>
        <w:tc>
          <w:tcPr>
            <w:tcW w:w="1701"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w:t>
            </w:r>
          </w:p>
        </w:tc>
        <w:tc>
          <w:tcPr>
            <w:tcW w:w="1559"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w:t>
            </w:r>
          </w:p>
        </w:tc>
        <w:tc>
          <w:tcPr>
            <w:tcW w:w="1559"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w:t>
            </w:r>
          </w:p>
        </w:tc>
      </w:tr>
      <w:tr w:rsidR="00AB1B2F" w:rsidRPr="00370C64" w:rsidTr="001C73D9">
        <w:tc>
          <w:tcPr>
            <w:tcW w:w="709" w:type="dxa"/>
          </w:tcPr>
          <w:p w:rsidR="00AB1B2F" w:rsidRPr="00370C64" w:rsidRDefault="00AB1B2F" w:rsidP="001C73D9">
            <w:pPr>
              <w:autoSpaceDE w:val="0"/>
              <w:autoSpaceDN w:val="0"/>
              <w:adjustRightInd w:val="0"/>
              <w:jc w:val="center"/>
              <w:outlineLvl w:val="0"/>
              <w:rPr>
                <w:rFonts w:eastAsiaTheme="minorHAnsi"/>
                <w:iCs/>
              </w:rPr>
            </w:pPr>
          </w:p>
        </w:tc>
        <w:tc>
          <w:tcPr>
            <w:tcW w:w="4394" w:type="dxa"/>
          </w:tcPr>
          <w:p w:rsidR="00AB1B2F" w:rsidRPr="00370C64" w:rsidRDefault="00AB1B2F" w:rsidP="001C73D9">
            <w:pPr>
              <w:autoSpaceDE w:val="0"/>
              <w:autoSpaceDN w:val="0"/>
              <w:adjustRightInd w:val="0"/>
              <w:outlineLvl w:val="0"/>
              <w:rPr>
                <w:rFonts w:eastAsiaTheme="minorHAnsi"/>
                <w:iCs/>
              </w:rPr>
            </w:pPr>
            <w:r w:rsidRPr="00370C64">
              <w:rPr>
                <w:rFonts w:eastAsiaTheme="minorHAnsi"/>
                <w:iCs/>
              </w:rPr>
              <w:t>ИТОГО</w:t>
            </w:r>
          </w:p>
        </w:tc>
        <w:tc>
          <w:tcPr>
            <w:tcW w:w="1701"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w:t>
            </w:r>
          </w:p>
        </w:tc>
        <w:tc>
          <w:tcPr>
            <w:tcW w:w="1559"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w:t>
            </w:r>
          </w:p>
        </w:tc>
        <w:tc>
          <w:tcPr>
            <w:tcW w:w="1559" w:type="dxa"/>
          </w:tcPr>
          <w:p w:rsidR="00AB1B2F" w:rsidRPr="00370C64" w:rsidRDefault="00AB1B2F" w:rsidP="001C73D9">
            <w:pPr>
              <w:autoSpaceDE w:val="0"/>
              <w:autoSpaceDN w:val="0"/>
              <w:adjustRightInd w:val="0"/>
              <w:jc w:val="center"/>
              <w:outlineLvl w:val="0"/>
              <w:rPr>
                <w:rFonts w:eastAsiaTheme="minorHAnsi"/>
                <w:iCs/>
              </w:rPr>
            </w:pPr>
            <w:r w:rsidRPr="00370C64">
              <w:rPr>
                <w:rFonts w:eastAsiaTheme="minorHAnsi"/>
                <w:iCs/>
              </w:rPr>
              <w:t>-</w:t>
            </w:r>
          </w:p>
        </w:tc>
      </w:tr>
    </w:tbl>
    <w:p w:rsidR="00AB1B2F" w:rsidRPr="00370C64" w:rsidRDefault="00AB1B2F" w:rsidP="00AB1B2F">
      <w:pPr>
        <w:pStyle w:val="a6"/>
        <w:autoSpaceDE w:val="0"/>
        <w:autoSpaceDN w:val="0"/>
        <w:adjustRightInd w:val="0"/>
        <w:spacing w:line="228" w:lineRule="auto"/>
        <w:ind w:left="0" w:firstLine="851"/>
        <w:jc w:val="both"/>
        <w:outlineLvl w:val="1"/>
      </w:pPr>
    </w:p>
    <w:p w:rsidR="00117DC5" w:rsidRPr="00AB1B2F" w:rsidRDefault="00117DC5" w:rsidP="00AB1B2F">
      <w:pPr>
        <w:spacing w:after="160" w:line="259" w:lineRule="auto"/>
      </w:pPr>
    </w:p>
    <w:sectPr w:rsidR="00117DC5" w:rsidRPr="00AB1B2F" w:rsidSect="001C73D9">
      <w:headerReference w:type="default" r:id="rId15"/>
      <w:pgSz w:w="11906" w:h="16838"/>
      <w:pgMar w:top="851" w:right="851" w:bottom="709"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3D9" w:rsidRDefault="001C73D9" w:rsidP="00D6420D">
      <w:r>
        <w:separator/>
      </w:r>
    </w:p>
  </w:endnote>
  <w:endnote w:type="continuationSeparator" w:id="0">
    <w:p w:rsidR="001C73D9" w:rsidRDefault="001C73D9" w:rsidP="00D6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3D9" w:rsidRDefault="001C73D9" w:rsidP="00D6420D">
      <w:r>
        <w:separator/>
      </w:r>
    </w:p>
  </w:footnote>
  <w:footnote w:type="continuationSeparator" w:id="0">
    <w:p w:rsidR="001C73D9" w:rsidRDefault="001C73D9" w:rsidP="00D64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533466"/>
      <w:docPartObj>
        <w:docPartGallery w:val="Page Numbers (Top of Page)"/>
        <w:docPartUnique/>
      </w:docPartObj>
    </w:sdtPr>
    <w:sdtEndPr/>
    <w:sdtContent>
      <w:p w:rsidR="001C73D9" w:rsidRDefault="001C73D9">
        <w:pPr>
          <w:pStyle w:val="af0"/>
          <w:jc w:val="center"/>
        </w:pPr>
        <w:r>
          <w:fldChar w:fldCharType="begin"/>
        </w:r>
        <w:r>
          <w:instrText>PAGE   \* MERGEFORMAT</w:instrText>
        </w:r>
        <w:r>
          <w:fldChar w:fldCharType="separate"/>
        </w:r>
        <w:r w:rsidR="000710A9">
          <w:rPr>
            <w:noProof/>
          </w:rPr>
          <w:t>16</w:t>
        </w:r>
        <w:r>
          <w:fldChar w:fldCharType="end"/>
        </w:r>
      </w:p>
    </w:sdtContent>
  </w:sdt>
  <w:p w:rsidR="001C73D9" w:rsidRDefault="001C73D9">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3D9" w:rsidRDefault="001C73D9">
    <w:pPr>
      <w:pStyle w:val="af0"/>
      <w:jc w:val="center"/>
    </w:pPr>
  </w:p>
  <w:p w:rsidR="001C73D9" w:rsidRDefault="001C73D9">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606038"/>
      <w:docPartObj>
        <w:docPartGallery w:val="Page Numbers (Top of Page)"/>
        <w:docPartUnique/>
      </w:docPartObj>
    </w:sdtPr>
    <w:sdtEndPr/>
    <w:sdtContent>
      <w:p w:rsidR="001C73D9" w:rsidRPr="005A4A29" w:rsidRDefault="001C73D9" w:rsidP="001C73D9">
        <w:pPr>
          <w:pStyle w:val="af0"/>
          <w:jc w:val="center"/>
        </w:pPr>
        <w:r>
          <w:fldChar w:fldCharType="begin"/>
        </w:r>
        <w:r>
          <w:instrText>PAGE   \* MERGEFORMAT</w:instrText>
        </w:r>
        <w:r>
          <w:fldChar w:fldCharType="separate"/>
        </w:r>
        <w:r w:rsidR="000710A9">
          <w:rPr>
            <w:noProof/>
          </w:rPr>
          <w:t>17</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495305"/>
      <w:docPartObj>
        <w:docPartGallery w:val="Page Numbers (Top of Page)"/>
        <w:docPartUnique/>
      </w:docPartObj>
    </w:sdtPr>
    <w:sdtEndPr/>
    <w:sdtContent>
      <w:p w:rsidR="001C73D9" w:rsidRDefault="001C73D9">
        <w:pPr>
          <w:pStyle w:val="af0"/>
          <w:jc w:val="center"/>
        </w:pPr>
        <w:r>
          <w:fldChar w:fldCharType="begin"/>
        </w:r>
        <w:r>
          <w:instrText>PAGE   \* MERGEFORMAT</w:instrText>
        </w:r>
        <w:r>
          <w:fldChar w:fldCharType="separate"/>
        </w:r>
        <w:r>
          <w:rPr>
            <w:noProof/>
          </w:rPr>
          <w:t>19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224"/>
    <w:multiLevelType w:val="hybridMultilevel"/>
    <w:tmpl w:val="4D729082"/>
    <w:lvl w:ilvl="0" w:tplc="41E8CA94">
      <w:start w:val="1"/>
      <w:numFmt w:val="upperRoman"/>
      <w:lvlText w:val="%1."/>
      <w:lvlJc w:val="left"/>
      <w:pPr>
        <w:ind w:left="540" w:hanging="72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
    <w:nsid w:val="100B19A1"/>
    <w:multiLevelType w:val="hybridMultilevel"/>
    <w:tmpl w:val="B6EAB0AA"/>
    <w:lvl w:ilvl="0" w:tplc="E4484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45A2F"/>
    <w:multiLevelType w:val="hybridMultilevel"/>
    <w:tmpl w:val="AC0E4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CB7C38"/>
    <w:multiLevelType w:val="multilevel"/>
    <w:tmpl w:val="541AD978"/>
    <w:lvl w:ilvl="0">
      <w:start w:val="1"/>
      <w:numFmt w:val="decimal"/>
      <w:lvlText w:val="%1."/>
      <w:lvlJc w:val="left"/>
      <w:pPr>
        <w:ind w:left="1560" w:hanging="1020"/>
      </w:pPr>
    </w:lvl>
    <w:lvl w:ilvl="1">
      <w:start w:val="1"/>
      <w:numFmt w:val="decimal"/>
      <w:isLgl/>
      <w:lvlText w:val="%1.%2."/>
      <w:lvlJc w:val="left"/>
      <w:pPr>
        <w:ind w:left="1080" w:hanging="54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4">
    <w:nsid w:val="15617094"/>
    <w:multiLevelType w:val="multilevel"/>
    <w:tmpl w:val="5D46D974"/>
    <w:lvl w:ilvl="0">
      <w:start w:val="1"/>
      <w:numFmt w:val="decimal"/>
      <w:lvlText w:val="%1."/>
      <w:lvlJc w:val="left"/>
      <w:pPr>
        <w:ind w:left="360" w:hanging="360"/>
      </w:pPr>
      <w:rPr>
        <w:color w:val="000000"/>
      </w:rPr>
    </w:lvl>
    <w:lvl w:ilvl="1">
      <w:start w:val="5"/>
      <w:numFmt w:val="decimal"/>
      <w:lvlText w:val="%1.%2."/>
      <w:lvlJc w:val="left"/>
      <w:pPr>
        <w:ind w:left="1500" w:hanging="360"/>
      </w:pPr>
      <w:rPr>
        <w:color w:val="000000"/>
      </w:rPr>
    </w:lvl>
    <w:lvl w:ilvl="2">
      <w:start w:val="1"/>
      <w:numFmt w:val="decimal"/>
      <w:lvlText w:val="%1.%2.%3."/>
      <w:lvlJc w:val="left"/>
      <w:pPr>
        <w:ind w:left="3000" w:hanging="720"/>
      </w:pPr>
      <w:rPr>
        <w:color w:val="000000"/>
      </w:rPr>
    </w:lvl>
    <w:lvl w:ilvl="3">
      <w:start w:val="1"/>
      <w:numFmt w:val="decimal"/>
      <w:lvlText w:val="%1.%2.%3.%4."/>
      <w:lvlJc w:val="left"/>
      <w:pPr>
        <w:ind w:left="4140" w:hanging="720"/>
      </w:pPr>
      <w:rPr>
        <w:color w:val="000000"/>
      </w:rPr>
    </w:lvl>
    <w:lvl w:ilvl="4">
      <w:start w:val="1"/>
      <w:numFmt w:val="decimal"/>
      <w:lvlText w:val="%1.%2.%3.%4.%5."/>
      <w:lvlJc w:val="left"/>
      <w:pPr>
        <w:ind w:left="5640" w:hanging="1080"/>
      </w:pPr>
      <w:rPr>
        <w:color w:val="000000"/>
      </w:rPr>
    </w:lvl>
    <w:lvl w:ilvl="5">
      <w:start w:val="1"/>
      <w:numFmt w:val="decimal"/>
      <w:lvlText w:val="%1.%2.%3.%4.%5.%6."/>
      <w:lvlJc w:val="left"/>
      <w:pPr>
        <w:ind w:left="6780" w:hanging="1080"/>
      </w:pPr>
      <w:rPr>
        <w:color w:val="000000"/>
      </w:rPr>
    </w:lvl>
    <w:lvl w:ilvl="6">
      <w:start w:val="1"/>
      <w:numFmt w:val="decimal"/>
      <w:lvlText w:val="%1.%2.%3.%4.%5.%6.%7."/>
      <w:lvlJc w:val="left"/>
      <w:pPr>
        <w:ind w:left="8280" w:hanging="1440"/>
      </w:pPr>
      <w:rPr>
        <w:color w:val="000000"/>
      </w:rPr>
    </w:lvl>
    <w:lvl w:ilvl="7">
      <w:start w:val="1"/>
      <w:numFmt w:val="decimal"/>
      <w:lvlText w:val="%1.%2.%3.%4.%5.%6.%7.%8."/>
      <w:lvlJc w:val="left"/>
      <w:pPr>
        <w:ind w:left="9420" w:hanging="1440"/>
      </w:pPr>
      <w:rPr>
        <w:color w:val="000000"/>
      </w:rPr>
    </w:lvl>
    <w:lvl w:ilvl="8">
      <w:start w:val="1"/>
      <w:numFmt w:val="decimal"/>
      <w:lvlText w:val="%1.%2.%3.%4.%5.%6.%7.%8.%9."/>
      <w:lvlJc w:val="left"/>
      <w:pPr>
        <w:ind w:left="10920" w:hanging="1800"/>
      </w:pPr>
      <w:rPr>
        <w:color w:val="000000"/>
      </w:rPr>
    </w:lvl>
  </w:abstractNum>
  <w:abstractNum w:abstractNumId="5">
    <w:nsid w:val="1B024923"/>
    <w:multiLevelType w:val="hybridMultilevel"/>
    <w:tmpl w:val="1D26A372"/>
    <w:lvl w:ilvl="0" w:tplc="7242AC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7">
    <w:nsid w:val="27C162ED"/>
    <w:multiLevelType w:val="hybridMultilevel"/>
    <w:tmpl w:val="8668D762"/>
    <w:lvl w:ilvl="0" w:tplc="6C00BB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8F860EF"/>
    <w:multiLevelType w:val="hybridMultilevel"/>
    <w:tmpl w:val="F40C0130"/>
    <w:lvl w:ilvl="0" w:tplc="86108400">
      <w:start w:val="1"/>
      <w:numFmt w:val="decimal"/>
      <w:lvlText w:val="%1)"/>
      <w:lvlJc w:val="left"/>
      <w:pPr>
        <w:ind w:left="5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DC6885"/>
    <w:multiLevelType w:val="hybridMultilevel"/>
    <w:tmpl w:val="E34A3D4E"/>
    <w:lvl w:ilvl="0" w:tplc="04190013">
      <w:start w:val="1"/>
      <w:numFmt w:val="upperRoman"/>
      <w:lvlText w:val="%1."/>
      <w:lvlJc w:val="right"/>
      <w:pPr>
        <w:tabs>
          <w:tab w:val="num" w:pos="720"/>
        </w:tabs>
        <w:ind w:left="720" w:hanging="180"/>
      </w:pPr>
    </w:lvl>
    <w:lvl w:ilvl="1" w:tplc="620604D8">
      <w:start w:val="1"/>
      <w:numFmt w:val="decimal"/>
      <w:lvlText w:val="%2."/>
      <w:lvlJc w:val="left"/>
      <w:pPr>
        <w:tabs>
          <w:tab w:val="num" w:pos="2025"/>
        </w:tabs>
        <w:ind w:left="2025" w:hanging="94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8850A98"/>
    <w:multiLevelType w:val="hybridMultilevel"/>
    <w:tmpl w:val="3288D7E6"/>
    <w:lvl w:ilvl="0" w:tplc="314211D2">
      <w:start w:val="1"/>
      <w:numFmt w:val="decimal"/>
      <w:lvlText w:val="%1."/>
      <w:lvlJc w:val="left"/>
      <w:pPr>
        <w:ind w:left="1353"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2">
    <w:nsid w:val="45DF3A9B"/>
    <w:multiLevelType w:val="hybridMultilevel"/>
    <w:tmpl w:val="5E28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FE4D34"/>
    <w:multiLevelType w:val="hybridMultilevel"/>
    <w:tmpl w:val="6C2C37AC"/>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4">
    <w:nsid w:val="5770259F"/>
    <w:multiLevelType w:val="hybridMultilevel"/>
    <w:tmpl w:val="995A92A4"/>
    <w:lvl w:ilvl="0" w:tplc="5D4ED8D4">
      <w:start w:val="1"/>
      <w:numFmt w:val="decimal"/>
      <w:lvlText w:val="%1."/>
      <w:lvlJc w:val="left"/>
      <w:pPr>
        <w:ind w:left="8967" w:hanging="117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5">
    <w:nsid w:val="58B02902"/>
    <w:multiLevelType w:val="multilevel"/>
    <w:tmpl w:val="022CD0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6">
    <w:nsid w:val="5C6676DA"/>
    <w:multiLevelType w:val="hybridMultilevel"/>
    <w:tmpl w:val="8EFCE2B8"/>
    <w:lvl w:ilvl="0" w:tplc="48A6903E">
      <w:start w:val="1"/>
      <w:numFmt w:val="decimal"/>
      <w:lvlText w:val="%1."/>
      <w:lvlJc w:val="left"/>
      <w:pPr>
        <w:tabs>
          <w:tab w:val="num" w:pos="3338"/>
        </w:tabs>
        <w:ind w:left="3338"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F7A0CB6"/>
    <w:multiLevelType w:val="multilevel"/>
    <w:tmpl w:val="89F064CE"/>
    <w:lvl w:ilvl="0">
      <w:start w:val="1"/>
      <w:numFmt w:val="decimal"/>
      <w:lvlText w:val="%1."/>
      <w:lvlJc w:val="left"/>
      <w:pPr>
        <w:ind w:left="360" w:hanging="360"/>
      </w:pPr>
      <w:rPr>
        <w:rFonts w:eastAsia="Times New Roman"/>
      </w:rPr>
    </w:lvl>
    <w:lvl w:ilvl="1">
      <w:start w:val="1"/>
      <w:numFmt w:val="decimal"/>
      <w:lvlText w:val="%1.%2."/>
      <w:lvlJc w:val="left"/>
      <w:pPr>
        <w:ind w:left="1070" w:hanging="360"/>
      </w:pPr>
      <w:rPr>
        <w:rFonts w:eastAsia="Times New Roman"/>
      </w:rPr>
    </w:lvl>
    <w:lvl w:ilvl="2">
      <w:start w:val="1"/>
      <w:numFmt w:val="decimal"/>
      <w:lvlText w:val="%1.%2.%3."/>
      <w:lvlJc w:val="left"/>
      <w:pPr>
        <w:ind w:left="2422" w:hanging="720"/>
      </w:pPr>
      <w:rPr>
        <w:rFonts w:eastAsia="Times New Roman"/>
      </w:rPr>
    </w:lvl>
    <w:lvl w:ilvl="3">
      <w:start w:val="1"/>
      <w:numFmt w:val="decimal"/>
      <w:lvlText w:val="%1.%2.%3.%4."/>
      <w:lvlJc w:val="left"/>
      <w:pPr>
        <w:ind w:left="3273" w:hanging="720"/>
      </w:pPr>
      <w:rPr>
        <w:rFonts w:eastAsia="Times New Roman"/>
      </w:rPr>
    </w:lvl>
    <w:lvl w:ilvl="4">
      <w:start w:val="1"/>
      <w:numFmt w:val="decimal"/>
      <w:lvlText w:val="%1.%2.%3.%4.%5."/>
      <w:lvlJc w:val="left"/>
      <w:pPr>
        <w:ind w:left="4484" w:hanging="1080"/>
      </w:pPr>
      <w:rPr>
        <w:rFonts w:eastAsia="Times New Roman"/>
      </w:rPr>
    </w:lvl>
    <w:lvl w:ilvl="5">
      <w:start w:val="1"/>
      <w:numFmt w:val="decimal"/>
      <w:lvlText w:val="%1.%2.%3.%4.%5.%6."/>
      <w:lvlJc w:val="left"/>
      <w:pPr>
        <w:ind w:left="5335" w:hanging="1080"/>
      </w:pPr>
      <w:rPr>
        <w:rFonts w:eastAsia="Times New Roman"/>
      </w:rPr>
    </w:lvl>
    <w:lvl w:ilvl="6">
      <w:start w:val="1"/>
      <w:numFmt w:val="decimal"/>
      <w:lvlText w:val="%1.%2.%3.%4.%5.%6.%7."/>
      <w:lvlJc w:val="left"/>
      <w:pPr>
        <w:ind w:left="6546" w:hanging="1440"/>
      </w:pPr>
      <w:rPr>
        <w:rFonts w:eastAsia="Times New Roman"/>
      </w:rPr>
    </w:lvl>
    <w:lvl w:ilvl="7">
      <w:start w:val="1"/>
      <w:numFmt w:val="decimal"/>
      <w:lvlText w:val="%1.%2.%3.%4.%5.%6.%7.%8."/>
      <w:lvlJc w:val="left"/>
      <w:pPr>
        <w:ind w:left="7397" w:hanging="1440"/>
      </w:pPr>
      <w:rPr>
        <w:rFonts w:eastAsia="Times New Roman"/>
      </w:rPr>
    </w:lvl>
    <w:lvl w:ilvl="8">
      <w:start w:val="1"/>
      <w:numFmt w:val="decimal"/>
      <w:lvlText w:val="%1.%2.%3.%4.%5.%6.%7.%8.%9."/>
      <w:lvlJc w:val="left"/>
      <w:pPr>
        <w:ind w:left="8608" w:hanging="1800"/>
      </w:pPr>
      <w:rPr>
        <w:rFonts w:eastAsia="Times New Roman"/>
      </w:rPr>
    </w:lvl>
  </w:abstractNum>
  <w:abstractNum w:abstractNumId="18">
    <w:nsid w:val="63DA67A3"/>
    <w:multiLevelType w:val="multilevel"/>
    <w:tmpl w:val="706081F8"/>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683630C0"/>
    <w:multiLevelType w:val="hybridMultilevel"/>
    <w:tmpl w:val="88C8F0D6"/>
    <w:lvl w:ilvl="0" w:tplc="A5A6593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731120A4"/>
    <w:multiLevelType w:val="hybridMultilevel"/>
    <w:tmpl w:val="9CB44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321DF9"/>
    <w:multiLevelType w:val="hybridMultilevel"/>
    <w:tmpl w:val="6C2C3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6852F7"/>
    <w:multiLevelType w:val="multilevel"/>
    <w:tmpl w:val="BEDC7D70"/>
    <w:lvl w:ilvl="0">
      <w:start w:val="1"/>
      <w:numFmt w:val="decimal"/>
      <w:lvlText w:val="%1."/>
      <w:lvlJc w:val="left"/>
      <w:pPr>
        <w:ind w:left="2066" w:hanging="1215"/>
      </w:pPr>
      <w:rPr>
        <w:rFonts w:hint="default"/>
      </w:rPr>
    </w:lvl>
    <w:lvl w:ilvl="1">
      <w:start w:val="1"/>
      <w:numFmt w:val="decimal"/>
      <w:isLgl/>
      <w:lvlText w:val="%1.%2."/>
      <w:lvlJc w:val="left"/>
      <w:pPr>
        <w:ind w:left="2470" w:hanging="1335"/>
      </w:pPr>
      <w:rPr>
        <w:rFonts w:hint="default"/>
        <w:b w:val="0"/>
        <w:sz w:val="24"/>
        <w:szCs w:val="24"/>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3"/>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1"/>
  </w:num>
  <w:num w:numId="13">
    <w:abstractNumId w:val="12"/>
  </w:num>
  <w:num w:numId="14">
    <w:abstractNumId w:val="2"/>
  </w:num>
  <w:num w:numId="15">
    <w:abstractNumId w:val="20"/>
  </w:num>
  <w:num w:numId="16">
    <w:abstractNumId w:val="9"/>
  </w:num>
  <w:num w:numId="17">
    <w:abstractNumId w:val="16"/>
  </w:num>
  <w:num w:numId="18">
    <w:abstractNumId w:val="22"/>
  </w:num>
  <w:num w:numId="19">
    <w:abstractNumId w:val="19"/>
  </w:num>
  <w:num w:numId="20">
    <w:abstractNumId w:val="1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
  </w:num>
  <w:num w:numId="24">
    <w:abstractNumId w:val="13"/>
  </w:num>
  <w:num w:numId="2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21"/>
    <w:rsid w:val="0001141B"/>
    <w:rsid w:val="00014F7F"/>
    <w:rsid w:val="00026291"/>
    <w:rsid w:val="00032EA8"/>
    <w:rsid w:val="00045DAA"/>
    <w:rsid w:val="00046DE6"/>
    <w:rsid w:val="000547E5"/>
    <w:rsid w:val="00054D5E"/>
    <w:rsid w:val="00055B37"/>
    <w:rsid w:val="00061FEA"/>
    <w:rsid w:val="00063F83"/>
    <w:rsid w:val="00066D0A"/>
    <w:rsid w:val="000710A9"/>
    <w:rsid w:val="000811CE"/>
    <w:rsid w:val="00086E51"/>
    <w:rsid w:val="00096047"/>
    <w:rsid w:val="000A01C8"/>
    <w:rsid w:val="000A0FCE"/>
    <w:rsid w:val="000A544E"/>
    <w:rsid w:val="000A79DA"/>
    <w:rsid w:val="000B02BD"/>
    <w:rsid w:val="000B26F7"/>
    <w:rsid w:val="000B44D5"/>
    <w:rsid w:val="000C612D"/>
    <w:rsid w:val="000D24A0"/>
    <w:rsid w:val="000D349E"/>
    <w:rsid w:val="000E02C8"/>
    <w:rsid w:val="000E422C"/>
    <w:rsid w:val="000E49E0"/>
    <w:rsid w:val="000E7FE7"/>
    <w:rsid w:val="000F451C"/>
    <w:rsid w:val="000F56E2"/>
    <w:rsid w:val="000F776B"/>
    <w:rsid w:val="00100F3A"/>
    <w:rsid w:val="0010128E"/>
    <w:rsid w:val="00105C88"/>
    <w:rsid w:val="00112168"/>
    <w:rsid w:val="00114659"/>
    <w:rsid w:val="00117162"/>
    <w:rsid w:val="00117DC5"/>
    <w:rsid w:val="00125834"/>
    <w:rsid w:val="00150212"/>
    <w:rsid w:val="0015333B"/>
    <w:rsid w:val="0016099E"/>
    <w:rsid w:val="001610F4"/>
    <w:rsid w:val="00162761"/>
    <w:rsid w:val="00162B20"/>
    <w:rsid w:val="00163017"/>
    <w:rsid w:val="00164640"/>
    <w:rsid w:val="00174183"/>
    <w:rsid w:val="00175589"/>
    <w:rsid w:val="00175F62"/>
    <w:rsid w:val="00176477"/>
    <w:rsid w:val="0017706B"/>
    <w:rsid w:val="00184EF1"/>
    <w:rsid w:val="00186830"/>
    <w:rsid w:val="001919DB"/>
    <w:rsid w:val="00192C2B"/>
    <w:rsid w:val="001976DA"/>
    <w:rsid w:val="00197EC5"/>
    <w:rsid w:val="001A5C40"/>
    <w:rsid w:val="001A7E0A"/>
    <w:rsid w:val="001B0688"/>
    <w:rsid w:val="001B1787"/>
    <w:rsid w:val="001C1870"/>
    <w:rsid w:val="001C73D9"/>
    <w:rsid w:val="001C7F0D"/>
    <w:rsid w:val="001D2EC5"/>
    <w:rsid w:val="001D5956"/>
    <w:rsid w:val="001D5A33"/>
    <w:rsid w:val="001E3325"/>
    <w:rsid w:val="001E37C4"/>
    <w:rsid w:val="001E724A"/>
    <w:rsid w:val="001E73EF"/>
    <w:rsid w:val="001F09D5"/>
    <w:rsid w:val="001F1F18"/>
    <w:rsid w:val="001F241E"/>
    <w:rsid w:val="001F2C0B"/>
    <w:rsid w:val="00204355"/>
    <w:rsid w:val="0020718E"/>
    <w:rsid w:val="00207578"/>
    <w:rsid w:val="00212499"/>
    <w:rsid w:val="002166BB"/>
    <w:rsid w:val="00227270"/>
    <w:rsid w:val="0023735F"/>
    <w:rsid w:val="00241000"/>
    <w:rsid w:val="00247888"/>
    <w:rsid w:val="0025111D"/>
    <w:rsid w:val="002530C4"/>
    <w:rsid w:val="00253C27"/>
    <w:rsid w:val="00254F1B"/>
    <w:rsid w:val="0026030E"/>
    <w:rsid w:val="002767C1"/>
    <w:rsid w:val="00281208"/>
    <w:rsid w:val="0029072A"/>
    <w:rsid w:val="0029144E"/>
    <w:rsid w:val="00291E54"/>
    <w:rsid w:val="002957AD"/>
    <w:rsid w:val="00296AE5"/>
    <w:rsid w:val="00297216"/>
    <w:rsid w:val="002A5EA1"/>
    <w:rsid w:val="002B1883"/>
    <w:rsid w:val="002B1EAD"/>
    <w:rsid w:val="002B312D"/>
    <w:rsid w:val="002C078A"/>
    <w:rsid w:val="002C5421"/>
    <w:rsid w:val="002C6037"/>
    <w:rsid w:val="002D04D9"/>
    <w:rsid w:val="002D0859"/>
    <w:rsid w:val="002E3CAF"/>
    <w:rsid w:val="002E46B1"/>
    <w:rsid w:val="002E63A6"/>
    <w:rsid w:val="002F38E4"/>
    <w:rsid w:val="00302DD6"/>
    <w:rsid w:val="00307A67"/>
    <w:rsid w:val="0031029A"/>
    <w:rsid w:val="003117C4"/>
    <w:rsid w:val="0031419F"/>
    <w:rsid w:val="00322B78"/>
    <w:rsid w:val="00327A28"/>
    <w:rsid w:val="00336B8E"/>
    <w:rsid w:val="00346F66"/>
    <w:rsid w:val="0035170A"/>
    <w:rsid w:val="00355256"/>
    <w:rsid w:val="00355E8B"/>
    <w:rsid w:val="00356C5C"/>
    <w:rsid w:val="00357AA9"/>
    <w:rsid w:val="003623D9"/>
    <w:rsid w:val="003632D7"/>
    <w:rsid w:val="00372483"/>
    <w:rsid w:val="00381EB8"/>
    <w:rsid w:val="00394F11"/>
    <w:rsid w:val="003969C6"/>
    <w:rsid w:val="00397ACC"/>
    <w:rsid w:val="00397E5B"/>
    <w:rsid w:val="00397FCB"/>
    <w:rsid w:val="003A3BE9"/>
    <w:rsid w:val="003A57C2"/>
    <w:rsid w:val="003B0B19"/>
    <w:rsid w:val="003B0E4D"/>
    <w:rsid w:val="003B366E"/>
    <w:rsid w:val="003C33A7"/>
    <w:rsid w:val="003D5196"/>
    <w:rsid w:val="003D5850"/>
    <w:rsid w:val="003E3756"/>
    <w:rsid w:val="003E4484"/>
    <w:rsid w:val="003E47EC"/>
    <w:rsid w:val="003E6725"/>
    <w:rsid w:val="0040210E"/>
    <w:rsid w:val="00402D42"/>
    <w:rsid w:val="00405914"/>
    <w:rsid w:val="00405B7A"/>
    <w:rsid w:val="00407651"/>
    <w:rsid w:val="004118C0"/>
    <w:rsid w:val="0041783A"/>
    <w:rsid w:val="00417BD0"/>
    <w:rsid w:val="00422DFC"/>
    <w:rsid w:val="00430607"/>
    <w:rsid w:val="00435721"/>
    <w:rsid w:val="004371A1"/>
    <w:rsid w:val="00445723"/>
    <w:rsid w:val="00447FC7"/>
    <w:rsid w:val="0046506F"/>
    <w:rsid w:val="00472FA4"/>
    <w:rsid w:val="004816BD"/>
    <w:rsid w:val="0048288B"/>
    <w:rsid w:val="0048298F"/>
    <w:rsid w:val="00482DE4"/>
    <w:rsid w:val="00485AAC"/>
    <w:rsid w:val="00485C14"/>
    <w:rsid w:val="004860AA"/>
    <w:rsid w:val="00490992"/>
    <w:rsid w:val="00490A10"/>
    <w:rsid w:val="004922B8"/>
    <w:rsid w:val="0049446D"/>
    <w:rsid w:val="004A2FE8"/>
    <w:rsid w:val="004A3B33"/>
    <w:rsid w:val="004A5B52"/>
    <w:rsid w:val="004B3159"/>
    <w:rsid w:val="004B57DF"/>
    <w:rsid w:val="004C0C58"/>
    <w:rsid w:val="004C1636"/>
    <w:rsid w:val="004C4A3A"/>
    <w:rsid w:val="004C577D"/>
    <w:rsid w:val="004C66BF"/>
    <w:rsid w:val="004C6FD3"/>
    <w:rsid w:val="004C7DA9"/>
    <w:rsid w:val="004D42AA"/>
    <w:rsid w:val="004D7A7C"/>
    <w:rsid w:val="004E10F5"/>
    <w:rsid w:val="004E21A5"/>
    <w:rsid w:val="004E678B"/>
    <w:rsid w:val="004F20A9"/>
    <w:rsid w:val="004F4D74"/>
    <w:rsid w:val="004F6883"/>
    <w:rsid w:val="00506353"/>
    <w:rsid w:val="0051614D"/>
    <w:rsid w:val="00516C4E"/>
    <w:rsid w:val="00522393"/>
    <w:rsid w:val="00524E42"/>
    <w:rsid w:val="00527425"/>
    <w:rsid w:val="00527568"/>
    <w:rsid w:val="005301E2"/>
    <w:rsid w:val="005321DA"/>
    <w:rsid w:val="0054013C"/>
    <w:rsid w:val="00545A3F"/>
    <w:rsid w:val="00556E5C"/>
    <w:rsid w:val="00562A0C"/>
    <w:rsid w:val="00566FF4"/>
    <w:rsid w:val="00583F34"/>
    <w:rsid w:val="00591C9A"/>
    <w:rsid w:val="00595A9B"/>
    <w:rsid w:val="005A11D2"/>
    <w:rsid w:val="005A16A0"/>
    <w:rsid w:val="005B10FF"/>
    <w:rsid w:val="005B1B54"/>
    <w:rsid w:val="005B4752"/>
    <w:rsid w:val="005B521A"/>
    <w:rsid w:val="005C1432"/>
    <w:rsid w:val="005C687A"/>
    <w:rsid w:val="005D510C"/>
    <w:rsid w:val="005E2DD3"/>
    <w:rsid w:val="005E68A2"/>
    <w:rsid w:val="005F0512"/>
    <w:rsid w:val="005F10BA"/>
    <w:rsid w:val="005F5064"/>
    <w:rsid w:val="005F5CAD"/>
    <w:rsid w:val="005F5DAF"/>
    <w:rsid w:val="005F65FE"/>
    <w:rsid w:val="00600528"/>
    <w:rsid w:val="00604A9E"/>
    <w:rsid w:val="00607468"/>
    <w:rsid w:val="00613EF7"/>
    <w:rsid w:val="0062133E"/>
    <w:rsid w:val="00627388"/>
    <w:rsid w:val="006329DD"/>
    <w:rsid w:val="00632ED8"/>
    <w:rsid w:val="006332E5"/>
    <w:rsid w:val="00645840"/>
    <w:rsid w:val="00646CB2"/>
    <w:rsid w:val="0064724C"/>
    <w:rsid w:val="00653F7F"/>
    <w:rsid w:val="0066622E"/>
    <w:rsid w:val="00666B90"/>
    <w:rsid w:val="006704F2"/>
    <w:rsid w:val="00670C11"/>
    <w:rsid w:val="00676CCE"/>
    <w:rsid w:val="006934E5"/>
    <w:rsid w:val="0069610A"/>
    <w:rsid w:val="006962AB"/>
    <w:rsid w:val="006A205A"/>
    <w:rsid w:val="006A28EE"/>
    <w:rsid w:val="006A6609"/>
    <w:rsid w:val="006B5426"/>
    <w:rsid w:val="006B750F"/>
    <w:rsid w:val="006B7CD5"/>
    <w:rsid w:val="006C4570"/>
    <w:rsid w:val="006C787F"/>
    <w:rsid w:val="006D161E"/>
    <w:rsid w:val="006D6200"/>
    <w:rsid w:val="006D7C62"/>
    <w:rsid w:val="006E39AE"/>
    <w:rsid w:val="006F5B98"/>
    <w:rsid w:val="007027E1"/>
    <w:rsid w:val="00704B1D"/>
    <w:rsid w:val="00706D44"/>
    <w:rsid w:val="00711C4C"/>
    <w:rsid w:val="00721186"/>
    <w:rsid w:val="007215C4"/>
    <w:rsid w:val="0073770C"/>
    <w:rsid w:val="007418BF"/>
    <w:rsid w:val="00741D4A"/>
    <w:rsid w:val="00745F5D"/>
    <w:rsid w:val="00747C7A"/>
    <w:rsid w:val="0075102B"/>
    <w:rsid w:val="00752B9A"/>
    <w:rsid w:val="0075691C"/>
    <w:rsid w:val="0076243D"/>
    <w:rsid w:val="00763B13"/>
    <w:rsid w:val="00764A49"/>
    <w:rsid w:val="007720F7"/>
    <w:rsid w:val="00773517"/>
    <w:rsid w:val="0079060B"/>
    <w:rsid w:val="007944B5"/>
    <w:rsid w:val="00794564"/>
    <w:rsid w:val="007A2AD6"/>
    <w:rsid w:val="007A43EC"/>
    <w:rsid w:val="007D4287"/>
    <w:rsid w:val="007E004D"/>
    <w:rsid w:val="007E2BE0"/>
    <w:rsid w:val="007E5753"/>
    <w:rsid w:val="007F198A"/>
    <w:rsid w:val="007F22CB"/>
    <w:rsid w:val="007F4D9D"/>
    <w:rsid w:val="007F65F0"/>
    <w:rsid w:val="00802F27"/>
    <w:rsid w:val="00805CD3"/>
    <w:rsid w:val="0082279C"/>
    <w:rsid w:val="008253BD"/>
    <w:rsid w:val="00827159"/>
    <w:rsid w:val="008314EC"/>
    <w:rsid w:val="00837343"/>
    <w:rsid w:val="0084042E"/>
    <w:rsid w:val="008425B5"/>
    <w:rsid w:val="00842CDD"/>
    <w:rsid w:val="00843D2F"/>
    <w:rsid w:val="0084792C"/>
    <w:rsid w:val="008535BE"/>
    <w:rsid w:val="00856F0B"/>
    <w:rsid w:val="0086391F"/>
    <w:rsid w:val="00864BCD"/>
    <w:rsid w:val="008825C7"/>
    <w:rsid w:val="0088262B"/>
    <w:rsid w:val="00884D76"/>
    <w:rsid w:val="00887C43"/>
    <w:rsid w:val="008A11E2"/>
    <w:rsid w:val="008A6801"/>
    <w:rsid w:val="008A7EEF"/>
    <w:rsid w:val="008B3B24"/>
    <w:rsid w:val="008B6CAD"/>
    <w:rsid w:val="008C2194"/>
    <w:rsid w:val="008D07F9"/>
    <w:rsid w:val="008D3AFB"/>
    <w:rsid w:val="008E028B"/>
    <w:rsid w:val="008E0AF2"/>
    <w:rsid w:val="008E2CB2"/>
    <w:rsid w:val="008F1A89"/>
    <w:rsid w:val="008F4318"/>
    <w:rsid w:val="008F4D6F"/>
    <w:rsid w:val="008F4EF9"/>
    <w:rsid w:val="008F5BDD"/>
    <w:rsid w:val="00912003"/>
    <w:rsid w:val="00912AFB"/>
    <w:rsid w:val="0091354F"/>
    <w:rsid w:val="0091370E"/>
    <w:rsid w:val="00914382"/>
    <w:rsid w:val="00915662"/>
    <w:rsid w:val="00917F14"/>
    <w:rsid w:val="00922379"/>
    <w:rsid w:val="00930E61"/>
    <w:rsid w:val="009318E0"/>
    <w:rsid w:val="009407F7"/>
    <w:rsid w:val="00941940"/>
    <w:rsid w:val="00941D92"/>
    <w:rsid w:val="0094218F"/>
    <w:rsid w:val="00942D4D"/>
    <w:rsid w:val="00942E04"/>
    <w:rsid w:val="00943FB2"/>
    <w:rsid w:val="009452E7"/>
    <w:rsid w:val="009611A3"/>
    <w:rsid w:val="00965BEE"/>
    <w:rsid w:val="00966814"/>
    <w:rsid w:val="0096789D"/>
    <w:rsid w:val="00971A9C"/>
    <w:rsid w:val="00980192"/>
    <w:rsid w:val="00982C4F"/>
    <w:rsid w:val="009831C1"/>
    <w:rsid w:val="00986B05"/>
    <w:rsid w:val="0098707B"/>
    <w:rsid w:val="00993F32"/>
    <w:rsid w:val="009A1225"/>
    <w:rsid w:val="009A4332"/>
    <w:rsid w:val="009B366E"/>
    <w:rsid w:val="009C1BA3"/>
    <w:rsid w:val="009C3A97"/>
    <w:rsid w:val="009C7180"/>
    <w:rsid w:val="009E0ACC"/>
    <w:rsid w:val="009E0E1D"/>
    <w:rsid w:val="009E1C24"/>
    <w:rsid w:val="009E37B4"/>
    <w:rsid w:val="009E386B"/>
    <w:rsid w:val="009E3EEC"/>
    <w:rsid w:val="009E55FD"/>
    <w:rsid w:val="009E7966"/>
    <w:rsid w:val="009F15F0"/>
    <w:rsid w:val="009F236A"/>
    <w:rsid w:val="009F46A3"/>
    <w:rsid w:val="00A01787"/>
    <w:rsid w:val="00A03633"/>
    <w:rsid w:val="00A045F6"/>
    <w:rsid w:val="00A05FA8"/>
    <w:rsid w:val="00A13984"/>
    <w:rsid w:val="00A22C76"/>
    <w:rsid w:val="00A2410F"/>
    <w:rsid w:val="00A25B1A"/>
    <w:rsid w:val="00A34112"/>
    <w:rsid w:val="00A52B59"/>
    <w:rsid w:val="00A53BBF"/>
    <w:rsid w:val="00A55ED3"/>
    <w:rsid w:val="00A60677"/>
    <w:rsid w:val="00A71E7B"/>
    <w:rsid w:val="00A7261F"/>
    <w:rsid w:val="00A858AE"/>
    <w:rsid w:val="00A86512"/>
    <w:rsid w:val="00A9038D"/>
    <w:rsid w:val="00A966B2"/>
    <w:rsid w:val="00A97FF8"/>
    <w:rsid w:val="00AA3873"/>
    <w:rsid w:val="00AB0CA4"/>
    <w:rsid w:val="00AB1B2F"/>
    <w:rsid w:val="00AB3988"/>
    <w:rsid w:val="00AB78D7"/>
    <w:rsid w:val="00AC647F"/>
    <w:rsid w:val="00AD093A"/>
    <w:rsid w:val="00AD183A"/>
    <w:rsid w:val="00AD5A52"/>
    <w:rsid w:val="00AD5F3A"/>
    <w:rsid w:val="00AE1317"/>
    <w:rsid w:val="00AE774B"/>
    <w:rsid w:val="00B02801"/>
    <w:rsid w:val="00B17F11"/>
    <w:rsid w:val="00B24634"/>
    <w:rsid w:val="00B2697E"/>
    <w:rsid w:val="00B318E9"/>
    <w:rsid w:val="00B415C8"/>
    <w:rsid w:val="00B5203F"/>
    <w:rsid w:val="00B53D86"/>
    <w:rsid w:val="00B63DA8"/>
    <w:rsid w:val="00B644A4"/>
    <w:rsid w:val="00B6604C"/>
    <w:rsid w:val="00B75823"/>
    <w:rsid w:val="00B75A19"/>
    <w:rsid w:val="00B76AA9"/>
    <w:rsid w:val="00B7783D"/>
    <w:rsid w:val="00B83E94"/>
    <w:rsid w:val="00B931AC"/>
    <w:rsid w:val="00B93C67"/>
    <w:rsid w:val="00B96419"/>
    <w:rsid w:val="00BB0886"/>
    <w:rsid w:val="00BB1852"/>
    <w:rsid w:val="00BD093C"/>
    <w:rsid w:val="00BD1227"/>
    <w:rsid w:val="00BD134A"/>
    <w:rsid w:val="00BD407E"/>
    <w:rsid w:val="00BE1397"/>
    <w:rsid w:val="00BE16B6"/>
    <w:rsid w:val="00BE4B7D"/>
    <w:rsid w:val="00BE5584"/>
    <w:rsid w:val="00BF1BA7"/>
    <w:rsid w:val="00C04F02"/>
    <w:rsid w:val="00C07DC0"/>
    <w:rsid w:val="00C10A63"/>
    <w:rsid w:val="00C14D5D"/>
    <w:rsid w:val="00C22701"/>
    <w:rsid w:val="00C234E6"/>
    <w:rsid w:val="00C2454C"/>
    <w:rsid w:val="00C25EBF"/>
    <w:rsid w:val="00C30756"/>
    <w:rsid w:val="00C317C3"/>
    <w:rsid w:val="00C400AF"/>
    <w:rsid w:val="00C408B5"/>
    <w:rsid w:val="00C478AC"/>
    <w:rsid w:val="00C56F29"/>
    <w:rsid w:val="00C6371F"/>
    <w:rsid w:val="00C71B27"/>
    <w:rsid w:val="00C7410F"/>
    <w:rsid w:val="00C77AF5"/>
    <w:rsid w:val="00C91796"/>
    <w:rsid w:val="00C96E2D"/>
    <w:rsid w:val="00CB6D2C"/>
    <w:rsid w:val="00CC01E4"/>
    <w:rsid w:val="00CD32A0"/>
    <w:rsid w:val="00CD4840"/>
    <w:rsid w:val="00CD7115"/>
    <w:rsid w:val="00CF1852"/>
    <w:rsid w:val="00CF4DF8"/>
    <w:rsid w:val="00CF5405"/>
    <w:rsid w:val="00D10067"/>
    <w:rsid w:val="00D15872"/>
    <w:rsid w:val="00D26A2D"/>
    <w:rsid w:val="00D27670"/>
    <w:rsid w:val="00D319FC"/>
    <w:rsid w:val="00D31ECD"/>
    <w:rsid w:val="00D3283B"/>
    <w:rsid w:val="00D346F0"/>
    <w:rsid w:val="00D3748F"/>
    <w:rsid w:val="00D4571B"/>
    <w:rsid w:val="00D51661"/>
    <w:rsid w:val="00D51F81"/>
    <w:rsid w:val="00D5394B"/>
    <w:rsid w:val="00D60E2B"/>
    <w:rsid w:val="00D6263E"/>
    <w:rsid w:val="00D63DD1"/>
    <w:rsid w:val="00D63EF7"/>
    <w:rsid w:val="00D6420D"/>
    <w:rsid w:val="00D6676E"/>
    <w:rsid w:val="00D70CA4"/>
    <w:rsid w:val="00D72E87"/>
    <w:rsid w:val="00D7558B"/>
    <w:rsid w:val="00D90854"/>
    <w:rsid w:val="00DA2927"/>
    <w:rsid w:val="00DA7669"/>
    <w:rsid w:val="00DB0E2F"/>
    <w:rsid w:val="00DB4D52"/>
    <w:rsid w:val="00DC1B23"/>
    <w:rsid w:val="00DD5052"/>
    <w:rsid w:val="00DD5D61"/>
    <w:rsid w:val="00DE140A"/>
    <w:rsid w:val="00DE2492"/>
    <w:rsid w:val="00DE3F30"/>
    <w:rsid w:val="00DF029B"/>
    <w:rsid w:val="00DF3F2C"/>
    <w:rsid w:val="00E02146"/>
    <w:rsid w:val="00E022A6"/>
    <w:rsid w:val="00E0638B"/>
    <w:rsid w:val="00E1122D"/>
    <w:rsid w:val="00E11F92"/>
    <w:rsid w:val="00E13510"/>
    <w:rsid w:val="00E136A3"/>
    <w:rsid w:val="00E16418"/>
    <w:rsid w:val="00E20810"/>
    <w:rsid w:val="00E344E3"/>
    <w:rsid w:val="00E35808"/>
    <w:rsid w:val="00E3767F"/>
    <w:rsid w:val="00E40D95"/>
    <w:rsid w:val="00E45725"/>
    <w:rsid w:val="00E4670C"/>
    <w:rsid w:val="00E55250"/>
    <w:rsid w:val="00E571D8"/>
    <w:rsid w:val="00E57D91"/>
    <w:rsid w:val="00E775DD"/>
    <w:rsid w:val="00E83E69"/>
    <w:rsid w:val="00E94C15"/>
    <w:rsid w:val="00EA11BB"/>
    <w:rsid w:val="00EA7BD1"/>
    <w:rsid w:val="00EB08F4"/>
    <w:rsid w:val="00EB1A0D"/>
    <w:rsid w:val="00EC0F5B"/>
    <w:rsid w:val="00EC1C27"/>
    <w:rsid w:val="00EC5C81"/>
    <w:rsid w:val="00ED0BC9"/>
    <w:rsid w:val="00ED4278"/>
    <w:rsid w:val="00ED4603"/>
    <w:rsid w:val="00ED67D0"/>
    <w:rsid w:val="00EE0C9D"/>
    <w:rsid w:val="00EE6344"/>
    <w:rsid w:val="00EE76A6"/>
    <w:rsid w:val="00EF19F3"/>
    <w:rsid w:val="00F00117"/>
    <w:rsid w:val="00F054BA"/>
    <w:rsid w:val="00F05F1A"/>
    <w:rsid w:val="00F361F2"/>
    <w:rsid w:val="00F37EC9"/>
    <w:rsid w:val="00F4130A"/>
    <w:rsid w:val="00F4281C"/>
    <w:rsid w:val="00F45461"/>
    <w:rsid w:val="00F52F8F"/>
    <w:rsid w:val="00F5785F"/>
    <w:rsid w:val="00F65156"/>
    <w:rsid w:val="00F763B3"/>
    <w:rsid w:val="00F8020B"/>
    <w:rsid w:val="00F838F2"/>
    <w:rsid w:val="00F84994"/>
    <w:rsid w:val="00F901C2"/>
    <w:rsid w:val="00F90E43"/>
    <w:rsid w:val="00F9615D"/>
    <w:rsid w:val="00F979A7"/>
    <w:rsid w:val="00FA0333"/>
    <w:rsid w:val="00FA42A5"/>
    <w:rsid w:val="00FB2F1F"/>
    <w:rsid w:val="00FB34D1"/>
    <w:rsid w:val="00FC2DA8"/>
    <w:rsid w:val="00FC3F58"/>
    <w:rsid w:val="00FC4008"/>
    <w:rsid w:val="00FC677C"/>
    <w:rsid w:val="00FC6B80"/>
    <w:rsid w:val="00FD107D"/>
    <w:rsid w:val="00FD62F6"/>
    <w:rsid w:val="00FE0F07"/>
    <w:rsid w:val="00FE6A1A"/>
    <w:rsid w:val="00FE7E20"/>
    <w:rsid w:val="00FF1295"/>
    <w:rsid w:val="00FF49D1"/>
    <w:rsid w:val="00FF5FA6"/>
    <w:rsid w:val="00FF769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2"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uiPriority="0"/>
    <w:lsdException w:name="Hyperlink" w:locked="1" w:semiHidden="0" w:unhideWhenUsed="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Normal (Web)"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rPr>
      <w:rFonts w:ascii="Times New Roman" w:eastAsia="Times New Roman" w:hAnsi="Times New Roman"/>
      <w:sz w:val="24"/>
      <w:szCs w:val="24"/>
    </w:rPr>
  </w:style>
  <w:style w:type="paragraph" w:styleId="1">
    <w:name w:val="heading 1"/>
    <w:basedOn w:val="a"/>
    <w:next w:val="a"/>
    <w:link w:val="10"/>
    <w:uiPriority w:val="9"/>
    <w:qFormat/>
    <w:rsid w:val="00F52F8F"/>
    <w:pPr>
      <w:keepNext/>
      <w:jc w:val="center"/>
      <w:outlineLvl w:val="0"/>
    </w:pPr>
    <w:rPr>
      <w:b/>
      <w:bCs/>
      <w:sz w:val="28"/>
    </w:rPr>
  </w:style>
  <w:style w:type="paragraph" w:styleId="2">
    <w:name w:val="heading 2"/>
    <w:basedOn w:val="a"/>
    <w:next w:val="a"/>
    <w:link w:val="20"/>
    <w:uiPriority w:val="9"/>
    <w:qFormat/>
    <w:locked/>
    <w:rsid w:val="00296AE5"/>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0A01C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locked/>
    <w:rsid w:val="009E796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locked/>
    <w:rsid w:val="00AB1B2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52F8F"/>
    <w:rPr>
      <w:rFonts w:ascii="Times New Roman" w:hAnsi="Times New Roman" w:cs="Times New Roman"/>
      <w:b/>
      <w:bCs/>
      <w:sz w:val="24"/>
      <w:szCs w:val="24"/>
      <w:lang w:eastAsia="ru-RU"/>
    </w:rPr>
  </w:style>
  <w:style w:type="character" w:styleId="a3">
    <w:name w:val="Hyperlink"/>
    <w:basedOn w:val="a0"/>
    <w:uiPriority w:val="99"/>
    <w:rsid w:val="002C5421"/>
    <w:rPr>
      <w:rFonts w:cs="Times New Roman"/>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locked/>
    <w:rsid w:val="002C5421"/>
    <w:rPr>
      <w:rFonts w:ascii="Times New Roman" w:hAnsi="Times New Roman" w:cs="Times New Roman"/>
      <w:sz w:val="28"/>
      <w:szCs w:val="28"/>
      <w:lang w:eastAsia="ru-RU"/>
    </w:rPr>
  </w:style>
  <w:style w:type="paragraph" w:styleId="a6">
    <w:name w:val="List Paragraph"/>
    <w:basedOn w:val="a"/>
    <w:link w:val="a7"/>
    <w:uiPriority w:val="34"/>
    <w:qFormat/>
    <w:rsid w:val="002C5421"/>
    <w:pPr>
      <w:ind w:left="720"/>
      <w:contextualSpacing/>
    </w:pPr>
  </w:style>
  <w:style w:type="paragraph" w:customStyle="1" w:styleId="ConsPlusNormal">
    <w:name w:val="ConsPlusNormal"/>
    <w:link w:val="ConsPlusNormal0"/>
    <w:rsid w:val="002C5421"/>
    <w:pPr>
      <w:widowControl w:val="0"/>
      <w:autoSpaceDE w:val="0"/>
      <w:autoSpaceDN w:val="0"/>
      <w:adjustRightInd w:val="0"/>
      <w:ind w:firstLine="720"/>
    </w:pPr>
    <w:rPr>
      <w:rFonts w:ascii="Arial" w:eastAsia="Times New Roman" w:hAnsi="Arial" w:cs="Arial"/>
      <w:sz w:val="20"/>
      <w:szCs w:val="20"/>
    </w:rPr>
  </w:style>
  <w:style w:type="character" w:customStyle="1" w:styleId="apple-style-span">
    <w:name w:val="apple-style-span"/>
    <w:rsid w:val="004F6883"/>
  </w:style>
  <w:style w:type="paragraph" w:styleId="a8">
    <w:name w:val="footnote text"/>
    <w:basedOn w:val="a"/>
    <w:link w:val="a9"/>
    <w:rsid w:val="009F15F0"/>
    <w:rPr>
      <w:sz w:val="20"/>
      <w:szCs w:val="20"/>
    </w:rPr>
  </w:style>
  <w:style w:type="character" w:customStyle="1" w:styleId="a9">
    <w:name w:val="Текст сноски Знак"/>
    <w:basedOn w:val="a0"/>
    <w:link w:val="a8"/>
    <w:locked/>
    <w:rsid w:val="009F15F0"/>
    <w:rPr>
      <w:rFonts w:ascii="Times New Roman" w:hAnsi="Times New Roman" w:cs="Times New Roman"/>
      <w:sz w:val="20"/>
      <w:szCs w:val="20"/>
      <w:lang w:eastAsia="ru-RU"/>
    </w:rPr>
  </w:style>
  <w:style w:type="character" w:styleId="aa">
    <w:name w:val="footnote reference"/>
    <w:basedOn w:val="a0"/>
    <w:rsid w:val="009F15F0"/>
    <w:rPr>
      <w:rFonts w:cs="Times New Roman"/>
      <w:vertAlign w:val="superscript"/>
    </w:rPr>
  </w:style>
  <w:style w:type="paragraph" w:styleId="ab">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qFormat/>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pPr>
    <w:rPr>
      <w:rFonts w:ascii="Courier New" w:eastAsia="Times New Roman" w:hAnsi="Courier New" w:cs="Courier New"/>
      <w:sz w:val="20"/>
      <w:szCs w:val="20"/>
    </w:rPr>
  </w:style>
  <w:style w:type="character" w:customStyle="1" w:styleId="21">
    <w:name w:val="Основной текст (2)_"/>
    <w:basedOn w:val="a0"/>
    <w:link w:val="210"/>
    <w:uiPriority w:val="99"/>
    <w:locked/>
    <w:rsid w:val="00CD32A0"/>
    <w:rPr>
      <w:rFonts w:cs="Times New Roman"/>
      <w:b/>
      <w:bCs/>
      <w:sz w:val="28"/>
      <w:szCs w:val="28"/>
      <w:shd w:val="clear" w:color="auto" w:fill="FFFFFF"/>
    </w:rPr>
  </w:style>
  <w:style w:type="paragraph" w:customStyle="1" w:styleId="210">
    <w:name w:val="Основной текст (2)1"/>
    <w:basedOn w:val="a"/>
    <w:link w:val="21"/>
    <w:uiPriority w:val="99"/>
    <w:rsid w:val="00CD32A0"/>
    <w:pPr>
      <w:widowControl w:val="0"/>
      <w:shd w:val="clear" w:color="auto" w:fill="FFFFFF"/>
      <w:spacing w:line="322" w:lineRule="exact"/>
      <w:jc w:val="center"/>
    </w:pPr>
    <w:rPr>
      <w:rFonts w:ascii="Calibri" w:eastAsia="Calibri" w:hAnsi="Calibri"/>
      <w:b/>
      <w:bCs/>
      <w:sz w:val="28"/>
      <w:szCs w:val="28"/>
      <w:lang w:eastAsia="en-US"/>
    </w:rPr>
  </w:style>
  <w:style w:type="character" w:customStyle="1" w:styleId="211pt">
    <w:name w:val="Основной текст (2) + 11 pt"/>
    <w:basedOn w:val="21"/>
    <w:uiPriority w:val="99"/>
    <w:rsid w:val="00CD32A0"/>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CD32A0"/>
    <w:rPr>
      <w:rFonts w:cs="Times New Roman"/>
      <w:b/>
      <w:bCs/>
      <w:sz w:val="22"/>
      <w:szCs w:val="22"/>
      <w:shd w:val="clear" w:color="auto" w:fill="FFFFFF"/>
    </w:rPr>
  </w:style>
  <w:style w:type="paragraph" w:styleId="ac">
    <w:name w:val="Body Text"/>
    <w:basedOn w:val="a"/>
    <w:link w:val="ad"/>
    <w:uiPriority w:val="99"/>
    <w:rsid w:val="00C2454C"/>
    <w:pPr>
      <w:spacing w:after="120"/>
    </w:pPr>
  </w:style>
  <w:style w:type="character" w:customStyle="1" w:styleId="ad">
    <w:name w:val="Основной текст Знак"/>
    <w:basedOn w:val="a0"/>
    <w:link w:val="ac"/>
    <w:uiPriority w:val="99"/>
    <w:locked/>
    <w:rsid w:val="00C2454C"/>
    <w:rPr>
      <w:rFonts w:ascii="Times New Roman" w:hAnsi="Times New Roman" w:cs="Times New Roman"/>
      <w:sz w:val="24"/>
      <w:szCs w:val="24"/>
      <w:lang w:eastAsia="ru-RU"/>
    </w:rPr>
  </w:style>
  <w:style w:type="paragraph" w:styleId="ae">
    <w:name w:val="No Spacing"/>
    <w:uiPriority w:val="1"/>
    <w:qFormat/>
    <w:rsid w:val="002C078A"/>
    <w:rPr>
      <w:lang w:eastAsia="en-US"/>
    </w:rPr>
  </w:style>
  <w:style w:type="character" w:customStyle="1" w:styleId="511">
    <w:name w:val="Основной текст (5) + 11"/>
    <w:aliases w:val="5 pt"/>
    <w:uiPriority w:val="99"/>
    <w:rsid w:val="0084792C"/>
    <w:rPr>
      <w:spacing w:val="1"/>
      <w:sz w:val="21"/>
    </w:rPr>
  </w:style>
  <w:style w:type="table" w:styleId="af">
    <w:name w:val="Table Grid"/>
    <w:basedOn w:val="a1"/>
    <w:uiPriority w:val="59"/>
    <w:rsid w:val="006B7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aliases w:val="Знак5"/>
    <w:basedOn w:val="a"/>
    <w:link w:val="af1"/>
    <w:uiPriority w:val="99"/>
    <w:rsid w:val="00DE2492"/>
    <w:pPr>
      <w:tabs>
        <w:tab w:val="center" w:pos="4677"/>
        <w:tab w:val="right" w:pos="9355"/>
      </w:tabs>
    </w:pPr>
  </w:style>
  <w:style w:type="character" w:customStyle="1" w:styleId="af1">
    <w:name w:val="Верхний колонтитул Знак"/>
    <w:aliases w:val="Знак5 Знак"/>
    <w:basedOn w:val="a0"/>
    <w:link w:val="af0"/>
    <w:uiPriority w:val="99"/>
    <w:locked/>
    <w:rsid w:val="00DE2492"/>
    <w:rPr>
      <w:rFonts w:ascii="Times New Roman" w:hAnsi="Times New Roman" w:cs="Times New Roman"/>
      <w:sz w:val="24"/>
      <w:szCs w:val="24"/>
      <w:lang w:eastAsia="ru-RU"/>
    </w:rPr>
  </w:style>
  <w:style w:type="paragraph" w:styleId="af2">
    <w:name w:val="footer"/>
    <w:basedOn w:val="a"/>
    <w:link w:val="af3"/>
    <w:uiPriority w:val="99"/>
    <w:rsid w:val="00DE2492"/>
    <w:pPr>
      <w:tabs>
        <w:tab w:val="center" w:pos="4677"/>
        <w:tab w:val="right" w:pos="9355"/>
      </w:tabs>
    </w:pPr>
  </w:style>
  <w:style w:type="character" w:customStyle="1" w:styleId="af3">
    <w:name w:val="Нижний колонтитул Знак"/>
    <w:basedOn w:val="a0"/>
    <w:link w:val="af2"/>
    <w:uiPriority w:val="99"/>
    <w:locked/>
    <w:rsid w:val="00DE2492"/>
    <w:rPr>
      <w:rFonts w:ascii="Times New Roman" w:hAnsi="Times New Roman" w:cs="Times New Roman"/>
      <w:sz w:val="24"/>
      <w:szCs w:val="24"/>
      <w:lang w:eastAsia="ru-RU"/>
    </w:rPr>
  </w:style>
  <w:style w:type="character" w:customStyle="1" w:styleId="af4">
    <w:name w:val="Текст выноски Знак"/>
    <w:basedOn w:val="a0"/>
    <w:link w:val="af5"/>
    <w:uiPriority w:val="99"/>
    <w:semiHidden/>
    <w:locked/>
    <w:rsid w:val="00F52F8F"/>
    <w:rPr>
      <w:rFonts w:ascii="Tahoma" w:hAnsi="Tahoma" w:cs="Tahoma"/>
      <w:sz w:val="16"/>
      <w:szCs w:val="16"/>
      <w:lang w:eastAsia="ru-RU"/>
    </w:rPr>
  </w:style>
  <w:style w:type="paragraph" w:styleId="af5">
    <w:name w:val="Balloon Text"/>
    <w:basedOn w:val="a"/>
    <w:link w:val="af4"/>
    <w:uiPriority w:val="99"/>
    <w:semiHidden/>
    <w:rsid w:val="00F52F8F"/>
    <w:rPr>
      <w:rFonts w:ascii="Tahoma" w:hAnsi="Tahoma" w:cs="Tahoma"/>
      <w:sz w:val="16"/>
      <w:szCs w:val="16"/>
    </w:rPr>
  </w:style>
  <w:style w:type="character" w:customStyle="1" w:styleId="BalloonTextChar1">
    <w:name w:val="Balloon Text Char1"/>
    <w:basedOn w:val="a0"/>
    <w:uiPriority w:val="99"/>
    <w:semiHidden/>
    <w:rsid w:val="00CB5F48"/>
    <w:rPr>
      <w:rFonts w:ascii="Times New Roman" w:eastAsia="Times New Roman" w:hAnsi="Times New Roman"/>
      <w:sz w:val="0"/>
      <w:szCs w:val="0"/>
    </w:rPr>
  </w:style>
  <w:style w:type="table" w:customStyle="1" w:styleId="22">
    <w:name w:val="Сетка таблицы2"/>
    <w:uiPriority w:val="99"/>
    <w:rsid w:val="00F52F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basedOn w:val="a0"/>
    <w:uiPriority w:val="99"/>
    <w:semiHidden/>
    <w:unhideWhenUsed/>
    <w:rsid w:val="000E422C"/>
    <w:rPr>
      <w:color w:val="800080" w:themeColor="followedHyperlink"/>
      <w:u w:val="single"/>
    </w:rPr>
  </w:style>
  <w:style w:type="character" w:customStyle="1" w:styleId="11">
    <w:name w:val="Текст выноски Знак1"/>
    <w:basedOn w:val="a0"/>
    <w:uiPriority w:val="99"/>
    <w:semiHidden/>
    <w:locked/>
    <w:rsid w:val="000E422C"/>
    <w:rPr>
      <w:rFonts w:ascii="Tahoma" w:hAnsi="Tahoma" w:cs="Tahoma"/>
      <w:sz w:val="16"/>
      <w:szCs w:val="16"/>
    </w:rPr>
  </w:style>
  <w:style w:type="character" w:customStyle="1" w:styleId="20">
    <w:name w:val="Заголовок 2 Знак"/>
    <w:basedOn w:val="a0"/>
    <w:link w:val="2"/>
    <w:uiPriority w:val="9"/>
    <w:rsid w:val="00296AE5"/>
    <w:rPr>
      <w:rFonts w:ascii="Cambria" w:eastAsia="Times New Roman" w:hAnsi="Cambria"/>
      <w:b/>
      <w:bCs/>
      <w:i/>
      <w:iCs/>
      <w:sz w:val="28"/>
      <w:szCs w:val="28"/>
    </w:rPr>
  </w:style>
  <w:style w:type="paragraph" w:styleId="af7">
    <w:name w:val="Document Map"/>
    <w:basedOn w:val="a"/>
    <w:link w:val="af8"/>
    <w:semiHidden/>
    <w:rsid w:val="00296AE5"/>
    <w:pPr>
      <w:shd w:val="clear" w:color="auto" w:fill="000080"/>
    </w:pPr>
    <w:rPr>
      <w:rFonts w:ascii="Tahoma" w:hAnsi="Tahoma" w:cs="Tahoma"/>
    </w:rPr>
  </w:style>
  <w:style w:type="character" w:customStyle="1" w:styleId="af8">
    <w:name w:val="Схема документа Знак"/>
    <w:basedOn w:val="a0"/>
    <w:link w:val="af7"/>
    <w:semiHidden/>
    <w:rsid w:val="00296AE5"/>
    <w:rPr>
      <w:rFonts w:ascii="Tahoma" w:eastAsia="Times New Roman" w:hAnsi="Tahoma" w:cs="Tahoma"/>
      <w:sz w:val="24"/>
      <w:szCs w:val="24"/>
      <w:shd w:val="clear" w:color="auto" w:fill="000080"/>
    </w:rPr>
  </w:style>
  <w:style w:type="paragraph" w:styleId="23">
    <w:name w:val="List 2"/>
    <w:basedOn w:val="a"/>
    <w:rsid w:val="00296AE5"/>
    <w:pPr>
      <w:ind w:left="566" w:hanging="283"/>
    </w:pPr>
  </w:style>
  <w:style w:type="paragraph" w:styleId="af9">
    <w:name w:val="Title"/>
    <w:basedOn w:val="a"/>
    <w:link w:val="afa"/>
    <w:qFormat/>
    <w:locked/>
    <w:rsid w:val="00296AE5"/>
    <w:pPr>
      <w:spacing w:before="240" w:after="60"/>
      <w:jc w:val="center"/>
      <w:outlineLvl w:val="0"/>
    </w:pPr>
    <w:rPr>
      <w:rFonts w:ascii="Arial" w:hAnsi="Arial" w:cs="Arial"/>
      <w:b/>
      <w:bCs/>
      <w:kern w:val="28"/>
      <w:sz w:val="32"/>
      <w:szCs w:val="32"/>
    </w:rPr>
  </w:style>
  <w:style w:type="character" w:customStyle="1" w:styleId="afa">
    <w:name w:val="Название Знак"/>
    <w:basedOn w:val="a0"/>
    <w:link w:val="af9"/>
    <w:rsid w:val="00296AE5"/>
    <w:rPr>
      <w:rFonts w:ascii="Arial" w:eastAsia="Times New Roman" w:hAnsi="Arial" w:cs="Arial"/>
      <w:b/>
      <w:bCs/>
      <w:kern w:val="28"/>
      <w:sz w:val="32"/>
      <w:szCs w:val="32"/>
    </w:rPr>
  </w:style>
  <w:style w:type="paragraph" w:styleId="24">
    <w:name w:val="Body Text First Indent 2"/>
    <w:basedOn w:val="a4"/>
    <w:link w:val="25"/>
    <w:rsid w:val="00296AE5"/>
    <w:pPr>
      <w:autoSpaceDE/>
      <w:autoSpaceDN/>
      <w:spacing w:after="120"/>
      <w:ind w:left="283" w:firstLine="210"/>
      <w:jc w:val="left"/>
    </w:pPr>
    <w:rPr>
      <w:sz w:val="24"/>
      <w:szCs w:val="24"/>
    </w:rPr>
  </w:style>
  <w:style w:type="character" w:customStyle="1" w:styleId="25">
    <w:name w:val="Красная строка 2 Знак"/>
    <w:basedOn w:val="a5"/>
    <w:link w:val="24"/>
    <w:rsid w:val="00296AE5"/>
    <w:rPr>
      <w:rFonts w:ascii="Times New Roman" w:eastAsia="Times New Roman" w:hAnsi="Times New Roman" w:cs="Times New Roman"/>
      <w:sz w:val="24"/>
      <w:szCs w:val="24"/>
      <w:lang w:eastAsia="ru-RU"/>
    </w:rPr>
  </w:style>
  <w:style w:type="paragraph" w:customStyle="1" w:styleId="ConsPlusTitle">
    <w:name w:val="ConsPlusTitle"/>
    <w:rsid w:val="0023735F"/>
    <w:pPr>
      <w:autoSpaceDE w:val="0"/>
      <w:autoSpaceDN w:val="0"/>
      <w:adjustRightInd w:val="0"/>
    </w:pPr>
    <w:rPr>
      <w:rFonts w:ascii="Times New Roman" w:eastAsia="Times New Roman" w:hAnsi="Times New Roman"/>
      <w:b/>
      <w:bCs/>
      <w:sz w:val="28"/>
      <w:szCs w:val="28"/>
    </w:rPr>
  </w:style>
  <w:style w:type="character" w:customStyle="1" w:styleId="41">
    <w:name w:val="Основной текст (4)_"/>
    <w:basedOn w:val="a0"/>
    <w:link w:val="42"/>
    <w:locked/>
    <w:rsid w:val="002530C4"/>
    <w:rPr>
      <w:rFonts w:ascii="Times New Roman" w:hAnsi="Times New Roman"/>
      <w:sz w:val="23"/>
      <w:szCs w:val="23"/>
      <w:shd w:val="clear" w:color="auto" w:fill="FFFFFF"/>
    </w:rPr>
  </w:style>
  <w:style w:type="paragraph" w:customStyle="1" w:styleId="42">
    <w:name w:val="Основной текст (4)"/>
    <w:basedOn w:val="a"/>
    <w:link w:val="41"/>
    <w:rsid w:val="002530C4"/>
    <w:pPr>
      <w:shd w:val="clear" w:color="auto" w:fill="FFFFFF"/>
      <w:spacing w:after="360" w:line="240" w:lineRule="atLeast"/>
    </w:pPr>
    <w:rPr>
      <w:rFonts w:eastAsia="Calibri"/>
      <w:sz w:val="23"/>
      <w:szCs w:val="23"/>
    </w:rPr>
  </w:style>
  <w:style w:type="character" w:customStyle="1" w:styleId="afb">
    <w:name w:val="Основной текст_"/>
    <w:basedOn w:val="a0"/>
    <w:link w:val="12"/>
    <w:locked/>
    <w:rsid w:val="002530C4"/>
    <w:rPr>
      <w:rFonts w:ascii="Times New Roman" w:hAnsi="Times New Roman"/>
      <w:sz w:val="23"/>
      <w:szCs w:val="23"/>
      <w:shd w:val="clear" w:color="auto" w:fill="FFFFFF"/>
    </w:rPr>
  </w:style>
  <w:style w:type="paragraph" w:customStyle="1" w:styleId="12">
    <w:name w:val="Основной текст1"/>
    <w:basedOn w:val="a"/>
    <w:link w:val="afb"/>
    <w:rsid w:val="002530C4"/>
    <w:pPr>
      <w:shd w:val="clear" w:color="auto" w:fill="FFFFFF"/>
      <w:spacing w:before="240" w:after="240" w:line="274" w:lineRule="exact"/>
      <w:jc w:val="both"/>
    </w:pPr>
    <w:rPr>
      <w:rFonts w:eastAsia="Calibri"/>
      <w:sz w:val="23"/>
      <w:szCs w:val="23"/>
    </w:rPr>
  </w:style>
  <w:style w:type="paragraph" w:styleId="afc">
    <w:name w:val="annotation text"/>
    <w:basedOn w:val="a"/>
    <w:link w:val="afd"/>
    <w:uiPriority w:val="99"/>
    <w:unhideWhenUsed/>
    <w:rsid w:val="00941940"/>
    <w:pPr>
      <w:spacing w:after="200"/>
    </w:pPr>
    <w:rPr>
      <w:rFonts w:ascii="Calibri" w:hAnsi="Calibri"/>
      <w:sz w:val="20"/>
      <w:szCs w:val="20"/>
      <w:lang w:eastAsia="en-US"/>
    </w:rPr>
  </w:style>
  <w:style w:type="character" w:customStyle="1" w:styleId="afd">
    <w:name w:val="Текст примечания Знак"/>
    <w:basedOn w:val="a0"/>
    <w:link w:val="afc"/>
    <w:uiPriority w:val="99"/>
    <w:rsid w:val="00941940"/>
    <w:rPr>
      <w:rFonts w:eastAsia="Times New Roman"/>
      <w:sz w:val="20"/>
      <w:szCs w:val="20"/>
      <w:lang w:eastAsia="en-US"/>
    </w:rPr>
  </w:style>
  <w:style w:type="paragraph" w:styleId="afe">
    <w:name w:val="Plain Text"/>
    <w:basedOn w:val="a"/>
    <w:link w:val="aff"/>
    <w:unhideWhenUsed/>
    <w:rsid w:val="00941940"/>
    <w:rPr>
      <w:rFonts w:ascii="Courier New" w:hAnsi="Courier New"/>
      <w:sz w:val="20"/>
      <w:szCs w:val="20"/>
    </w:rPr>
  </w:style>
  <w:style w:type="character" w:customStyle="1" w:styleId="aff">
    <w:name w:val="Текст Знак"/>
    <w:basedOn w:val="a0"/>
    <w:link w:val="afe"/>
    <w:rsid w:val="00941940"/>
    <w:rPr>
      <w:rFonts w:ascii="Courier New" w:eastAsia="Times New Roman" w:hAnsi="Courier New"/>
      <w:sz w:val="20"/>
      <w:szCs w:val="20"/>
    </w:rPr>
  </w:style>
  <w:style w:type="paragraph" w:styleId="aff0">
    <w:name w:val="annotation subject"/>
    <w:basedOn w:val="afc"/>
    <w:next w:val="afc"/>
    <w:link w:val="aff1"/>
    <w:uiPriority w:val="99"/>
    <w:semiHidden/>
    <w:unhideWhenUsed/>
    <w:rsid w:val="00941940"/>
    <w:rPr>
      <w:b/>
      <w:bCs/>
    </w:rPr>
  </w:style>
  <w:style w:type="character" w:customStyle="1" w:styleId="aff1">
    <w:name w:val="Тема примечания Знак"/>
    <w:basedOn w:val="afd"/>
    <w:link w:val="aff0"/>
    <w:uiPriority w:val="99"/>
    <w:semiHidden/>
    <w:rsid w:val="00941940"/>
    <w:rPr>
      <w:rFonts w:eastAsia="Times New Roman"/>
      <w:b/>
      <w:bCs/>
      <w:sz w:val="20"/>
      <w:szCs w:val="20"/>
      <w:lang w:eastAsia="en-US"/>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41940"/>
    <w:pPr>
      <w:spacing w:after="160" w:line="240" w:lineRule="exact"/>
    </w:pPr>
    <w:rPr>
      <w:sz w:val="20"/>
      <w:szCs w:val="20"/>
      <w:lang w:eastAsia="zh-CN"/>
    </w:rPr>
  </w:style>
  <w:style w:type="paragraph" w:customStyle="1" w:styleId="13">
    <w:name w:val="обычный_1 Знак Знак Знак Знак Знак Знак Знак Знак Знак"/>
    <w:basedOn w:val="a"/>
    <w:rsid w:val="00941940"/>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next w:val="2"/>
    <w:autoRedefine/>
    <w:rsid w:val="00941940"/>
    <w:pPr>
      <w:spacing w:after="160" w:line="240" w:lineRule="exact"/>
    </w:pPr>
    <w:rPr>
      <w:szCs w:val="20"/>
      <w:lang w:val="en-US" w:eastAsia="en-US"/>
    </w:rPr>
  </w:style>
  <w:style w:type="paragraph" w:customStyle="1" w:styleId="Default">
    <w:name w:val="Default"/>
    <w:rsid w:val="00941940"/>
    <w:pPr>
      <w:autoSpaceDE w:val="0"/>
      <w:autoSpaceDN w:val="0"/>
      <w:adjustRightInd w:val="0"/>
    </w:pPr>
    <w:rPr>
      <w:rFonts w:ascii="Times New Roman" w:eastAsia="Times New Roman" w:hAnsi="Times New Roman"/>
      <w:color w:val="000000"/>
      <w:sz w:val="24"/>
      <w:szCs w:val="24"/>
    </w:rPr>
  </w:style>
  <w:style w:type="character" w:styleId="aff2">
    <w:name w:val="annotation reference"/>
    <w:basedOn w:val="a0"/>
    <w:uiPriority w:val="99"/>
    <w:semiHidden/>
    <w:unhideWhenUsed/>
    <w:rsid w:val="00941940"/>
    <w:rPr>
      <w:sz w:val="16"/>
      <w:szCs w:val="16"/>
    </w:rPr>
  </w:style>
  <w:style w:type="character" w:styleId="aff3">
    <w:name w:val="Emphasis"/>
    <w:basedOn w:val="a0"/>
    <w:qFormat/>
    <w:locked/>
    <w:rsid w:val="000A01C8"/>
    <w:rPr>
      <w:i/>
      <w:iCs/>
    </w:rPr>
  </w:style>
  <w:style w:type="character" w:customStyle="1" w:styleId="30">
    <w:name w:val="Заголовок 3 Знак"/>
    <w:basedOn w:val="a0"/>
    <w:link w:val="3"/>
    <w:uiPriority w:val="9"/>
    <w:rsid w:val="000A01C8"/>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rsid w:val="009E7966"/>
    <w:rPr>
      <w:rFonts w:asciiTheme="majorHAnsi" w:eastAsiaTheme="majorEastAsia" w:hAnsiTheme="majorHAnsi" w:cstheme="majorBidi"/>
      <w:b/>
      <w:bCs/>
      <w:i/>
      <w:iCs/>
      <w:color w:val="4F81BD" w:themeColor="accent1"/>
      <w:sz w:val="24"/>
      <w:szCs w:val="24"/>
    </w:rPr>
  </w:style>
  <w:style w:type="paragraph" w:customStyle="1" w:styleId="consplusnormal1">
    <w:name w:val="consplusnormal"/>
    <w:basedOn w:val="a"/>
    <w:rsid w:val="009E7966"/>
    <w:pPr>
      <w:spacing w:before="100" w:beforeAutospacing="1" w:after="100" w:afterAutospacing="1"/>
    </w:pPr>
  </w:style>
  <w:style w:type="paragraph" w:styleId="31">
    <w:name w:val="Body Text Indent 3"/>
    <w:basedOn w:val="a"/>
    <w:link w:val="32"/>
    <w:uiPriority w:val="99"/>
    <w:unhideWhenUsed/>
    <w:rsid w:val="009E7966"/>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9E7966"/>
    <w:rPr>
      <w:rFonts w:ascii="Times New Roman" w:eastAsia="MS Mincho" w:hAnsi="Times New Roman"/>
      <w:sz w:val="16"/>
      <w:szCs w:val="16"/>
    </w:rPr>
  </w:style>
  <w:style w:type="character" w:customStyle="1" w:styleId="61">
    <w:name w:val="Заголовок 6 Знак1"/>
    <w:rsid w:val="00F05F1A"/>
    <w:rPr>
      <w:rFonts w:eastAsia="MS Mincho"/>
      <w:sz w:val="28"/>
      <w:lang w:val="ru-RU" w:eastAsia="ru-RU"/>
    </w:rPr>
  </w:style>
  <w:style w:type="numbering" w:customStyle="1" w:styleId="15">
    <w:name w:val="Нет списка1"/>
    <w:next w:val="a2"/>
    <w:uiPriority w:val="99"/>
    <w:semiHidden/>
    <w:unhideWhenUsed/>
    <w:rsid w:val="00192C2B"/>
  </w:style>
  <w:style w:type="table" w:customStyle="1" w:styleId="16">
    <w:name w:val="Сетка таблицы1"/>
    <w:basedOn w:val="a1"/>
    <w:next w:val="af"/>
    <w:uiPriority w:val="59"/>
    <w:rsid w:val="00192C2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192C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link w:val="a6"/>
    <w:uiPriority w:val="34"/>
    <w:locked/>
    <w:rsid w:val="00192C2B"/>
    <w:rPr>
      <w:rFonts w:ascii="Times New Roman" w:eastAsia="Times New Roman" w:hAnsi="Times New Roman"/>
      <w:sz w:val="24"/>
      <w:szCs w:val="24"/>
    </w:rPr>
  </w:style>
  <w:style w:type="character" w:customStyle="1" w:styleId="50">
    <w:name w:val="Заголовок 5 Знак"/>
    <w:basedOn w:val="a0"/>
    <w:link w:val="5"/>
    <w:uiPriority w:val="9"/>
    <w:rsid w:val="00AB1B2F"/>
    <w:rPr>
      <w:rFonts w:asciiTheme="majorHAnsi" w:eastAsiaTheme="majorEastAsia" w:hAnsiTheme="majorHAnsi" w:cstheme="majorBidi"/>
      <w:color w:val="243F60" w:themeColor="accent1" w:themeShade="7F"/>
      <w:sz w:val="24"/>
      <w:szCs w:val="24"/>
    </w:rPr>
  </w:style>
  <w:style w:type="character" w:customStyle="1" w:styleId="ConsPlusNormal0">
    <w:name w:val="ConsPlusNormal Знак"/>
    <w:link w:val="ConsPlusNormal"/>
    <w:rsid w:val="00AB1B2F"/>
    <w:rPr>
      <w:rFonts w:ascii="Arial" w:eastAsia="Times New Roman" w:hAnsi="Arial" w:cs="Arial"/>
      <w:sz w:val="20"/>
      <w:szCs w:val="20"/>
    </w:rPr>
  </w:style>
  <w:style w:type="character" w:customStyle="1" w:styleId="searchresult">
    <w:name w:val="search_result"/>
    <w:basedOn w:val="a0"/>
    <w:rsid w:val="00AB1B2F"/>
  </w:style>
  <w:style w:type="paragraph" w:customStyle="1" w:styleId="formattext">
    <w:name w:val="formattext"/>
    <w:basedOn w:val="a"/>
    <w:rsid w:val="00AB1B2F"/>
    <w:pPr>
      <w:spacing w:before="100" w:beforeAutospacing="1" w:after="100" w:afterAutospacing="1"/>
    </w:pPr>
  </w:style>
  <w:style w:type="paragraph" w:customStyle="1" w:styleId="headertext">
    <w:name w:val="headertext"/>
    <w:basedOn w:val="a"/>
    <w:rsid w:val="00AB1B2F"/>
    <w:pPr>
      <w:spacing w:before="100" w:beforeAutospacing="1" w:after="100" w:afterAutospacing="1"/>
    </w:pPr>
  </w:style>
  <w:style w:type="table" w:styleId="17">
    <w:name w:val="Table Simple 1"/>
    <w:basedOn w:val="a1"/>
    <w:uiPriority w:val="99"/>
    <w:rsid w:val="00AB1B2F"/>
    <w:pPr>
      <w:widowControl w:val="0"/>
      <w:autoSpaceDE w:val="0"/>
      <w:autoSpaceDN w:val="0"/>
      <w:adjustRightInd w:val="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f4">
    <w:name w:val="Strong"/>
    <w:basedOn w:val="a0"/>
    <w:uiPriority w:val="22"/>
    <w:qFormat/>
    <w:locked/>
    <w:rsid w:val="00AB1B2F"/>
    <w:rPr>
      <w:b/>
      <w:bCs/>
    </w:rPr>
  </w:style>
  <w:style w:type="paragraph" w:styleId="26">
    <w:name w:val="Body Text 2"/>
    <w:basedOn w:val="a"/>
    <w:link w:val="27"/>
    <w:uiPriority w:val="99"/>
    <w:semiHidden/>
    <w:unhideWhenUsed/>
    <w:rsid w:val="00AB1B2F"/>
    <w:pPr>
      <w:spacing w:after="120" w:line="480" w:lineRule="auto"/>
    </w:pPr>
  </w:style>
  <w:style w:type="character" w:customStyle="1" w:styleId="27">
    <w:name w:val="Основной текст 2 Знак"/>
    <w:basedOn w:val="a0"/>
    <w:link w:val="26"/>
    <w:uiPriority w:val="99"/>
    <w:semiHidden/>
    <w:rsid w:val="00AB1B2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2"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uiPriority="0"/>
    <w:lsdException w:name="Hyperlink" w:locked="1" w:semiHidden="0" w:unhideWhenUsed="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Normal (Web)"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rPr>
      <w:rFonts w:ascii="Times New Roman" w:eastAsia="Times New Roman" w:hAnsi="Times New Roman"/>
      <w:sz w:val="24"/>
      <w:szCs w:val="24"/>
    </w:rPr>
  </w:style>
  <w:style w:type="paragraph" w:styleId="1">
    <w:name w:val="heading 1"/>
    <w:basedOn w:val="a"/>
    <w:next w:val="a"/>
    <w:link w:val="10"/>
    <w:uiPriority w:val="9"/>
    <w:qFormat/>
    <w:rsid w:val="00F52F8F"/>
    <w:pPr>
      <w:keepNext/>
      <w:jc w:val="center"/>
      <w:outlineLvl w:val="0"/>
    </w:pPr>
    <w:rPr>
      <w:b/>
      <w:bCs/>
      <w:sz w:val="28"/>
    </w:rPr>
  </w:style>
  <w:style w:type="paragraph" w:styleId="2">
    <w:name w:val="heading 2"/>
    <w:basedOn w:val="a"/>
    <w:next w:val="a"/>
    <w:link w:val="20"/>
    <w:uiPriority w:val="9"/>
    <w:qFormat/>
    <w:locked/>
    <w:rsid w:val="00296AE5"/>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0A01C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locked/>
    <w:rsid w:val="009E796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locked/>
    <w:rsid w:val="00AB1B2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52F8F"/>
    <w:rPr>
      <w:rFonts w:ascii="Times New Roman" w:hAnsi="Times New Roman" w:cs="Times New Roman"/>
      <w:b/>
      <w:bCs/>
      <w:sz w:val="24"/>
      <w:szCs w:val="24"/>
      <w:lang w:eastAsia="ru-RU"/>
    </w:rPr>
  </w:style>
  <w:style w:type="character" w:styleId="a3">
    <w:name w:val="Hyperlink"/>
    <w:basedOn w:val="a0"/>
    <w:uiPriority w:val="99"/>
    <w:rsid w:val="002C5421"/>
    <w:rPr>
      <w:rFonts w:cs="Times New Roman"/>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locked/>
    <w:rsid w:val="002C5421"/>
    <w:rPr>
      <w:rFonts w:ascii="Times New Roman" w:hAnsi="Times New Roman" w:cs="Times New Roman"/>
      <w:sz w:val="28"/>
      <w:szCs w:val="28"/>
      <w:lang w:eastAsia="ru-RU"/>
    </w:rPr>
  </w:style>
  <w:style w:type="paragraph" w:styleId="a6">
    <w:name w:val="List Paragraph"/>
    <w:basedOn w:val="a"/>
    <w:link w:val="a7"/>
    <w:uiPriority w:val="34"/>
    <w:qFormat/>
    <w:rsid w:val="002C5421"/>
    <w:pPr>
      <w:ind w:left="720"/>
      <w:contextualSpacing/>
    </w:pPr>
  </w:style>
  <w:style w:type="paragraph" w:customStyle="1" w:styleId="ConsPlusNormal">
    <w:name w:val="ConsPlusNormal"/>
    <w:link w:val="ConsPlusNormal0"/>
    <w:rsid w:val="002C5421"/>
    <w:pPr>
      <w:widowControl w:val="0"/>
      <w:autoSpaceDE w:val="0"/>
      <w:autoSpaceDN w:val="0"/>
      <w:adjustRightInd w:val="0"/>
      <w:ind w:firstLine="720"/>
    </w:pPr>
    <w:rPr>
      <w:rFonts w:ascii="Arial" w:eastAsia="Times New Roman" w:hAnsi="Arial" w:cs="Arial"/>
      <w:sz w:val="20"/>
      <w:szCs w:val="20"/>
    </w:rPr>
  </w:style>
  <w:style w:type="character" w:customStyle="1" w:styleId="apple-style-span">
    <w:name w:val="apple-style-span"/>
    <w:rsid w:val="004F6883"/>
  </w:style>
  <w:style w:type="paragraph" w:styleId="a8">
    <w:name w:val="footnote text"/>
    <w:basedOn w:val="a"/>
    <w:link w:val="a9"/>
    <w:rsid w:val="009F15F0"/>
    <w:rPr>
      <w:sz w:val="20"/>
      <w:szCs w:val="20"/>
    </w:rPr>
  </w:style>
  <w:style w:type="character" w:customStyle="1" w:styleId="a9">
    <w:name w:val="Текст сноски Знак"/>
    <w:basedOn w:val="a0"/>
    <w:link w:val="a8"/>
    <w:locked/>
    <w:rsid w:val="009F15F0"/>
    <w:rPr>
      <w:rFonts w:ascii="Times New Roman" w:hAnsi="Times New Roman" w:cs="Times New Roman"/>
      <w:sz w:val="20"/>
      <w:szCs w:val="20"/>
      <w:lang w:eastAsia="ru-RU"/>
    </w:rPr>
  </w:style>
  <w:style w:type="character" w:styleId="aa">
    <w:name w:val="footnote reference"/>
    <w:basedOn w:val="a0"/>
    <w:rsid w:val="009F15F0"/>
    <w:rPr>
      <w:rFonts w:cs="Times New Roman"/>
      <w:vertAlign w:val="superscript"/>
    </w:rPr>
  </w:style>
  <w:style w:type="paragraph" w:styleId="ab">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qFormat/>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pPr>
    <w:rPr>
      <w:rFonts w:ascii="Courier New" w:eastAsia="Times New Roman" w:hAnsi="Courier New" w:cs="Courier New"/>
      <w:sz w:val="20"/>
      <w:szCs w:val="20"/>
    </w:rPr>
  </w:style>
  <w:style w:type="character" w:customStyle="1" w:styleId="21">
    <w:name w:val="Основной текст (2)_"/>
    <w:basedOn w:val="a0"/>
    <w:link w:val="210"/>
    <w:uiPriority w:val="99"/>
    <w:locked/>
    <w:rsid w:val="00CD32A0"/>
    <w:rPr>
      <w:rFonts w:cs="Times New Roman"/>
      <w:b/>
      <w:bCs/>
      <w:sz w:val="28"/>
      <w:szCs w:val="28"/>
      <w:shd w:val="clear" w:color="auto" w:fill="FFFFFF"/>
    </w:rPr>
  </w:style>
  <w:style w:type="paragraph" w:customStyle="1" w:styleId="210">
    <w:name w:val="Основной текст (2)1"/>
    <w:basedOn w:val="a"/>
    <w:link w:val="21"/>
    <w:uiPriority w:val="99"/>
    <w:rsid w:val="00CD32A0"/>
    <w:pPr>
      <w:widowControl w:val="0"/>
      <w:shd w:val="clear" w:color="auto" w:fill="FFFFFF"/>
      <w:spacing w:line="322" w:lineRule="exact"/>
      <w:jc w:val="center"/>
    </w:pPr>
    <w:rPr>
      <w:rFonts w:ascii="Calibri" w:eastAsia="Calibri" w:hAnsi="Calibri"/>
      <w:b/>
      <w:bCs/>
      <w:sz w:val="28"/>
      <w:szCs w:val="28"/>
      <w:lang w:eastAsia="en-US"/>
    </w:rPr>
  </w:style>
  <w:style w:type="character" w:customStyle="1" w:styleId="211pt">
    <w:name w:val="Основной текст (2) + 11 pt"/>
    <w:basedOn w:val="21"/>
    <w:uiPriority w:val="99"/>
    <w:rsid w:val="00CD32A0"/>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CD32A0"/>
    <w:rPr>
      <w:rFonts w:cs="Times New Roman"/>
      <w:b/>
      <w:bCs/>
      <w:sz w:val="22"/>
      <w:szCs w:val="22"/>
      <w:shd w:val="clear" w:color="auto" w:fill="FFFFFF"/>
    </w:rPr>
  </w:style>
  <w:style w:type="paragraph" w:styleId="ac">
    <w:name w:val="Body Text"/>
    <w:basedOn w:val="a"/>
    <w:link w:val="ad"/>
    <w:uiPriority w:val="99"/>
    <w:rsid w:val="00C2454C"/>
    <w:pPr>
      <w:spacing w:after="120"/>
    </w:pPr>
  </w:style>
  <w:style w:type="character" w:customStyle="1" w:styleId="ad">
    <w:name w:val="Основной текст Знак"/>
    <w:basedOn w:val="a0"/>
    <w:link w:val="ac"/>
    <w:uiPriority w:val="99"/>
    <w:locked/>
    <w:rsid w:val="00C2454C"/>
    <w:rPr>
      <w:rFonts w:ascii="Times New Roman" w:hAnsi="Times New Roman" w:cs="Times New Roman"/>
      <w:sz w:val="24"/>
      <w:szCs w:val="24"/>
      <w:lang w:eastAsia="ru-RU"/>
    </w:rPr>
  </w:style>
  <w:style w:type="paragraph" w:styleId="ae">
    <w:name w:val="No Spacing"/>
    <w:uiPriority w:val="1"/>
    <w:qFormat/>
    <w:rsid w:val="002C078A"/>
    <w:rPr>
      <w:lang w:eastAsia="en-US"/>
    </w:rPr>
  </w:style>
  <w:style w:type="character" w:customStyle="1" w:styleId="511">
    <w:name w:val="Основной текст (5) + 11"/>
    <w:aliases w:val="5 pt"/>
    <w:uiPriority w:val="99"/>
    <w:rsid w:val="0084792C"/>
    <w:rPr>
      <w:spacing w:val="1"/>
      <w:sz w:val="21"/>
    </w:rPr>
  </w:style>
  <w:style w:type="table" w:styleId="af">
    <w:name w:val="Table Grid"/>
    <w:basedOn w:val="a1"/>
    <w:uiPriority w:val="59"/>
    <w:rsid w:val="006B7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aliases w:val="Знак5"/>
    <w:basedOn w:val="a"/>
    <w:link w:val="af1"/>
    <w:uiPriority w:val="99"/>
    <w:rsid w:val="00DE2492"/>
    <w:pPr>
      <w:tabs>
        <w:tab w:val="center" w:pos="4677"/>
        <w:tab w:val="right" w:pos="9355"/>
      </w:tabs>
    </w:pPr>
  </w:style>
  <w:style w:type="character" w:customStyle="1" w:styleId="af1">
    <w:name w:val="Верхний колонтитул Знак"/>
    <w:aliases w:val="Знак5 Знак"/>
    <w:basedOn w:val="a0"/>
    <w:link w:val="af0"/>
    <w:uiPriority w:val="99"/>
    <w:locked/>
    <w:rsid w:val="00DE2492"/>
    <w:rPr>
      <w:rFonts w:ascii="Times New Roman" w:hAnsi="Times New Roman" w:cs="Times New Roman"/>
      <w:sz w:val="24"/>
      <w:szCs w:val="24"/>
      <w:lang w:eastAsia="ru-RU"/>
    </w:rPr>
  </w:style>
  <w:style w:type="paragraph" w:styleId="af2">
    <w:name w:val="footer"/>
    <w:basedOn w:val="a"/>
    <w:link w:val="af3"/>
    <w:uiPriority w:val="99"/>
    <w:rsid w:val="00DE2492"/>
    <w:pPr>
      <w:tabs>
        <w:tab w:val="center" w:pos="4677"/>
        <w:tab w:val="right" w:pos="9355"/>
      </w:tabs>
    </w:pPr>
  </w:style>
  <w:style w:type="character" w:customStyle="1" w:styleId="af3">
    <w:name w:val="Нижний колонтитул Знак"/>
    <w:basedOn w:val="a0"/>
    <w:link w:val="af2"/>
    <w:uiPriority w:val="99"/>
    <w:locked/>
    <w:rsid w:val="00DE2492"/>
    <w:rPr>
      <w:rFonts w:ascii="Times New Roman" w:hAnsi="Times New Roman" w:cs="Times New Roman"/>
      <w:sz w:val="24"/>
      <w:szCs w:val="24"/>
      <w:lang w:eastAsia="ru-RU"/>
    </w:rPr>
  </w:style>
  <w:style w:type="character" w:customStyle="1" w:styleId="af4">
    <w:name w:val="Текст выноски Знак"/>
    <w:basedOn w:val="a0"/>
    <w:link w:val="af5"/>
    <w:uiPriority w:val="99"/>
    <w:semiHidden/>
    <w:locked/>
    <w:rsid w:val="00F52F8F"/>
    <w:rPr>
      <w:rFonts w:ascii="Tahoma" w:hAnsi="Tahoma" w:cs="Tahoma"/>
      <w:sz w:val="16"/>
      <w:szCs w:val="16"/>
      <w:lang w:eastAsia="ru-RU"/>
    </w:rPr>
  </w:style>
  <w:style w:type="paragraph" w:styleId="af5">
    <w:name w:val="Balloon Text"/>
    <w:basedOn w:val="a"/>
    <w:link w:val="af4"/>
    <w:uiPriority w:val="99"/>
    <w:semiHidden/>
    <w:rsid w:val="00F52F8F"/>
    <w:rPr>
      <w:rFonts w:ascii="Tahoma" w:hAnsi="Tahoma" w:cs="Tahoma"/>
      <w:sz w:val="16"/>
      <w:szCs w:val="16"/>
    </w:rPr>
  </w:style>
  <w:style w:type="character" w:customStyle="1" w:styleId="BalloonTextChar1">
    <w:name w:val="Balloon Text Char1"/>
    <w:basedOn w:val="a0"/>
    <w:uiPriority w:val="99"/>
    <w:semiHidden/>
    <w:rsid w:val="00CB5F48"/>
    <w:rPr>
      <w:rFonts w:ascii="Times New Roman" w:eastAsia="Times New Roman" w:hAnsi="Times New Roman"/>
      <w:sz w:val="0"/>
      <w:szCs w:val="0"/>
    </w:rPr>
  </w:style>
  <w:style w:type="table" w:customStyle="1" w:styleId="22">
    <w:name w:val="Сетка таблицы2"/>
    <w:uiPriority w:val="99"/>
    <w:rsid w:val="00F52F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basedOn w:val="a0"/>
    <w:uiPriority w:val="99"/>
    <w:semiHidden/>
    <w:unhideWhenUsed/>
    <w:rsid w:val="000E422C"/>
    <w:rPr>
      <w:color w:val="800080" w:themeColor="followedHyperlink"/>
      <w:u w:val="single"/>
    </w:rPr>
  </w:style>
  <w:style w:type="character" w:customStyle="1" w:styleId="11">
    <w:name w:val="Текст выноски Знак1"/>
    <w:basedOn w:val="a0"/>
    <w:uiPriority w:val="99"/>
    <w:semiHidden/>
    <w:locked/>
    <w:rsid w:val="000E422C"/>
    <w:rPr>
      <w:rFonts w:ascii="Tahoma" w:hAnsi="Tahoma" w:cs="Tahoma"/>
      <w:sz w:val="16"/>
      <w:szCs w:val="16"/>
    </w:rPr>
  </w:style>
  <w:style w:type="character" w:customStyle="1" w:styleId="20">
    <w:name w:val="Заголовок 2 Знак"/>
    <w:basedOn w:val="a0"/>
    <w:link w:val="2"/>
    <w:uiPriority w:val="9"/>
    <w:rsid w:val="00296AE5"/>
    <w:rPr>
      <w:rFonts w:ascii="Cambria" w:eastAsia="Times New Roman" w:hAnsi="Cambria"/>
      <w:b/>
      <w:bCs/>
      <w:i/>
      <w:iCs/>
      <w:sz w:val="28"/>
      <w:szCs w:val="28"/>
    </w:rPr>
  </w:style>
  <w:style w:type="paragraph" w:styleId="af7">
    <w:name w:val="Document Map"/>
    <w:basedOn w:val="a"/>
    <w:link w:val="af8"/>
    <w:semiHidden/>
    <w:rsid w:val="00296AE5"/>
    <w:pPr>
      <w:shd w:val="clear" w:color="auto" w:fill="000080"/>
    </w:pPr>
    <w:rPr>
      <w:rFonts w:ascii="Tahoma" w:hAnsi="Tahoma" w:cs="Tahoma"/>
    </w:rPr>
  </w:style>
  <w:style w:type="character" w:customStyle="1" w:styleId="af8">
    <w:name w:val="Схема документа Знак"/>
    <w:basedOn w:val="a0"/>
    <w:link w:val="af7"/>
    <w:semiHidden/>
    <w:rsid w:val="00296AE5"/>
    <w:rPr>
      <w:rFonts w:ascii="Tahoma" w:eastAsia="Times New Roman" w:hAnsi="Tahoma" w:cs="Tahoma"/>
      <w:sz w:val="24"/>
      <w:szCs w:val="24"/>
      <w:shd w:val="clear" w:color="auto" w:fill="000080"/>
    </w:rPr>
  </w:style>
  <w:style w:type="paragraph" w:styleId="23">
    <w:name w:val="List 2"/>
    <w:basedOn w:val="a"/>
    <w:rsid w:val="00296AE5"/>
    <w:pPr>
      <w:ind w:left="566" w:hanging="283"/>
    </w:pPr>
  </w:style>
  <w:style w:type="paragraph" w:styleId="af9">
    <w:name w:val="Title"/>
    <w:basedOn w:val="a"/>
    <w:link w:val="afa"/>
    <w:qFormat/>
    <w:locked/>
    <w:rsid w:val="00296AE5"/>
    <w:pPr>
      <w:spacing w:before="240" w:after="60"/>
      <w:jc w:val="center"/>
      <w:outlineLvl w:val="0"/>
    </w:pPr>
    <w:rPr>
      <w:rFonts w:ascii="Arial" w:hAnsi="Arial" w:cs="Arial"/>
      <w:b/>
      <w:bCs/>
      <w:kern w:val="28"/>
      <w:sz w:val="32"/>
      <w:szCs w:val="32"/>
    </w:rPr>
  </w:style>
  <w:style w:type="character" w:customStyle="1" w:styleId="afa">
    <w:name w:val="Название Знак"/>
    <w:basedOn w:val="a0"/>
    <w:link w:val="af9"/>
    <w:rsid w:val="00296AE5"/>
    <w:rPr>
      <w:rFonts w:ascii="Arial" w:eastAsia="Times New Roman" w:hAnsi="Arial" w:cs="Arial"/>
      <w:b/>
      <w:bCs/>
      <w:kern w:val="28"/>
      <w:sz w:val="32"/>
      <w:szCs w:val="32"/>
    </w:rPr>
  </w:style>
  <w:style w:type="paragraph" w:styleId="24">
    <w:name w:val="Body Text First Indent 2"/>
    <w:basedOn w:val="a4"/>
    <w:link w:val="25"/>
    <w:rsid w:val="00296AE5"/>
    <w:pPr>
      <w:autoSpaceDE/>
      <w:autoSpaceDN/>
      <w:spacing w:after="120"/>
      <w:ind w:left="283" w:firstLine="210"/>
      <w:jc w:val="left"/>
    </w:pPr>
    <w:rPr>
      <w:sz w:val="24"/>
      <w:szCs w:val="24"/>
    </w:rPr>
  </w:style>
  <w:style w:type="character" w:customStyle="1" w:styleId="25">
    <w:name w:val="Красная строка 2 Знак"/>
    <w:basedOn w:val="a5"/>
    <w:link w:val="24"/>
    <w:rsid w:val="00296AE5"/>
    <w:rPr>
      <w:rFonts w:ascii="Times New Roman" w:eastAsia="Times New Roman" w:hAnsi="Times New Roman" w:cs="Times New Roman"/>
      <w:sz w:val="24"/>
      <w:szCs w:val="24"/>
      <w:lang w:eastAsia="ru-RU"/>
    </w:rPr>
  </w:style>
  <w:style w:type="paragraph" w:customStyle="1" w:styleId="ConsPlusTitle">
    <w:name w:val="ConsPlusTitle"/>
    <w:rsid w:val="0023735F"/>
    <w:pPr>
      <w:autoSpaceDE w:val="0"/>
      <w:autoSpaceDN w:val="0"/>
      <w:adjustRightInd w:val="0"/>
    </w:pPr>
    <w:rPr>
      <w:rFonts w:ascii="Times New Roman" w:eastAsia="Times New Roman" w:hAnsi="Times New Roman"/>
      <w:b/>
      <w:bCs/>
      <w:sz w:val="28"/>
      <w:szCs w:val="28"/>
    </w:rPr>
  </w:style>
  <w:style w:type="character" w:customStyle="1" w:styleId="41">
    <w:name w:val="Основной текст (4)_"/>
    <w:basedOn w:val="a0"/>
    <w:link w:val="42"/>
    <w:locked/>
    <w:rsid w:val="002530C4"/>
    <w:rPr>
      <w:rFonts w:ascii="Times New Roman" w:hAnsi="Times New Roman"/>
      <w:sz w:val="23"/>
      <w:szCs w:val="23"/>
      <w:shd w:val="clear" w:color="auto" w:fill="FFFFFF"/>
    </w:rPr>
  </w:style>
  <w:style w:type="paragraph" w:customStyle="1" w:styleId="42">
    <w:name w:val="Основной текст (4)"/>
    <w:basedOn w:val="a"/>
    <w:link w:val="41"/>
    <w:rsid w:val="002530C4"/>
    <w:pPr>
      <w:shd w:val="clear" w:color="auto" w:fill="FFFFFF"/>
      <w:spacing w:after="360" w:line="240" w:lineRule="atLeast"/>
    </w:pPr>
    <w:rPr>
      <w:rFonts w:eastAsia="Calibri"/>
      <w:sz w:val="23"/>
      <w:szCs w:val="23"/>
    </w:rPr>
  </w:style>
  <w:style w:type="character" w:customStyle="1" w:styleId="afb">
    <w:name w:val="Основной текст_"/>
    <w:basedOn w:val="a0"/>
    <w:link w:val="12"/>
    <w:locked/>
    <w:rsid w:val="002530C4"/>
    <w:rPr>
      <w:rFonts w:ascii="Times New Roman" w:hAnsi="Times New Roman"/>
      <w:sz w:val="23"/>
      <w:szCs w:val="23"/>
      <w:shd w:val="clear" w:color="auto" w:fill="FFFFFF"/>
    </w:rPr>
  </w:style>
  <w:style w:type="paragraph" w:customStyle="1" w:styleId="12">
    <w:name w:val="Основной текст1"/>
    <w:basedOn w:val="a"/>
    <w:link w:val="afb"/>
    <w:rsid w:val="002530C4"/>
    <w:pPr>
      <w:shd w:val="clear" w:color="auto" w:fill="FFFFFF"/>
      <w:spacing w:before="240" w:after="240" w:line="274" w:lineRule="exact"/>
      <w:jc w:val="both"/>
    </w:pPr>
    <w:rPr>
      <w:rFonts w:eastAsia="Calibri"/>
      <w:sz w:val="23"/>
      <w:szCs w:val="23"/>
    </w:rPr>
  </w:style>
  <w:style w:type="paragraph" w:styleId="afc">
    <w:name w:val="annotation text"/>
    <w:basedOn w:val="a"/>
    <w:link w:val="afd"/>
    <w:uiPriority w:val="99"/>
    <w:unhideWhenUsed/>
    <w:rsid w:val="00941940"/>
    <w:pPr>
      <w:spacing w:after="200"/>
    </w:pPr>
    <w:rPr>
      <w:rFonts w:ascii="Calibri" w:hAnsi="Calibri"/>
      <w:sz w:val="20"/>
      <w:szCs w:val="20"/>
      <w:lang w:eastAsia="en-US"/>
    </w:rPr>
  </w:style>
  <w:style w:type="character" w:customStyle="1" w:styleId="afd">
    <w:name w:val="Текст примечания Знак"/>
    <w:basedOn w:val="a0"/>
    <w:link w:val="afc"/>
    <w:uiPriority w:val="99"/>
    <w:rsid w:val="00941940"/>
    <w:rPr>
      <w:rFonts w:eastAsia="Times New Roman"/>
      <w:sz w:val="20"/>
      <w:szCs w:val="20"/>
      <w:lang w:eastAsia="en-US"/>
    </w:rPr>
  </w:style>
  <w:style w:type="paragraph" w:styleId="afe">
    <w:name w:val="Plain Text"/>
    <w:basedOn w:val="a"/>
    <w:link w:val="aff"/>
    <w:unhideWhenUsed/>
    <w:rsid w:val="00941940"/>
    <w:rPr>
      <w:rFonts w:ascii="Courier New" w:hAnsi="Courier New"/>
      <w:sz w:val="20"/>
      <w:szCs w:val="20"/>
    </w:rPr>
  </w:style>
  <w:style w:type="character" w:customStyle="1" w:styleId="aff">
    <w:name w:val="Текст Знак"/>
    <w:basedOn w:val="a0"/>
    <w:link w:val="afe"/>
    <w:rsid w:val="00941940"/>
    <w:rPr>
      <w:rFonts w:ascii="Courier New" w:eastAsia="Times New Roman" w:hAnsi="Courier New"/>
      <w:sz w:val="20"/>
      <w:szCs w:val="20"/>
    </w:rPr>
  </w:style>
  <w:style w:type="paragraph" w:styleId="aff0">
    <w:name w:val="annotation subject"/>
    <w:basedOn w:val="afc"/>
    <w:next w:val="afc"/>
    <w:link w:val="aff1"/>
    <w:uiPriority w:val="99"/>
    <w:semiHidden/>
    <w:unhideWhenUsed/>
    <w:rsid w:val="00941940"/>
    <w:rPr>
      <w:b/>
      <w:bCs/>
    </w:rPr>
  </w:style>
  <w:style w:type="character" w:customStyle="1" w:styleId="aff1">
    <w:name w:val="Тема примечания Знак"/>
    <w:basedOn w:val="afd"/>
    <w:link w:val="aff0"/>
    <w:uiPriority w:val="99"/>
    <w:semiHidden/>
    <w:rsid w:val="00941940"/>
    <w:rPr>
      <w:rFonts w:eastAsia="Times New Roman"/>
      <w:b/>
      <w:bCs/>
      <w:sz w:val="20"/>
      <w:szCs w:val="20"/>
      <w:lang w:eastAsia="en-US"/>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41940"/>
    <w:pPr>
      <w:spacing w:after="160" w:line="240" w:lineRule="exact"/>
    </w:pPr>
    <w:rPr>
      <w:sz w:val="20"/>
      <w:szCs w:val="20"/>
      <w:lang w:eastAsia="zh-CN"/>
    </w:rPr>
  </w:style>
  <w:style w:type="paragraph" w:customStyle="1" w:styleId="13">
    <w:name w:val="обычный_1 Знак Знак Знак Знак Знак Знак Знак Знак Знак"/>
    <w:basedOn w:val="a"/>
    <w:rsid w:val="00941940"/>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next w:val="2"/>
    <w:autoRedefine/>
    <w:rsid w:val="00941940"/>
    <w:pPr>
      <w:spacing w:after="160" w:line="240" w:lineRule="exact"/>
    </w:pPr>
    <w:rPr>
      <w:szCs w:val="20"/>
      <w:lang w:val="en-US" w:eastAsia="en-US"/>
    </w:rPr>
  </w:style>
  <w:style w:type="paragraph" w:customStyle="1" w:styleId="Default">
    <w:name w:val="Default"/>
    <w:rsid w:val="00941940"/>
    <w:pPr>
      <w:autoSpaceDE w:val="0"/>
      <w:autoSpaceDN w:val="0"/>
      <w:adjustRightInd w:val="0"/>
    </w:pPr>
    <w:rPr>
      <w:rFonts w:ascii="Times New Roman" w:eastAsia="Times New Roman" w:hAnsi="Times New Roman"/>
      <w:color w:val="000000"/>
      <w:sz w:val="24"/>
      <w:szCs w:val="24"/>
    </w:rPr>
  </w:style>
  <w:style w:type="character" w:styleId="aff2">
    <w:name w:val="annotation reference"/>
    <w:basedOn w:val="a0"/>
    <w:uiPriority w:val="99"/>
    <w:semiHidden/>
    <w:unhideWhenUsed/>
    <w:rsid w:val="00941940"/>
    <w:rPr>
      <w:sz w:val="16"/>
      <w:szCs w:val="16"/>
    </w:rPr>
  </w:style>
  <w:style w:type="character" w:styleId="aff3">
    <w:name w:val="Emphasis"/>
    <w:basedOn w:val="a0"/>
    <w:qFormat/>
    <w:locked/>
    <w:rsid w:val="000A01C8"/>
    <w:rPr>
      <w:i/>
      <w:iCs/>
    </w:rPr>
  </w:style>
  <w:style w:type="character" w:customStyle="1" w:styleId="30">
    <w:name w:val="Заголовок 3 Знак"/>
    <w:basedOn w:val="a0"/>
    <w:link w:val="3"/>
    <w:uiPriority w:val="9"/>
    <w:rsid w:val="000A01C8"/>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rsid w:val="009E7966"/>
    <w:rPr>
      <w:rFonts w:asciiTheme="majorHAnsi" w:eastAsiaTheme="majorEastAsia" w:hAnsiTheme="majorHAnsi" w:cstheme="majorBidi"/>
      <w:b/>
      <w:bCs/>
      <w:i/>
      <w:iCs/>
      <w:color w:val="4F81BD" w:themeColor="accent1"/>
      <w:sz w:val="24"/>
      <w:szCs w:val="24"/>
    </w:rPr>
  </w:style>
  <w:style w:type="paragraph" w:customStyle="1" w:styleId="consplusnormal1">
    <w:name w:val="consplusnormal"/>
    <w:basedOn w:val="a"/>
    <w:rsid w:val="009E7966"/>
    <w:pPr>
      <w:spacing w:before="100" w:beforeAutospacing="1" w:after="100" w:afterAutospacing="1"/>
    </w:pPr>
  </w:style>
  <w:style w:type="paragraph" w:styleId="31">
    <w:name w:val="Body Text Indent 3"/>
    <w:basedOn w:val="a"/>
    <w:link w:val="32"/>
    <w:uiPriority w:val="99"/>
    <w:unhideWhenUsed/>
    <w:rsid w:val="009E7966"/>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9E7966"/>
    <w:rPr>
      <w:rFonts w:ascii="Times New Roman" w:eastAsia="MS Mincho" w:hAnsi="Times New Roman"/>
      <w:sz w:val="16"/>
      <w:szCs w:val="16"/>
    </w:rPr>
  </w:style>
  <w:style w:type="character" w:customStyle="1" w:styleId="61">
    <w:name w:val="Заголовок 6 Знак1"/>
    <w:rsid w:val="00F05F1A"/>
    <w:rPr>
      <w:rFonts w:eastAsia="MS Mincho"/>
      <w:sz w:val="28"/>
      <w:lang w:val="ru-RU" w:eastAsia="ru-RU"/>
    </w:rPr>
  </w:style>
  <w:style w:type="numbering" w:customStyle="1" w:styleId="15">
    <w:name w:val="Нет списка1"/>
    <w:next w:val="a2"/>
    <w:uiPriority w:val="99"/>
    <w:semiHidden/>
    <w:unhideWhenUsed/>
    <w:rsid w:val="00192C2B"/>
  </w:style>
  <w:style w:type="table" w:customStyle="1" w:styleId="16">
    <w:name w:val="Сетка таблицы1"/>
    <w:basedOn w:val="a1"/>
    <w:next w:val="af"/>
    <w:uiPriority w:val="59"/>
    <w:rsid w:val="00192C2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192C2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link w:val="a6"/>
    <w:uiPriority w:val="34"/>
    <w:locked/>
    <w:rsid w:val="00192C2B"/>
    <w:rPr>
      <w:rFonts w:ascii="Times New Roman" w:eastAsia="Times New Roman" w:hAnsi="Times New Roman"/>
      <w:sz w:val="24"/>
      <w:szCs w:val="24"/>
    </w:rPr>
  </w:style>
  <w:style w:type="character" w:customStyle="1" w:styleId="50">
    <w:name w:val="Заголовок 5 Знак"/>
    <w:basedOn w:val="a0"/>
    <w:link w:val="5"/>
    <w:uiPriority w:val="9"/>
    <w:rsid w:val="00AB1B2F"/>
    <w:rPr>
      <w:rFonts w:asciiTheme="majorHAnsi" w:eastAsiaTheme="majorEastAsia" w:hAnsiTheme="majorHAnsi" w:cstheme="majorBidi"/>
      <w:color w:val="243F60" w:themeColor="accent1" w:themeShade="7F"/>
      <w:sz w:val="24"/>
      <w:szCs w:val="24"/>
    </w:rPr>
  </w:style>
  <w:style w:type="character" w:customStyle="1" w:styleId="ConsPlusNormal0">
    <w:name w:val="ConsPlusNormal Знак"/>
    <w:link w:val="ConsPlusNormal"/>
    <w:rsid w:val="00AB1B2F"/>
    <w:rPr>
      <w:rFonts w:ascii="Arial" w:eastAsia="Times New Roman" w:hAnsi="Arial" w:cs="Arial"/>
      <w:sz w:val="20"/>
      <w:szCs w:val="20"/>
    </w:rPr>
  </w:style>
  <w:style w:type="character" w:customStyle="1" w:styleId="searchresult">
    <w:name w:val="search_result"/>
    <w:basedOn w:val="a0"/>
    <w:rsid w:val="00AB1B2F"/>
  </w:style>
  <w:style w:type="paragraph" w:customStyle="1" w:styleId="formattext">
    <w:name w:val="formattext"/>
    <w:basedOn w:val="a"/>
    <w:rsid w:val="00AB1B2F"/>
    <w:pPr>
      <w:spacing w:before="100" w:beforeAutospacing="1" w:after="100" w:afterAutospacing="1"/>
    </w:pPr>
  </w:style>
  <w:style w:type="paragraph" w:customStyle="1" w:styleId="headertext">
    <w:name w:val="headertext"/>
    <w:basedOn w:val="a"/>
    <w:rsid w:val="00AB1B2F"/>
    <w:pPr>
      <w:spacing w:before="100" w:beforeAutospacing="1" w:after="100" w:afterAutospacing="1"/>
    </w:pPr>
  </w:style>
  <w:style w:type="table" w:styleId="17">
    <w:name w:val="Table Simple 1"/>
    <w:basedOn w:val="a1"/>
    <w:uiPriority w:val="99"/>
    <w:rsid w:val="00AB1B2F"/>
    <w:pPr>
      <w:widowControl w:val="0"/>
      <w:autoSpaceDE w:val="0"/>
      <w:autoSpaceDN w:val="0"/>
      <w:adjustRightInd w:val="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f4">
    <w:name w:val="Strong"/>
    <w:basedOn w:val="a0"/>
    <w:uiPriority w:val="22"/>
    <w:qFormat/>
    <w:locked/>
    <w:rsid w:val="00AB1B2F"/>
    <w:rPr>
      <w:b/>
      <w:bCs/>
    </w:rPr>
  </w:style>
  <w:style w:type="paragraph" w:styleId="26">
    <w:name w:val="Body Text 2"/>
    <w:basedOn w:val="a"/>
    <w:link w:val="27"/>
    <w:uiPriority w:val="99"/>
    <w:semiHidden/>
    <w:unhideWhenUsed/>
    <w:rsid w:val="00AB1B2F"/>
    <w:pPr>
      <w:spacing w:after="120" w:line="480" w:lineRule="auto"/>
    </w:pPr>
  </w:style>
  <w:style w:type="character" w:customStyle="1" w:styleId="27">
    <w:name w:val="Основной текст 2 Знак"/>
    <w:basedOn w:val="a0"/>
    <w:link w:val="26"/>
    <w:uiPriority w:val="99"/>
    <w:semiHidden/>
    <w:rsid w:val="00AB1B2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3015">
      <w:bodyDiv w:val="1"/>
      <w:marLeft w:val="0"/>
      <w:marRight w:val="0"/>
      <w:marTop w:val="0"/>
      <w:marBottom w:val="0"/>
      <w:divBdr>
        <w:top w:val="none" w:sz="0" w:space="0" w:color="auto"/>
        <w:left w:val="none" w:sz="0" w:space="0" w:color="auto"/>
        <w:bottom w:val="none" w:sz="0" w:space="0" w:color="auto"/>
        <w:right w:val="none" w:sz="0" w:space="0" w:color="auto"/>
      </w:divBdr>
    </w:div>
    <w:div w:id="161504818">
      <w:bodyDiv w:val="1"/>
      <w:marLeft w:val="0"/>
      <w:marRight w:val="0"/>
      <w:marTop w:val="0"/>
      <w:marBottom w:val="0"/>
      <w:divBdr>
        <w:top w:val="none" w:sz="0" w:space="0" w:color="auto"/>
        <w:left w:val="none" w:sz="0" w:space="0" w:color="auto"/>
        <w:bottom w:val="none" w:sz="0" w:space="0" w:color="auto"/>
        <w:right w:val="none" w:sz="0" w:space="0" w:color="auto"/>
      </w:divBdr>
    </w:div>
    <w:div w:id="180172867">
      <w:bodyDiv w:val="1"/>
      <w:marLeft w:val="0"/>
      <w:marRight w:val="0"/>
      <w:marTop w:val="0"/>
      <w:marBottom w:val="0"/>
      <w:divBdr>
        <w:top w:val="none" w:sz="0" w:space="0" w:color="auto"/>
        <w:left w:val="none" w:sz="0" w:space="0" w:color="auto"/>
        <w:bottom w:val="none" w:sz="0" w:space="0" w:color="auto"/>
        <w:right w:val="none" w:sz="0" w:space="0" w:color="auto"/>
      </w:divBdr>
    </w:div>
    <w:div w:id="217401274">
      <w:bodyDiv w:val="1"/>
      <w:marLeft w:val="0"/>
      <w:marRight w:val="0"/>
      <w:marTop w:val="0"/>
      <w:marBottom w:val="0"/>
      <w:divBdr>
        <w:top w:val="none" w:sz="0" w:space="0" w:color="auto"/>
        <w:left w:val="none" w:sz="0" w:space="0" w:color="auto"/>
        <w:bottom w:val="none" w:sz="0" w:space="0" w:color="auto"/>
        <w:right w:val="none" w:sz="0" w:space="0" w:color="auto"/>
      </w:divBdr>
    </w:div>
    <w:div w:id="270015045">
      <w:marLeft w:val="0"/>
      <w:marRight w:val="0"/>
      <w:marTop w:val="0"/>
      <w:marBottom w:val="0"/>
      <w:divBdr>
        <w:top w:val="none" w:sz="0" w:space="0" w:color="auto"/>
        <w:left w:val="none" w:sz="0" w:space="0" w:color="auto"/>
        <w:bottom w:val="none" w:sz="0" w:space="0" w:color="auto"/>
        <w:right w:val="none" w:sz="0" w:space="0" w:color="auto"/>
      </w:divBdr>
    </w:div>
    <w:div w:id="270015046">
      <w:marLeft w:val="0"/>
      <w:marRight w:val="0"/>
      <w:marTop w:val="0"/>
      <w:marBottom w:val="0"/>
      <w:divBdr>
        <w:top w:val="none" w:sz="0" w:space="0" w:color="auto"/>
        <w:left w:val="none" w:sz="0" w:space="0" w:color="auto"/>
        <w:bottom w:val="none" w:sz="0" w:space="0" w:color="auto"/>
        <w:right w:val="none" w:sz="0" w:space="0" w:color="auto"/>
      </w:divBdr>
    </w:div>
    <w:div w:id="270015047">
      <w:marLeft w:val="0"/>
      <w:marRight w:val="0"/>
      <w:marTop w:val="0"/>
      <w:marBottom w:val="0"/>
      <w:divBdr>
        <w:top w:val="none" w:sz="0" w:space="0" w:color="auto"/>
        <w:left w:val="none" w:sz="0" w:space="0" w:color="auto"/>
        <w:bottom w:val="none" w:sz="0" w:space="0" w:color="auto"/>
        <w:right w:val="none" w:sz="0" w:space="0" w:color="auto"/>
      </w:divBdr>
    </w:div>
    <w:div w:id="270015048">
      <w:marLeft w:val="0"/>
      <w:marRight w:val="0"/>
      <w:marTop w:val="0"/>
      <w:marBottom w:val="0"/>
      <w:divBdr>
        <w:top w:val="none" w:sz="0" w:space="0" w:color="auto"/>
        <w:left w:val="none" w:sz="0" w:space="0" w:color="auto"/>
        <w:bottom w:val="none" w:sz="0" w:space="0" w:color="auto"/>
        <w:right w:val="none" w:sz="0" w:space="0" w:color="auto"/>
      </w:divBdr>
    </w:div>
    <w:div w:id="270015049">
      <w:marLeft w:val="0"/>
      <w:marRight w:val="0"/>
      <w:marTop w:val="0"/>
      <w:marBottom w:val="0"/>
      <w:divBdr>
        <w:top w:val="none" w:sz="0" w:space="0" w:color="auto"/>
        <w:left w:val="none" w:sz="0" w:space="0" w:color="auto"/>
        <w:bottom w:val="none" w:sz="0" w:space="0" w:color="auto"/>
        <w:right w:val="none" w:sz="0" w:space="0" w:color="auto"/>
      </w:divBdr>
    </w:div>
    <w:div w:id="270015050">
      <w:marLeft w:val="0"/>
      <w:marRight w:val="0"/>
      <w:marTop w:val="0"/>
      <w:marBottom w:val="0"/>
      <w:divBdr>
        <w:top w:val="none" w:sz="0" w:space="0" w:color="auto"/>
        <w:left w:val="none" w:sz="0" w:space="0" w:color="auto"/>
        <w:bottom w:val="none" w:sz="0" w:space="0" w:color="auto"/>
        <w:right w:val="none" w:sz="0" w:space="0" w:color="auto"/>
      </w:divBdr>
    </w:div>
    <w:div w:id="270015051">
      <w:marLeft w:val="0"/>
      <w:marRight w:val="0"/>
      <w:marTop w:val="0"/>
      <w:marBottom w:val="0"/>
      <w:divBdr>
        <w:top w:val="none" w:sz="0" w:space="0" w:color="auto"/>
        <w:left w:val="none" w:sz="0" w:space="0" w:color="auto"/>
        <w:bottom w:val="none" w:sz="0" w:space="0" w:color="auto"/>
        <w:right w:val="none" w:sz="0" w:space="0" w:color="auto"/>
      </w:divBdr>
    </w:div>
    <w:div w:id="270015052">
      <w:marLeft w:val="0"/>
      <w:marRight w:val="0"/>
      <w:marTop w:val="0"/>
      <w:marBottom w:val="0"/>
      <w:divBdr>
        <w:top w:val="none" w:sz="0" w:space="0" w:color="auto"/>
        <w:left w:val="none" w:sz="0" w:space="0" w:color="auto"/>
        <w:bottom w:val="none" w:sz="0" w:space="0" w:color="auto"/>
        <w:right w:val="none" w:sz="0" w:space="0" w:color="auto"/>
      </w:divBdr>
    </w:div>
    <w:div w:id="325519728">
      <w:bodyDiv w:val="1"/>
      <w:marLeft w:val="0"/>
      <w:marRight w:val="0"/>
      <w:marTop w:val="0"/>
      <w:marBottom w:val="0"/>
      <w:divBdr>
        <w:top w:val="none" w:sz="0" w:space="0" w:color="auto"/>
        <w:left w:val="none" w:sz="0" w:space="0" w:color="auto"/>
        <w:bottom w:val="none" w:sz="0" w:space="0" w:color="auto"/>
        <w:right w:val="none" w:sz="0" w:space="0" w:color="auto"/>
      </w:divBdr>
    </w:div>
    <w:div w:id="337124202">
      <w:bodyDiv w:val="1"/>
      <w:marLeft w:val="0"/>
      <w:marRight w:val="0"/>
      <w:marTop w:val="0"/>
      <w:marBottom w:val="0"/>
      <w:divBdr>
        <w:top w:val="none" w:sz="0" w:space="0" w:color="auto"/>
        <w:left w:val="none" w:sz="0" w:space="0" w:color="auto"/>
        <w:bottom w:val="none" w:sz="0" w:space="0" w:color="auto"/>
        <w:right w:val="none" w:sz="0" w:space="0" w:color="auto"/>
      </w:divBdr>
    </w:div>
    <w:div w:id="746149963">
      <w:bodyDiv w:val="1"/>
      <w:marLeft w:val="0"/>
      <w:marRight w:val="0"/>
      <w:marTop w:val="0"/>
      <w:marBottom w:val="0"/>
      <w:divBdr>
        <w:top w:val="none" w:sz="0" w:space="0" w:color="auto"/>
        <w:left w:val="none" w:sz="0" w:space="0" w:color="auto"/>
        <w:bottom w:val="none" w:sz="0" w:space="0" w:color="auto"/>
        <w:right w:val="none" w:sz="0" w:space="0" w:color="auto"/>
      </w:divBdr>
    </w:div>
    <w:div w:id="997927253">
      <w:bodyDiv w:val="1"/>
      <w:marLeft w:val="0"/>
      <w:marRight w:val="0"/>
      <w:marTop w:val="0"/>
      <w:marBottom w:val="0"/>
      <w:divBdr>
        <w:top w:val="none" w:sz="0" w:space="0" w:color="auto"/>
        <w:left w:val="none" w:sz="0" w:space="0" w:color="auto"/>
        <w:bottom w:val="none" w:sz="0" w:space="0" w:color="auto"/>
        <w:right w:val="none" w:sz="0" w:space="0" w:color="auto"/>
      </w:divBdr>
    </w:div>
    <w:div w:id="1160074782">
      <w:bodyDiv w:val="1"/>
      <w:marLeft w:val="0"/>
      <w:marRight w:val="0"/>
      <w:marTop w:val="0"/>
      <w:marBottom w:val="0"/>
      <w:divBdr>
        <w:top w:val="none" w:sz="0" w:space="0" w:color="auto"/>
        <w:left w:val="none" w:sz="0" w:space="0" w:color="auto"/>
        <w:bottom w:val="none" w:sz="0" w:space="0" w:color="auto"/>
        <w:right w:val="none" w:sz="0" w:space="0" w:color="auto"/>
      </w:divBdr>
    </w:div>
    <w:div w:id="1169444833">
      <w:bodyDiv w:val="1"/>
      <w:marLeft w:val="0"/>
      <w:marRight w:val="0"/>
      <w:marTop w:val="0"/>
      <w:marBottom w:val="0"/>
      <w:divBdr>
        <w:top w:val="none" w:sz="0" w:space="0" w:color="auto"/>
        <w:left w:val="none" w:sz="0" w:space="0" w:color="auto"/>
        <w:bottom w:val="none" w:sz="0" w:space="0" w:color="auto"/>
        <w:right w:val="none" w:sz="0" w:space="0" w:color="auto"/>
      </w:divBdr>
    </w:div>
    <w:div w:id="1245915572">
      <w:bodyDiv w:val="1"/>
      <w:marLeft w:val="0"/>
      <w:marRight w:val="0"/>
      <w:marTop w:val="0"/>
      <w:marBottom w:val="0"/>
      <w:divBdr>
        <w:top w:val="none" w:sz="0" w:space="0" w:color="auto"/>
        <w:left w:val="none" w:sz="0" w:space="0" w:color="auto"/>
        <w:bottom w:val="none" w:sz="0" w:space="0" w:color="auto"/>
        <w:right w:val="none" w:sz="0" w:space="0" w:color="auto"/>
      </w:divBdr>
    </w:div>
    <w:div w:id="1378972844">
      <w:bodyDiv w:val="1"/>
      <w:marLeft w:val="0"/>
      <w:marRight w:val="0"/>
      <w:marTop w:val="0"/>
      <w:marBottom w:val="0"/>
      <w:divBdr>
        <w:top w:val="none" w:sz="0" w:space="0" w:color="auto"/>
        <w:left w:val="none" w:sz="0" w:space="0" w:color="auto"/>
        <w:bottom w:val="none" w:sz="0" w:space="0" w:color="auto"/>
        <w:right w:val="none" w:sz="0" w:space="0" w:color="auto"/>
      </w:divBdr>
    </w:div>
    <w:div w:id="1420907137">
      <w:bodyDiv w:val="1"/>
      <w:marLeft w:val="0"/>
      <w:marRight w:val="0"/>
      <w:marTop w:val="0"/>
      <w:marBottom w:val="0"/>
      <w:divBdr>
        <w:top w:val="none" w:sz="0" w:space="0" w:color="auto"/>
        <w:left w:val="none" w:sz="0" w:space="0" w:color="auto"/>
        <w:bottom w:val="none" w:sz="0" w:space="0" w:color="auto"/>
        <w:right w:val="none" w:sz="0" w:space="0" w:color="auto"/>
      </w:divBdr>
    </w:div>
    <w:div w:id="142549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lyanovo.org"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8DCB9F-1DB9-4E39-B39F-D58F6DF67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CC715CB8</Template>
  <TotalTime>0</TotalTime>
  <Pages>18</Pages>
  <Words>4296</Words>
  <Characters>27332</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
  <LinksUpToDate>false</LinksUpToDate>
  <CharactersWithSpaces>31565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creator>бух-3</dc:creator>
  <cp:lastModifiedBy>Максина Евгения</cp:lastModifiedBy>
  <cp:revision>2</cp:revision>
  <cp:lastPrinted>2021-12-15T09:46:00Z</cp:lastPrinted>
  <dcterms:created xsi:type="dcterms:W3CDTF">2021-12-20T08:22:00Z</dcterms:created>
  <dcterms:modified xsi:type="dcterms:W3CDTF">2021-12-20T08:22:00Z</dcterms:modified>
</cp:coreProperties>
</file>