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FE657F">
        <w:trPr>
          <w:trHeight w:val="3971"/>
        </w:trPr>
        <w:tc>
          <w:tcPr>
            <w:tcW w:w="9889" w:type="dxa"/>
          </w:tcPr>
          <w:p w:rsidR="008C7A3D" w:rsidRDefault="004D33E4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3.8pt;margin-top:-26.8pt;width:55.45pt;height:70pt;z-index:251659264">
                  <v:imagedata r:id="rId8" o:title=""/>
                </v:shape>
                <o:OLEObject Type="Embed" ProgID="CorelDraw.Graphic.17" ShapeID="_x0000_s1026" DrawAspect="Content" ObjectID="_1673273287" r:id="rId9"/>
              </w:pict>
            </w:r>
          </w:p>
          <w:p w:rsidR="008931F3" w:rsidRDefault="008931F3" w:rsidP="008931F3">
            <w:pPr>
              <w:jc w:val="center"/>
              <w:rPr>
                <w:b/>
                <w:bCs/>
              </w:rPr>
            </w:pPr>
          </w:p>
          <w:p w:rsidR="008931F3" w:rsidRDefault="008931F3" w:rsidP="008931F3">
            <w:pPr>
              <w:jc w:val="center"/>
              <w:rPr>
                <w:b/>
                <w:bCs/>
              </w:rPr>
            </w:pPr>
          </w:p>
          <w:p w:rsidR="008931F3" w:rsidRDefault="008931F3" w:rsidP="008931F3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8931F3" w:rsidRDefault="008931F3" w:rsidP="008931F3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8931F3" w:rsidRDefault="008931F3" w:rsidP="008931F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931F3" w:rsidRDefault="008931F3" w:rsidP="008931F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931F3" w:rsidRDefault="008931F3" w:rsidP="008931F3">
            <w:pPr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931F3" w:rsidRDefault="008931F3" w:rsidP="008931F3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8931F3" w:rsidRDefault="008931F3" w:rsidP="008931F3"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C08809" wp14:editId="572F92F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8931F3" w:rsidRDefault="008931F3" w:rsidP="008931F3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 xml:space="preserve">от </w:t>
            </w:r>
            <w:r w:rsidR="00311549">
              <w:rPr>
                <w:b/>
              </w:rPr>
              <w:t>27.01.2021 №1/2</w:t>
            </w:r>
          </w:p>
          <w:p w:rsidR="00D10CC3" w:rsidRDefault="00D10CC3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D10CC3" w:rsidP="00FE657F">
            <w:pPr>
              <w:suppressAutoHyphens/>
              <w:spacing w:line="276" w:lineRule="auto"/>
              <w:ind w:right="60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  <w:tr w:rsidR="00FE657F" w:rsidTr="00D34934">
        <w:trPr>
          <w:trHeight w:val="3123"/>
        </w:trPr>
        <w:tc>
          <w:tcPr>
            <w:tcW w:w="9889" w:type="dxa"/>
          </w:tcPr>
          <w:p w:rsidR="004D33E4" w:rsidRDefault="00FE657F" w:rsidP="00D34934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FE657F" w:rsidRDefault="00FE657F" w:rsidP="00D34934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FE657F" w:rsidRDefault="00FE657F" w:rsidP="00D34934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FE657F" w:rsidRDefault="00FE657F" w:rsidP="00D34934">
            <w:pPr>
              <w:tabs>
                <w:tab w:val="left" w:pos="4860"/>
              </w:tabs>
              <w:spacing w:line="276" w:lineRule="auto"/>
              <w:ind w:right="612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отказе в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  <w:p w:rsidR="00FE657F" w:rsidRDefault="00FE657F" w:rsidP="00D34934">
            <w:pPr>
              <w:spacing w:line="276" w:lineRule="auto"/>
              <w:ind w:firstLine="708"/>
              <w:rPr>
                <w:lang w:eastAsia="en-US"/>
              </w:rPr>
            </w:pPr>
          </w:p>
          <w:p w:rsidR="00FE657F" w:rsidRDefault="00FE657F" w:rsidP="00D34934">
            <w:pPr>
              <w:spacing w:line="276" w:lineRule="auto"/>
              <w:ind w:firstLine="708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FE657F" w:rsidRDefault="00FE657F" w:rsidP="00D34934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FE657F" w:rsidRDefault="00FE657F" w:rsidP="00D34934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FE657F" w:rsidRDefault="00FE657F" w:rsidP="00D34934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FE657F" w:rsidRDefault="00FE657F" w:rsidP="00D34934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FE657F" w:rsidRDefault="00FE657F" w:rsidP="00D34934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FE657F" w:rsidRDefault="00FE657F" w:rsidP="00FE657F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  Департамента  средств  массовой информации и рекламы города Москвы от 19.01.2021 №02-25-12/21 (</w:t>
      </w:r>
      <w:proofErr w:type="spellStart"/>
      <w:r>
        <w:t>вх</w:t>
      </w:r>
      <w:proofErr w:type="spellEnd"/>
      <w:r>
        <w:t>. №13 от 20.01.2021), Совет депутатов муниципального округа Гольяново  решил:</w:t>
      </w:r>
      <w:proofErr w:type="gramEnd"/>
    </w:p>
    <w:p w:rsidR="00FE657F" w:rsidRDefault="00FE657F" w:rsidP="00FE657F">
      <w:pPr>
        <w:pStyle w:val="a4"/>
        <w:rPr>
          <w:iCs/>
          <w:sz w:val="24"/>
          <w:szCs w:val="24"/>
        </w:rPr>
      </w:pPr>
      <w:r>
        <w:rPr>
          <w:sz w:val="24"/>
          <w:szCs w:val="24"/>
        </w:rPr>
        <w:t xml:space="preserve">               1. Отказать в согласовании </w:t>
      </w:r>
      <w:proofErr w:type="gramStart"/>
      <w:r>
        <w:rPr>
          <w:sz w:val="24"/>
          <w:szCs w:val="24"/>
        </w:rPr>
        <w:t>проекта изменения схемы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размещения нестационарных торговых объектов</w:t>
      </w:r>
      <w:proofErr w:type="gramEnd"/>
      <w:r>
        <w:rPr>
          <w:sz w:val="24"/>
          <w:szCs w:val="24"/>
        </w:rPr>
        <w:t xml:space="preserve"> в части включения в схему размещения 1 (одного) нестационарного торгового объекта, в связи с нецелесообразностью выбора места расположения </w:t>
      </w:r>
      <w:r>
        <w:rPr>
          <w:iCs/>
          <w:sz w:val="24"/>
          <w:szCs w:val="24"/>
        </w:rPr>
        <w:t>(приложение).</w:t>
      </w:r>
    </w:p>
    <w:p w:rsidR="00FE657F" w:rsidRDefault="00FE657F" w:rsidP="00FE657F">
      <w:pPr>
        <w:pStyle w:val="a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1.1. Предложить Департаменту средств массовой информации  и рекламы города Москвы рассмотреть вариант размещения нестационарного торгового объекта взамен  установленных   туалетных модулей, расположенных  возле ТРЦ «Щелковский».</w:t>
      </w:r>
    </w:p>
    <w:p w:rsidR="00FE657F" w:rsidRDefault="00FE657F" w:rsidP="00FE65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2. Направить настоящее решение в </w:t>
      </w:r>
      <w:r>
        <w:t xml:space="preserve">Департамент  средств  массовой информации и рекламы города Москвы, </w:t>
      </w:r>
      <w:r>
        <w:rPr>
          <w:rFonts w:eastAsia="Calibri"/>
          <w:lang w:eastAsia="en-US"/>
        </w:rPr>
        <w:t>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FE657F" w:rsidRDefault="00FE657F" w:rsidP="00FE65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3. 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>
        <w:rPr>
          <w:rFonts w:eastAsia="Calibri"/>
          <w:lang w:eastAsia="en-US"/>
        </w:rPr>
        <w:t>.</w:t>
      </w:r>
    </w:p>
    <w:p w:rsidR="00FE657F" w:rsidRDefault="00FE657F" w:rsidP="00FE65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4. Настоящее решение вступает в силу со дня его принятия.</w:t>
      </w:r>
    </w:p>
    <w:p w:rsidR="00FE657F" w:rsidRDefault="00FE657F" w:rsidP="00FE65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5.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председателя комиссии  п</w:t>
      </w:r>
      <w:r>
        <w:t xml:space="preserve">о развитию муниципального округа   </w:t>
      </w:r>
      <w:proofErr w:type="spellStart"/>
      <w:r>
        <w:t>Отмахова</w:t>
      </w:r>
      <w:proofErr w:type="spellEnd"/>
      <w:r>
        <w:t xml:space="preserve"> Ю.Ф. </w:t>
      </w:r>
    </w:p>
    <w:p w:rsidR="00FE657F" w:rsidRDefault="00FE657F" w:rsidP="00FE657F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FE657F" w:rsidRDefault="00FE657F" w:rsidP="00FE657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FE657F" w:rsidRDefault="00FE657F" w:rsidP="00FE657F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</w:t>
      </w:r>
    </w:p>
    <w:p w:rsidR="00FE657F" w:rsidRDefault="00FE657F" w:rsidP="00FE657F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Совета депутатов</w:t>
      </w:r>
    </w:p>
    <w:p w:rsidR="00FE657F" w:rsidRDefault="00FE657F" w:rsidP="00FE657F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Гольяново                                                                 </w:t>
      </w:r>
      <w:proofErr w:type="spellStart"/>
      <w:r>
        <w:rPr>
          <w:b/>
          <w:sz w:val="24"/>
          <w:szCs w:val="24"/>
        </w:rPr>
        <w:t>С.В.Селезнева</w:t>
      </w:r>
      <w:proofErr w:type="spellEnd"/>
      <w:r>
        <w:rPr>
          <w:b/>
          <w:sz w:val="24"/>
          <w:szCs w:val="24"/>
        </w:rPr>
        <w:t xml:space="preserve"> </w:t>
      </w:r>
    </w:p>
    <w:p w:rsidR="00FE657F" w:rsidRDefault="00FE657F" w:rsidP="00FE657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FE657F" w:rsidRDefault="00FE657F" w:rsidP="00FE657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FE657F" w:rsidRDefault="00FE657F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3E6730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8931F3">
        <w:rPr>
          <w:iCs/>
          <w:sz w:val="24"/>
          <w:szCs w:val="24"/>
        </w:rPr>
        <w:t>27</w:t>
      </w:r>
      <w:r w:rsidR="00C75F18">
        <w:rPr>
          <w:iCs/>
          <w:sz w:val="24"/>
          <w:szCs w:val="24"/>
        </w:rPr>
        <w:t xml:space="preserve"> »  января  2021</w:t>
      </w:r>
      <w:r w:rsidR="00E76F74">
        <w:rPr>
          <w:iCs/>
          <w:sz w:val="24"/>
          <w:szCs w:val="24"/>
        </w:rPr>
        <w:t xml:space="preserve"> года  № </w:t>
      </w:r>
      <w:r w:rsidR="00311549">
        <w:rPr>
          <w:iCs/>
          <w:sz w:val="24"/>
          <w:szCs w:val="24"/>
        </w:rPr>
        <w:t>1/2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636" w:type="dxa"/>
        <w:jc w:val="center"/>
        <w:tblInd w:w="-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519"/>
        <w:gridCol w:w="1896"/>
        <w:gridCol w:w="1721"/>
        <w:gridCol w:w="1427"/>
        <w:gridCol w:w="1445"/>
        <w:gridCol w:w="1817"/>
      </w:tblGrid>
      <w:tr w:rsidR="00861695" w:rsidRPr="000A0DD8" w:rsidTr="00861695">
        <w:trPr>
          <w:trHeight w:hRule="exact" w:val="95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695" w:rsidRPr="000A0DD8" w:rsidRDefault="00861695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Default="00861695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1695" w:rsidRDefault="00861695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861695" w:rsidRPr="000A0DD8" w:rsidRDefault="00861695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695" w:rsidRPr="000A0DD8" w:rsidRDefault="00861695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861695" w:rsidRPr="000A0DD8" w:rsidTr="00861695">
        <w:trPr>
          <w:trHeight w:hRule="exact" w:val="238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861695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BB2AC8" w:rsidP="006B58C7">
            <w:pPr>
              <w:autoSpaceDE w:val="0"/>
              <w:autoSpaceDN w:val="0"/>
              <w:jc w:val="center"/>
            </w:pPr>
            <w:r>
              <w:t>Щелковское шоссе, вл. 75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BB2AC8" w:rsidP="00A61E52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BB2AC8" w:rsidP="004922B8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695" w:rsidRPr="000A0DD8" w:rsidRDefault="00BB2AC8" w:rsidP="006B58C7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695" w:rsidRDefault="00861695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861695" w:rsidRDefault="00861695" w:rsidP="00861695">
            <w:pPr>
              <w:autoSpaceDE w:val="0"/>
              <w:autoSpaceDN w:val="0"/>
              <w:jc w:val="center"/>
            </w:pPr>
          </w:p>
          <w:p w:rsidR="00861695" w:rsidRDefault="00861695" w:rsidP="00861695">
            <w:pPr>
              <w:autoSpaceDE w:val="0"/>
              <w:autoSpaceDN w:val="0"/>
              <w:jc w:val="center"/>
            </w:pPr>
          </w:p>
          <w:p w:rsidR="00861695" w:rsidRPr="000A0DD8" w:rsidRDefault="00BB2AC8" w:rsidP="00861695">
            <w:pPr>
              <w:autoSpaceDE w:val="0"/>
              <w:autoSpaceDN w:val="0"/>
              <w:jc w:val="center"/>
            </w:pPr>
            <w:r>
              <w:t xml:space="preserve"> с 1 января </w:t>
            </w:r>
            <w:r w:rsidR="00861695">
              <w:t xml:space="preserve"> по 31 декабря</w:t>
            </w:r>
          </w:p>
        </w:tc>
      </w:tr>
    </w:tbl>
    <w:p w:rsidR="007952B4" w:rsidRDefault="007952B4" w:rsidP="007952B4"/>
    <w:p w:rsidR="000A0DD8" w:rsidRPr="00721FAF" w:rsidRDefault="000A0DD8">
      <w:pPr>
        <w:rPr>
          <w:sz w:val="22"/>
          <w:szCs w:val="22"/>
        </w:rPr>
      </w:pPr>
    </w:p>
    <w:sectPr w:rsidR="000A0DD8" w:rsidRPr="00721FAF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18" w:rsidRDefault="00C75F18" w:rsidP="00D6420D">
      <w:r>
        <w:separator/>
      </w:r>
    </w:p>
  </w:endnote>
  <w:endnote w:type="continuationSeparator" w:id="0">
    <w:p w:rsidR="00C75F18" w:rsidRDefault="00C75F1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18" w:rsidRDefault="00C75F18" w:rsidP="00D6420D">
      <w:r>
        <w:separator/>
      </w:r>
    </w:p>
  </w:footnote>
  <w:footnote w:type="continuationSeparator" w:id="0">
    <w:p w:rsidR="00C75F18" w:rsidRDefault="00C75F1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87F7E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645EC"/>
    <w:rsid w:val="00271D8A"/>
    <w:rsid w:val="0029144E"/>
    <w:rsid w:val="002A6A81"/>
    <w:rsid w:val="002B1883"/>
    <w:rsid w:val="002B1EAD"/>
    <w:rsid w:val="002C5421"/>
    <w:rsid w:val="002D0859"/>
    <w:rsid w:val="002D2505"/>
    <w:rsid w:val="002E3CAF"/>
    <w:rsid w:val="002E46B1"/>
    <w:rsid w:val="002E63A6"/>
    <w:rsid w:val="002F59E5"/>
    <w:rsid w:val="00302DD6"/>
    <w:rsid w:val="0031029A"/>
    <w:rsid w:val="00311549"/>
    <w:rsid w:val="003117C4"/>
    <w:rsid w:val="00315271"/>
    <w:rsid w:val="003175A9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D33E4"/>
    <w:rsid w:val="004E21A5"/>
    <w:rsid w:val="004E678B"/>
    <w:rsid w:val="004F20A9"/>
    <w:rsid w:val="004F6883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32E5F"/>
    <w:rsid w:val="00645840"/>
    <w:rsid w:val="00645E40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2279C"/>
    <w:rsid w:val="00827159"/>
    <w:rsid w:val="008314EC"/>
    <w:rsid w:val="008425B5"/>
    <w:rsid w:val="00861695"/>
    <w:rsid w:val="00884D76"/>
    <w:rsid w:val="008931F3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60677"/>
    <w:rsid w:val="00A61E52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B2AC8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5F18"/>
    <w:rsid w:val="00C760D0"/>
    <w:rsid w:val="00C91796"/>
    <w:rsid w:val="00CA537D"/>
    <w:rsid w:val="00CB6D2C"/>
    <w:rsid w:val="00CC01E4"/>
    <w:rsid w:val="00CC10D1"/>
    <w:rsid w:val="00CD32A0"/>
    <w:rsid w:val="00CD7115"/>
    <w:rsid w:val="00CF1852"/>
    <w:rsid w:val="00D10CC3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C3031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4F70"/>
    <w:rsid w:val="00FE657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A37905C7</Template>
  <TotalTime>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9</cp:revision>
  <cp:lastPrinted>2018-10-16T07:59:00Z</cp:lastPrinted>
  <dcterms:created xsi:type="dcterms:W3CDTF">2021-01-21T06:49:00Z</dcterms:created>
  <dcterms:modified xsi:type="dcterms:W3CDTF">2021-01-27T14:22:00Z</dcterms:modified>
</cp:coreProperties>
</file>