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60" w:rsidRDefault="00817C60" w:rsidP="00817C60">
      <w:pPr>
        <w:jc w:val="center"/>
        <w:rPr>
          <w:b/>
        </w:rPr>
      </w:pPr>
    </w:p>
    <w:p w:rsidR="00817C60" w:rsidRDefault="00817C60" w:rsidP="00817C60">
      <w:pPr>
        <w:jc w:val="center"/>
        <w:rPr>
          <w:rFonts w:ascii="Georgia" w:hAnsi="Georgia" w:cs="Georgia"/>
          <w:b/>
          <w:bCs/>
        </w:rPr>
      </w:pPr>
    </w:p>
    <w:p w:rsidR="00817C60" w:rsidRDefault="00817C60" w:rsidP="00817C60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21771938" r:id="rId10"/>
        </w:pict>
      </w:r>
    </w:p>
    <w:p w:rsidR="00817C60" w:rsidRDefault="00817C60" w:rsidP="00817C60">
      <w:pPr>
        <w:jc w:val="center"/>
        <w:rPr>
          <w:rFonts w:ascii="Georgia" w:hAnsi="Georgia" w:cs="Georgia"/>
          <w:b/>
          <w:bCs/>
        </w:rPr>
      </w:pPr>
    </w:p>
    <w:p w:rsidR="00817C60" w:rsidRDefault="00817C60" w:rsidP="00817C6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817C60" w:rsidRDefault="00817C60" w:rsidP="00817C6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817C60" w:rsidRDefault="00817C60" w:rsidP="00817C60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817C60" w:rsidRDefault="00817C60" w:rsidP="00817C60"/>
    <w:p w:rsidR="00817C60" w:rsidRDefault="00817C60" w:rsidP="00817C60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817C60" w:rsidRDefault="00817C60" w:rsidP="00817C60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817C60" w:rsidRDefault="00817C60" w:rsidP="00817C6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17C60" w:rsidRDefault="00817C60" w:rsidP="00817C60">
      <w:pPr>
        <w:rPr>
          <w:sz w:val="10"/>
        </w:rPr>
      </w:pPr>
    </w:p>
    <w:p w:rsidR="00817C60" w:rsidRDefault="00817C60" w:rsidP="00817C60">
      <w:pPr>
        <w:rPr>
          <w:rFonts w:ascii="Georgia" w:hAnsi="Georgia" w:cs="Georgia"/>
          <w:b/>
          <w:bCs/>
        </w:rPr>
      </w:pPr>
      <w:r>
        <w:rPr>
          <w:b/>
        </w:rPr>
        <w:t>от 13.06</w:t>
      </w:r>
      <w:r>
        <w:rPr>
          <w:b/>
        </w:rPr>
        <w:t>.2019 г. №9/7</w:t>
      </w:r>
    </w:p>
    <w:p w:rsidR="00795D8C" w:rsidRDefault="00795D8C" w:rsidP="00645CCE">
      <w:pPr>
        <w:jc w:val="center"/>
        <w:rPr>
          <w:b/>
        </w:rPr>
      </w:pPr>
    </w:p>
    <w:p w:rsidR="00795D8C" w:rsidRDefault="00795D8C" w:rsidP="00645CCE">
      <w:pPr>
        <w:jc w:val="center"/>
        <w:rPr>
          <w:b/>
        </w:rPr>
      </w:pPr>
    </w:p>
    <w:p w:rsidR="00257E0F" w:rsidRDefault="00817C60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070"/>
        <w:gridCol w:w="4961"/>
        <w:gridCol w:w="107"/>
      </w:tblGrid>
      <w:tr w:rsidR="00E358C3" w:rsidTr="00E358C3">
        <w:trPr>
          <w:gridAfter w:val="1"/>
          <w:wAfter w:w="107" w:type="dxa"/>
        </w:trPr>
        <w:tc>
          <w:tcPr>
            <w:tcW w:w="5070" w:type="dxa"/>
          </w:tcPr>
          <w:p w:rsidR="00E358C3" w:rsidRDefault="00E358C3">
            <w:pPr>
              <w:ind w:right="1310" w:firstLine="851"/>
              <w:jc w:val="both"/>
              <w:rPr>
                <w:rStyle w:val="af0"/>
                <w:b/>
                <w:i w:val="0"/>
              </w:rPr>
            </w:pPr>
          </w:p>
          <w:p w:rsidR="00E358C3" w:rsidRDefault="00E358C3">
            <w:pPr>
              <w:ind w:right="885"/>
              <w:jc w:val="both"/>
            </w:pPr>
            <w:r>
              <w:rPr>
                <w:b/>
              </w:rPr>
              <w:t xml:space="preserve">О внесении  изменений  в решение Совета депутатов муниципального округа Гольяново  от 28.11.2018 </w:t>
            </w:r>
          </w:p>
          <w:p w:rsidR="00E358C3" w:rsidRDefault="00E358C3">
            <w:pPr>
              <w:ind w:right="885"/>
              <w:jc w:val="both"/>
              <w:rPr>
                <w:rStyle w:val="af0"/>
                <w:i w:val="0"/>
              </w:rPr>
            </w:pPr>
            <w:r>
              <w:rPr>
                <w:b/>
              </w:rPr>
              <w:t>№17/1 «Об утверждении перечня местных праздничных и иных зрелищных мероприятий в муниципальном округе Гольяново в 2019 году»</w:t>
            </w:r>
          </w:p>
        </w:tc>
        <w:tc>
          <w:tcPr>
            <w:tcW w:w="4961" w:type="dxa"/>
          </w:tcPr>
          <w:p w:rsidR="00E358C3" w:rsidRDefault="00E358C3">
            <w:pPr>
              <w:spacing w:after="200" w:line="276" w:lineRule="auto"/>
              <w:ind w:left="317"/>
              <w:rPr>
                <w:rStyle w:val="af0"/>
                <w:b/>
                <w:i w:val="0"/>
                <w:lang w:eastAsia="en-US"/>
              </w:rPr>
            </w:pPr>
          </w:p>
        </w:tc>
      </w:tr>
      <w:tr w:rsidR="00E358C3" w:rsidTr="00E358C3">
        <w:trPr>
          <w:gridAfter w:val="1"/>
          <w:wAfter w:w="107" w:type="dxa"/>
        </w:trPr>
        <w:tc>
          <w:tcPr>
            <w:tcW w:w="5070" w:type="dxa"/>
          </w:tcPr>
          <w:p w:rsidR="00E358C3" w:rsidRDefault="00E358C3">
            <w:pPr>
              <w:spacing w:after="200" w:line="276" w:lineRule="auto"/>
              <w:ind w:right="600" w:firstLine="851"/>
              <w:jc w:val="both"/>
              <w:rPr>
                <w:rStyle w:val="af0"/>
                <w:b/>
                <w:i w:val="0"/>
                <w:lang w:eastAsia="en-US"/>
              </w:rPr>
            </w:pPr>
          </w:p>
        </w:tc>
        <w:tc>
          <w:tcPr>
            <w:tcW w:w="4961" w:type="dxa"/>
          </w:tcPr>
          <w:p w:rsidR="00E358C3" w:rsidRDefault="00E358C3">
            <w:pPr>
              <w:spacing w:after="200" w:line="276" w:lineRule="auto"/>
              <w:ind w:left="459"/>
              <w:jc w:val="both"/>
              <w:rPr>
                <w:rStyle w:val="af0"/>
                <w:b/>
                <w:i w:val="0"/>
                <w:lang w:eastAsia="en-US"/>
              </w:rPr>
            </w:pPr>
          </w:p>
        </w:tc>
      </w:tr>
      <w:tr w:rsidR="00E358C3" w:rsidTr="00E358C3">
        <w:trPr>
          <w:trHeight w:val="80"/>
        </w:trPr>
        <w:tc>
          <w:tcPr>
            <w:tcW w:w="10138" w:type="dxa"/>
            <w:gridSpan w:val="3"/>
          </w:tcPr>
          <w:p w:rsidR="00E358C3" w:rsidRDefault="00E358C3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E358C3" w:rsidRDefault="00E358C3" w:rsidP="00E358C3">
      <w:pPr>
        <w:ind w:firstLine="851"/>
        <w:jc w:val="both"/>
        <w:rPr>
          <w:rStyle w:val="apple-style-span"/>
        </w:rPr>
      </w:pPr>
      <w:proofErr w:type="gramStart"/>
      <w:r>
        <w:rPr>
          <w:rStyle w:val="apple-style-span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Гольяново, решением Совета депутатов муниципального округа Гольяново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>
        <w:rPr>
          <w:rStyle w:val="apple-style-span"/>
        </w:rPr>
        <w:t xml:space="preserve"> Гольяново в городе Москве» (в ред. от 14.11.2013 № 15/6),  Совет депутатов муниципального округа Гольяново  решил:</w:t>
      </w:r>
    </w:p>
    <w:p w:rsidR="00E358C3" w:rsidRDefault="00E358C3" w:rsidP="00E358C3">
      <w:pPr>
        <w:pStyle w:val="a6"/>
        <w:numPr>
          <w:ilvl w:val="0"/>
          <w:numId w:val="44"/>
        </w:numPr>
        <w:tabs>
          <w:tab w:val="left" w:pos="-142"/>
        </w:tabs>
        <w:autoSpaceDE w:val="0"/>
        <w:autoSpaceDN w:val="0"/>
        <w:adjustRightInd w:val="0"/>
        <w:jc w:val="both"/>
        <w:outlineLvl w:val="1"/>
      </w:pPr>
      <w:r>
        <w:t xml:space="preserve">Внести изменения в решение Совета депутатов муниципального округа Гольяново </w:t>
      </w:r>
    </w:p>
    <w:p w:rsidR="00E358C3" w:rsidRDefault="00E358C3" w:rsidP="00E358C3">
      <w:pPr>
        <w:pStyle w:val="a6"/>
        <w:tabs>
          <w:tab w:val="left" w:pos="-142"/>
        </w:tabs>
        <w:autoSpaceDE w:val="0"/>
        <w:autoSpaceDN w:val="0"/>
        <w:adjustRightInd w:val="0"/>
        <w:ind w:left="0"/>
        <w:jc w:val="both"/>
        <w:outlineLvl w:val="1"/>
      </w:pPr>
      <w:r>
        <w:t>от 28.11.2018 № 17/1 «Об утверждении перечня местных праздничных и иных зрелищных мероприятий в муниципальном округе Гольяново в 2019 году» изложив  приложение  в новой редакции согласно приложению  к настоящему решению.</w:t>
      </w:r>
    </w:p>
    <w:p w:rsidR="00E358C3" w:rsidRDefault="00E358C3" w:rsidP="00E358C3">
      <w:pPr>
        <w:tabs>
          <w:tab w:val="left" w:pos="1134"/>
        </w:tabs>
        <w:jc w:val="both"/>
        <w:rPr>
          <w:rStyle w:val="apple-style-span"/>
        </w:rPr>
      </w:pPr>
      <w:r>
        <w:rPr>
          <w:rStyle w:val="apple-style-span"/>
        </w:rPr>
        <w:t xml:space="preserve">            2. 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E358C3" w:rsidRDefault="00E358C3" w:rsidP="00E358C3">
      <w:pPr>
        <w:tabs>
          <w:tab w:val="left" w:pos="1134"/>
        </w:tabs>
        <w:jc w:val="both"/>
        <w:rPr>
          <w:rStyle w:val="apple-style-span"/>
        </w:rPr>
      </w:pPr>
      <w:r>
        <w:rPr>
          <w:rStyle w:val="apple-style-span"/>
        </w:rPr>
        <w:t xml:space="preserve">            3. Направить настоящее решение в управу района Гольяново города Москвы.</w:t>
      </w:r>
    </w:p>
    <w:p w:rsidR="00E358C3" w:rsidRDefault="00E358C3" w:rsidP="00E358C3">
      <w:pPr>
        <w:tabs>
          <w:tab w:val="left" w:pos="1134"/>
        </w:tabs>
        <w:jc w:val="both"/>
        <w:rPr>
          <w:rStyle w:val="apple-style-span"/>
        </w:rPr>
      </w:pPr>
      <w:r>
        <w:rPr>
          <w:rStyle w:val="apple-style-span"/>
        </w:rPr>
        <w:t xml:space="preserve">            4. Настоящее решение вступает в силу со дня его принятия.</w:t>
      </w:r>
    </w:p>
    <w:p w:rsidR="00E358C3" w:rsidRDefault="00E358C3" w:rsidP="00E358C3">
      <w:pPr>
        <w:tabs>
          <w:tab w:val="left" w:pos="1134"/>
        </w:tabs>
        <w:jc w:val="both"/>
        <w:rPr>
          <w:rStyle w:val="apple-style-span"/>
        </w:rPr>
      </w:pPr>
      <w:r>
        <w:rPr>
          <w:rStyle w:val="apple-style-span"/>
        </w:rPr>
        <w:t xml:space="preserve">            5. </w:t>
      </w:r>
      <w:proofErr w:type="gramStart"/>
      <w:r>
        <w:rPr>
          <w:rStyle w:val="apple-style-span"/>
        </w:rPr>
        <w:t>Контроль за</w:t>
      </w:r>
      <w:proofErr w:type="gramEnd"/>
      <w:r>
        <w:rPr>
          <w:rStyle w:val="apple-style-span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E358C3" w:rsidRDefault="00E358C3" w:rsidP="00E358C3">
      <w:pPr>
        <w:tabs>
          <w:tab w:val="left" w:pos="1134"/>
        </w:tabs>
        <w:jc w:val="both"/>
        <w:rPr>
          <w:rStyle w:val="apple-style-span"/>
        </w:rPr>
      </w:pPr>
    </w:p>
    <w:p w:rsidR="00EA3119" w:rsidRDefault="00EA3119" w:rsidP="00E358C3">
      <w:pPr>
        <w:tabs>
          <w:tab w:val="left" w:pos="1134"/>
        </w:tabs>
        <w:jc w:val="both"/>
        <w:rPr>
          <w:rStyle w:val="apple-style-span"/>
        </w:rPr>
      </w:pPr>
    </w:p>
    <w:p w:rsidR="00EA3119" w:rsidRDefault="00EA3119" w:rsidP="00EA3119">
      <w:pPr>
        <w:rPr>
          <w:b/>
        </w:rPr>
      </w:pPr>
      <w:r>
        <w:rPr>
          <w:b/>
        </w:rPr>
        <w:t xml:space="preserve">Глава  </w:t>
      </w:r>
      <w:proofErr w:type="gramStart"/>
      <w:r>
        <w:rPr>
          <w:b/>
        </w:rPr>
        <w:t>муниципального</w:t>
      </w:r>
      <w:proofErr w:type="gramEnd"/>
    </w:p>
    <w:p w:rsidR="00EA3119" w:rsidRDefault="00EA3119" w:rsidP="00EA3119">
      <w:pPr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E358C3" w:rsidRDefault="00E358C3" w:rsidP="00E358C3">
      <w:pPr>
        <w:pStyle w:val="ab"/>
        <w:ind w:left="4860"/>
        <w:rPr>
          <w:b/>
        </w:rPr>
      </w:pPr>
    </w:p>
    <w:p w:rsidR="00E358C3" w:rsidRDefault="00E358C3" w:rsidP="00E358C3">
      <w:pPr>
        <w:sectPr w:rsidR="00E358C3" w:rsidSect="00817C60">
          <w:pgSz w:w="11906" w:h="16838"/>
          <w:pgMar w:top="851" w:right="850" w:bottom="1134" w:left="1134" w:header="708" w:footer="708" w:gutter="0"/>
          <w:cols w:space="720"/>
        </w:sectPr>
      </w:pPr>
    </w:p>
    <w:p w:rsidR="00E358C3" w:rsidRDefault="00E358C3" w:rsidP="00817C60">
      <w:pPr>
        <w:ind w:left="5529"/>
        <w:rPr>
          <w:sz w:val="20"/>
          <w:szCs w:val="20"/>
        </w:rPr>
      </w:pPr>
      <w:bookmarkStart w:id="0" w:name="_GoBack"/>
      <w:r>
        <w:lastRenderedPageBreak/>
        <w:t>Приложение</w:t>
      </w:r>
    </w:p>
    <w:p w:rsidR="00E358C3" w:rsidRDefault="00E358C3" w:rsidP="00817C60">
      <w:pPr>
        <w:ind w:left="5529"/>
      </w:pPr>
      <w:r>
        <w:t xml:space="preserve">к решению Совета депутатов муниципального округа Гольяново </w:t>
      </w:r>
    </w:p>
    <w:p w:rsidR="00E358C3" w:rsidRDefault="006E58FA" w:rsidP="00817C60">
      <w:pPr>
        <w:ind w:left="5529"/>
      </w:pPr>
      <w:r>
        <w:t>от «</w:t>
      </w:r>
      <w:r w:rsidR="00E358C3">
        <w:t>13</w:t>
      </w:r>
      <w:r>
        <w:t>»</w:t>
      </w:r>
      <w:r w:rsidR="00E358C3">
        <w:t xml:space="preserve"> июня  2019 г. № 9/7</w:t>
      </w:r>
    </w:p>
    <w:bookmarkEnd w:id="0"/>
    <w:p w:rsidR="00E358C3" w:rsidRDefault="00E358C3" w:rsidP="00E358C3">
      <w:pPr>
        <w:ind w:left="6804"/>
      </w:pPr>
    </w:p>
    <w:p w:rsidR="00E358C3" w:rsidRDefault="00E358C3" w:rsidP="00E358C3">
      <w:pPr>
        <w:ind w:left="6804"/>
      </w:pPr>
    </w:p>
    <w:p w:rsidR="00E358C3" w:rsidRDefault="00E358C3" w:rsidP="00E358C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Перечень праздничных и иных зрелищных мероприятий</w:t>
      </w:r>
    </w:p>
    <w:p w:rsidR="00E358C3" w:rsidRDefault="00E358C3" w:rsidP="00E358C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в муниципальном округе Гольяново на  2019 год</w:t>
      </w:r>
    </w:p>
    <w:p w:rsidR="00E358C3" w:rsidRDefault="00E358C3" w:rsidP="00E358C3">
      <w:pPr>
        <w:jc w:val="center"/>
        <w:rPr>
          <w:b/>
          <w:sz w:val="21"/>
          <w:szCs w:val="21"/>
        </w:rPr>
      </w:pPr>
    </w:p>
    <w:tbl>
      <w:tblPr>
        <w:tblW w:w="0" w:type="auto"/>
        <w:jc w:val="center"/>
        <w:tblInd w:w="-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006"/>
        <w:gridCol w:w="1370"/>
        <w:gridCol w:w="2004"/>
        <w:gridCol w:w="1930"/>
        <w:gridCol w:w="1927"/>
      </w:tblGrid>
      <w:tr w:rsidR="00E358C3" w:rsidTr="00E358C3">
        <w:trPr>
          <w:tblHeader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</w:t>
            </w:r>
          </w:p>
          <w:p w:rsidR="00E358C3" w:rsidRDefault="00E358C3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</w:t>
            </w:r>
          </w:p>
          <w:p w:rsidR="00E358C3" w:rsidRDefault="00E358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ind w:left="-89" w:right="-20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ind w:left="-105" w:right="-46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Объем финансирования</w:t>
            </w:r>
          </w:p>
          <w:p w:rsidR="00E358C3" w:rsidRDefault="00E358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Уполномоченный</w:t>
            </w:r>
          </w:p>
          <w:p w:rsidR="00E358C3" w:rsidRDefault="00E358C3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Патриотическое мероприятие «День призывника в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март-апрель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Хваталина</w:t>
            </w:r>
            <w:proofErr w:type="spellEnd"/>
            <w:r>
              <w:rPr>
                <w:sz w:val="21"/>
                <w:szCs w:val="21"/>
              </w:rPr>
              <w:t xml:space="preserve"> Ю.В.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Районный конкурс 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«Мы  молоды душой»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 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Селезнева С.В.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shd w:val="clear" w:color="auto" w:fill="FFFFFF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апрель-май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Глубоковских В.В.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кадетов»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май 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Хваталина</w:t>
            </w:r>
            <w:proofErr w:type="spellEnd"/>
            <w:r>
              <w:rPr>
                <w:sz w:val="21"/>
                <w:szCs w:val="21"/>
              </w:rPr>
              <w:t xml:space="preserve"> Ю.В.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Акишин</w:t>
            </w:r>
            <w:proofErr w:type="spellEnd"/>
            <w:r>
              <w:rPr>
                <w:sz w:val="21"/>
                <w:szCs w:val="21"/>
              </w:rPr>
              <w:t xml:space="preserve"> А.И.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Открытое первенство по велосипедному спорту – ВМХ  на призы муниципального округа Гольяново   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сентябрь-октябрь 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Военно</w:t>
            </w:r>
            <w:proofErr w:type="spellEnd"/>
            <w:r>
              <w:rPr>
                <w:sz w:val="21"/>
                <w:szCs w:val="21"/>
              </w:rPr>
              <w:t xml:space="preserve"> – спортивная игра «Зарница»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Краюшин</w:t>
            </w:r>
            <w:proofErr w:type="spellEnd"/>
            <w:r>
              <w:rPr>
                <w:sz w:val="21"/>
                <w:szCs w:val="21"/>
              </w:rPr>
              <w:t xml:space="preserve"> С.А.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работникам образовательных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Буканова</w:t>
            </w:r>
            <w:proofErr w:type="spellEnd"/>
            <w:r>
              <w:rPr>
                <w:sz w:val="21"/>
                <w:szCs w:val="21"/>
              </w:rPr>
              <w:t xml:space="preserve"> Н.Л.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Захаров Д.Н.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Фестиваль «Дети разных народов – мы мечтою о мире живем!»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Барышникова А.П.</w:t>
            </w:r>
          </w:p>
        </w:tc>
      </w:tr>
      <w:tr w:rsidR="00E358C3" w:rsidTr="00E358C3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 г.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600,00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8C3" w:rsidRDefault="00E35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</w:tbl>
    <w:p w:rsidR="00E358C3" w:rsidRDefault="00E358C3" w:rsidP="00E358C3">
      <w:pPr>
        <w:pStyle w:val="40"/>
        <w:shd w:val="clear" w:color="auto" w:fill="auto"/>
        <w:spacing w:after="0" w:line="228" w:lineRule="auto"/>
        <w:ind w:right="23"/>
        <w:rPr>
          <w:rFonts w:eastAsia="Calibri"/>
          <w:sz w:val="24"/>
          <w:szCs w:val="24"/>
        </w:rPr>
      </w:pPr>
    </w:p>
    <w:p w:rsidR="005F4283" w:rsidRDefault="005F4283" w:rsidP="00645CCE">
      <w:pPr>
        <w:jc w:val="center"/>
        <w:rPr>
          <w:b/>
        </w:rPr>
      </w:pPr>
    </w:p>
    <w:sectPr w:rsidR="005F4283" w:rsidSect="00BA6EE4">
      <w:pgSz w:w="11906" w:h="16838"/>
      <w:pgMar w:top="851" w:right="127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5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19"/>
  </w:num>
  <w:num w:numId="5">
    <w:abstractNumId w:val="22"/>
  </w:num>
  <w:num w:numId="6">
    <w:abstractNumId w:val="17"/>
  </w:num>
  <w:num w:numId="7">
    <w:abstractNumId w:val="1"/>
  </w:num>
  <w:num w:numId="8">
    <w:abstractNumId w:val="7"/>
  </w:num>
  <w:num w:numId="9">
    <w:abstractNumId w:val="33"/>
  </w:num>
  <w:num w:numId="10">
    <w:abstractNumId w:val="16"/>
  </w:num>
  <w:num w:numId="11">
    <w:abstractNumId w:val="8"/>
  </w:num>
  <w:num w:numId="12">
    <w:abstractNumId w:val="29"/>
  </w:num>
  <w:num w:numId="13">
    <w:abstractNumId w:val="30"/>
  </w:num>
  <w:num w:numId="14">
    <w:abstractNumId w:val="14"/>
  </w:num>
  <w:num w:numId="15">
    <w:abstractNumId w:val="41"/>
  </w:num>
  <w:num w:numId="16">
    <w:abstractNumId w:val="37"/>
  </w:num>
  <w:num w:numId="17">
    <w:abstractNumId w:val="42"/>
  </w:num>
  <w:num w:numId="18">
    <w:abstractNumId w:val="12"/>
  </w:num>
  <w:num w:numId="19">
    <w:abstractNumId w:val="15"/>
  </w:num>
  <w:num w:numId="20">
    <w:abstractNumId w:val="36"/>
  </w:num>
  <w:num w:numId="21">
    <w:abstractNumId w:val="21"/>
  </w:num>
  <w:num w:numId="22">
    <w:abstractNumId w:val="31"/>
  </w:num>
  <w:num w:numId="23">
    <w:abstractNumId w:val="25"/>
  </w:num>
  <w:num w:numId="24">
    <w:abstractNumId w:val="10"/>
  </w:num>
  <w:num w:numId="25">
    <w:abstractNumId w:val="4"/>
  </w:num>
  <w:num w:numId="26">
    <w:abstractNumId w:val="35"/>
  </w:num>
  <w:num w:numId="27">
    <w:abstractNumId w:val="13"/>
  </w:num>
  <w:num w:numId="28">
    <w:abstractNumId w:val="40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3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58FA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17C60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A6EE4"/>
    <w:rsid w:val="00BB1852"/>
    <w:rsid w:val="00BB7AE0"/>
    <w:rsid w:val="00BC4DDB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58C3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3119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A133-D3CD-473A-9CE0-500A86DF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7375F5B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2019-06-11T12:26:00Z</dcterms:created>
  <dcterms:modified xsi:type="dcterms:W3CDTF">2019-06-11T12:26:00Z</dcterms:modified>
</cp:coreProperties>
</file>