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2C" w:rsidRDefault="00C05A2C" w:rsidP="00C05A2C">
      <w:pPr>
        <w:jc w:val="center"/>
        <w:rPr>
          <w:b/>
        </w:rPr>
      </w:pPr>
    </w:p>
    <w:p w:rsidR="00C05A2C" w:rsidRDefault="00C05A2C" w:rsidP="00C05A2C">
      <w:pPr>
        <w:jc w:val="center"/>
        <w:rPr>
          <w:rFonts w:ascii="Georgia" w:hAnsi="Georgia" w:cs="Georgia"/>
          <w:b/>
          <w:bCs/>
        </w:rPr>
      </w:pPr>
    </w:p>
    <w:p w:rsidR="00C05A2C" w:rsidRDefault="00C05A2C" w:rsidP="00C05A2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9530802" r:id="rId9"/>
        </w:pict>
      </w:r>
    </w:p>
    <w:p w:rsidR="00C05A2C" w:rsidRDefault="00C05A2C" w:rsidP="00C05A2C">
      <w:pPr>
        <w:jc w:val="center"/>
        <w:rPr>
          <w:rFonts w:ascii="Georgia" w:hAnsi="Georgia" w:cs="Georgia"/>
          <w:b/>
          <w:bCs/>
        </w:rPr>
      </w:pPr>
    </w:p>
    <w:p w:rsidR="00C05A2C" w:rsidRDefault="00C05A2C" w:rsidP="00C05A2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05A2C" w:rsidRDefault="00C05A2C" w:rsidP="00C05A2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05A2C" w:rsidRDefault="00C05A2C" w:rsidP="00C05A2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05A2C" w:rsidRDefault="00C05A2C" w:rsidP="00C05A2C"/>
    <w:p w:rsidR="00C05A2C" w:rsidRDefault="00C05A2C" w:rsidP="00C05A2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05A2C" w:rsidRDefault="00C05A2C" w:rsidP="00C05A2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05A2C" w:rsidRDefault="00C05A2C" w:rsidP="00C05A2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05A2C" w:rsidRDefault="00C05A2C" w:rsidP="00C05A2C">
      <w:pPr>
        <w:rPr>
          <w:sz w:val="10"/>
        </w:rPr>
      </w:pPr>
    </w:p>
    <w:p w:rsidR="00C05A2C" w:rsidRDefault="00C05A2C" w:rsidP="00C05A2C">
      <w:pPr>
        <w:rPr>
          <w:rFonts w:ascii="Georgia" w:hAnsi="Georgia" w:cs="Georgia"/>
          <w:b/>
          <w:bCs/>
        </w:rPr>
      </w:pPr>
      <w:r>
        <w:rPr>
          <w:b/>
        </w:rPr>
        <w:t>от 15</w:t>
      </w:r>
      <w:r>
        <w:rPr>
          <w:b/>
        </w:rPr>
        <w:t>.05.2019 г. №8/2</w:t>
      </w:r>
    </w:p>
    <w:p w:rsidR="00590172" w:rsidRDefault="00590172"/>
    <w:p w:rsidR="00590172" w:rsidRDefault="00590172">
      <w:bookmarkStart w:id="0" w:name="_GoBack"/>
      <w:bookmarkEnd w:id="0"/>
    </w:p>
    <w:p w:rsidR="00590172" w:rsidRPr="00590172" w:rsidRDefault="00590172" w:rsidP="00590172">
      <w:pPr>
        <w:jc w:val="center"/>
        <w:rPr>
          <w:b/>
        </w:rPr>
      </w:pPr>
      <w:r w:rsidRPr="00590172">
        <w:rPr>
          <w:b/>
        </w:rPr>
        <w:t>РЕШЕНИЕ</w:t>
      </w:r>
    </w:p>
    <w:p w:rsidR="00590172" w:rsidRDefault="00590172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3673E0" w:rsidRPr="003673E0" w:rsidTr="00175B9D">
        <w:trPr>
          <w:trHeight w:val="2686"/>
        </w:trPr>
        <w:tc>
          <w:tcPr>
            <w:tcW w:w="4361" w:type="dxa"/>
            <w:shd w:val="clear" w:color="auto" w:fill="auto"/>
          </w:tcPr>
          <w:p w:rsidR="00787995" w:rsidRPr="003673E0" w:rsidRDefault="00787995" w:rsidP="00BF29BA">
            <w:pPr>
              <w:rPr>
                <w:rFonts w:eastAsia="Calibri"/>
                <w:b/>
                <w:lang w:eastAsia="en-US"/>
              </w:rPr>
            </w:pPr>
          </w:p>
          <w:p w:rsidR="00787995" w:rsidRPr="003673E0" w:rsidRDefault="00787995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 w:rsidR="00D25CE0"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 w:rsidR="00A419F7">
              <w:rPr>
                <w:b/>
              </w:rPr>
              <w:t>от 28.11.2018</w:t>
            </w:r>
            <w:r w:rsidR="0093285F" w:rsidRPr="003673E0">
              <w:rPr>
                <w:b/>
              </w:rPr>
              <w:t xml:space="preserve"> №</w:t>
            </w:r>
            <w:r w:rsidR="00A419F7">
              <w:rPr>
                <w:b/>
              </w:rPr>
              <w:t xml:space="preserve">17/5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A419F7">
              <w:rPr>
                <w:b/>
              </w:rPr>
              <w:t xml:space="preserve"> Гольяново города Москвы на 2019</w:t>
            </w:r>
            <w:r w:rsidR="00F076C4">
              <w:rPr>
                <w:b/>
              </w:rPr>
              <w:t xml:space="preserve"> год»</w:t>
            </w:r>
          </w:p>
          <w:p w:rsidR="00BF29BA" w:rsidRPr="003673E0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BF29BA" w:rsidRPr="003673E0" w:rsidRDefault="00BF29BA" w:rsidP="00D74198">
            <w:pPr>
              <w:ind w:right="34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BF29BA" w:rsidRPr="003673E0" w:rsidRDefault="00BF29BA" w:rsidP="00A419F7">
            <w:pPr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3607F9">
        <w:t xml:space="preserve">обращение </w:t>
      </w:r>
      <w:r w:rsidR="006F0481">
        <w:t xml:space="preserve">главы </w:t>
      </w:r>
      <w:r w:rsidR="00B22AD1" w:rsidRPr="00DE7F97">
        <w:t>управы р</w:t>
      </w:r>
      <w:r w:rsidR="003607F9">
        <w:t>айона Гольяново города Москвы</w:t>
      </w:r>
      <w:r w:rsidR="00A419F7">
        <w:t xml:space="preserve"> от</w:t>
      </w:r>
      <w:r w:rsidR="00DB7AB7">
        <w:t xml:space="preserve"> 14.05.2019</w:t>
      </w:r>
      <w:proofErr w:type="gramEnd"/>
      <w:r w:rsidR="00DB7AB7">
        <w:t xml:space="preserve"> №Гд-596 (вх.№204 от 15.05.2019)</w:t>
      </w:r>
      <w:r w:rsidR="002A6197">
        <w:t xml:space="preserve">,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>от 28.11.2018</w:t>
      </w:r>
      <w:r w:rsidR="002B788A">
        <w:t xml:space="preserve"> </w:t>
      </w:r>
      <w:r w:rsidR="00A419F7">
        <w:t>№17/5</w:t>
      </w:r>
      <w:r w:rsidRPr="003673E0">
        <w:t xml:space="preserve"> «О проведении дополнительных мероприятий по социально-экономическому развитию района</w:t>
      </w:r>
      <w:r w:rsidR="00A419F7">
        <w:t xml:space="preserve"> Гольяново города Москвы на 2019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1257C" w:rsidRDefault="00E1257C" w:rsidP="00E1257C">
      <w:pPr>
        <w:tabs>
          <w:tab w:val="left" w:pos="709"/>
        </w:tabs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  <w:r>
        <w:rPr>
          <w:b/>
        </w:rPr>
        <w:tab/>
      </w:r>
    </w:p>
    <w:p w:rsidR="00E1257C" w:rsidRDefault="00E1257C" w:rsidP="00E1257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D7C5C" w:rsidRPr="00986696" w:rsidRDefault="00ED7C5C" w:rsidP="006C3F71">
      <w:pPr>
        <w:ind w:left="5812"/>
      </w:pPr>
      <w:r w:rsidRPr="00986696"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>«</w:t>
      </w:r>
      <w:r w:rsidR="00914380">
        <w:t>15</w:t>
      </w:r>
      <w:r w:rsidR="006C3F71">
        <w:t>»</w:t>
      </w:r>
      <w:r w:rsidR="00AF6D57">
        <w:t xml:space="preserve">  мая</w:t>
      </w:r>
      <w:r w:rsidR="003607F9">
        <w:t xml:space="preserve"> </w:t>
      </w:r>
      <w:r w:rsidR="00A419F7">
        <w:t>2019</w:t>
      </w:r>
      <w:r w:rsidR="009633F4" w:rsidRPr="00986696">
        <w:t xml:space="preserve"> года №</w:t>
      </w:r>
      <w:r w:rsidR="00914380">
        <w:t>8/2</w:t>
      </w:r>
    </w:p>
    <w:p w:rsidR="00914380" w:rsidRDefault="00914380" w:rsidP="006C3F71">
      <w:pPr>
        <w:ind w:left="5812"/>
      </w:pPr>
    </w:p>
    <w:p w:rsidR="00E76C07" w:rsidRPr="00986696" w:rsidRDefault="00E76C07" w:rsidP="006C3F71">
      <w:pPr>
        <w:ind w:left="5812"/>
      </w:pPr>
    </w:p>
    <w:p w:rsidR="00ED7C5C" w:rsidRDefault="00ED7C5C" w:rsidP="00ED7C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ED7C5C" w:rsidRDefault="00ED7C5C" w:rsidP="00ED7C5C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 w:rsidR="00A419F7">
        <w:rPr>
          <w:b/>
        </w:rPr>
        <w:t>на 2019</w:t>
      </w:r>
      <w:r>
        <w:rPr>
          <w:b/>
        </w:rPr>
        <w:t xml:space="preserve"> год</w:t>
      </w:r>
    </w:p>
    <w:p w:rsidR="00AF6D57" w:rsidRDefault="00AF6D57" w:rsidP="00ED7C5C">
      <w:pPr>
        <w:jc w:val="center"/>
        <w:rPr>
          <w:b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69"/>
        <w:gridCol w:w="2550"/>
      </w:tblGrid>
      <w:tr w:rsidR="00AF6D57" w:rsidRPr="00C34FAB" w:rsidTr="00BC3223">
        <w:trPr>
          <w:trHeight w:val="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№ </w:t>
            </w:r>
            <w:proofErr w:type="gramStart"/>
            <w:r w:rsidRPr="00C34FAB">
              <w:rPr>
                <w:b/>
                <w:lang w:eastAsia="en-US"/>
              </w:rPr>
              <w:t>П</w:t>
            </w:r>
            <w:proofErr w:type="gramEnd"/>
            <w:r w:rsidRPr="00C34FAB">
              <w:rPr>
                <w:b/>
                <w:lang w:eastAsia="en-US"/>
              </w:rPr>
              <w:t>/П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Сумма финансирования всего с НДС </w:t>
            </w:r>
          </w:p>
          <w:p w:rsidR="00AF6D57" w:rsidRPr="00C34FAB" w:rsidRDefault="00AF6D57" w:rsidP="00BC32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20 %</w:t>
            </w:r>
          </w:p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(</w:t>
            </w:r>
            <w:proofErr w:type="spellStart"/>
            <w:r w:rsidRPr="00C34FAB">
              <w:rPr>
                <w:b/>
                <w:lang w:eastAsia="en-US"/>
              </w:rPr>
              <w:t>тыс</w:t>
            </w:r>
            <w:proofErr w:type="gramStart"/>
            <w:r w:rsidRPr="00C34FAB">
              <w:rPr>
                <w:b/>
                <w:lang w:eastAsia="en-US"/>
              </w:rPr>
              <w:t>.р</w:t>
            </w:r>
            <w:proofErr w:type="gramEnd"/>
            <w:r w:rsidRPr="00C34FAB">
              <w:rPr>
                <w:b/>
                <w:lang w:eastAsia="en-US"/>
              </w:rPr>
              <w:t>уб</w:t>
            </w:r>
            <w:proofErr w:type="spellEnd"/>
            <w:r w:rsidRPr="00C34FAB">
              <w:rPr>
                <w:b/>
                <w:lang w:eastAsia="en-US"/>
              </w:rPr>
              <w:t>)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b/>
                <w:lang w:eastAsia="en-US"/>
              </w:rPr>
              <w:t>1</w:t>
            </w:r>
            <w:r w:rsidRPr="00C34FAB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3 018,9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1.1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Красноярская ул., д. 1, кв. 131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348,9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1.2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440,6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1.3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Уральская ул., д. 12/21, кв. 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955,3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1.4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1 035,7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1.5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Уральская ул., д. 6, к. 8, кв. 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238,4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2.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892,2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 xml:space="preserve"> 2.1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Красноярская ул., д.17, кв.81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277,5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 xml:space="preserve"> 2.2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Хабаровская ул., д.8, кв.254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431,9</w:t>
            </w:r>
          </w:p>
        </w:tc>
      </w:tr>
      <w:tr w:rsidR="00AF6D57" w:rsidRPr="00C34FAB" w:rsidTr="00BC3223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2.3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Алтайская ул., д. 32, кв. 107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182,8</w:t>
            </w:r>
          </w:p>
        </w:tc>
      </w:tr>
      <w:tr w:rsidR="00AF6D57" w:rsidRPr="00C34FAB" w:rsidTr="00BC32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3.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4 476,5</w:t>
            </w:r>
          </w:p>
        </w:tc>
      </w:tr>
      <w:tr w:rsidR="00AF6D57" w:rsidRPr="00C34FAB" w:rsidTr="00BC32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3.1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C34FAB">
              <w:rPr>
                <w:sz w:val="20"/>
                <w:szCs w:val="20"/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1 600,0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3.2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C34FAB">
              <w:rPr>
                <w:sz w:val="20"/>
                <w:szCs w:val="20"/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 День снятия блокады Ленинграда, 46 чел. (69,0)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защитника Отечества, 100 чел (100,0)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женский день 200 чел.(200,0)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день освобождения узников из фашистских концлагерей, 84 чел. (126,0)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памяти погибших в радиационных авариях и катастрофах, 166 чел.(249,0)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Победы, 150 чел. (300,0</w:t>
            </w:r>
            <w:proofErr w:type="gramStart"/>
            <w:r w:rsidRPr="00C34FAB">
              <w:rPr>
                <w:i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памяти жертв политических репрессий,  215 чел. (322,5)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lastRenderedPageBreak/>
              <w:t>-День учителя, 110 чел.(110,0)</w:t>
            </w:r>
          </w:p>
          <w:p w:rsidR="00AF6D57" w:rsidRPr="00C34FAB" w:rsidRDefault="00AF6D57" w:rsidP="00BC322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день инвалида, 360 чел. (360,0)</w:t>
            </w:r>
          </w:p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-Оборона Москвы, 20 чел.(40,0)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lastRenderedPageBreak/>
              <w:t>1 876,5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lastRenderedPageBreak/>
              <w:t>3.3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1 000,0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2 30</w:t>
            </w:r>
            <w:r w:rsidRPr="00C34FAB">
              <w:rPr>
                <w:b/>
                <w:lang w:eastAsia="en-US"/>
              </w:rPr>
              <w:t>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День Города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70</w:t>
            </w:r>
            <w:r w:rsidRPr="00C34FAB">
              <w:rPr>
                <w:lang w:eastAsia="en-US"/>
              </w:rPr>
              <w:t>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Дворовые мероприятия «Мои Соседи»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 w:rsidRPr="00C34FAB">
              <w:rPr>
                <w:lang w:eastAsia="en-US"/>
              </w:rPr>
              <w:t>Гольяновская</w:t>
            </w:r>
            <w:proofErr w:type="spellEnd"/>
            <w:r w:rsidRPr="00C34FAB">
              <w:rPr>
                <w:lang w:eastAsia="en-US"/>
              </w:rPr>
              <w:t xml:space="preserve"> осень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500,0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 w:rsidRPr="00C34FAB">
              <w:rPr>
                <w:lang w:eastAsia="en-US"/>
              </w:rPr>
              <w:t>Гольяновские</w:t>
            </w:r>
            <w:proofErr w:type="spellEnd"/>
            <w:r w:rsidRPr="00C34FAB">
              <w:rPr>
                <w:lang w:eastAsia="en-US"/>
              </w:rPr>
              <w:t xml:space="preserve"> медалисты - 2019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150,0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Pr="00C34FAB" w:rsidRDefault="00AF6D57" w:rsidP="00BC32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Pr="00C34FAB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Default="00AF6D57" w:rsidP="00BC32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семьи любви и верности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57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Нептуна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5.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250,0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6.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350,0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7.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Приобретение цветочной продукции для досуговых мероприятий и поздравления с памятными датами активных жителей района Гольяново в 2019 году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400,0</w:t>
            </w:r>
          </w:p>
        </w:tc>
      </w:tr>
      <w:tr w:rsidR="00AF6D57" w:rsidRPr="00C34FAB" w:rsidTr="00BC3223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8.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Обновление информационной вывески «ГОЛЬЯНОВО» на то</w:t>
            </w:r>
            <w:r>
              <w:rPr>
                <w:b/>
                <w:lang w:eastAsia="en-US"/>
              </w:rPr>
              <w:t xml:space="preserve">рце жилого дома 12 по </w:t>
            </w:r>
            <w:r w:rsidRPr="00966A37">
              <w:rPr>
                <w:b/>
                <w:lang w:eastAsia="en-US"/>
              </w:rPr>
              <w:t>Курганской</w:t>
            </w:r>
            <w:r w:rsidRPr="00C34FAB">
              <w:rPr>
                <w:b/>
                <w:lang w:eastAsia="en-US"/>
              </w:rPr>
              <w:t xml:space="preserve"> улице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450,0</w:t>
            </w:r>
          </w:p>
        </w:tc>
      </w:tr>
      <w:tr w:rsidR="00AF6D57" w:rsidRPr="00C34FAB" w:rsidTr="00BC3223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tabs>
                <w:tab w:val="left" w:pos="3540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ИТОГО по пунктам 1-8:</w:t>
            </w:r>
            <w:r w:rsidRPr="00C34FAB">
              <w:rPr>
                <w:b/>
                <w:lang w:eastAsia="en-US"/>
              </w:rPr>
              <w:tab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12 137</w:t>
            </w:r>
            <w:r w:rsidRPr="00C34FAB">
              <w:rPr>
                <w:b/>
                <w:lang w:eastAsia="en-US"/>
              </w:rPr>
              <w:t>,6</w:t>
            </w:r>
          </w:p>
        </w:tc>
      </w:tr>
      <w:tr w:rsidR="00AF6D57" w:rsidRPr="00C34FAB" w:rsidTr="00BC3223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F6D57" w:rsidRPr="00C34FAB" w:rsidTr="00BC3223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12 137</w:t>
            </w:r>
            <w:r w:rsidRPr="00C34FAB">
              <w:rPr>
                <w:b/>
                <w:lang w:eastAsia="en-US"/>
              </w:rPr>
              <w:t>,6</w:t>
            </w:r>
          </w:p>
        </w:tc>
      </w:tr>
      <w:tr w:rsidR="00AF6D57" w:rsidRPr="00C34FAB" w:rsidTr="00BC3223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РЕЗЕРВ: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1 417</w:t>
            </w:r>
            <w:r w:rsidRPr="00C34FAB">
              <w:rPr>
                <w:b/>
                <w:lang w:eastAsia="en-US"/>
              </w:rPr>
              <w:t>,7</w:t>
            </w:r>
          </w:p>
        </w:tc>
      </w:tr>
      <w:tr w:rsidR="00AF6D57" w:rsidTr="00BC3223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Pr="00C34FAB" w:rsidRDefault="00AF6D57" w:rsidP="00BC3223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57" w:rsidRDefault="00AF6D57" w:rsidP="00BC322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13 555,3</w:t>
            </w:r>
          </w:p>
        </w:tc>
      </w:tr>
    </w:tbl>
    <w:p w:rsidR="00AF6D57" w:rsidRDefault="00AF6D57" w:rsidP="00AF6D57">
      <w:pPr>
        <w:pStyle w:val="af"/>
        <w:rPr>
          <w:rFonts w:ascii="Times New Roman" w:eastAsiaTheme="minorEastAsia" w:hAnsi="Times New Roman"/>
          <w:sz w:val="20"/>
          <w:szCs w:val="20"/>
        </w:rPr>
      </w:pPr>
    </w:p>
    <w:p w:rsidR="00AF6D57" w:rsidRDefault="00AF6D57" w:rsidP="00AF6D57">
      <w:pPr>
        <w:jc w:val="center"/>
        <w:rPr>
          <w:b/>
        </w:rPr>
      </w:pPr>
    </w:p>
    <w:p w:rsidR="0046173C" w:rsidRDefault="0046173C" w:rsidP="00ED7C5C">
      <w:pPr>
        <w:jc w:val="center"/>
        <w:rPr>
          <w:b/>
        </w:rPr>
      </w:pPr>
    </w:p>
    <w:sectPr w:rsidR="0046173C" w:rsidSect="00A419F7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1D10"/>
    <w:rsid w:val="00164640"/>
    <w:rsid w:val="00171456"/>
    <w:rsid w:val="00175589"/>
    <w:rsid w:val="00175B9D"/>
    <w:rsid w:val="0017706B"/>
    <w:rsid w:val="00184EF1"/>
    <w:rsid w:val="001919DB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B15E3"/>
    <w:rsid w:val="003D15C7"/>
    <w:rsid w:val="003E2584"/>
    <w:rsid w:val="003E47EC"/>
    <w:rsid w:val="003E57D3"/>
    <w:rsid w:val="003E6725"/>
    <w:rsid w:val="003F5B71"/>
    <w:rsid w:val="0040210E"/>
    <w:rsid w:val="00405B7A"/>
    <w:rsid w:val="004118C0"/>
    <w:rsid w:val="00416C10"/>
    <w:rsid w:val="00435681"/>
    <w:rsid w:val="00445723"/>
    <w:rsid w:val="00447FC7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E5C"/>
    <w:rsid w:val="00562329"/>
    <w:rsid w:val="00566FF4"/>
    <w:rsid w:val="00590172"/>
    <w:rsid w:val="005B10FF"/>
    <w:rsid w:val="005B4752"/>
    <w:rsid w:val="005C1432"/>
    <w:rsid w:val="005D510C"/>
    <w:rsid w:val="005E2DD3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704B1D"/>
    <w:rsid w:val="00721FAF"/>
    <w:rsid w:val="00736931"/>
    <w:rsid w:val="00747C7A"/>
    <w:rsid w:val="0075102B"/>
    <w:rsid w:val="00752B9A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E028B"/>
    <w:rsid w:val="008E2CB2"/>
    <w:rsid w:val="008F1A89"/>
    <w:rsid w:val="008F4318"/>
    <w:rsid w:val="008F4EF9"/>
    <w:rsid w:val="008F5BDD"/>
    <w:rsid w:val="00912A1A"/>
    <w:rsid w:val="00912AFB"/>
    <w:rsid w:val="0091354F"/>
    <w:rsid w:val="00914380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5BC6"/>
    <w:rsid w:val="00B368AB"/>
    <w:rsid w:val="00B5203F"/>
    <w:rsid w:val="00B63DA8"/>
    <w:rsid w:val="00B6604C"/>
    <w:rsid w:val="00B76AA9"/>
    <w:rsid w:val="00B7783D"/>
    <w:rsid w:val="00B83E94"/>
    <w:rsid w:val="00B84316"/>
    <w:rsid w:val="00B931AC"/>
    <w:rsid w:val="00B96419"/>
    <w:rsid w:val="00BB1852"/>
    <w:rsid w:val="00BD1227"/>
    <w:rsid w:val="00BE16B6"/>
    <w:rsid w:val="00BF1BA7"/>
    <w:rsid w:val="00BF29BA"/>
    <w:rsid w:val="00BF76E7"/>
    <w:rsid w:val="00C04AE8"/>
    <w:rsid w:val="00C04F02"/>
    <w:rsid w:val="00C05A2C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7AB7"/>
    <w:rsid w:val="00DC1B23"/>
    <w:rsid w:val="00DE1EC3"/>
    <w:rsid w:val="00DE7F97"/>
    <w:rsid w:val="00E022A6"/>
    <w:rsid w:val="00E1122D"/>
    <w:rsid w:val="00E11F92"/>
    <w:rsid w:val="00E1257C"/>
    <w:rsid w:val="00E14E83"/>
    <w:rsid w:val="00E168DB"/>
    <w:rsid w:val="00E25010"/>
    <w:rsid w:val="00E26E76"/>
    <w:rsid w:val="00E3767F"/>
    <w:rsid w:val="00E40D95"/>
    <w:rsid w:val="00E44188"/>
    <w:rsid w:val="00E4670C"/>
    <w:rsid w:val="00E55250"/>
    <w:rsid w:val="00E63D3E"/>
    <w:rsid w:val="00E76C07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75A5EA9C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2018-11-28T07:58:00Z</cp:lastPrinted>
  <dcterms:created xsi:type="dcterms:W3CDTF">2019-05-16T13:54:00Z</dcterms:created>
  <dcterms:modified xsi:type="dcterms:W3CDTF">2019-05-16T13:54:00Z</dcterms:modified>
</cp:coreProperties>
</file>