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F8" w:rsidRDefault="003413F8" w:rsidP="003413F8">
      <w:pPr>
        <w:jc w:val="center"/>
        <w:rPr>
          <w:b/>
        </w:rPr>
      </w:pPr>
    </w:p>
    <w:p w:rsidR="003413F8" w:rsidRDefault="003413F8" w:rsidP="003413F8">
      <w:pPr>
        <w:jc w:val="center"/>
        <w:rPr>
          <w:rFonts w:ascii="Georgia" w:hAnsi="Georgia" w:cs="Georgia"/>
          <w:b/>
          <w:bCs/>
        </w:rPr>
      </w:pPr>
    </w:p>
    <w:p w:rsidR="003413F8" w:rsidRDefault="0073057F" w:rsidP="003413F8">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03545275" r:id="rId10"/>
        </w:pict>
      </w:r>
    </w:p>
    <w:p w:rsidR="003413F8" w:rsidRDefault="003413F8" w:rsidP="003413F8">
      <w:pPr>
        <w:jc w:val="center"/>
        <w:rPr>
          <w:rFonts w:ascii="Georgia" w:hAnsi="Georgia" w:cs="Georgia"/>
          <w:b/>
          <w:bCs/>
        </w:rPr>
      </w:pPr>
    </w:p>
    <w:p w:rsidR="003413F8" w:rsidRDefault="003413F8" w:rsidP="003413F8">
      <w:pPr>
        <w:jc w:val="center"/>
        <w:rPr>
          <w:rFonts w:ascii="Georgia" w:hAnsi="Georgia" w:cs="Georgia"/>
          <w:b/>
          <w:bCs/>
          <w:sz w:val="32"/>
          <w:szCs w:val="36"/>
        </w:rPr>
      </w:pPr>
    </w:p>
    <w:p w:rsidR="003413F8" w:rsidRDefault="003413F8" w:rsidP="003413F8">
      <w:pPr>
        <w:jc w:val="center"/>
        <w:rPr>
          <w:rFonts w:ascii="Georgia" w:hAnsi="Georgia" w:cs="Georgia"/>
          <w:b/>
          <w:bCs/>
          <w:sz w:val="32"/>
          <w:szCs w:val="36"/>
        </w:rPr>
      </w:pPr>
      <w:r>
        <w:rPr>
          <w:rFonts w:ascii="Georgia" w:hAnsi="Georgia" w:cs="Georgia"/>
          <w:b/>
          <w:bCs/>
          <w:sz w:val="32"/>
          <w:szCs w:val="36"/>
        </w:rPr>
        <w:t>СОВЕТ ДЕПУТАТОВ</w:t>
      </w:r>
    </w:p>
    <w:p w:rsidR="003413F8" w:rsidRDefault="003413F8" w:rsidP="003413F8">
      <w:pPr>
        <w:jc w:val="center"/>
        <w:rPr>
          <w:rFonts w:ascii="Georgia" w:hAnsi="Georgia" w:cs="Georgia"/>
          <w:b/>
          <w:bCs/>
        </w:rPr>
      </w:pPr>
      <w:r>
        <w:rPr>
          <w:rFonts w:ascii="Georgia" w:hAnsi="Georgia" w:cs="Georgia"/>
          <w:b/>
          <w:bCs/>
        </w:rPr>
        <w:t xml:space="preserve">МУНИЦИПАЛЬНОГО ОКРУГА ГОЛЬЯНОВО </w:t>
      </w:r>
    </w:p>
    <w:p w:rsidR="003413F8" w:rsidRDefault="003413F8" w:rsidP="003413F8"/>
    <w:p w:rsidR="003413F8" w:rsidRDefault="003413F8" w:rsidP="003413F8">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3413F8" w:rsidRDefault="003413F8" w:rsidP="003413F8">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3413F8" w:rsidRDefault="003413F8" w:rsidP="003413F8">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3413F8" w:rsidRDefault="003413F8" w:rsidP="003413F8">
      <w:pPr>
        <w:rPr>
          <w:sz w:val="10"/>
        </w:rPr>
      </w:pPr>
    </w:p>
    <w:p w:rsidR="003413F8" w:rsidRDefault="003413F8" w:rsidP="003413F8">
      <w:pPr>
        <w:rPr>
          <w:rFonts w:ascii="Georgia" w:hAnsi="Georgia" w:cs="Georgia"/>
          <w:b/>
          <w:bCs/>
        </w:rPr>
      </w:pPr>
      <w:r>
        <w:rPr>
          <w:b/>
        </w:rPr>
        <w:t xml:space="preserve">от </w:t>
      </w:r>
      <w:r w:rsidR="00B15069">
        <w:rPr>
          <w:b/>
        </w:rPr>
        <w:t>0</w:t>
      </w:r>
      <w:r>
        <w:rPr>
          <w:b/>
        </w:rPr>
        <w:t>7.11.2018 г. №16/2</w:t>
      </w:r>
    </w:p>
    <w:p w:rsidR="00132DA7" w:rsidRDefault="00132DA7" w:rsidP="00645CCE">
      <w:pPr>
        <w:jc w:val="center"/>
        <w:rPr>
          <w:b/>
        </w:rPr>
      </w:pPr>
    </w:p>
    <w:p w:rsidR="00132DA7" w:rsidRDefault="00132DA7" w:rsidP="00645CCE">
      <w:pPr>
        <w:jc w:val="center"/>
        <w:rPr>
          <w:b/>
        </w:rPr>
      </w:pPr>
    </w:p>
    <w:p w:rsidR="00257E0F" w:rsidRPr="00C5771E" w:rsidRDefault="00257E0F" w:rsidP="00645CCE">
      <w:pPr>
        <w:jc w:val="center"/>
        <w:rPr>
          <w:b/>
        </w:rPr>
      </w:pPr>
      <w:r w:rsidRPr="00C5771E">
        <w:rPr>
          <w:b/>
          <w:sz w:val="28"/>
          <w:szCs w:val="28"/>
        </w:rPr>
        <w:t>Р</w:t>
      </w:r>
      <w:r w:rsidRPr="00C5771E">
        <w:rPr>
          <w:b/>
        </w:rPr>
        <w:t>ЕШЕНИЕ</w:t>
      </w:r>
    </w:p>
    <w:tbl>
      <w:tblPr>
        <w:tblW w:w="9606" w:type="dxa"/>
        <w:tblLook w:val="04A0" w:firstRow="1" w:lastRow="0" w:firstColumn="1" w:lastColumn="0" w:noHBand="0" w:noVBand="1"/>
      </w:tblPr>
      <w:tblGrid>
        <w:gridCol w:w="4928"/>
        <w:gridCol w:w="4678"/>
      </w:tblGrid>
      <w:tr w:rsidR="00C32840" w:rsidTr="00C32840">
        <w:trPr>
          <w:trHeight w:val="1871"/>
        </w:trPr>
        <w:tc>
          <w:tcPr>
            <w:tcW w:w="4928" w:type="dxa"/>
          </w:tcPr>
          <w:p w:rsidR="00C32840" w:rsidRDefault="00C32840">
            <w:pPr>
              <w:spacing w:line="216" w:lineRule="auto"/>
              <w:rPr>
                <w:rFonts w:eastAsia="Calibri"/>
                <w:b/>
                <w:lang w:eastAsia="en-US"/>
              </w:rPr>
            </w:pPr>
          </w:p>
          <w:p w:rsidR="00C32840" w:rsidRDefault="00C32840">
            <w:pPr>
              <w:pStyle w:val="ad"/>
              <w:spacing w:line="276" w:lineRule="auto"/>
              <w:ind w:right="32"/>
              <w:jc w:val="both"/>
              <w:rPr>
                <w:rFonts w:ascii="Times New Roman" w:hAnsi="Times New Roman"/>
                <w:b/>
                <w:sz w:val="24"/>
                <w:szCs w:val="24"/>
              </w:rPr>
            </w:pPr>
            <w:r>
              <w:rPr>
                <w:rFonts w:ascii="Times New Roman" w:hAnsi="Times New Roman"/>
                <w:b/>
                <w:sz w:val="24"/>
                <w:szCs w:val="24"/>
              </w:rPr>
              <w:t>О проекте решения Совета депутатов муниципального округа Гольяново «О бюджете муниципального округа Гольяново на 2019 год и плановый период 2020 и 2021 годов»</w:t>
            </w:r>
          </w:p>
          <w:p w:rsidR="00C32840" w:rsidRDefault="00C32840">
            <w:pPr>
              <w:pStyle w:val="ad"/>
              <w:spacing w:line="276" w:lineRule="auto"/>
              <w:ind w:right="32"/>
              <w:rPr>
                <w:b/>
                <w:sz w:val="24"/>
                <w:szCs w:val="24"/>
              </w:rPr>
            </w:pPr>
          </w:p>
        </w:tc>
        <w:tc>
          <w:tcPr>
            <w:tcW w:w="4678" w:type="dxa"/>
          </w:tcPr>
          <w:p w:rsidR="00C32840" w:rsidRDefault="00C32840">
            <w:pPr>
              <w:spacing w:after="200" w:line="216" w:lineRule="auto"/>
              <w:ind w:hanging="30"/>
              <w:rPr>
                <w:rFonts w:eastAsia="Calibri"/>
                <w:lang w:eastAsia="en-US"/>
              </w:rPr>
            </w:pPr>
          </w:p>
        </w:tc>
      </w:tr>
    </w:tbl>
    <w:p w:rsidR="00C32840" w:rsidRDefault="00C32840" w:rsidP="00C32840">
      <w:pPr>
        <w:autoSpaceDE w:val="0"/>
        <w:autoSpaceDN w:val="0"/>
        <w:adjustRightInd w:val="0"/>
        <w:ind w:firstLine="709"/>
        <w:jc w:val="both"/>
        <w:outlineLvl w:val="0"/>
        <w:rPr>
          <w:b/>
        </w:rPr>
      </w:pPr>
    </w:p>
    <w:p w:rsidR="00C32840" w:rsidRDefault="00C32840" w:rsidP="00C32840">
      <w:pPr>
        <w:pStyle w:val="ad"/>
        <w:ind w:firstLine="709"/>
        <w:jc w:val="both"/>
        <w:rPr>
          <w:rFonts w:ascii="Times New Roman" w:hAnsi="Times New Roman"/>
          <w:sz w:val="24"/>
          <w:szCs w:val="24"/>
        </w:rPr>
      </w:pPr>
      <w:proofErr w:type="gramStart"/>
      <w:r>
        <w:rPr>
          <w:rFonts w:ascii="Times New Roman" w:hAnsi="Times New Roman"/>
          <w:sz w:val="24"/>
          <w:szCs w:val="2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проектом закона города Москвы «О</w:t>
      </w:r>
      <w:proofErr w:type="gramEnd"/>
      <w:r>
        <w:rPr>
          <w:rFonts w:ascii="Times New Roman" w:hAnsi="Times New Roman"/>
          <w:sz w:val="24"/>
          <w:szCs w:val="24"/>
        </w:rPr>
        <w:t xml:space="preserve"> </w:t>
      </w:r>
      <w:proofErr w:type="gramStart"/>
      <w:r>
        <w:rPr>
          <w:rFonts w:ascii="Times New Roman" w:hAnsi="Times New Roman"/>
          <w:sz w:val="24"/>
          <w:szCs w:val="24"/>
        </w:rPr>
        <w:t>бюджете города Москвы на 2018 год и плановый период 2019 и 2020 годов», Уставом муниципального округа Гольяново, Положением о бюджетном процессе в муниципальном округе</w:t>
      </w:r>
      <w:r>
        <w:rPr>
          <w:rFonts w:ascii="Times New Roman" w:hAnsi="Times New Roman"/>
          <w:i/>
          <w:sz w:val="24"/>
          <w:szCs w:val="24"/>
        </w:rPr>
        <w:t xml:space="preserve"> </w:t>
      </w:r>
      <w:r>
        <w:rPr>
          <w:rFonts w:ascii="Times New Roman" w:hAnsi="Times New Roman"/>
          <w:sz w:val="24"/>
          <w:szCs w:val="24"/>
        </w:rPr>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 решил:</w:t>
      </w:r>
      <w:proofErr w:type="gramEnd"/>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Одобрить в первом чтении проект решения Совета депутатов муниципального округа Гольяново «О бюджете муниципального округа Гольяново на 2019 год и плановый период 2020 и 2021 годов» согласно приложению 1 к настоящему решению.</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Утвердить общий объем доходов бюджета муниципального округа Гольяново на 2019 год в сумме 19 571,0 тыс. руб.</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Утвердить общий объем доходов бюджета муниципального округа Гольяново на 2020 год в сумме 19 986,6 тыс. руб. и на 2021 год в сумме 20 399,8 тыс. руб.</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Утвердить общий объем расходов бюджета муниципального округа Гольяново по направлениям на 2019 год в сумме 19 571,0 тыс. руб. согласно приложению 2 к настоящему решению.</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gramStart"/>
      <w:r>
        <w:rPr>
          <w:rFonts w:ascii="Times New Roman" w:hAnsi="Times New Roman"/>
          <w:sz w:val="24"/>
          <w:szCs w:val="24"/>
        </w:rPr>
        <w:t xml:space="preserve">Утвердить </w:t>
      </w:r>
      <w:r>
        <w:rPr>
          <w:rFonts w:ascii="Times New Roman" w:eastAsiaTheme="minorHAnsi" w:hAnsi="Times New Roman"/>
          <w:sz w:val="24"/>
          <w:szCs w:val="24"/>
        </w:rPr>
        <w:t>общий объем расходов на 2020 год в сумме 19 986,6 тыс. рублей, в том числе условно утверждаемые расходы в сумме 499,7 тыс. рублей и на 2020 год в сумме 20 399,8 тыс. рублей, в том числе условно утверждаемые расходы в сумме 1 020,0 тыс. рублей</w:t>
      </w:r>
      <w:r>
        <w:rPr>
          <w:rFonts w:ascii="Times New Roman" w:hAnsi="Times New Roman"/>
          <w:sz w:val="24"/>
          <w:szCs w:val="24"/>
        </w:rPr>
        <w:t xml:space="preserve"> согласно приложению 3 к настоящему решению.</w:t>
      </w:r>
      <w:proofErr w:type="gramEnd"/>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Утвердить общий объем дефицита (профицита) бюджета муниципального округа Гольяново на 2019 год и плановый период 2020 и 2021 годов в сумме 0,0 тыс. рублей. </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Назначить публичные слушания по проекту решения Совета депутатов муниципального округа Гольяново «О бюджете муниципального округа Гольяново на 2019 год и плановый период 2020 и 2021 годов» на 17 декабря 2018 года в 16 часов 00 минут по адресу: г. Москва, ул. Амурская, д. 68 (зал заседаний).</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lastRenderedPageBreak/>
        <w:t>8.</w:t>
      </w:r>
      <w:r>
        <w:rPr>
          <w:rFonts w:ascii="Times New Roman" w:hAnsi="Times New Roman"/>
          <w:sz w:val="24"/>
          <w:szCs w:val="24"/>
        </w:rPr>
        <w:tab/>
        <w:t>Создать Рабочую группу по организации и проведению публичных слушаний, организации сбора, учета и проработки предложений жителей муниципального округа Гольяново по проекту решения Совета депутатов муниципального округа Гольяново «О бюджете муниципального округа Гольяново на 2019 год и плановый период 2020 и 2021 годов» согласно приложению 4 к настоящему решению.</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Опубликовать настоящее решение в бюллетене «Московский муниципальный вестник» не позднее, чем за 20 дней до дня проведения публичных слушаний.</w:t>
      </w:r>
    </w:p>
    <w:p w:rsidR="00C32840" w:rsidRP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решение на официальном сайте муниципального округа Гольяново: </w:t>
      </w:r>
      <w:hyperlink r:id="rId11" w:history="1">
        <w:r w:rsidRPr="00C32840">
          <w:rPr>
            <w:rStyle w:val="a3"/>
            <w:rFonts w:ascii="Times New Roman" w:hAnsi="Times New Roman"/>
            <w:color w:val="auto"/>
            <w:sz w:val="24"/>
            <w:u w:val="none"/>
            <w:lang w:val="en-US"/>
          </w:rPr>
          <w:t>www</w:t>
        </w:r>
        <w:r w:rsidRPr="00C32840">
          <w:rPr>
            <w:rStyle w:val="a3"/>
            <w:rFonts w:ascii="Times New Roman" w:hAnsi="Times New Roman"/>
            <w:color w:val="auto"/>
            <w:sz w:val="24"/>
            <w:u w:val="none"/>
          </w:rPr>
          <w:t>.</w:t>
        </w:r>
        <w:proofErr w:type="spellStart"/>
        <w:r w:rsidRPr="00C32840">
          <w:rPr>
            <w:rStyle w:val="a3"/>
            <w:rFonts w:ascii="Times New Roman" w:hAnsi="Times New Roman"/>
            <w:color w:val="auto"/>
            <w:sz w:val="24"/>
            <w:u w:val="none"/>
            <w:lang w:val="en-US"/>
          </w:rPr>
          <w:t>golyanovo</w:t>
        </w:r>
        <w:proofErr w:type="spellEnd"/>
        <w:r w:rsidRPr="00C32840">
          <w:rPr>
            <w:rStyle w:val="a3"/>
            <w:rFonts w:ascii="Times New Roman" w:hAnsi="Times New Roman"/>
            <w:color w:val="auto"/>
            <w:sz w:val="24"/>
            <w:u w:val="none"/>
          </w:rPr>
          <w:t>.</w:t>
        </w:r>
        <w:r w:rsidRPr="00C32840">
          <w:rPr>
            <w:rStyle w:val="a3"/>
            <w:rFonts w:ascii="Times New Roman" w:hAnsi="Times New Roman"/>
            <w:color w:val="auto"/>
            <w:sz w:val="24"/>
            <w:u w:val="none"/>
            <w:lang w:val="en-US"/>
          </w:rPr>
          <w:t>org</w:t>
        </w:r>
      </w:hyperlink>
      <w:r w:rsidRPr="00C32840">
        <w:rPr>
          <w:rFonts w:ascii="Times New Roman" w:hAnsi="Times New Roman"/>
          <w:sz w:val="24"/>
          <w:szCs w:val="24"/>
        </w:rPr>
        <w:t>.</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Настоящее решение вступает в силу со дня его опубликования в бюллетене «Московский муниципальный вестник».</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Направить проект решения Совета депутатов муниципального округа Гольяново «О бюджете муниципального округа Гольяново на 2019 год и плановый период 2020 и 2021 годов» для осуществления внешнего муниципального финансового контроля в Контрольно-счетную палату города Москвы.</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главу муниципального округа Гольяново Т.М. Четверткова.</w:t>
      </w:r>
    </w:p>
    <w:p w:rsidR="00C32840" w:rsidRDefault="00C32840" w:rsidP="00C32840">
      <w:pPr>
        <w:pStyle w:val="ad"/>
        <w:tabs>
          <w:tab w:val="left" w:pos="1134"/>
        </w:tabs>
        <w:ind w:firstLine="709"/>
        <w:jc w:val="both"/>
        <w:rPr>
          <w:rFonts w:ascii="Times New Roman" w:hAnsi="Times New Roman"/>
          <w:b/>
          <w:sz w:val="24"/>
          <w:szCs w:val="24"/>
        </w:rPr>
      </w:pPr>
    </w:p>
    <w:p w:rsidR="00C32840" w:rsidRDefault="00C32840" w:rsidP="00C32840">
      <w:pPr>
        <w:pStyle w:val="ad"/>
        <w:ind w:left="5387"/>
        <w:jc w:val="both"/>
        <w:rPr>
          <w:rFonts w:ascii="Times New Roman" w:hAnsi="Times New Roman"/>
          <w:sz w:val="24"/>
          <w:szCs w:val="24"/>
        </w:rPr>
      </w:pPr>
      <w:bookmarkStart w:id="0" w:name="OLE_LINK6"/>
    </w:p>
    <w:p w:rsidR="00C32840" w:rsidRDefault="00C32840" w:rsidP="00C32840">
      <w:pPr>
        <w:adjustRightInd w:val="0"/>
        <w:jc w:val="both"/>
        <w:rPr>
          <w:b/>
        </w:rPr>
      </w:pPr>
      <w:r>
        <w:rPr>
          <w:b/>
        </w:rPr>
        <w:t xml:space="preserve">Глава </w:t>
      </w:r>
      <w:proofErr w:type="gramStart"/>
      <w:r>
        <w:rPr>
          <w:b/>
        </w:rPr>
        <w:t>муниципального</w:t>
      </w:r>
      <w:proofErr w:type="gramEnd"/>
      <w:r>
        <w:rPr>
          <w:b/>
        </w:rPr>
        <w:t xml:space="preserve"> </w:t>
      </w:r>
    </w:p>
    <w:p w:rsidR="00C32840" w:rsidRDefault="00C32840" w:rsidP="00C32840">
      <w:pPr>
        <w:adjustRightInd w:val="0"/>
        <w:jc w:val="both"/>
      </w:pPr>
      <w:r>
        <w:rPr>
          <w:b/>
        </w:rPr>
        <w:t xml:space="preserve">округа Гольяново                                                                                           </w:t>
      </w:r>
      <w:proofErr w:type="spellStart"/>
      <w:r>
        <w:rPr>
          <w:b/>
        </w:rPr>
        <w:t>Т.М.Четвертков</w:t>
      </w:r>
      <w:proofErr w:type="spellEnd"/>
      <w:r>
        <w:rPr>
          <w:b/>
        </w:rPr>
        <w:tab/>
      </w:r>
      <w:r>
        <w:rPr>
          <w:b/>
        </w:rPr>
        <w:tab/>
      </w: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left="5387"/>
        <w:jc w:val="both"/>
        <w:rPr>
          <w:rFonts w:ascii="Times New Roman" w:hAnsi="Times New Roman"/>
          <w:sz w:val="24"/>
          <w:szCs w:val="24"/>
        </w:rPr>
      </w:pPr>
      <w:r>
        <w:rPr>
          <w:rFonts w:ascii="Times New Roman" w:hAnsi="Times New Roman"/>
          <w:sz w:val="24"/>
          <w:szCs w:val="24"/>
        </w:rPr>
        <w:lastRenderedPageBreak/>
        <w:t>Приложение 1</w:t>
      </w:r>
    </w:p>
    <w:p w:rsidR="00C32840" w:rsidRDefault="00C32840" w:rsidP="00C32840">
      <w:pPr>
        <w:pStyle w:val="ad"/>
        <w:ind w:left="5387"/>
        <w:jc w:val="both"/>
        <w:rPr>
          <w:rFonts w:ascii="Times New Roman" w:hAnsi="Times New Roman"/>
          <w:sz w:val="24"/>
          <w:szCs w:val="24"/>
        </w:rPr>
      </w:pPr>
      <w:r>
        <w:rPr>
          <w:rFonts w:ascii="Times New Roman" w:hAnsi="Times New Roman"/>
          <w:sz w:val="24"/>
          <w:szCs w:val="24"/>
        </w:rPr>
        <w:t xml:space="preserve">к решению Совета депутатов муниципального округа Гольяново </w:t>
      </w:r>
    </w:p>
    <w:p w:rsidR="00C32840" w:rsidRDefault="00C32840" w:rsidP="00C32840">
      <w:pPr>
        <w:ind w:left="5387"/>
        <w:rPr>
          <w:bCs/>
        </w:rPr>
      </w:pPr>
      <w:r>
        <w:rPr>
          <w:bCs/>
        </w:rPr>
        <w:t>от «07» ноября 2018 года № 16/2</w:t>
      </w:r>
    </w:p>
    <w:p w:rsidR="00C32840" w:rsidRDefault="00C32840" w:rsidP="00C32840">
      <w:pPr>
        <w:pStyle w:val="ad"/>
        <w:ind w:left="5387"/>
        <w:jc w:val="both"/>
        <w:rPr>
          <w:rFonts w:ascii="Times New Roman" w:hAnsi="Times New Roman"/>
          <w:sz w:val="24"/>
          <w:szCs w:val="24"/>
        </w:rPr>
      </w:pPr>
    </w:p>
    <w:p w:rsidR="00C32840" w:rsidRDefault="00C32840" w:rsidP="00C32840">
      <w:pPr>
        <w:pStyle w:val="ad"/>
        <w:ind w:firstLine="709"/>
        <w:jc w:val="right"/>
        <w:rPr>
          <w:rFonts w:ascii="Times New Roman" w:hAnsi="Times New Roman"/>
          <w:b/>
          <w:sz w:val="24"/>
          <w:szCs w:val="24"/>
        </w:rPr>
      </w:pPr>
      <w:r>
        <w:rPr>
          <w:rFonts w:ascii="Times New Roman" w:hAnsi="Times New Roman"/>
          <w:b/>
          <w:sz w:val="24"/>
          <w:szCs w:val="24"/>
        </w:rPr>
        <w:t>ПРОЕКТ</w:t>
      </w:r>
    </w:p>
    <w:p w:rsidR="00C32840" w:rsidRDefault="00C32840" w:rsidP="00C32840">
      <w:pPr>
        <w:pStyle w:val="ad"/>
        <w:ind w:firstLine="709"/>
        <w:jc w:val="both"/>
        <w:rPr>
          <w:rFonts w:ascii="Times New Roman" w:hAnsi="Times New Roman"/>
          <w:b/>
          <w:sz w:val="24"/>
          <w:szCs w:val="24"/>
        </w:rPr>
      </w:pPr>
    </w:p>
    <w:p w:rsidR="00C32840" w:rsidRDefault="00C32840" w:rsidP="00C32840">
      <w:pPr>
        <w:pStyle w:val="ad"/>
        <w:ind w:firstLine="709"/>
        <w:jc w:val="center"/>
        <w:rPr>
          <w:rFonts w:ascii="Times New Roman" w:hAnsi="Times New Roman"/>
          <w:b/>
          <w:sz w:val="24"/>
          <w:szCs w:val="24"/>
        </w:rPr>
      </w:pPr>
      <w:r>
        <w:rPr>
          <w:rFonts w:ascii="Times New Roman" w:hAnsi="Times New Roman"/>
          <w:b/>
          <w:sz w:val="24"/>
          <w:szCs w:val="24"/>
        </w:rPr>
        <w:t>СОВЕТ ДЕПУТАТОВ</w:t>
      </w:r>
    </w:p>
    <w:p w:rsidR="00C32840" w:rsidRDefault="00C32840" w:rsidP="00C32840">
      <w:pPr>
        <w:pStyle w:val="ad"/>
        <w:ind w:firstLine="709"/>
        <w:jc w:val="center"/>
        <w:rPr>
          <w:rFonts w:ascii="Times New Roman" w:hAnsi="Times New Roman"/>
          <w:sz w:val="24"/>
          <w:szCs w:val="24"/>
        </w:rPr>
      </w:pPr>
      <w:r>
        <w:rPr>
          <w:rFonts w:ascii="Times New Roman" w:hAnsi="Times New Roman"/>
          <w:sz w:val="24"/>
          <w:szCs w:val="24"/>
        </w:rPr>
        <w:t>муниципального округа</w:t>
      </w:r>
    </w:p>
    <w:p w:rsidR="00C32840" w:rsidRDefault="00C32840" w:rsidP="00C32840">
      <w:pPr>
        <w:pStyle w:val="ad"/>
        <w:ind w:firstLine="709"/>
        <w:jc w:val="center"/>
        <w:rPr>
          <w:rFonts w:ascii="Times New Roman" w:hAnsi="Times New Roman"/>
          <w:sz w:val="24"/>
          <w:szCs w:val="24"/>
        </w:rPr>
      </w:pPr>
      <w:r>
        <w:rPr>
          <w:rFonts w:ascii="Times New Roman" w:hAnsi="Times New Roman"/>
          <w:sz w:val="24"/>
          <w:szCs w:val="24"/>
        </w:rPr>
        <w:t>Гольяново</w:t>
      </w:r>
    </w:p>
    <w:p w:rsidR="00C32840" w:rsidRDefault="00C32840" w:rsidP="00C32840">
      <w:pPr>
        <w:pStyle w:val="ad"/>
        <w:ind w:firstLine="709"/>
        <w:jc w:val="both"/>
        <w:rPr>
          <w:rFonts w:ascii="Times New Roman" w:hAnsi="Times New Roman"/>
          <w:b/>
          <w:sz w:val="24"/>
          <w:szCs w:val="24"/>
        </w:rPr>
      </w:pPr>
    </w:p>
    <w:p w:rsidR="00C32840" w:rsidRDefault="00C32840" w:rsidP="00C32840">
      <w:pPr>
        <w:pStyle w:val="ad"/>
        <w:ind w:firstLine="709"/>
        <w:jc w:val="center"/>
        <w:rPr>
          <w:rFonts w:ascii="Times New Roman" w:hAnsi="Times New Roman"/>
          <w:b/>
          <w:sz w:val="24"/>
          <w:szCs w:val="24"/>
        </w:rPr>
      </w:pPr>
      <w:r>
        <w:rPr>
          <w:rFonts w:ascii="Times New Roman" w:hAnsi="Times New Roman"/>
          <w:b/>
          <w:sz w:val="24"/>
          <w:szCs w:val="24"/>
        </w:rPr>
        <w:t>РЕШЕНИЕ</w:t>
      </w:r>
    </w:p>
    <w:bookmarkEnd w:id="0"/>
    <w:p w:rsidR="00C32840" w:rsidRDefault="00C32840" w:rsidP="00C32840">
      <w:pPr>
        <w:pStyle w:val="ad"/>
        <w:ind w:firstLine="709"/>
        <w:jc w:val="both"/>
        <w:rPr>
          <w:rFonts w:ascii="Times New Roman" w:hAnsi="Times New Roman"/>
          <w:bCs/>
          <w:sz w:val="24"/>
          <w:szCs w:val="24"/>
        </w:rPr>
      </w:pPr>
    </w:p>
    <w:p w:rsidR="00C32840" w:rsidRDefault="00C32840" w:rsidP="00C32840">
      <w:pPr>
        <w:pStyle w:val="ad"/>
        <w:ind w:firstLine="709"/>
        <w:jc w:val="both"/>
        <w:rPr>
          <w:rFonts w:ascii="Times New Roman" w:hAnsi="Times New Roman"/>
          <w:bCs/>
          <w:sz w:val="24"/>
          <w:szCs w:val="24"/>
        </w:rPr>
      </w:pPr>
      <w:r>
        <w:rPr>
          <w:rFonts w:ascii="Times New Roman" w:hAnsi="Times New Roman"/>
          <w:bCs/>
          <w:sz w:val="24"/>
          <w:szCs w:val="24"/>
        </w:rPr>
        <w:t>__ __________ 20__ года №____</w:t>
      </w:r>
    </w:p>
    <w:p w:rsidR="00C32840" w:rsidRDefault="00C32840" w:rsidP="00C32840">
      <w:pPr>
        <w:pStyle w:val="ad"/>
        <w:ind w:firstLine="709"/>
        <w:jc w:val="both"/>
        <w:rPr>
          <w:rFonts w:ascii="Times New Roman" w:hAnsi="Times New Roman"/>
          <w:sz w:val="24"/>
          <w:szCs w:val="24"/>
        </w:rPr>
      </w:pPr>
    </w:p>
    <w:p w:rsidR="00C32840" w:rsidRDefault="00C32840" w:rsidP="00C32840">
      <w:pPr>
        <w:pStyle w:val="ad"/>
        <w:ind w:right="5243"/>
        <w:jc w:val="both"/>
        <w:rPr>
          <w:rFonts w:ascii="Times New Roman" w:hAnsi="Times New Roman"/>
          <w:b/>
          <w:bCs/>
          <w:sz w:val="24"/>
          <w:szCs w:val="24"/>
        </w:rPr>
      </w:pPr>
      <w:r>
        <w:rPr>
          <w:rFonts w:ascii="Times New Roman" w:hAnsi="Times New Roman"/>
          <w:b/>
          <w:sz w:val="24"/>
          <w:szCs w:val="24"/>
        </w:rPr>
        <w:t>О бюджете</w:t>
      </w:r>
      <w:r>
        <w:rPr>
          <w:rFonts w:ascii="Times New Roman" w:hAnsi="Times New Roman"/>
          <w:b/>
          <w:bCs/>
          <w:sz w:val="24"/>
          <w:szCs w:val="24"/>
        </w:rPr>
        <w:t xml:space="preserve"> </w:t>
      </w:r>
      <w:r>
        <w:rPr>
          <w:rFonts w:ascii="Times New Roman" w:hAnsi="Times New Roman"/>
          <w:b/>
          <w:sz w:val="24"/>
          <w:szCs w:val="24"/>
        </w:rPr>
        <w:t>муниципального округа Гольяново на 2019 год и плановый период 2020 и 2021 годов</w:t>
      </w:r>
    </w:p>
    <w:p w:rsidR="00C32840" w:rsidRDefault="00C32840" w:rsidP="00C32840">
      <w:pPr>
        <w:pStyle w:val="ad"/>
        <w:ind w:firstLine="709"/>
        <w:jc w:val="both"/>
        <w:rPr>
          <w:rFonts w:ascii="Times New Roman" w:hAnsi="Times New Roman"/>
          <w:sz w:val="24"/>
          <w:szCs w:val="24"/>
        </w:rPr>
      </w:pPr>
    </w:p>
    <w:p w:rsidR="00C32840" w:rsidRDefault="00C32840" w:rsidP="00C32840">
      <w:pPr>
        <w:pStyle w:val="ad"/>
        <w:ind w:firstLine="709"/>
        <w:jc w:val="both"/>
        <w:rPr>
          <w:rFonts w:ascii="Times New Roman" w:hAnsi="Times New Roman"/>
          <w:sz w:val="24"/>
          <w:szCs w:val="24"/>
        </w:rPr>
      </w:pPr>
    </w:p>
    <w:p w:rsidR="00C32840" w:rsidRDefault="00C32840" w:rsidP="00C32840">
      <w:pPr>
        <w:pStyle w:val="ad"/>
        <w:ind w:firstLine="709"/>
        <w:jc w:val="both"/>
        <w:rPr>
          <w:rFonts w:ascii="Times New Roman" w:hAnsi="Times New Roman"/>
          <w:sz w:val="24"/>
          <w:szCs w:val="24"/>
        </w:rPr>
      </w:pPr>
      <w:proofErr w:type="gramStart"/>
      <w:r>
        <w:rPr>
          <w:rFonts w:ascii="Times New Roman" w:hAnsi="Times New Roman"/>
          <w:sz w:val="24"/>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sz w:val="24"/>
          <w:szCs w:val="24"/>
        </w:rPr>
        <w:br/>
        <w:t xml:space="preserve">законами города Москвы от 6 ноября 2002 года № 56 «Об организации местного самоуправления в городе Москве», от 10 сентября 2008 года № 39 </w:t>
      </w:r>
      <w:r>
        <w:rPr>
          <w:rFonts w:ascii="Times New Roman" w:hAnsi="Times New Roman"/>
          <w:sz w:val="24"/>
          <w:szCs w:val="24"/>
        </w:rPr>
        <w:br/>
        <w:t xml:space="preserve">«О бюджетном устройстве и бюджетном процессе в городе Москве», </w:t>
      </w:r>
      <w:r>
        <w:rPr>
          <w:rFonts w:ascii="Times New Roman" w:hAnsi="Times New Roman"/>
          <w:sz w:val="24"/>
          <w:szCs w:val="24"/>
        </w:rPr>
        <w:br/>
        <w:t>законом города Москвы от _______________ 2018</w:t>
      </w:r>
      <w:proofErr w:type="gramEnd"/>
      <w:r>
        <w:rPr>
          <w:rFonts w:ascii="Times New Roman" w:hAnsi="Times New Roman"/>
          <w:sz w:val="24"/>
          <w:szCs w:val="24"/>
        </w:rPr>
        <w:t xml:space="preserve"> года № ___ «О бюджете города Москвы на 2019 год и плановый период 2020 и 2021 годов»,</w:t>
      </w:r>
      <w:r>
        <w:rPr>
          <w:rFonts w:ascii="Times New Roman" w:hAnsi="Times New Roman"/>
          <w:color w:val="FF0000"/>
          <w:sz w:val="24"/>
          <w:szCs w:val="24"/>
        </w:rPr>
        <w:t xml:space="preserve"> </w:t>
      </w:r>
      <w:r>
        <w:rPr>
          <w:rFonts w:ascii="Times New Roman" w:hAnsi="Times New Roman"/>
          <w:sz w:val="24"/>
          <w:szCs w:val="24"/>
        </w:rPr>
        <w:t xml:space="preserve">Уставом муниципального округа Гольяново, </w:t>
      </w:r>
      <w:bookmarkStart w:id="1" w:name="OLE_LINK5"/>
      <w:bookmarkStart w:id="2" w:name="OLE_LINK4"/>
      <w:r>
        <w:rPr>
          <w:rFonts w:ascii="Times New Roman" w:hAnsi="Times New Roman"/>
          <w:sz w:val="24"/>
          <w:szCs w:val="24"/>
        </w:rPr>
        <w:t>Положением о бюджетном процессе в муниципальном округе</w:t>
      </w:r>
      <w:r>
        <w:rPr>
          <w:rFonts w:ascii="Times New Roman" w:hAnsi="Times New Roman"/>
          <w:i/>
          <w:sz w:val="24"/>
          <w:szCs w:val="24"/>
        </w:rPr>
        <w:t xml:space="preserve"> </w:t>
      </w:r>
      <w:r>
        <w:rPr>
          <w:rFonts w:ascii="Times New Roman" w:hAnsi="Times New Roman"/>
          <w:sz w:val="24"/>
          <w:szCs w:val="24"/>
        </w:rPr>
        <w:t>Гольяново, утвержденным решением Совета депутатов муниципального округа Гольяново от 10 ноября  2017 года № 18/5,</w:t>
      </w:r>
      <w:bookmarkEnd w:id="1"/>
      <w:bookmarkEnd w:id="2"/>
      <w:r>
        <w:rPr>
          <w:rFonts w:ascii="Times New Roman" w:hAnsi="Times New Roman"/>
          <w:sz w:val="24"/>
          <w:szCs w:val="24"/>
        </w:rPr>
        <w:t xml:space="preserve"> Совет депутатов муниципального округа Гольяново</w:t>
      </w:r>
      <w:r>
        <w:rPr>
          <w:rFonts w:ascii="Times New Roman" w:hAnsi="Times New Roman"/>
          <w:b/>
          <w:sz w:val="24"/>
          <w:szCs w:val="24"/>
        </w:rPr>
        <w:t xml:space="preserve"> </w:t>
      </w:r>
      <w:r>
        <w:rPr>
          <w:rFonts w:ascii="Times New Roman" w:hAnsi="Times New Roman"/>
          <w:sz w:val="24"/>
          <w:szCs w:val="24"/>
        </w:rPr>
        <w:t>решил,</w:t>
      </w:r>
    </w:p>
    <w:p w:rsidR="00C32840" w:rsidRDefault="00C32840" w:rsidP="00C32840">
      <w:pPr>
        <w:pStyle w:val="ad"/>
        <w:ind w:firstLine="709"/>
        <w:jc w:val="both"/>
        <w:rPr>
          <w:rFonts w:ascii="Times New Roman" w:hAnsi="Times New Roman"/>
          <w:sz w:val="24"/>
          <w:szCs w:val="24"/>
        </w:rPr>
      </w:pPr>
      <w:r>
        <w:rPr>
          <w:rFonts w:ascii="Times New Roman" w:hAnsi="Times New Roman"/>
          <w:sz w:val="24"/>
          <w:szCs w:val="24"/>
        </w:rPr>
        <w:t>1. </w:t>
      </w:r>
      <w:r>
        <w:rPr>
          <w:rFonts w:ascii="Times New Roman" w:eastAsiaTheme="minorHAnsi" w:hAnsi="Times New Roman"/>
          <w:sz w:val="24"/>
          <w:szCs w:val="24"/>
        </w:rPr>
        <w:t xml:space="preserve">Утвердить бюджет </w:t>
      </w:r>
      <w:r>
        <w:rPr>
          <w:rFonts w:ascii="Times New Roman" w:hAnsi="Times New Roman"/>
          <w:sz w:val="24"/>
          <w:szCs w:val="24"/>
        </w:rPr>
        <w:t>муниципального округа Гольяново</w:t>
      </w:r>
      <w:r>
        <w:rPr>
          <w:rFonts w:ascii="Times New Roman" w:eastAsiaTheme="minorHAnsi" w:hAnsi="Times New Roman"/>
          <w:sz w:val="24"/>
          <w:szCs w:val="24"/>
        </w:rPr>
        <w:t xml:space="preserve"> на </w:t>
      </w:r>
      <w:r>
        <w:rPr>
          <w:rFonts w:ascii="Times New Roman" w:hAnsi="Times New Roman"/>
          <w:sz w:val="24"/>
          <w:szCs w:val="24"/>
        </w:rPr>
        <w:t>2019 год и плановый период 2020 и 2021 годов (далее – местный бюджет, муниципальный округ) со следующими характеристиками и показателями:</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1.1. Основные характеристики местного бюджета на 2019 год:</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1.1.1) общий объем доходов в сумме 19 571,0 тыс. рублей;</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1.1.2) общий объем расходов в сумме 19 571,0 тыс. рублей;</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1.1.3) дефицит / профицит в сумме 0,0 тыс. рублей. </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1.2. Основные характеристики местного бюджета на 2020 год и </w:t>
      </w:r>
      <w:r>
        <w:rPr>
          <w:rFonts w:ascii="Times New Roman" w:eastAsiaTheme="minorHAnsi" w:hAnsi="Times New Roman"/>
          <w:sz w:val="24"/>
          <w:szCs w:val="24"/>
        </w:rPr>
        <w:br/>
        <w:t>2021 год:</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1.2.1) общий объем доходов на 2020 год в сумме </w:t>
      </w:r>
      <w:r>
        <w:rPr>
          <w:rFonts w:ascii="Times New Roman" w:hAnsi="Times New Roman"/>
          <w:sz w:val="24"/>
          <w:szCs w:val="24"/>
        </w:rPr>
        <w:t xml:space="preserve">19 986,6 </w:t>
      </w:r>
      <w:r>
        <w:rPr>
          <w:rFonts w:ascii="Times New Roman" w:eastAsiaTheme="minorHAnsi" w:hAnsi="Times New Roman"/>
          <w:sz w:val="24"/>
          <w:szCs w:val="24"/>
        </w:rPr>
        <w:t xml:space="preserve">тыс. рублей и на 2021 год в сумме </w:t>
      </w:r>
      <w:r>
        <w:rPr>
          <w:rFonts w:ascii="Times New Roman" w:hAnsi="Times New Roman"/>
          <w:sz w:val="24"/>
          <w:szCs w:val="24"/>
        </w:rPr>
        <w:t xml:space="preserve">20 399,8 </w:t>
      </w:r>
      <w:r>
        <w:rPr>
          <w:rFonts w:ascii="Times New Roman" w:eastAsiaTheme="minorHAnsi" w:hAnsi="Times New Roman"/>
          <w:sz w:val="24"/>
          <w:szCs w:val="24"/>
        </w:rPr>
        <w:t>тыс. рублей;</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1.2.2) общий объем расходов на 2020 год в сумме 19 986,6 тыс. рублей, в том числе условно утверждаемые расходы в сумме 499,7 тыс. рублей и на 2020 год в сумме 20 399,8 тыс. рублей, в том числе условно утверждаемые расходы в сумме 1 020,0 тыс. рублей;</w:t>
      </w:r>
    </w:p>
    <w:p w:rsidR="00C32840" w:rsidRDefault="00C32840" w:rsidP="00C32840">
      <w:pPr>
        <w:pStyle w:val="ad"/>
        <w:ind w:firstLine="709"/>
        <w:jc w:val="both"/>
        <w:rPr>
          <w:rFonts w:ascii="Times New Roman" w:eastAsiaTheme="minorHAnsi" w:hAnsi="Times New Roman"/>
          <w:i/>
          <w:sz w:val="24"/>
          <w:szCs w:val="24"/>
        </w:rPr>
      </w:pPr>
      <w:r>
        <w:rPr>
          <w:rFonts w:ascii="Times New Roman" w:eastAsiaTheme="minorHAnsi" w:hAnsi="Times New Roman"/>
          <w:sz w:val="24"/>
          <w:szCs w:val="24"/>
        </w:rPr>
        <w:t>1.2.3)</w:t>
      </w:r>
      <w:r>
        <w:rPr>
          <w:rFonts w:ascii="Times New Roman" w:eastAsiaTheme="minorHAnsi" w:hAnsi="Times New Roman"/>
          <w:i/>
          <w:sz w:val="24"/>
          <w:szCs w:val="24"/>
        </w:rPr>
        <w:t> </w:t>
      </w:r>
      <w:r>
        <w:rPr>
          <w:rFonts w:ascii="Times New Roman" w:eastAsiaTheme="minorHAnsi" w:hAnsi="Times New Roman"/>
          <w:sz w:val="24"/>
          <w:szCs w:val="24"/>
        </w:rPr>
        <w:t>дефицит / профицит</w:t>
      </w:r>
      <w:r>
        <w:rPr>
          <w:rFonts w:ascii="Times New Roman" w:eastAsiaTheme="minorHAnsi" w:hAnsi="Times New Roman"/>
          <w:i/>
          <w:sz w:val="24"/>
          <w:szCs w:val="24"/>
        </w:rPr>
        <w:t xml:space="preserve"> </w:t>
      </w:r>
      <w:r>
        <w:rPr>
          <w:rFonts w:ascii="Times New Roman" w:eastAsiaTheme="minorHAnsi" w:hAnsi="Times New Roman"/>
          <w:sz w:val="24"/>
          <w:szCs w:val="24"/>
        </w:rPr>
        <w:t>на 2020 год в сумме 0,0 тыс. рублей и на 2021 год в сумме 0,0 тыс. рублей</w:t>
      </w:r>
      <w:r>
        <w:rPr>
          <w:rFonts w:ascii="Times New Roman" w:eastAsiaTheme="minorHAnsi" w:hAnsi="Times New Roman"/>
          <w:i/>
          <w:sz w:val="24"/>
          <w:szCs w:val="24"/>
        </w:rPr>
        <w:t xml:space="preserve">. </w:t>
      </w:r>
    </w:p>
    <w:p w:rsidR="00C32840" w:rsidRDefault="00C32840" w:rsidP="00C32840">
      <w:pPr>
        <w:pStyle w:val="ad"/>
        <w:ind w:firstLine="709"/>
        <w:jc w:val="both"/>
        <w:rPr>
          <w:rFonts w:ascii="Times New Roman" w:eastAsiaTheme="minorHAnsi" w:hAnsi="Times New Roman"/>
          <w:i/>
          <w:sz w:val="24"/>
          <w:szCs w:val="24"/>
        </w:rPr>
      </w:pPr>
      <w:r>
        <w:rPr>
          <w:rFonts w:ascii="Times New Roman" w:eastAsiaTheme="minorHAnsi" w:hAnsi="Times New Roman"/>
          <w:sz w:val="24"/>
          <w:szCs w:val="24"/>
        </w:rPr>
        <w:t>1.3.</w:t>
      </w:r>
      <w:r>
        <w:rPr>
          <w:rFonts w:ascii="Times New Roman" w:eastAsiaTheme="minorHAnsi" w:hAnsi="Times New Roman"/>
          <w:sz w:val="24"/>
          <w:szCs w:val="24"/>
        </w:rPr>
        <w:tab/>
        <w:t>Доходы бюджета</w:t>
      </w:r>
      <w:r>
        <w:rPr>
          <w:rFonts w:ascii="Times New Roman" w:hAnsi="Times New Roman"/>
          <w:sz w:val="24"/>
          <w:szCs w:val="24"/>
        </w:rPr>
        <w:t xml:space="preserve"> муниципального округа Гольяново на 2019 год и плановый период 2020 и 2021 годов согласно </w:t>
      </w:r>
      <w:r>
        <w:rPr>
          <w:rFonts w:ascii="Times New Roman" w:eastAsiaTheme="minorHAnsi" w:hAnsi="Times New Roman"/>
          <w:sz w:val="24"/>
          <w:szCs w:val="24"/>
        </w:rPr>
        <w:t>приложению 1 к настоящему решению.</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1.4. Перечень главных администраторов доходов местного бюджета</w:t>
      </w:r>
      <w:r>
        <w:rPr>
          <w:rFonts w:ascii="Times New Roman" w:hAnsi="Times New Roman"/>
          <w:sz w:val="24"/>
          <w:szCs w:val="24"/>
        </w:rPr>
        <w:t xml:space="preserve"> согласно </w:t>
      </w:r>
      <w:r>
        <w:rPr>
          <w:rFonts w:ascii="Times New Roman" w:eastAsiaTheme="minorHAnsi" w:hAnsi="Times New Roman"/>
          <w:sz w:val="24"/>
          <w:szCs w:val="24"/>
        </w:rPr>
        <w:t>приложению 2 к настоящему решению.</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1.5. Перечень главных </w:t>
      </w:r>
      <w:proofErr w:type="gramStart"/>
      <w:r>
        <w:rPr>
          <w:rFonts w:ascii="Times New Roman" w:eastAsiaTheme="minorHAnsi" w:hAnsi="Times New Roman"/>
          <w:sz w:val="24"/>
          <w:szCs w:val="24"/>
        </w:rPr>
        <w:t>администраторов источников финансирования дефицита местного бюджета</w:t>
      </w:r>
      <w:proofErr w:type="gramEnd"/>
      <w:r>
        <w:rPr>
          <w:rFonts w:ascii="Times New Roman" w:hAnsi="Times New Roman"/>
          <w:sz w:val="24"/>
          <w:szCs w:val="24"/>
        </w:rPr>
        <w:t xml:space="preserve"> согласно приложению 3 к настоящему решению</w:t>
      </w:r>
      <w:r>
        <w:rPr>
          <w:rFonts w:ascii="Times New Roman" w:eastAsiaTheme="minorHAnsi" w:hAnsi="Times New Roman"/>
          <w:sz w:val="24"/>
          <w:szCs w:val="24"/>
        </w:rPr>
        <w:t>.</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1.6. Распределение бюджетных ассигнований по </w:t>
      </w:r>
      <w:r>
        <w:rPr>
          <w:rFonts w:ascii="Times New Roman" w:eastAsiaTheme="minorHAnsi" w:hAnsi="Times New Roman"/>
          <w:iCs/>
          <w:sz w:val="24"/>
          <w:szCs w:val="24"/>
        </w:rPr>
        <w:t xml:space="preserve">разделам, подразделам, целевым статьям, группам </w:t>
      </w:r>
      <w:proofErr w:type="gramStart"/>
      <w:r>
        <w:rPr>
          <w:rFonts w:ascii="Times New Roman" w:eastAsiaTheme="minorHAnsi" w:hAnsi="Times New Roman"/>
          <w:iCs/>
          <w:sz w:val="24"/>
          <w:szCs w:val="24"/>
        </w:rPr>
        <w:t>видов расходов классификации расходов местного бюджета</w:t>
      </w:r>
      <w:proofErr w:type="gramEnd"/>
      <w:r>
        <w:rPr>
          <w:rFonts w:ascii="Times New Roman" w:eastAsiaTheme="minorHAnsi" w:hAnsi="Times New Roman"/>
          <w:iCs/>
          <w:sz w:val="24"/>
          <w:szCs w:val="24"/>
        </w:rPr>
        <w:t xml:space="preserve"> </w:t>
      </w:r>
      <w:r>
        <w:rPr>
          <w:rFonts w:ascii="Times New Roman" w:eastAsiaTheme="minorHAnsi" w:hAnsi="Times New Roman"/>
          <w:sz w:val="24"/>
          <w:szCs w:val="24"/>
        </w:rPr>
        <w:t>на 2019 год и плановый период 2020 и 2021 годов согласно приложениям 4 и 5 к настоящему решению.</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1.7. Ведомственная структура расходов местного бюджета на 2019 год и плановый период 2020 и 2021 годов согласно приложениям 6 и 7 к настоящему решению.</w:t>
      </w:r>
    </w:p>
    <w:p w:rsidR="00C32840" w:rsidRDefault="00C32840" w:rsidP="00C32840">
      <w:pPr>
        <w:pStyle w:val="ad"/>
        <w:ind w:firstLine="709"/>
        <w:jc w:val="both"/>
        <w:rPr>
          <w:rFonts w:ascii="Times New Roman" w:hAnsi="Times New Roman"/>
          <w:sz w:val="24"/>
          <w:szCs w:val="24"/>
        </w:rPr>
      </w:pPr>
      <w:r>
        <w:rPr>
          <w:rFonts w:ascii="Times New Roman" w:eastAsiaTheme="minorHAnsi" w:hAnsi="Times New Roman"/>
          <w:sz w:val="24"/>
          <w:szCs w:val="24"/>
        </w:rPr>
        <w:t>1.8. Источники финансирования дефицита местного бюджета на 2019 год и плановый период 2020 и 2021 годов</w:t>
      </w:r>
      <w:r>
        <w:rPr>
          <w:rFonts w:ascii="Times New Roman" w:hAnsi="Times New Roman"/>
          <w:sz w:val="24"/>
          <w:szCs w:val="24"/>
        </w:rPr>
        <w:t xml:space="preserve"> согласно приложению 8 к настоящему решению</w:t>
      </w:r>
      <w:r>
        <w:rPr>
          <w:rFonts w:ascii="Times New Roman" w:eastAsiaTheme="minorHAnsi" w:hAnsi="Times New Roman"/>
          <w:sz w:val="24"/>
          <w:szCs w:val="24"/>
        </w:rPr>
        <w:t>.</w:t>
      </w:r>
    </w:p>
    <w:p w:rsidR="00C32840" w:rsidRDefault="00C32840" w:rsidP="00C32840">
      <w:pPr>
        <w:pStyle w:val="ad"/>
        <w:ind w:firstLine="709"/>
        <w:jc w:val="both"/>
        <w:rPr>
          <w:rFonts w:ascii="Times New Roman" w:hAnsi="Times New Roman"/>
          <w:sz w:val="24"/>
          <w:szCs w:val="24"/>
        </w:rPr>
      </w:pPr>
      <w:r>
        <w:rPr>
          <w:rFonts w:ascii="Times New Roman" w:eastAsiaTheme="minorHAnsi" w:hAnsi="Times New Roman"/>
          <w:sz w:val="24"/>
          <w:szCs w:val="24"/>
        </w:rPr>
        <w:t>1.9. О</w:t>
      </w:r>
      <w:r>
        <w:rPr>
          <w:rFonts w:ascii="Times New Roman" w:hAnsi="Times New Roman"/>
          <w:sz w:val="24"/>
          <w:szCs w:val="24"/>
        </w:rPr>
        <w:t xml:space="preserve">бъем межбюджетных трансфертов, получаемых из бюджета города Москвы </w:t>
      </w:r>
      <w:r>
        <w:rPr>
          <w:rFonts w:ascii="Times New Roman" w:eastAsiaTheme="minorHAnsi" w:hAnsi="Times New Roman"/>
          <w:sz w:val="24"/>
          <w:szCs w:val="24"/>
        </w:rPr>
        <w:t>в 2019 году в сумме 0,0 тыс. рублей, 2020 году в сумме 0,0 тыс. рублей, 2021 году в сумме 0,0 тыс. рублей</w:t>
      </w:r>
      <w:r>
        <w:rPr>
          <w:rFonts w:ascii="Times New Roman" w:hAnsi="Times New Roman"/>
          <w:sz w:val="24"/>
          <w:szCs w:val="24"/>
        </w:rPr>
        <w:t>.</w:t>
      </w:r>
    </w:p>
    <w:p w:rsidR="00C32840" w:rsidRDefault="00C32840" w:rsidP="00C32840">
      <w:pPr>
        <w:pStyle w:val="ad"/>
        <w:ind w:firstLine="720"/>
        <w:jc w:val="both"/>
        <w:rPr>
          <w:rFonts w:ascii="Times New Roman" w:hAnsi="Times New Roman"/>
          <w:sz w:val="24"/>
          <w:szCs w:val="24"/>
        </w:rPr>
      </w:pPr>
      <w:r>
        <w:rPr>
          <w:rFonts w:ascii="Times New Roman" w:hAnsi="Times New Roman"/>
          <w:sz w:val="24"/>
          <w:szCs w:val="24"/>
        </w:rPr>
        <w:t xml:space="preserve">Распределение межбюджетного трансферта в целях повышения эффективности осуществления депутатами Совета депутатов муниципального округа полномочий осуществляется в порядке, установленном Правительством Москвы, и предоставляется в соответствии с соглашением, заключенным в очередном финансовом году между органом исполнительной власти города Москвы и муниципальным округом. </w:t>
      </w:r>
    </w:p>
    <w:p w:rsidR="00C32840" w:rsidRDefault="00C32840" w:rsidP="00C32840">
      <w:pPr>
        <w:pStyle w:val="ad"/>
        <w:ind w:firstLine="709"/>
        <w:jc w:val="both"/>
        <w:rPr>
          <w:rFonts w:ascii="Times New Roman" w:eastAsiaTheme="minorHAnsi" w:hAnsi="Times New Roman"/>
          <w:iCs/>
          <w:sz w:val="24"/>
          <w:szCs w:val="24"/>
        </w:rPr>
      </w:pPr>
      <w:r>
        <w:rPr>
          <w:rFonts w:ascii="Times New Roman" w:hAnsi="Times New Roman"/>
          <w:sz w:val="24"/>
          <w:szCs w:val="24"/>
        </w:rPr>
        <w:t>1.10. </w:t>
      </w:r>
      <w:r>
        <w:rPr>
          <w:rFonts w:ascii="Times New Roman" w:eastAsiaTheme="minorHAnsi" w:hAnsi="Times New Roman"/>
          <w:iCs/>
          <w:sz w:val="24"/>
          <w:szCs w:val="24"/>
        </w:rPr>
        <w:t xml:space="preserve">Объем межбюджетных трансфертов, предоставляемых бюджету города Москвы </w:t>
      </w:r>
      <w:r>
        <w:rPr>
          <w:rFonts w:ascii="Times New Roman" w:eastAsiaTheme="minorHAnsi" w:hAnsi="Times New Roman"/>
          <w:sz w:val="24"/>
          <w:szCs w:val="24"/>
        </w:rPr>
        <w:t>в 2019 году в сумме 423,5 тыс. рублей, 2020 году в сумме 423,5 тыс. рублей, 2021 году в сумме 423,5 тыс. рублей</w:t>
      </w:r>
      <w:r>
        <w:rPr>
          <w:rFonts w:ascii="Times New Roman" w:eastAsiaTheme="minorHAnsi" w:hAnsi="Times New Roman"/>
          <w:iCs/>
          <w:sz w:val="24"/>
          <w:szCs w:val="24"/>
        </w:rPr>
        <w:t>.</w:t>
      </w:r>
    </w:p>
    <w:p w:rsidR="00C32840" w:rsidRDefault="00C32840" w:rsidP="00C32840">
      <w:pPr>
        <w:pStyle w:val="ad"/>
        <w:ind w:firstLine="709"/>
        <w:jc w:val="both"/>
        <w:rPr>
          <w:rFonts w:ascii="Times New Roman" w:hAnsi="Times New Roman"/>
          <w:sz w:val="24"/>
          <w:szCs w:val="24"/>
        </w:rPr>
      </w:pPr>
      <w:r>
        <w:rPr>
          <w:rFonts w:ascii="Times New Roman" w:eastAsiaTheme="minorHAnsi" w:hAnsi="Times New Roman"/>
          <w:iCs/>
          <w:sz w:val="24"/>
          <w:szCs w:val="24"/>
        </w:rPr>
        <w:t>1.11.</w:t>
      </w:r>
      <w:r>
        <w:rPr>
          <w:rFonts w:ascii="Times New Roman" w:eastAsiaTheme="minorHAnsi" w:hAnsi="Times New Roman"/>
          <w:iCs/>
          <w:sz w:val="24"/>
          <w:szCs w:val="24"/>
        </w:rPr>
        <w:tab/>
        <w:t>О</w:t>
      </w:r>
      <w:r>
        <w:rPr>
          <w:rFonts w:ascii="Times New Roman" w:hAnsi="Times New Roman"/>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Pr>
          <w:rFonts w:ascii="Times New Roman" w:eastAsiaTheme="minorHAnsi" w:hAnsi="Times New Roman"/>
          <w:sz w:val="24"/>
          <w:szCs w:val="24"/>
        </w:rPr>
        <w:t>в 2019 году в сумме 0,0 тыс. рублей, 2020 году в сумме 0,0 тыс. рублей, 2021 году в сумме 0,0 тыс. рублей</w:t>
      </w:r>
      <w:r>
        <w:rPr>
          <w:rFonts w:ascii="Times New Roman" w:hAnsi="Times New Roman"/>
          <w:sz w:val="24"/>
          <w:szCs w:val="24"/>
        </w:rPr>
        <w:t>.</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iCs/>
          <w:sz w:val="24"/>
          <w:szCs w:val="24"/>
        </w:rPr>
        <w:t>1.12. П</w:t>
      </w:r>
      <w:r>
        <w:rPr>
          <w:rFonts w:ascii="Times New Roman" w:eastAsiaTheme="minorHAnsi" w:hAnsi="Times New Roman"/>
          <w:sz w:val="24"/>
          <w:szCs w:val="24"/>
        </w:rPr>
        <w:t xml:space="preserve">рограмма муниципальных гарантий </w:t>
      </w:r>
      <w:r>
        <w:rPr>
          <w:rFonts w:ascii="Times New Roman" w:hAnsi="Times New Roman"/>
          <w:sz w:val="24"/>
          <w:szCs w:val="24"/>
        </w:rPr>
        <w:t xml:space="preserve">муниципального округа </w:t>
      </w:r>
      <w:r>
        <w:rPr>
          <w:rFonts w:ascii="Times New Roman" w:eastAsiaTheme="minorHAnsi" w:hAnsi="Times New Roman"/>
          <w:sz w:val="24"/>
          <w:szCs w:val="24"/>
        </w:rPr>
        <w:t>в валюте Российской Федерации на 2019 год и плановый период 2020 и 2021 годов согласно приложению 9 к настоящему решению.</w:t>
      </w:r>
    </w:p>
    <w:p w:rsidR="00C32840" w:rsidRDefault="00C32840" w:rsidP="00C32840">
      <w:pPr>
        <w:pStyle w:val="ad"/>
        <w:ind w:firstLine="709"/>
        <w:jc w:val="both"/>
        <w:rPr>
          <w:rFonts w:ascii="Times New Roman" w:eastAsiaTheme="minorHAnsi" w:hAnsi="Times New Roman"/>
          <w:iCs/>
          <w:sz w:val="24"/>
          <w:szCs w:val="24"/>
        </w:rPr>
      </w:pPr>
      <w:r>
        <w:rPr>
          <w:rFonts w:ascii="Times New Roman" w:eastAsiaTheme="minorHAnsi" w:hAnsi="Times New Roman"/>
          <w:sz w:val="24"/>
          <w:szCs w:val="24"/>
        </w:rPr>
        <w:t>1.13. П</w:t>
      </w:r>
      <w:r>
        <w:rPr>
          <w:rFonts w:ascii="Times New Roman" w:eastAsiaTheme="minorHAnsi" w:hAnsi="Times New Roman"/>
          <w:iCs/>
          <w:sz w:val="24"/>
          <w:szCs w:val="24"/>
        </w:rPr>
        <w:t xml:space="preserve">рограмма муниципальных внутренних заимствований </w:t>
      </w:r>
      <w:r>
        <w:rPr>
          <w:rFonts w:ascii="Times New Roman" w:hAnsi="Times New Roman"/>
          <w:sz w:val="24"/>
          <w:szCs w:val="24"/>
        </w:rPr>
        <w:t xml:space="preserve">муниципального округа </w:t>
      </w:r>
      <w:r>
        <w:rPr>
          <w:rFonts w:ascii="Times New Roman" w:eastAsiaTheme="minorHAnsi" w:hAnsi="Times New Roman"/>
          <w:sz w:val="24"/>
          <w:szCs w:val="24"/>
        </w:rPr>
        <w:t>на 2019 год и плановый период 2020 и 2021 годов согласно приложению 10 к настоящему решению</w:t>
      </w:r>
      <w:r>
        <w:rPr>
          <w:rFonts w:ascii="Times New Roman" w:eastAsiaTheme="minorHAnsi" w:hAnsi="Times New Roman"/>
          <w:iCs/>
          <w:sz w:val="24"/>
          <w:szCs w:val="24"/>
        </w:rPr>
        <w:t>.</w:t>
      </w:r>
    </w:p>
    <w:p w:rsidR="00C32840" w:rsidRDefault="00C32840" w:rsidP="00C32840">
      <w:pPr>
        <w:pStyle w:val="ad"/>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1.14. Резервный фонд аппарата Совета депутатов </w:t>
      </w:r>
      <w:r>
        <w:rPr>
          <w:rFonts w:ascii="Times New Roman" w:hAnsi="Times New Roman"/>
          <w:sz w:val="24"/>
          <w:szCs w:val="24"/>
        </w:rPr>
        <w:t xml:space="preserve">муниципального округа на 2019 год </w:t>
      </w:r>
      <w:r>
        <w:rPr>
          <w:rFonts w:ascii="Times New Roman" w:eastAsiaTheme="minorHAnsi" w:hAnsi="Times New Roman"/>
          <w:sz w:val="24"/>
          <w:szCs w:val="24"/>
        </w:rPr>
        <w:t>в сумме 250,0 тыс. рублей, на 2020 год в сумме 250,0 тыс. рублей, на 2021 год в сумме 250,0 тыс. рублей.</w:t>
      </w:r>
    </w:p>
    <w:p w:rsidR="00C32840" w:rsidRDefault="00C32840" w:rsidP="00C32840">
      <w:pPr>
        <w:pStyle w:val="ad"/>
        <w:ind w:firstLine="709"/>
        <w:jc w:val="both"/>
        <w:rPr>
          <w:rFonts w:ascii="Times New Roman" w:hAnsi="Times New Roman"/>
          <w:sz w:val="24"/>
          <w:szCs w:val="24"/>
        </w:rPr>
      </w:pPr>
      <w:r>
        <w:rPr>
          <w:rFonts w:ascii="Times New Roman" w:eastAsiaTheme="minorHAnsi" w:hAnsi="Times New Roman"/>
          <w:iCs/>
          <w:sz w:val="24"/>
          <w:szCs w:val="24"/>
        </w:rPr>
        <w:t>1.15. </w:t>
      </w:r>
      <w:r>
        <w:rPr>
          <w:rFonts w:ascii="Times New Roman" w:hAnsi="Times New Roman"/>
          <w:sz w:val="24"/>
          <w:szCs w:val="24"/>
        </w:rPr>
        <w:t>Предельный объем муниципального долга муниципального округа на 2019 год в сумме 0,0 тыс. рублей, на 2020 год в сумме 0,0 тыс. рублей, на 2021 год в сумме 0,0 тыс. рублей.</w:t>
      </w:r>
    </w:p>
    <w:p w:rsidR="00C32840" w:rsidRDefault="00C32840" w:rsidP="00C32840">
      <w:pPr>
        <w:pStyle w:val="ad"/>
        <w:ind w:firstLine="709"/>
        <w:jc w:val="both"/>
        <w:rPr>
          <w:rFonts w:ascii="Times New Roman" w:eastAsiaTheme="minorHAnsi" w:hAnsi="Times New Roman"/>
          <w:iCs/>
          <w:sz w:val="24"/>
          <w:szCs w:val="24"/>
        </w:rPr>
      </w:pPr>
      <w:r>
        <w:rPr>
          <w:rFonts w:ascii="Times New Roman" w:eastAsiaTheme="minorHAnsi" w:hAnsi="Times New Roman"/>
          <w:sz w:val="24"/>
          <w:szCs w:val="24"/>
        </w:rPr>
        <w:t>1.16. </w:t>
      </w:r>
      <w:proofErr w:type="gramStart"/>
      <w:r>
        <w:rPr>
          <w:rFonts w:ascii="Times New Roman" w:eastAsiaTheme="minorHAnsi" w:hAnsi="Times New Roman"/>
          <w:sz w:val="24"/>
          <w:szCs w:val="24"/>
        </w:rPr>
        <w:t>В</w:t>
      </w:r>
      <w:r>
        <w:rPr>
          <w:rFonts w:ascii="Times New Roman" w:eastAsiaTheme="minorHAnsi" w:hAnsi="Times New Roman"/>
          <w:iCs/>
          <w:sz w:val="24"/>
          <w:szCs w:val="24"/>
        </w:rPr>
        <w:t>ерхний предел муниципального внутреннего долга муниципального округа на 1 января 2020 года в сумме 0,0 тыс. рублей</w:t>
      </w:r>
      <w:r>
        <w:rPr>
          <w:rFonts w:ascii="Times New Roman" w:hAnsi="Times New Roman"/>
          <w:sz w:val="24"/>
          <w:szCs w:val="24"/>
        </w:rPr>
        <w:t xml:space="preserve">, в том числе верхний предел долга по муниципальным гарантиям муниципального округа в сумме 0,0 тыс. рублей, </w:t>
      </w:r>
      <w:r>
        <w:rPr>
          <w:rFonts w:ascii="Times New Roman" w:eastAsiaTheme="minorHAnsi" w:hAnsi="Times New Roman"/>
          <w:sz w:val="24"/>
          <w:szCs w:val="24"/>
        </w:rPr>
        <w:t>в</w:t>
      </w:r>
      <w:r>
        <w:rPr>
          <w:rFonts w:ascii="Times New Roman" w:eastAsiaTheme="minorHAnsi" w:hAnsi="Times New Roman"/>
          <w:iCs/>
          <w:sz w:val="24"/>
          <w:szCs w:val="24"/>
        </w:rPr>
        <w:t xml:space="preserve">ерхний предел муниципального внутреннего долга муниципального округа на 1 января 2021 года в сумме 0,0 тыс. рублей, в том числе верхний предел долга по муниципальным гарантиям </w:t>
      </w:r>
      <w:r>
        <w:rPr>
          <w:rFonts w:ascii="Times New Roman" w:hAnsi="Times New Roman"/>
          <w:sz w:val="24"/>
          <w:szCs w:val="24"/>
        </w:rPr>
        <w:t>муниципального</w:t>
      </w:r>
      <w:proofErr w:type="gramEnd"/>
      <w:r>
        <w:rPr>
          <w:rFonts w:ascii="Times New Roman" w:hAnsi="Times New Roman"/>
          <w:sz w:val="24"/>
          <w:szCs w:val="24"/>
        </w:rPr>
        <w:t xml:space="preserve"> округа </w:t>
      </w:r>
      <w:r>
        <w:rPr>
          <w:rFonts w:ascii="Times New Roman" w:eastAsiaTheme="minorHAnsi" w:hAnsi="Times New Roman"/>
          <w:iCs/>
          <w:sz w:val="24"/>
          <w:szCs w:val="24"/>
        </w:rPr>
        <w:t xml:space="preserve">в сумме 0,0 рублей и </w:t>
      </w:r>
      <w:r>
        <w:rPr>
          <w:rFonts w:ascii="Times New Roman" w:eastAsiaTheme="minorHAnsi" w:hAnsi="Times New Roman"/>
          <w:sz w:val="24"/>
          <w:szCs w:val="24"/>
        </w:rPr>
        <w:t>в</w:t>
      </w:r>
      <w:r>
        <w:rPr>
          <w:rFonts w:ascii="Times New Roman" w:eastAsiaTheme="minorHAnsi" w:hAnsi="Times New Roman"/>
          <w:iCs/>
          <w:sz w:val="24"/>
          <w:szCs w:val="24"/>
        </w:rPr>
        <w:t xml:space="preserve">ерхний предел муниципального внутреннего долга муниципального округа на 1 января 2022 года в сумме 0,0 тыс. рублей, в том числе верхний предел долга по муниципальным гарантиям </w:t>
      </w:r>
      <w:r>
        <w:rPr>
          <w:rFonts w:ascii="Times New Roman" w:hAnsi="Times New Roman"/>
          <w:sz w:val="24"/>
          <w:szCs w:val="24"/>
        </w:rPr>
        <w:t xml:space="preserve">муниципального округа </w:t>
      </w:r>
      <w:r>
        <w:rPr>
          <w:rFonts w:ascii="Times New Roman" w:eastAsiaTheme="minorHAnsi" w:hAnsi="Times New Roman"/>
          <w:iCs/>
          <w:sz w:val="24"/>
          <w:szCs w:val="24"/>
        </w:rPr>
        <w:t>в сумме 0,0 рублей.</w:t>
      </w:r>
    </w:p>
    <w:p w:rsidR="00C32840" w:rsidRDefault="00C32840" w:rsidP="00C32840">
      <w:pPr>
        <w:pStyle w:val="ad"/>
        <w:tabs>
          <w:tab w:val="left" w:pos="1134"/>
        </w:tabs>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Pr>
          <w:rFonts w:ascii="Times New Roman" w:hAnsi="Times New Roman"/>
          <w:sz w:val="24"/>
          <w:szCs w:val="24"/>
        </w:rPr>
        <w:t>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обслуживании исполнения бюджетов города Москвы» передаются аппаратом Совета депутатов муниципального округа Гольяново Департаменту</w:t>
      </w:r>
      <w:proofErr w:type="gramEnd"/>
      <w:r>
        <w:rPr>
          <w:rFonts w:ascii="Times New Roman" w:hAnsi="Times New Roman"/>
          <w:sz w:val="24"/>
          <w:szCs w:val="24"/>
        </w:rPr>
        <w:t xml:space="preserve"> финансов города Москвы и осуществляются в соответствии с заключенным соглашением.</w:t>
      </w:r>
    </w:p>
    <w:p w:rsidR="00C32840" w:rsidRDefault="00C32840" w:rsidP="00C32840">
      <w:pPr>
        <w:tabs>
          <w:tab w:val="left" w:pos="993"/>
        </w:tabs>
        <w:autoSpaceDN w:val="0"/>
        <w:ind w:firstLine="709"/>
        <w:jc w:val="both"/>
      </w:pPr>
      <w:r>
        <w:t>3. Опубликовать настоящее решение в бюллетене «Московский муниципальный вестник» и разместить на официальном сайте муниципального округа Гольяново http://golyanovo.org.</w:t>
      </w:r>
    </w:p>
    <w:p w:rsidR="00C32840" w:rsidRDefault="00C32840" w:rsidP="00C32840">
      <w:pPr>
        <w:pStyle w:val="ad"/>
        <w:ind w:firstLine="709"/>
        <w:jc w:val="both"/>
        <w:rPr>
          <w:rFonts w:ascii="Times New Roman" w:hAnsi="Times New Roman"/>
          <w:sz w:val="24"/>
          <w:szCs w:val="24"/>
        </w:rPr>
      </w:pPr>
      <w:r>
        <w:rPr>
          <w:rFonts w:ascii="Times New Roman" w:hAnsi="Times New Roman"/>
          <w:sz w:val="24"/>
          <w:szCs w:val="24"/>
        </w:rPr>
        <w:t>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возложить на главу муниципального округа Гольяново Четверткова Т.М.</w:t>
      </w:r>
    </w:p>
    <w:p w:rsidR="00C32840" w:rsidRDefault="00C32840" w:rsidP="00C32840">
      <w:pPr>
        <w:pStyle w:val="ad"/>
        <w:ind w:firstLine="709"/>
        <w:rPr>
          <w:rFonts w:ascii="Times New Roman" w:hAnsi="Times New Roman"/>
          <w:sz w:val="24"/>
          <w:szCs w:val="24"/>
        </w:rPr>
      </w:pPr>
    </w:p>
    <w:p w:rsidR="00C32840" w:rsidRDefault="00C32840" w:rsidP="00C32840">
      <w:pPr>
        <w:pStyle w:val="ad"/>
        <w:ind w:firstLine="709"/>
        <w:rPr>
          <w:rFonts w:ascii="Times New Roman" w:hAnsi="Times New Roman"/>
          <w:sz w:val="24"/>
          <w:szCs w:val="24"/>
        </w:rPr>
      </w:pPr>
    </w:p>
    <w:p w:rsidR="00C32840" w:rsidRDefault="00C32840" w:rsidP="00C32840">
      <w:pPr>
        <w:pStyle w:val="ad"/>
        <w:jc w:val="both"/>
        <w:rPr>
          <w:rFonts w:ascii="Times New Roman" w:hAnsi="Times New Roman"/>
          <w:b/>
          <w:sz w:val="24"/>
          <w:szCs w:val="24"/>
        </w:rPr>
      </w:pPr>
      <w:r>
        <w:rPr>
          <w:rFonts w:ascii="Times New Roman" w:hAnsi="Times New Roman"/>
          <w:b/>
          <w:sz w:val="24"/>
          <w:szCs w:val="24"/>
        </w:rPr>
        <w:t xml:space="preserve">Глава </w:t>
      </w:r>
      <w:proofErr w:type="gramStart"/>
      <w:r>
        <w:rPr>
          <w:rFonts w:ascii="Times New Roman" w:hAnsi="Times New Roman"/>
          <w:b/>
          <w:sz w:val="24"/>
          <w:szCs w:val="24"/>
        </w:rPr>
        <w:t>муниципального</w:t>
      </w:r>
      <w:proofErr w:type="gramEnd"/>
      <w:r>
        <w:rPr>
          <w:rFonts w:ascii="Times New Roman" w:hAnsi="Times New Roman"/>
          <w:b/>
          <w:sz w:val="24"/>
          <w:szCs w:val="24"/>
        </w:rPr>
        <w:t xml:space="preserve"> </w:t>
      </w:r>
    </w:p>
    <w:p w:rsidR="00C32840" w:rsidRDefault="00C32840" w:rsidP="00C32840">
      <w:pPr>
        <w:rPr>
          <w:bCs/>
        </w:rPr>
      </w:pPr>
      <w:r>
        <w:rPr>
          <w:b/>
        </w:rPr>
        <w:t>округа Гольяново</w:t>
      </w:r>
      <w:r>
        <w:rPr>
          <w:b/>
        </w:rPr>
        <w:tab/>
      </w:r>
      <w:r>
        <w:rPr>
          <w:b/>
        </w:rPr>
        <w:tab/>
      </w:r>
      <w:r>
        <w:rPr>
          <w:b/>
        </w:rPr>
        <w:tab/>
      </w:r>
      <w:r>
        <w:rPr>
          <w:b/>
          <w:i/>
        </w:rPr>
        <w:tab/>
      </w:r>
      <w:r>
        <w:rPr>
          <w:b/>
          <w:i/>
        </w:rPr>
        <w:tab/>
      </w:r>
      <w:r>
        <w:rPr>
          <w:b/>
          <w:i/>
        </w:rPr>
        <w:tab/>
        <w:t xml:space="preserve">   </w:t>
      </w:r>
      <w:r>
        <w:rPr>
          <w:b/>
          <w:i/>
        </w:rPr>
        <w:tab/>
        <w:t xml:space="preserve">  </w:t>
      </w:r>
      <w:r>
        <w:rPr>
          <w:b/>
        </w:rPr>
        <w:t xml:space="preserve">                        Т.М. Четвертков</w:t>
      </w:r>
    </w:p>
    <w:p w:rsidR="00C32840" w:rsidRDefault="00C32840" w:rsidP="00C32840">
      <w:pPr>
        <w:rPr>
          <w:bCs/>
        </w:rPr>
      </w:pPr>
    </w:p>
    <w:p w:rsidR="00C32840" w:rsidRDefault="00C32840" w:rsidP="00C32840">
      <w:pPr>
        <w:autoSpaceDE w:val="0"/>
        <w:autoSpaceDN w:val="0"/>
        <w:adjustRightInd w:val="0"/>
        <w:ind w:left="5103"/>
        <w:jc w:val="both"/>
        <w:rPr>
          <w:bCs/>
        </w:rPr>
      </w:pPr>
      <w:r>
        <w:rPr>
          <w:bCs/>
        </w:rPr>
        <w:t>Приложение 1</w:t>
      </w:r>
    </w:p>
    <w:p w:rsidR="00C32840" w:rsidRDefault="00C32840" w:rsidP="00C32840">
      <w:pPr>
        <w:autoSpaceDE w:val="0"/>
        <w:autoSpaceDN w:val="0"/>
        <w:adjustRightInd w:val="0"/>
        <w:ind w:left="5103"/>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pStyle w:val="ad"/>
        <w:ind w:left="5103"/>
        <w:rPr>
          <w:rFonts w:ascii="Times New Roman" w:hAnsi="Times New Roman"/>
          <w:sz w:val="24"/>
          <w:szCs w:val="24"/>
        </w:rPr>
      </w:pPr>
      <w:r>
        <w:rPr>
          <w:rFonts w:ascii="Times New Roman" w:hAnsi="Times New Roman"/>
          <w:sz w:val="24"/>
          <w:szCs w:val="24"/>
        </w:rPr>
        <w:t>от «__» __________ 2018 года № ____</w:t>
      </w:r>
    </w:p>
    <w:p w:rsidR="00C32840" w:rsidRDefault="00C32840" w:rsidP="00C32840">
      <w:pPr>
        <w:pStyle w:val="ad"/>
        <w:ind w:left="5103"/>
        <w:rPr>
          <w:rFonts w:ascii="Times New Roman" w:hAnsi="Times New Roman"/>
          <w:sz w:val="24"/>
          <w:szCs w:val="24"/>
        </w:rPr>
      </w:pPr>
    </w:p>
    <w:p w:rsidR="00C32840" w:rsidRDefault="00C32840" w:rsidP="00C32840">
      <w:pPr>
        <w:jc w:val="both"/>
        <w:rPr>
          <w:b/>
        </w:rPr>
      </w:pPr>
    </w:p>
    <w:p w:rsidR="00C32840" w:rsidRDefault="00C32840" w:rsidP="00C32840">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Доходы бюджета</w:t>
      </w:r>
    </w:p>
    <w:p w:rsidR="00C32840" w:rsidRDefault="00C32840" w:rsidP="00C32840">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муниципального округа Гольяново</w:t>
      </w:r>
    </w:p>
    <w:p w:rsidR="00C32840" w:rsidRDefault="00C32840" w:rsidP="00C32840">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на 2019 год и плановый период 2020 и 2021 годов</w:t>
      </w:r>
    </w:p>
    <w:p w:rsidR="00C32840" w:rsidRDefault="00C32840" w:rsidP="00C32840">
      <w:pPr>
        <w:pStyle w:val="ConsPlusNormal"/>
        <w:tabs>
          <w:tab w:val="left" w:pos="1134"/>
        </w:tabs>
        <w:ind w:firstLine="851"/>
        <w:rPr>
          <w:rFonts w:ascii="Times New Roman" w:hAnsi="Times New Roman" w:cs="Times New Roman"/>
          <w:sz w:val="24"/>
          <w:szCs w:val="24"/>
        </w:rPr>
      </w:pP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4823"/>
        <w:gridCol w:w="992"/>
        <w:gridCol w:w="992"/>
        <w:gridCol w:w="993"/>
      </w:tblGrid>
      <w:tr w:rsidR="00C32840" w:rsidTr="00C32840">
        <w:trPr>
          <w:trHeight w:val="543"/>
        </w:trPr>
        <w:tc>
          <w:tcPr>
            <w:tcW w:w="2563"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b/>
                <w:lang w:eastAsia="en-US"/>
              </w:rPr>
            </w:pPr>
            <w:r>
              <w:rPr>
                <w:b/>
                <w:bCs/>
                <w:lang w:eastAsia="en-US"/>
              </w:rPr>
              <w:t>Коды бюджетной классификации</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b/>
                <w:lang w:eastAsia="en-US"/>
              </w:rPr>
            </w:pPr>
            <w:r>
              <w:rPr>
                <w:b/>
                <w:lang w:eastAsia="en-US"/>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center"/>
              <w:rPr>
                <w:b/>
                <w:lang w:eastAsia="en-US"/>
              </w:rPr>
            </w:pPr>
            <w:r>
              <w:rPr>
                <w:b/>
                <w:lang w:eastAsia="en-US"/>
              </w:rPr>
              <w:t>Сумма, тыс. руб.</w:t>
            </w:r>
          </w:p>
        </w:tc>
      </w:tr>
      <w:tr w:rsidR="00C32840" w:rsidTr="00C32840">
        <w:trPr>
          <w:trHeight w:val="367"/>
        </w:trPr>
        <w:tc>
          <w:tcPr>
            <w:tcW w:w="7383"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center"/>
              <w:rPr>
                <w:b/>
                <w:lang w:eastAsia="en-US"/>
              </w:rPr>
            </w:pPr>
            <w:r>
              <w:rPr>
                <w:b/>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center"/>
              <w:rPr>
                <w:b/>
                <w:lang w:eastAsia="en-US"/>
              </w:rPr>
            </w:pPr>
            <w:r>
              <w:rPr>
                <w:b/>
                <w:lang w:eastAsia="en-US"/>
              </w:rPr>
              <w:t>2020</w:t>
            </w:r>
          </w:p>
        </w:tc>
        <w:tc>
          <w:tcPr>
            <w:tcW w:w="993"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center"/>
              <w:rPr>
                <w:b/>
                <w:lang w:eastAsia="en-US"/>
              </w:rPr>
            </w:pPr>
            <w:r>
              <w:rPr>
                <w:b/>
                <w:lang w:eastAsia="en-US"/>
              </w:rPr>
              <w:t>2021</w:t>
            </w:r>
          </w:p>
        </w:tc>
      </w:tr>
      <w:tr w:rsidR="00C32840" w:rsidTr="00C32840">
        <w:trPr>
          <w:trHeight w:val="545"/>
        </w:trPr>
        <w:tc>
          <w:tcPr>
            <w:tcW w:w="2563"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both"/>
              <w:rPr>
                <w:b/>
                <w:lang w:eastAsia="en-US"/>
              </w:rPr>
            </w:pPr>
            <w:r>
              <w:rPr>
                <w:b/>
                <w:lang w:eastAsia="en-US"/>
              </w:rPr>
              <w:t>1 00 00000 00 0000 000</w:t>
            </w:r>
          </w:p>
        </w:tc>
        <w:tc>
          <w:tcPr>
            <w:tcW w:w="4820"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rPr>
                <w:b/>
                <w:lang w:eastAsia="en-US"/>
              </w:rPr>
            </w:pPr>
            <w:r>
              <w:rPr>
                <w:b/>
                <w:lang w:eastAsia="en-US"/>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20 399,8</w:t>
            </w:r>
          </w:p>
        </w:tc>
      </w:tr>
      <w:tr w:rsidR="00C32840" w:rsidTr="00C32840">
        <w:trPr>
          <w:trHeight w:val="260"/>
        </w:trPr>
        <w:tc>
          <w:tcPr>
            <w:tcW w:w="2563"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ind w:firstLine="567"/>
              <w:jc w:val="right"/>
              <w:rPr>
                <w:b/>
                <w:lang w:eastAsia="en-US"/>
              </w:rPr>
            </w:pPr>
            <w:r>
              <w:rPr>
                <w:lang w:eastAsia="en-US"/>
              </w:rPr>
              <w:t>из них:</w:t>
            </w:r>
          </w:p>
        </w:tc>
        <w:tc>
          <w:tcPr>
            <w:tcW w:w="4820" w:type="dxa"/>
            <w:tcBorders>
              <w:top w:val="single" w:sz="4" w:space="0" w:color="auto"/>
              <w:left w:val="single" w:sz="4" w:space="0" w:color="auto"/>
              <w:bottom w:val="single" w:sz="4" w:space="0" w:color="auto"/>
              <w:right w:val="single" w:sz="4" w:space="0" w:color="auto"/>
            </w:tcBorders>
          </w:tcPr>
          <w:p w:rsidR="00C32840" w:rsidRDefault="00C32840">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76" w:lineRule="auto"/>
              <w:rPr>
                <w:lang w:eastAsia="en-US"/>
              </w:rPr>
            </w:pPr>
          </w:p>
        </w:tc>
      </w:tr>
      <w:tr w:rsidR="00C32840" w:rsidTr="00C32840">
        <w:tc>
          <w:tcPr>
            <w:tcW w:w="256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both"/>
              <w:rPr>
                <w:b/>
                <w:lang w:eastAsia="en-US"/>
              </w:rPr>
            </w:pPr>
            <w:r>
              <w:rPr>
                <w:b/>
                <w:lang w:eastAsia="en-US"/>
              </w:rPr>
              <w:t>1 01 00000 00 0000 000</w:t>
            </w:r>
          </w:p>
        </w:tc>
        <w:tc>
          <w:tcPr>
            <w:tcW w:w="4820"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both"/>
              <w:rPr>
                <w:b/>
                <w:lang w:eastAsia="en-US"/>
              </w:rPr>
            </w:pPr>
            <w:r>
              <w:rPr>
                <w:b/>
                <w:lang w:eastAsia="en-US"/>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20 399,8</w:t>
            </w:r>
          </w:p>
        </w:tc>
      </w:tr>
      <w:tr w:rsidR="00C32840" w:rsidTr="00C32840">
        <w:trPr>
          <w:trHeight w:val="577"/>
        </w:trPr>
        <w:tc>
          <w:tcPr>
            <w:tcW w:w="256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b/>
                <w:lang w:eastAsia="en-US"/>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b/>
                <w:lang w:eastAsia="en-US"/>
              </w:rPr>
            </w:pPr>
            <w:r>
              <w:rPr>
                <w:b/>
                <w:lang w:eastAsia="en-US"/>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20 399,8</w:t>
            </w:r>
          </w:p>
        </w:tc>
      </w:tr>
      <w:tr w:rsidR="00C32840" w:rsidTr="00C32840">
        <w:tc>
          <w:tcPr>
            <w:tcW w:w="256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both"/>
              <w:rPr>
                <w:lang w:eastAsia="en-US"/>
              </w:rPr>
            </w:pPr>
            <w:r>
              <w:rPr>
                <w:lang w:eastAsia="en-US"/>
              </w:rPr>
              <w:t>1 01 02010 01 0000 110</w:t>
            </w:r>
          </w:p>
        </w:tc>
        <w:tc>
          <w:tcPr>
            <w:tcW w:w="4820" w:type="dxa"/>
            <w:tcBorders>
              <w:top w:val="single" w:sz="4" w:space="0" w:color="auto"/>
              <w:left w:val="single" w:sz="4" w:space="0" w:color="auto"/>
              <w:bottom w:val="single" w:sz="4" w:space="0" w:color="auto"/>
              <w:right w:val="single" w:sz="4" w:space="0" w:color="auto"/>
            </w:tcBorders>
            <w:hideMark/>
          </w:tcPr>
          <w:p w:rsidR="00C32840" w:rsidRDefault="00C32840">
            <w:pPr>
              <w:pStyle w:val="ad"/>
              <w:spacing w:line="276" w:lineRule="auto"/>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lang w:eastAsia="en-US"/>
              </w:rPr>
            </w:pPr>
            <w:r>
              <w:rPr>
                <w:lang w:eastAsia="en-US"/>
              </w:rPr>
              <w:t>18 951,0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lang w:eastAsia="en-US"/>
              </w:rPr>
            </w:pPr>
            <w:r>
              <w:rPr>
                <w:lang w:eastAsia="en-US"/>
              </w:rPr>
              <w:t>19 366,6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lang w:eastAsia="en-US"/>
              </w:rPr>
            </w:pPr>
            <w:r>
              <w:rPr>
                <w:lang w:eastAsia="en-US"/>
              </w:rPr>
              <w:t>19 749,8</w:t>
            </w:r>
          </w:p>
        </w:tc>
      </w:tr>
      <w:tr w:rsidR="00C32840" w:rsidTr="00C32840">
        <w:trPr>
          <w:trHeight w:val="3422"/>
        </w:trPr>
        <w:tc>
          <w:tcPr>
            <w:tcW w:w="256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both"/>
              <w:rPr>
                <w:lang w:eastAsia="en-US"/>
              </w:rPr>
            </w:pPr>
            <w:r>
              <w:rPr>
                <w:lang w:eastAsia="en-US"/>
              </w:rPr>
              <w:t>1 01 02020 01 0000 110</w:t>
            </w:r>
          </w:p>
        </w:tc>
        <w:tc>
          <w:tcPr>
            <w:tcW w:w="4820" w:type="dxa"/>
            <w:tcBorders>
              <w:top w:val="single" w:sz="4" w:space="0" w:color="auto"/>
              <w:left w:val="single" w:sz="4" w:space="0" w:color="auto"/>
              <w:bottom w:val="single" w:sz="4" w:space="0" w:color="auto"/>
              <w:right w:val="single" w:sz="4" w:space="0" w:color="auto"/>
            </w:tcBorders>
            <w:hideMark/>
          </w:tcPr>
          <w:p w:rsidR="00C32840" w:rsidRDefault="00C32840">
            <w:pPr>
              <w:pStyle w:val="ad"/>
              <w:spacing w:line="276" w:lineRule="auto"/>
              <w:rPr>
                <w:rFonts w:ascii="Times New Roman" w:hAnsi="Times New Roman"/>
                <w:sz w:val="24"/>
                <w:szCs w:val="24"/>
              </w:rPr>
            </w:pPr>
            <w:r>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100,0</w:t>
            </w:r>
          </w:p>
        </w:tc>
      </w:tr>
      <w:tr w:rsidR="00C32840" w:rsidTr="00C32840">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76" w:lineRule="auto"/>
              <w:jc w:val="both"/>
              <w:rPr>
                <w:lang w:eastAsia="en-US"/>
              </w:rPr>
            </w:pPr>
            <w:r>
              <w:rPr>
                <w:lang w:eastAsia="en-US"/>
              </w:rPr>
              <w:t>1 01 02030 01 0000 110</w:t>
            </w:r>
          </w:p>
          <w:p w:rsidR="00C32840" w:rsidRDefault="00C32840">
            <w:pPr>
              <w:spacing w:line="276" w:lineRule="auto"/>
              <w:jc w:val="both"/>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C32840" w:rsidRDefault="00C32840">
            <w:pPr>
              <w:pStyle w:val="ad"/>
              <w:spacing w:line="276" w:lineRule="auto"/>
              <w:rPr>
                <w:rFonts w:ascii="Times New Roman" w:hAnsi="Times New Roman"/>
                <w:sz w:val="24"/>
                <w:szCs w:val="24"/>
              </w:rPr>
            </w:pPr>
            <w:r>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520,0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550,0</w:t>
            </w:r>
          </w:p>
        </w:tc>
      </w:tr>
      <w:tr w:rsidR="00C32840" w:rsidTr="00C32840">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b/>
                <w:lang w:eastAsia="en-US"/>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19 571,0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right="-108"/>
              <w:rPr>
                <w:b/>
                <w:lang w:eastAsia="en-US"/>
              </w:rPr>
            </w:pPr>
            <w:r>
              <w:rPr>
                <w:b/>
                <w:lang w:eastAsia="en-US"/>
              </w:rPr>
              <w:t>20 399,8</w:t>
            </w:r>
          </w:p>
        </w:tc>
      </w:tr>
    </w:tbl>
    <w:p w:rsidR="00C32840" w:rsidRDefault="00C32840" w:rsidP="00C32840">
      <w:pPr>
        <w:autoSpaceDE w:val="0"/>
        <w:autoSpaceDN w:val="0"/>
        <w:adjustRightInd w:val="0"/>
        <w:ind w:left="5103"/>
        <w:jc w:val="both"/>
        <w:rPr>
          <w:bCs/>
        </w:rPr>
      </w:pPr>
    </w:p>
    <w:p w:rsidR="00C32840" w:rsidRDefault="00C32840" w:rsidP="00C32840">
      <w:pPr>
        <w:spacing w:after="160" w:line="252" w:lineRule="auto"/>
        <w:rPr>
          <w:bCs/>
        </w:rPr>
      </w:pPr>
      <w:r>
        <w:rPr>
          <w:bCs/>
        </w:rPr>
        <w:br w:type="page"/>
      </w:r>
    </w:p>
    <w:p w:rsidR="00C32840" w:rsidRDefault="00C32840" w:rsidP="00C32840">
      <w:pPr>
        <w:autoSpaceDE w:val="0"/>
        <w:autoSpaceDN w:val="0"/>
        <w:adjustRightInd w:val="0"/>
        <w:ind w:left="5103"/>
        <w:jc w:val="both"/>
        <w:rPr>
          <w:bCs/>
        </w:rPr>
      </w:pPr>
      <w:r>
        <w:rPr>
          <w:bCs/>
        </w:rPr>
        <w:lastRenderedPageBreak/>
        <w:t>Приложение 2</w:t>
      </w:r>
    </w:p>
    <w:p w:rsidR="00C32840" w:rsidRDefault="00C32840" w:rsidP="00C32840">
      <w:pPr>
        <w:autoSpaceDE w:val="0"/>
        <w:autoSpaceDN w:val="0"/>
        <w:adjustRightInd w:val="0"/>
        <w:ind w:left="5103"/>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pStyle w:val="ad"/>
        <w:ind w:left="5103"/>
        <w:rPr>
          <w:rFonts w:ascii="Times New Roman" w:hAnsi="Times New Roman"/>
          <w:sz w:val="24"/>
          <w:szCs w:val="24"/>
        </w:rPr>
      </w:pPr>
      <w:r>
        <w:rPr>
          <w:rFonts w:ascii="Times New Roman" w:hAnsi="Times New Roman"/>
          <w:sz w:val="24"/>
          <w:szCs w:val="24"/>
        </w:rPr>
        <w:t>от «__» __________ 2018 года № ____</w:t>
      </w:r>
    </w:p>
    <w:p w:rsidR="00C32840" w:rsidRDefault="00C32840" w:rsidP="00C32840">
      <w:pPr>
        <w:autoSpaceDE w:val="0"/>
        <w:autoSpaceDN w:val="0"/>
        <w:adjustRightInd w:val="0"/>
        <w:ind w:left="5103"/>
        <w:rPr>
          <w:bCs/>
        </w:rPr>
      </w:pPr>
    </w:p>
    <w:p w:rsidR="00C32840" w:rsidRDefault="00C32840" w:rsidP="00C32840">
      <w:pPr>
        <w:autoSpaceDE w:val="0"/>
        <w:autoSpaceDN w:val="0"/>
        <w:adjustRightInd w:val="0"/>
        <w:jc w:val="center"/>
        <w:rPr>
          <w:rFonts w:eastAsiaTheme="minorHAnsi"/>
          <w:b/>
        </w:rPr>
      </w:pPr>
      <w:r>
        <w:rPr>
          <w:rFonts w:eastAsiaTheme="minorHAnsi"/>
          <w:b/>
        </w:rPr>
        <w:t xml:space="preserve">Перечень </w:t>
      </w:r>
    </w:p>
    <w:p w:rsidR="00C32840" w:rsidRDefault="00C32840" w:rsidP="00C32840">
      <w:pPr>
        <w:autoSpaceDE w:val="0"/>
        <w:autoSpaceDN w:val="0"/>
        <w:adjustRightInd w:val="0"/>
        <w:jc w:val="center"/>
        <w:rPr>
          <w:rFonts w:eastAsiaTheme="minorHAnsi"/>
          <w:b/>
        </w:rPr>
      </w:pPr>
      <w:r>
        <w:rPr>
          <w:rFonts w:eastAsiaTheme="minorHAnsi"/>
          <w:b/>
        </w:rPr>
        <w:t xml:space="preserve">главных администраторов доходов бюджета </w:t>
      </w:r>
    </w:p>
    <w:p w:rsidR="00C32840" w:rsidRDefault="00C32840" w:rsidP="00C32840">
      <w:pPr>
        <w:autoSpaceDE w:val="0"/>
        <w:autoSpaceDN w:val="0"/>
        <w:adjustRightInd w:val="0"/>
        <w:jc w:val="center"/>
        <w:rPr>
          <w:b/>
        </w:rPr>
      </w:pPr>
      <w:r>
        <w:rPr>
          <w:b/>
        </w:rPr>
        <w:t>муниципального округа</w:t>
      </w:r>
      <w:r>
        <w:rPr>
          <w:b/>
          <w:i/>
        </w:rPr>
        <w:t xml:space="preserve"> </w:t>
      </w:r>
      <w:r>
        <w:rPr>
          <w:b/>
        </w:rPr>
        <w:t>Гольяново</w:t>
      </w:r>
    </w:p>
    <w:p w:rsidR="00C32840" w:rsidRDefault="00C32840" w:rsidP="00C32840">
      <w:pPr>
        <w:autoSpaceDE w:val="0"/>
        <w:autoSpaceDN w:val="0"/>
        <w:adjustRightInd w:val="0"/>
        <w:jc w:val="center"/>
        <w:rPr>
          <w:b/>
        </w:rPr>
      </w:pPr>
    </w:p>
    <w:tbl>
      <w:tblPr>
        <w:tblStyle w:val="ae"/>
        <w:tblW w:w="9885" w:type="dxa"/>
        <w:tblLayout w:type="fixed"/>
        <w:tblLook w:val="04A0" w:firstRow="1" w:lastRow="0" w:firstColumn="1" w:lastColumn="0" w:noHBand="0" w:noVBand="1"/>
      </w:tblPr>
      <w:tblGrid>
        <w:gridCol w:w="1949"/>
        <w:gridCol w:w="356"/>
        <w:gridCol w:w="496"/>
        <w:gridCol w:w="916"/>
        <w:gridCol w:w="496"/>
        <w:gridCol w:w="776"/>
        <w:gridCol w:w="636"/>
        <w:gridCol w:w="4260"/>
      </w:tblGrid>
      <w:tr w:rsidR="00C32840" w:rsidTr="00C32840">
        <w:tc>
          <w:tcPr>
            <w:tcW w:w="5627" w:type="dxa"/>
            <w:gridSpan w:val="7"/>
            <w:tcBorders>
              <w:top w:val="single" w:sz="4" w:space="0" w:color="auto"/>
              <w:left w:val="single" w:sz="4" w:space="0" w:color="auto"/>
              <w:bottom w:val="single" w:sz="4" w:space="0" w:color="auto"/>
              <w:right w:val="single" w:sz="4" w:space="0" w:color="auto"/>
            </w:tcBorders>
            <w:hideMark/>
          </w:tcPr>
          <w:p w:rsidR="00C32840" w:rsidRDefault="00C32840">
            <w:pPr>
              <w:jc w:val="center"/>
              <w:rPr>
                <w:b/>
                <w:lang w:eastAsia="en-US"/>
              </w:rPr>
            </w:pPr>
            <w:r>
              <w:rPr>
                <w:rFonts w:eastAsiaTheme="minorHAnsi"/>
                <w:b/>
                <w:lang w:eastAsia="en-US"/>
              </w:rPr>
              <w:t>Код бюджетной классификации</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
                <w:lang w:eastAsia="en-US"/>
              </w:rPr>
            </w:pPr>
            <w:r>
              <w:rPr>
                <w:rFonts w:eastAsiaTheme="minorHAnsi"/>
                <w:b/>
                <w:lang w:eastAsia="en-US"/>
              </w:rPr>
              <w:t xml:space="preserve">Наименование главного администратора доходов бюджета </w:t>
            </w:r>
            <w:r>
              <w:rPr>
                <w:b/>
                <w:lang w:eastAsia="en-US"/>
              </w:rPr>
              <w:t>муниципального округа</w:t>
            </w:r>
            <w:r>
              <w:rPr>
                <w:b/>
                <w:i/>
                <w:lang w:eastAsia="en-US"/>
              </w:rPr>
              <w:t xml:space="preserve"> </w:t>
            </w:r>
            <w:r>
              <w:rPr>
                <w:b/>
                <w:lang w:eastAsia="en-US"/>
              </w:rPr>
              <w:t xml:space="preserve">Гольяново </w:t>
            </w:r>
            <w:r>
              <w:rPr>
                <w:rFonts w:eastAsiaTheme="minorHAnsi"/>
                <w:b/>
                <w:lang w:eastAsia="en-US"/>
              </w:rPr>
              <w:t>и виды (подвиды) доходов</w:t>
            </w:r>
          </w:p>
        </w:tc>
      </w:tr>
      <w:tr w:rsidR="00C32840" w:rsidTr="00C32840">
        <w:tc>
          <w:tcPr>
            <w:tcW w:w="9889" w:type="dxa"/>
            <w:gridSpan w:val="8"/>
            <w:tcBorders>
              <w:top w:val="single" w:sz="4" w:space="0" w:color="auto"/>
              <w:left w:val="single" w:sz="4" w:space="0" w:color="auto"/>
              <w:bottom w:val="single" w:sz="4" w:space="0" w:color="auto"/>
              <w:right w:val="single" w:sz="4" w:space="0" w:color="auto"/>
            </w:tcBorders>
            <w:hideMark/>
          </w:tcPr>
          <w:p w:rsidR="00C32840" w:rsidRDefault="00C32840">
            <w:pPr>
              <w:rPr>
                <w:b/>
                <w:lang w:eastAsia="en-US"/>
              </w:rPr>
            </w:pPr>
            <w:r>
              <w:rPr>
                <w:rFonts w:eastAsiaTheme="minorHAnsi"/>
                <w:b/>
                <w:lang w:eastAsia="en-US"/>
              </w:rPr>
              <w:t xml:space="preserve">Главные администраторы доходов бюджета </w:t>
            </w:r>
            <w:r>
              <w:rPr>
                <w:b/>
                <w:lang w:eastAsia="en-US"/>
              </w:rPr>
              <w:t xml:space="preserve">муниципального округа </w:t>
            </w:r>
            <w:r>
              <w:rPr>
                <w:rFonts w:eastAsiaTheme="minorHAnsi"/>
                <w:b/>
                <w:lang w:eastAsia="en-US"/>
              </w:rPr>
              <w:t>– органы государственной власти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676" w:type="dxa"/>
            <w:gridSpan w:val="6"/>
            <w:tcBorders>
              <w:top w:val="single" w:sz="4" w:space="0" w:color="auto"/>
              <w:left w:val="single" w:sz="4" w:space="0" w:color="auto"/>
              <w:bottom w:val="single" w:sz="4" w:space="0" w:color="auto"/>
              <w:right w:val="single" w:sz="4" w:space="0" w:color="auto"/>
            </w:tcBorders>
          </w:tcPr>
          <w:p w:rsidR="00C32840" w:rsidRDefault="00C32840">
            <w:pPr>
              <w:rPr>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rPr>
                <w:lang w:eastAsia="en-US"/>
              </w:rPr>
            </w:pPr>
            <w:r>
              <w:rPr>
                <w:lang w:eastAsia="en-US"/>
              </w:rPr>
              <w:t>Управление Федеральной налоговой службы России по городу Москве</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1000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rFonts w:eastAsiaTheme="minorHAnsi"/>
                <w:lang w:eastAsia="en-US"/>
              </w:rPr>
            </w:pPr>
            <w:proofErr w:type="gramStart"/>
            <w:r>
              <w:rPr>
                <w:rFonts w:eastAsiaTheme="minorHAnsi"/>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C942A5">
                <w:rPr>
                  <w:rStyle w:val="a3"/>
                  <w:rFonts w:eastAsiaTheme="minorHAnsi"/>
                  <w:color w:val="auto"/>
                  <w:u w:val="none"/>
                  <w:lang w:eastAsia="en-US"/>
                </w:rPr>
                <w:t>статьями 227</w:t>
              </w:r>
            </w:hyperlink>
            <w:r w:rsidRPr="00C942A5">
              <w:rPr>
                <w:rFonts w:eastAsiaTheme="minorHAnsi"/>
                <w:lang w:eastAsia="en-US"/>
              </w:rPr>
              <w:t xml:space="preserve">, </w:t>
            </w:r>
            <w:hyperlink r:id="rId13" w:history="1">
              <w:r w:rsidRPr="00C942A5">
                <w:rPr>
                  <w:rStyle w:val="a3"/>
                  <w:rFonts w:eastAsiaTheme="minorHAnsi"/>
                  <w:color w:val="auto"/>
                  <w:u w:val="none"/>
                  <w:lang w:eastAsia="en-US"/>
                </w:rPr>
                <w:t>227.1</w:t>
              </w:r>
            </w:hyperlink>
            <w:r w:rsidRPr="00C942A5">
              <w:rPr>
                <w:rFonts w:eastAsiaTheme="minorHAnsi"/>
                <w:lang w:eastAsia="en-US"/>
              </w:rPr>
              <w:t xml:space="preserve"> и </w:t>
            </w:r>
            <w:hyperlink r:id="rId14" w:history="1">
              <w:r w:rsidRPr="00C942A5">
                <w:rPr>
                  <w:rStyle w:val="a3"/>
                  <w:rFonts w:eastAsiaTheme="minorHAnsi"/>
                  <w:color w:val="auto"/>
                  <w:u w:val="none"/>
                  <w:lang w:eastAsia="en-US"/>
                </w:rPr>
                <w:t>228</w:t>
              </w:r>
            </w:hyperlink>
            <w:r>
              <w:rPr>
                <w:rFonts w:eastAsiaTheme="minorHAnsi"/>
                <w:lang w:eastAsia="en-US"/>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Pr>
                <w:lang w:eastAsia="en-US"/>
              </w:rPr>
              <w:t>)</w:t>
            </w:r>
            <w:proofErr w:type="gramEnd"/>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2100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(пени по соответствующему платежу)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2200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(проценты по соответствующему платежу)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3000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 xml:space="preserve">Налог на доходы физических лиц с </w:t>
            </w:r>
            <w:r>
              <w:rPr>
                <w:lang w:eastAsia="en-US"/>
              </w:rPr>
              <w:lastRenderedPageBreak/>
              <w:t>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lastRenderedPageBreak/>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4000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(прочие поступления)</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5000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rFonts w:eastAsia="Calibri"/>
                <w:lang w:eastAsia="en-US"/>
              </w:rPr>
            </w:pPr>
            <w:proofErr w:type="gramStart"/>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Pr>
                <w:rFonts w:eastAsia="Calibri"/>
                <w:lang w:eastAsia="en-US"/>
              </w:rPr>
              <w:t>уплата процентов, начисленных на суммы излишне взысканных (уплаченных) платежей, а также при нарушении сроков их возврата)</w:t>
            </w:r>
            <w:proofErr w:type="gramEnd"/>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lang w:eastAsia="en-US"/>
              </w:rPr>
            </w:pPr>
            <w:r>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1000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proofErr w:type="gramStart"/>
            <w:r>
              <w:rPr>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w:t>
            </w:r>
            <w:r>
              <w:rPr>
                <w:lang w:eastAsia="en-US"/>
              </w:rPr>
              <w:lastRenderedPageBreak/>
              <w:t>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lastRenderedPageBreak/>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2100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(пени по соответствующему платежу)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2200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(проценты по соответствующему платежу)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3000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4000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w:t>
            </w:r>
            <w:r>
              <w:rPr>
                <w:lang w:eastAsia="en-US"/>
              </w:rPr>
              <w:lastRenderedPageBreak/>
              <w:t>статьей 227 Налогового кодекса Российской Федерации (прочие поступления)</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lastRenderedPageBreak/>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5000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rFonts w:eastAsia="Calibri"/>
                <w:lang w:eastAsia="en-US"/>
              </w:rPr>
            </w:pPr>
            <w:proofErr w:type="gramStart"/>
            <w:r>
              <w:rPr>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w:t>
            </w:r>
            <w:r>
              <w:rPr>
                <w:rFonts w:eastAsia="Calibri"/>
                <w:lang w:eastAsia="en-US"/>
              </w:rPr>
              <w:t xml:space="preserve"> (уплата процентов, начисленных на суммы излишне взысканных (уплаченных) платежей, а также при нарушении сроков их возврата)</w:t>
            </w:r>
            <w:proofErr w:type="gramEnd"/>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lang w:eastAsia="en-US"/>
              </w:rPr>
            </w:pPr>
            <w:r>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1000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proofErr w:type="gramStart"/>
            <w:r>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2100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2200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3000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4000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jc w:val="both"/>
              <w:rPr>
                <w:lang w:eastAsia="en-US"/>
              </w:rPr>
            </w:pPr>
            <w:r>
              <w:rPr>
                <w:lang w:eastAsia="en-US"/>
              </w:rPr>
              <w:t xml:space="preserve">Налог на доходы физических лиц с доходов, полученных физическими лицами в соответствии со статьей 228 </w:t>
            </w:r>
            <w:r>
              <w:rPr>
                <w:lang w:eastAsia="en-US"/>
              </w:rPr>
              <w:lastRenderedPageBreak/>
              <w:t>Налогового кодекса Российской Федерации (прочие поступления)</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lastRenderedPageBreak/>
              <w:t>182</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01</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5000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rFonts w:eastAsia="Calibri"/>
                <w:lang w:eastAsia="en-US"/>
              </w:rPr>
            </w:pPr>
            <w:r>
              <w:rPr>
                <w:lang w:eastAsia="en-US"/>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Pr>
                <w:rFonts w:eastAsia="Calibri"/>
                <w:lang w:eastAsia="en-US"/>
              </w:rPr>
              <w:t xml:space="preserve"> (уплата процентов, начисленных на суммы излишне взысканных (уплаченных) платежей, а также при нарушении сроков их возврата)</w:t>
            </w:r>
          </w:p>
        </w:tc>
      </w:tr>
      <w:tr w:rsidR="00C32840" w:rsidTr="00C32840">
        <w:tc>
          <w:tcPr>
            <w:tcW w:w="9889" w:type="dxa"/>
            <w:gridSpan w:val="8"/>
            <w:tcBorders>
              <w:top w:val="single" w:sz="4" w:space="0" w:color="auto"/>
              <w:left w:val="single" w:sz="4" w:space="0" w:color="auto"/>
              <w:bottom w:val="single" w:sz="4" w:space="0" w:color="auto"/>
              <w:right w:val="single" w:sz="4" w:space="0" w:color="auto"/>
            </w:tcBorders>
            <w:hideMark/>
          </w:tcPr>
          <w:p w:rsidR="00C32840" w:rsidRDefault="00C32840">
            <w:pPr>
              <w:rPr>
                <w:lang w:eastAsia="en-US"/>
              </w:rPr>
            </w:pPr>
            <w:r>
              <w:rPr>
                <w:rFonts w:eastAsiaTheme="minorHAnsi"/>
                <w:b/>
                <w:lang w:eastAsia="en-US"/>
              </w:rPr>
              <w:t xml:space="preserve">Главные администраторы доходов бюджета </w:t>
            </w:r>
            <w:r>
              <w:rPr>
                <w:b/>
                <w:lang w:eastAsia="en-US"/>
              </w:rPr>
              <w:t xml:space="preserve">муниципального округа </w:t>
            </w:r>
            <w:r>
              <w:rPr>
                <w:rFonts w:eastAsiaTheme="minorHAnsi"/>
                <w:b/>
                <w:lang w:eastAsia="en-US"/>
              </w:rPr>
              <w:t xml:space="preserve">– органы местного самоуправления </w:t>
            </w:r>
            <w:r>
              <w:rPr>
                <w:b/>
                <w:lang w:eastAsia="en-US"/>
              </w:rPr>
              <w:t>муниципального округа</w:t>
            </w:r>
            <w:r>
              <w:rPr>
                <w:b/>
                <w:i/>
                <w:lang w:eastAsia="en-US"/>
              </w:rPr>
              <w:t xml:space="preserve"> </w:t>
            </w:r>
            <w:r>
              <w:rPr>
                <w:b/>
                <w:lang w:eastAsia="en-US"/>
              </w:rPr>
              <w:t>Гольяново</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b/>
              </w:rPr>
              <w:br w:type="page"/>
            </w:r>
            <w:r>
              <w:rPr>
                <w:lang w:eastAsia="en-US"/>
              </w:rPr>
              <w:t>900</w:t>
            </w:r>
          </w:p>
        </w:tc>
        <w:tc>
          <w:tcPr>
            <w:tcW w:w="3676" w:type="dxa"/>
            <w:gridSpan w:val="6"/>
            <w:tcBorders>
              <w:top w:val="single" w:sz="4" w:space="0" w:color="auto"/>
              <w:left w:val="single" w:sz="4" w:space="0" w:color="auto"/>
              <w:bottom w:val="single" w:sz="4" w:space="0" w:color="auto"/>
              <w:right w:val="single" w:sz="4" w:space="0" w:color="auto"/>
            </w:tcBorders>
          </w:tcPr>
          <w:p w:rsidR="00C32840" w:rsidRDefault="00C32840">
            <w:pPr>
              <w:rPr>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rPr>
                <w:lang w:eastAsia="en-US"/>
              </w:rPr>
            </w:pPr>
            <w:r>
              <w:rPr>
                <w:lang w:eastAsia="en-US"/>
              </w:rPr>
              <w:t>аппарат Совета депутатов муниципального округа Гольяново</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13</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01993</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130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Прочие доходы от оказания платных услуг (работ) получателями </w:t>
            </w:r>
            <w:proofErr w:type="gramStart"/>
            <w:r>
              <w:rPr>
                <w:lang w:eastAsia="ar-SA"/>
              </w:rPr>
              <w:t>средств бюджетов внутригородских муниципальных образований городов федерального значения</w:t>
            </w:r>
            <w:proofErr w:type="gramEnd"/>
            <w:r>
              <w:rPr>
                <w:lang w:eastAsia="ar-SA"/>
              </w:rPr>
              <w:t xml:space="preserve">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13</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02993</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130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Прочие доходы от компенсации </w:t>
            </w:r>
            <w:proofErr w:type="gramStart"/>
            <w:r>
              <w:rPr>
                <w:lang w:eastAsia="ar-SA"/>
              </w:rPr>
              <w:t>затрат бюджетов внутригородских муниципальных образований городов федерального значения</w:t>
            </w:r>
            <w:proofErr w:type="gramEnd"/>
            <w:r>
              <w:rPr>
                <w:lang w:eastAsia="ar-SA"/>
              </w:rPr>
              <w:t xml:space="preserve">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14</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02032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410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en-US"/>
              </w:rPr>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16</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23030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140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Доходы от возмещения ущерба при возникновении страховых случаев, когда выгодоприобретателями выступают получатели </w:t>
            </w:r>
            <w:proofErr w:type="gramStart"/>
            <w:r>
              <w:rPr>
                <w:lang w:eastAsia="ar-SA"/>
              </w:rPr>
              <w:t>средств бюджетов внутригородских муниципальных образований городов федерального значения</w:t>
            </w:r>
            <w:proofErr w:type="gramEnd"/>
            <w:r>
              <w:rPr>
                <w:lang w:eastAsia="ar-SA"/>
              </w:rPr>
              <w:t xml:space="preserve">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16</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23031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140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pacing w:line="216" w:lineRule="auto"/>
              <w:jc w:val="both"/>
              <w:rPr>
                <w:snapToGrid w:val="0"/>
                <w:lang w:eastAsia="en-US"/>
              </w:rPr>
            </w:pPr>
            <w:r>
              <w:rPr>
                <w:snapToGrid w:val="0"/>
                <w:lang w:eastAsia="en-US"/>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Pr>
                <w:snapToGrid w:val="0"/>
                <w:lang w:eastAsia="en-US"/>
              </w:rPr>
              <w:t>средств бюджетов внутригородских муниципальных образований городов федерального значения</w:t>
            </w:r>
            <w:proofErr w:type="gramEnd"/>
            <w:r>
              <w:rPr>
                <w:snapToGrid w:val="0"/>
                <w:lang w:eastAsia="en-US"/>
              </w:rPr>
              <w:t xml:space="preserve">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16</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23032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140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pacing w:line="216" w:lineRule="auto"/>
              <w:jc w:val="both"/>
              <w:rPr>
                <w:snapToGrid w:val="0"/>
                <w:lang w:eastAsia="en-US"/>
              </w:rPr>
            </w:pPr>
            <w:r>
              <w:rPr>
                <w:snapToGrid w:val="0"/>
                <w:lang w:eastAsia="en-US"/>
              </w:rPr>
              <w:t xml:space="preserve">Доходы от возмещения ущерба при возникновении иных страховых случаев, когда выгодоприобретателями выступают получатели </w:t>
            </w:r>
            <w:proofErr w:type="gramStart"/>
            <w:r>
              <w:rPr>
                <w:snapToGrid w:val="0"/>
                <w:lang w:eastAsia="en-US"/>
              </w:rPr>
              <w:t xml:space="preserve">средств бюджетов </w:t>
            </w:r>
            <w:r>
              <w:rPr>
                <w:snapToGrid w:val="0"/>
                <w:lang w:eastAsia="en-US"/>
              </w:rPr>
              <w:lastRenderedPageBreak/>
              <w:t>внутригородских муниципальных образований городов федерального значения</w:t>
            </w:r>
            <w:proofErr w:type="gramEnd"/>
            <w:r>
              <w:rPr>
                <w:snapToGrid w:val="0"/>
                <w:lang w:eastAsia="en-US"/>
              </w:rPr>
              <w:t xml:space="preserve">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lastRenderedPageBreak/>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16</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32000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140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16</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33030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140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16</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90030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140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snapToGrid w:val="0"/>
                <w:lang w:eastAsia="en-US"/>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1</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17</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01030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180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02</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15002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rFonts w:eastAsia="Calibri"/>
                <w:lang w:eastAsia="en-US"/>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02</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49999</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07</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03010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en-US"/>
              </w:rP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07</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03020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08</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03000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w:t>
            </w:r>
            <w:r>
              <w:rPr>
                <w:lang w:eastAsia="ar-SA"/>
              </w:rPr>
              <w:lastRenderedPageBreak/>
              <w:t>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lastRenderedPageBreak/>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18</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60010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C32840" w:rsidTr="00C32840">
        <w:tc>
          <w:tcPr>
            <w:tcW w:w="19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lang w:eastAsia="en-US"/>
              </w:rPr>
              <w:t>900</w:t>
            </w:r>
          </w:p>
        </w:tc>
        <w:tc>
          <w:tcPr>
            <w:tcW w:w="356" w:type="dxa"/>
            <w:tcBorders>
              <w:top w:val="single" w:sz="4" w:space="0" w:color="auto"/>
              <w:left w:val="single" w:sz="4" w:space="0" w:color="auto"/>
              <w:bottom w:val="single" w:sz="4" w:space="0" w:color="auto"/>
              <w:right w:val="nil"/>
            </w:tcBorders>
            <w:hideMark/>
          </w:tcPr>
          <w:p w:rsidR="00C32840" w:rsidRDefault="00C32840">
            <w:pPr>
              <w:rPr>
                <w:lang w:eastAsia="en-US"/>
              </w:rPr>
            </w:pPr>
            <w:r>
              <w:rPr>
                <w:lang w:eastAsia="en-US"/>
              </w:rPr>
              <w:t>2</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19</w:t>
            </w:r>
          </w:p>
        </w:tc>
        <w:tc>
          <w:tcPr>
            <w:tcW w:w="916" w:type="dxa"/>
            <w:tcBorders>
              <w:top w:val="single" w:sz="4" w:space="0" w:color="auto"/>
              <w:left w:val="nil"/>
              <w:bottom w:val="single" w:sz="4" w:space="0" w:color="auto"/>
              <w:right w:val="nil"/>
            </w:tcBorders>
            <w:hideMark/>
          </w:tcPr>
          <w:p w:rsidR="00C32840" w:rsidRDefault="00C32840">
            <w:pPr>
              <w:rPr>
                <w:lang w:eastAsia="en-US"/>
              </w:rPr>
            </w:pPr>
            <w:r>
              <w:rPr>
                <w:lang w:eastAsia="en-US"/>
              </w:rPr>
              <w:t>60010</w:t>
            </w:r>
          </w:p>
        </w:tc>
        <w:tc>
          <w:tcPr>
            <w:tcW w:w="496" w:type="dxa"/>
            <w:tcBorders>
              <w:top w:val="single" w:sz="4" w:space="0" w:color="auto"/>
              <w:left w:val="nil"/>
              <w:bottom w:val="single" w:sz="4" w:space="0" w:color="auto"/>
              <w:right w:val="nil"/>
            </w:tcBorders>
            <w:hideMark/>
          </w:tcPr>
          <w:p w:rsidR="00C32840" w:rsidRDefault="00C32840">
            <w:pPr>
              <w:rPr>
                <w:lang w:eastAsia="en-US"/>
              </w:rPr>
            </w:pPr>
            <w:r>
              <w:rPr>
                <w:lang w:eastAsia="en-US"/>
              </w:rPr>
              <w:t>03</w:t>
            </w:r>
          </w:p>
        </w:tc>
        <w:tc>
          <w:tcPr>
            <w:tcW w:w="776" w:type="dxa"/>
            <w:tcBorders>
              <w:top w:val="single" w:sz="4" w:space="0" w:color="auto"/>
              <w:left w:val="nil"/>
              <w:bottom w:val="single" w:sz="4" w:space="0" w:color="auto"/>
              <w:right w:val="nil"/>
            </w:tcBorders>
            <w:hideMark/>
          </w:tcPr>
          <w:p w:rsidR="00C32840" w:rsidRDefault="00C32840">
            <w:pPr>
              <w:rPr>
                <w:lang w:eastAsia="en-US"/>
              </w:rPr>
            </w:pPr>
            <w:r>
              <w:rPr>
                <w:lang w:eastAsia="en-US"/>
              </w:rPr>
              <w:t>0000</w:t>
            </w:r>
          </w:p>
        </w:tc>
        <w:tc>
          <w:tcPr>
            <w:tcW w:w="636" w:type="dxa"/>
            <w:tcBorders>
              <w:top w:val="single" w:sz="4" w:space="0" w:color="auto"/>
              <w:left w:val="nil"/>
              <w:bottom w:val="single" w:sz="4" w:space="0" w:color="auto"/>
              <w:right w:val="single" w:sz="4" w:space="0" w:color="auto"/>
            </w:tcBorders>
            <w:hideMark/>
          </w:tcPr>
          <w:p w:rsidR="00C32840" w:rsidRDefault="00C32840">
            <w:pPr>
              <w:rPr>
                <w:lang w:eastAsia="en-US"/>
              </w:rPr>
            </w:pPr>
            <w:r>
              <w:rPr>
                <w:lang w:eastAsia="en-US"/>
              </w:rPr>
              <w:t>150</w:t>
            </w:r>
          </w:p>
        </w:tc>
        <w:tc>
          <w:tcPr>
            <w:tcW w:w="4262" w:type="dxa"/>
            <w:tcBorders>
              <w:top w:val="single" w:sz="4" w:space="0" w:color="auto"/>
              <w:left w:val="single" w:sz="4" w:space="0" w:color="auto"/>
              <w:bottom w:val="single" w:sz="4" w:space="0" w:color="auto"/>
              <w:right w:val="single" w:sz="4" w:space="0" w:color="auto"/>
            </w:tcBorders>
            <w:hideMark/>
          </w:tcPr>
          <w:p w:rsidR="00C32840" w:rsidRDefault="00C32840">
            <w:pPr>
              <w:suppressAutoHyphens/>
              <w:jc w:val="both"/>
              <w:rPr>
                <w:lang w:eastAsia="ar-SA"/>
              </w:rPr>
            </w:pPr>
            <w:r>
              <w:rPr>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bl>
    <w:p w:rsidR="00C32840" w:rsidRDefault="00C32840" w:rsidP="00C32840">
      <w:pPr>
        <w:rPr>
          <w:b/>
        </w:rPr>
      </w:pPr>
    </w:p>
    <w:p w:rsidR="00C32840" w:rsidRDefault="00C32840" w:rsidP="00C32840">
      <w:pPr>
        <w:spacing w:after="160" w:line="252" w:lineRule="auto"/>
        <w:rPr>
          <w:b/>
        </w:rPr>
      </w:pPr>
      <w:r>
        <w:rPr>
          <w:b/>
        </w:rPr>
        <w:br w:type="page"/>
      </w:r>
    </w:p>
    <w:p w:rsidR="00C32840" w:rsidRDefault="00C32840" w:rsidP="00C32840">
      <w:pPr>
        <w:autoSpaceDE w:val="0"/>
        <w:autoSpaceDN w:val="0"/>
        <w:adjustRightInd w:val="0"/>
        <w:ind w:left="5245"/>
        <w:jc w:val="both"/>
        <w:rPr>
          <w:bCs/>
        </w:rPr>
      </w:pPr>
      <w:r>
        <w:rPr>
          <w:bCs/>
        </w:rPr>
        <w:lastRenderedPageBreak/>
        <w:t>Приложение 3</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autoSpaceDE w:val="0"/>
        <w:autoSpaceDN w:val="0"/>
        <w:adjustRightInd w:val="0"/>
        <w:ind w:left="5245"/>
        <w:rPr>
          <w:bCs/>
        </w:rPr>
      </w:pPr>
      <w:r>
        <w:rPr>
          <w:bCs/>
        </w:rPr>
        <w:t>от «__» ________ 20__ года № _____</w:t>
      </w:r>
    </w:p>
    <w:p w:rsidR="00C32840" w:rsidRDefault="00C32840" w:rsidP="00C32840">
      <w:pPr>
        <w:autoSpaceDE w:val="0"/>
        <w:autoSpaceDN w:val="0"/>
        <w:adjustRightInd w:val="0"/>
        <w:jc w:val="center"/>
        <w:rPr>
          <w:rFonts w:eastAsiaTheme="minorHAnsi"/>
          <w:b/>
        </w:rPr>
      </w:pPr>
    </w:p>
    <w:p w:rsidR="00C32840" w:rsidRDefault="00C32840" w:rsidP="00C32840">
      <w:pPr>
        <w:autoSpaceDE w:val="0"/>
        <w:autoSpaceDN w:val="0"/>
        <w:adjustRightInd w:val="0"/>
        <w:jc w:val="center"/>
        <w:rPr>
          <w:rFonts w:eastAsiaTheme="minorHAnsi"/>
          <w:b/>
        </w:rPr>
      </w:pPr>
    </w:p>
    <w:p w:rsidR="00C32840" w:rsidRDefault="00C32840" w:rsidP="00C32840">
      <w:pPr>
        <w:autoSpaceDE w:val="0"/>
        <w:autoSpaceDN w:val="0"/>
        <w:adjustRightInd w:val="0"/>
        <w:jc w:val="center"/>
        <w:rPr>
          <w:b/>
        </w:rPr>
      </w:pPr>
      <w:r>
        <w:rPr>
          <w:rFonts w:eastAsiaTheme="minorHAnsi"/>
          <w:b/>
        </w:rPr>
        <w:t xml:space="preserve">Перечень главных </w:t>
      </w:r>
      <w:proofErr w:type="gramStart"/>
      <w:r>
        <w:rPr>
          <w:rFonts w:eastAsiaTheme="minorHAnsi"/>
          <w:b/>
        </w:rPr>
        <w:t xml:space="preserve">администраторов источников финансирования дефицита бюджета </w:t>
      </w:r>
      <w:r>
        <w:rPr>
          <w:b/>
        </w:rPr>
        <w:t>муниципального округа</w:t>
      </w:r>
      <w:proofErr w:type="gramEnd"/>
      <w:r>
        <w:rPr>
          <w:b/>
          <w:i/>
        </w:rPr>
        <w:t xml:space="preserve"> </w:t>
      </w:r>
      <w:r>
        <w:rPr>
          <w:b/>
        </w:rPr>
        <w:t>Гольяново</w:t>
      </w:r>
    </w:p>
    <w:p w:rsidR="00C32840" w:rsidRDefault="00C32840" w:rsidP="00C32840">
      <w:pPr>
        <w:autoSpaceDE w:val="0"/>
        <w:autoSpaceDN w:val="0"/>
        <w:adjustRightInd w:val="0"/>
        <w:jc w:val="center"/>
      </w:pPr>
    </w:p>
    <w:tbl>
      <w:tblPr>
        <w:tblStyle w:val="ae"/>
        <w:tblW w:w="10020" w:type="dxa"/>
        <w:tblInd w:w="-176" w:type="dxa"/>
        <w:tblLayout w:type="fixed"/>
        <w:tblLook w:val="04A0" w:firstRow="1" w:lastRow="0" w:firstColumn="1" w:lastColumn="0" w:noHBand="0" w:noVBand="1"/>
      </w:tblPr>
      <w:tblGrid>
        <w:gridCol w:w="2237"/>
        <w:gridCol w:w="496"/>
        <w:gridCol w:w="496"/>
        <w:gridCol w:w="850"/>
        <w:gridCol w:w="567"/>
        <w:gridCol w:w="851"/>
        <w:gridCol w:w="709"/>
        <w:gridCol w:w="3814"/>
      </w:tblGrid>
      <w:tr w:rsidR="00C32840" w:rsidTr="00C32840">
        <w:tc>
          <w:tcPr>
            <w:tcW w:w="6204" w:type="dxa"/>
            <w:gridSpan w:val="7"/>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rFonts w:eastAsiaTheme="minorHAnsi"/>
                <w:lang w:eastAsia="en-US"/>
              </w:rPr>
              <w:t>Код бюджетной классификации</w:t>
            </w:r>
          </w:p>
        </w:tc>
        <w:tc>
          <w:tcPr>
            <w:tcW w:w="3813"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rFonts w:eastAsiaTheme="minorHAnsi"/>
                <w:lang w:eastAsia="en-US"/>
              </w:rPr>
              <w:t xml:space="preserve">Наименование главного </w:t>
            </w:r>
            <w:proofErr w:type="gramStart"/>
            <w:r>
              <w:rPr>
                <w:rFonts w:eastAsiaTheme="minorHAnsi"/>
                <w:lang w:eastAsia="en-US"/>
              </w:rPr>
              <w:t xml:space="preserve">администратора источников финансирования дефицита бюджета </w:t>
            </w:r>
            <w:r>
              <w:rPr>
                <w:lang w:eastAsia="en-US"/>
              </w:rPr>
              <w:t>муниципального округа</w:t>
            </w:r>
            <w:proofErr w:type="gramEnd"/>
            <w:r>
              <w:rPr>
                <w:lang w:eastAsia="en-US"/>
              </w:rPr>
              <w:t xml:space="preserve"> Гольяново</w:t>
            </w:r>
            <w:r>
              <w:rPr>
                <w:i/>
                <w:lang w:eastAsia="en-US"/>
              </w:rPr>
              <w:t xml:space="preserve"> </w:t>
            </w:r>
            <w:r>
              <w:rPr>
                <w:rFonts w:eastAsiaTheme="minorHAnsi"/>
                <w:lang w:eastAsia="en-US"/>
              </w:rPr>
              <w:t>и виды (подвиды) источников</w:t>
            </w:r>
          </w:p>
        </w:tc>
      </w:tr>
      <w:tr w:rsidR="00C32840" w:rsidTr="00C32840">
        <w:tc>
          <w:tcPr>
            <w:tcW w:w="223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rFonts w:eastAsiaTheme="minorHAnsi"/>
                <w:lang w:eastAsia="en-US"/>
              </w:rPr>
              <w:t>главного администратора источников</w:t>
            </w:r>
          </w:p>
        </w:tc>
        <w:tc>
          <w:tcPr>
            <w:tcW w:w="3969" w:type="dxa"/>
            <w:gridSpan w:val="6"/>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rFonts w:eastAsiaTheme="minorHAnsi"/>
                <w:lang w:eastAsia="en-US"/>
              </w:rPr>
              <w:t xml:space="preserve">источников финансирования дефицита бюджета </w:t>
            </w:r>
            <w:r>
              <w:rPr>
                <w:lang w:eastAsia="en-US"/>
              </w:rPr>
              <w:t>муниципального округа Гольяново</w:t>
            </w: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lang w:eastAsia="en-US"/>
              </w:rPr>
            </w:pPr>
          </w:p>
        </w:tc>
      </w:tr>
      <w:tr w:rsidR="00C32840" w:rsidTr="00C32840">
        <w:tc>
          <w:tcPr>
            <w:tcW w:w="223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900</w:t>
            </w:r>
          </w:p>
        </w:tc>
        <w:tc>
          <w:tcPr>
            <w:tcW w:w="3969" w:type="dxa"/>
            <w:gridSpan w:val="6"/>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jc w:val="center"/>
              <w:rPr>
                <w:lang w:eastAsia="en-US"/>
              </w:rPr>
            </w:pPr>
          </w:p>
        </w:tc>
        <w:tc>
          <w:tcPr>
            <w:tcW w:w="381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rPr>
                <w:lang w:eastAsia="en-US"/>
              </w:rPr>
            </w:pPr>
            <w:r>
              <w:rPr>
                <w:lang w:eastAsia="en-US"/>
              </w:rPr>
              <w:t>аппарат Совета депутатов муниципального округа Гольяново</w:t>
            </w:r>
          </w:p>
        </w:tc>
      </w:tr>
      <w:tr w:rsidR="00C32840" w:rsidTr="00C32840">
        <w:tc>
          <w:tcPr>
            <w:tcW w:w="223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900</w:t>
            </w:r>
          </w:p>
        </w:tc>
        <w:tc>
          <w:tcPr>
            <w:tcW w:w="496" w:type="dxa"/>
            <w:tcBorders>
              <w:top w:val="single" w:sz="4" w:space="0" w:color="auto"/>
              <w:left w:val="single" w:sz="4" w:space="0" w:color="auto"/>
              <w:bottom w:val="single" w:sz="4" w:space="0" w:color="auto"/>
              <w:right w:val="nil"/>
            </w:tcBorders>
            <w:hideMark/>
          </w:tcPr>
          <w:p w:rsidR="00C32840" w:rsidRDefault="00C32840">
            <w:pPr>
              <w:autoSpaceDE w:val="0"/>
              <w:autoSpaceDN w:val="0"/>
              <w:adjustRightInd w:val="0"/>
              <w:jc w:val="center"/>
              <w:rPr>
                <w:lang w:eastAsia="en-US"/>
              </w:rPr>
            </w:pPr>
            <w:r>
              <w:rPr>
                <w:lang w:eastAsia="en-US"/>
              </w:rPr>
              <w:t>01</w:t>
            </w:r>
          </w:p>
        </w:tc>
        <w:tc>
          <w:tcPr>
            <w:tcW w:w="496"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05</w:t>
            </w:r>
          </w:p>
        </w:tc>
        <w:tc>
          <w:tcPr>
            <w:tcW w:w="850"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0000</w:t>
            </w:r>
          </w:p>
        </w:tc>
        <w:tc>
          <w:tcPr>
            <w:tcW w:w="567"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00</w:t>
            </w:r>
          </w:p>
        </w:tc>
        <w:tc>
          <w:tcPr>
            <w:tcW w:w="851"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0000</w:t>
            </w:r>
          </w:p>
        </w:tc>
        <w:tc>
          <w:tcPr>
            <w:tcW w:w="709" w:type="dxa"/>
            <w:tcBorders>
              <w:top w:val="single" w:sz="4" w:space="0" w:color="auto"/>
              <w:left w:val="nil"/>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000</w:t>
            </w:r>
          </w:p>
        </w:tc>
        <w:tc>
          <w:tcPr>
            <w:tcW w:w="381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lang w:eastAsia="en-US"/>
              </w:rPr>
            </w:pPr>
            <w:r>
              <w:rPr>
                <w:rFonts w:eastAsia="Calibri"/>
                <w:bCs/>
                <w:lang w:eastAsia="en-US"/>
              </w:rPr>
              <w:t>Изменение остатков средств на счетах по учету средств бюджетов</w:t>
            </w:r>
          </w:p>
        </w:tc>
      </w:tr>
      <w:tr w:rsidR="00C32840" w:rsidTr="00C32840">
        <w:tc>
          <w:tcPr>
            <w:tcW w:w="2235" w:type="dxa"/>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jc w:val="center"/>
              <w:rPr>
                <w:lang w:eastAsia="en-US"/>
              </w:rPr>
            </w:pPr>
          </w:p>
        </w:tc>
        <w:tc>
          <w:tcPr>
            <w:tcW w:w="3969" w:type="dxa"/>
            <w:gridSpan w:val="6"/>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right"/>
              <w:rPr>
                <w:lang w:eastAsia="en-US"/>
              </w:rPr>
            </w:pPr>
            <w:r>
              <w:rPr>
                <w:lang w:eastAsia="en-US"/>
              </w:rPr>
              <w:t>из них:</w:t>
            </w:r>
          </w:p>
        </w:tc>
        <w:tc>
          <w:tcPr>
            <w:tcW w:w="3813" w:type="dxa"/>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jc w:val="both"/>
              <w:rPr>
                <w:lang w:eastAsia="en-US"/>
              </w:rPr>
            </w:pPr>
          </w:p>
        </w:tc>
      </w:tr>
      <w:tr w:rsidR="00C32840" w:rsidTr="00C32840">
        <w:tc>
          <w:tcPr>
            <w:tcW w:w="223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900</w:t>
            </w:r>
          </w:p>
        </w:tc>
        <w:tc>
          <w:tcPr>
            <w:tcW w:w="496" w:type="dxa"/>
            <w:tcBorders>
              <w:top w:val="single" w:sz="4" w:space="0" w:color="auto"/>
              <w:left w:val="single" w:sz="4" w:space="0" w:color="auto"/>
              <w:bottom w:val="single" w:sz="4" w:space="0" w:color="auto"/>
              <w:right w:val="nil"/>
            </w:tcBorders>
            <w:hideMark/>
          </w:tcPr>
          <w:p w:rsidR="00C32840" w:rsidRDefault="00C32840">
            <w:pPr>
              <w:autoSpaceDE w:val="0"/>
              <w:autoSpaceDN w:val="0"/>
              <w:adjustRightInd w:val="0"/>
              <w:jc w:val="center"/>
              <w:rPr>
                <w:lang w:eastAsia="en-US"/>
              </w:rPr>
            </w:pPr>
            <w:r>
              <w:rPr>
                <w:lang w:eastAsia="en-US"/>
              </w:rPr>
              <w:t>01</w:t>
            </w:r>
          </w:p>
        </w:tc>
        <w:tc>
          <w:tcPr>
            <w:tcW w:w="496"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05</w:t>
            </w:r>
          </w:p>
        </w:tc>
        <w:tc>
          <w:tcPr>
            <w:tcW w:w="850"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0201</w:t>
            </w:r>
          </w:p>
        </w:tc>
        <w:tc>
          <w:tcPr>
            <w:tcW w:w="567"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03</w:t>
            </w:r>
          </w:p>
        </w:tc>
        <w:tc>
          <w:tcPr>
            <w:tcW w:w="851"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0000</w:t>
            </w:r>
          </w:p>
        </w:tc>
        <w:tc>
          <w:tcPr>
            <w:tcW w:w="709" w:type="dxa"/>
            <w:tcBorders>
              <w:top w:val="single" w:sz="4" w:space="0" w:color="auto"/>
              <w:left w:val="nil"/>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510</w:t>
            </w:r>
          </w:p>
        </w:tc>
        <w:tc>
          <w:tcPr>
            <w:tcW w:w="381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lang w:eastAsia="en-US"/>
              </w:rPr>
            </w:pPr>
            <w:r>
              <w:rPr>
                <w:lang w:eastAsia="en-US"/>
              </w:rPr>
              <w:t xml:space="preserve">Увеличение прочих </w:t>
            </w:r>
            <w:proofErr w:type="gramStart"/>
            <w:r>
              <w:rPr>
                <w:lang w:eastAsia="en-US"/>
              </w:rPr>
              <w:t>остатков денежных средств бюджетов внутригородских муниципальных образований городов федерального значения</w:t>
            </w:r>
            <w:proofErr w:type="gramEnd"/>
            <w:r>
              <w:rPr>
                <w:lang w:eastAsia="en-US"/>
              </w:rPr>
              <w:t xml:space="preserve">  </w:t>
            </w:r>
          </w:p>
        </w:tc>
      </w:tr>
      <w:tr w:rsidR="00C32840" w:rsidTr="00C32840">
        <w:tc>
          <w:tcPr>
            <w:tcW w:w="223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900</w:t>
            </w:r>
          </w:p>
        </w:tc>
        <w:tc>
          <w:tcPr>
            <w:tcW w:w="496" w:type="dxa"/>
            <w:tcBorders>
              <w:top w:val="single" w:sz="4" w:space="0" w:color="auto"/>
              <w:left w:val="single" w:sz="4" w:space="0" w:color="auto"/>
              <w:bottom w:val="single" w:sz="4" w:space="0" w:color="auto"/>
              <w:right w:val="nil"/>
            </w:tcBorders>
            <w:hideMark/>
          </w:tcPr>
          <w:p w:rsidR="00C32840" w:rsidRDefault="00C32840">
            <w:pPr>
              <w:autoSpaceDE w:val="0"/>
              <w:autoSpaceDN w:val="0"/>
              <w:adjustRightInd w:val="0"/>
              <w:jc w:val="center"/>
              <w:rPr>
                <w:lang w:eastAsia="en-US"/>
              </w:rPr>
            </w:pPr>
            <w:r>
              <w:rPr>
                <w:lang w:eastAsia="en-US"/>
              </w:rPr>
              <w:t>01</w:t>
            </w:r>
          </w:p>
        </w:tc>
        <w:tc>
          <w:tcPr>
            <w:tcW w:w="496"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05</w:t>
            </w:r>
          </w:p>
        </w:tc>
        <w:tc>
          <w:tcPr>
            <w:tcW w:w="850"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0201</w:t>
            </w:r>
          </w:p>
        </w:tc>
        <w:tc>
          <w:tcPr>
            <w:tcW w:w="567"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03</w:t>
            </w:r>
          </w:p>
        </w:tc>
        <w:tc>
          <w:tcPr>
            <w:tcW w:w="851" w:type="dxa"/>
            <w:tcBorders>
              <w:top w:val="single" w:sz="4" w:space="0" w:color="auto"/>
              <w:left w:val="nil"/>
              <w:bottom w:val="single" w:sz="4" w:space="0" w:color="auto"/>
              <w:right w:val="nil"/>
            </w:tcBorders>
            <w:hideMark/>
          </w:tcPr>
          <w:p w:rsidR="00C32840" w:rsidRDefault="00C32840">
            <w:pPr>
              <w:autoSpaceDE w:val="0"/>
              <w:autoSpaceDN w:val="0"/>
              <w:adjustRightInd w:val="0"/>
              <w:jc w:val="center"/>
              <w:rPr>
                <w:lang w:eastAsia="en-US"/>
              </w:rPr>
            </w:pPr>
            <w:r>
              <w:rPr>
                <w:lang w:eastAsia="en-US"/>
              </w:rPr>
              <w:t>0000</w:t>
            </w:r>
          </w:p>
        </w:tc>
        <w:tc>
          <w:tcPr>
            <w:tcW w:w="709" w:type="dxa"/>
            <w:tcBorders>
              <w:top w:val="single" w:sz="4" w:space="0" w:color="auto"/>
              <w:left w:val="nil"/>
              <w:bottom w:val="single" w:sz="4" w:space="0" w:color="auto"/>
              <w:right w:val="single" w:sz="4" w:space="0" w:color="auto"/>
            </w:tcBorders>
            <w:hideMark/>
          </w:tcPr>
          <w:p w:rsidR="00C32840" w:rsidRDefault="00C32840">
            <w:pPr>
              <w:autoSpaceDE w:val="0"/>
              <w:autoSpaceDN w:val="0"/>
              <w:adjustRightInd w:val="0"/>
              <w:jc w:val="center"/>
              <w:rPr>
                <w:lang w:eastAsia="en-US"/>
              </w:rPr>
            </w:pPr>
            <w:r>
              <w:rPr>
                <w:lang w:eastAsia="en-US"/>
              </w:rPr>
              <w:t>610</w:t>
            </w:r>
          </w:p>
        </w:tc>
        <w:tc>
          <w:tcPr>
            <w:tcW w:w="381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both"/>
              <w:rPr>
                <w:lang w:eastAsia="en-US"/>
              </w:rPr>
            </w:pPr>
            <w:r>
              <w:rPr>
                <w:lang w:eastAsia="en-US"/>
              </w:rPr>
              <w:t xml:space="preserve">Уменьшение прочих </w:t>
            </w:r>
            <w:proofErr w:type="gramStart"/>
            <w:r>
              <w:rPr>
                <w:lang w:eastAsia="en-US"/>
              </w:rPr>
              <w:t>остатков денежных средств бюджетов внутригородских муниципальных образований городов федерального значения</w:t>
            </w:r>
            <w:proofErr w:type="gramEnd"/>
          </w:p>
        </w:tc>
      </w:tr>
    </w:tbl>
    <w:p w:rsidR="00C32840" w:rsidRDefault="00C32840" w:rsidP="00C32840">
      <w:pPr>
        <w:autoSpaceDE w:val="0"/>
        <w:autoSpaceDN w:val="0"/>
        <w:adjustRightInd w:val="0"/>
        <w:jc w:val="center"/>
      </w:pPr>
    </w:p>
    <w:p w:rsidR="00C32840" w:rsidRDefault="00C32840" w:rsidP="00C32840">
      <w:pPr>
        <w:autoSpaceDE w:val="0"/>
        <w:autoSpaceDN w:val="0"/>
        <w:adjustRightInd w:val="0"/>
        <w:jc w:val="center"/>
      </w:pPr>
    </w:p>
    <w:p w:rsidR="00C32840" w:rsidRDefault="00C32840" w:rsidP="00C32840">
      <w:pPr>
        <w:rPr>
          <w:b/>
        </w:rPr>
      </w:pPr>
    </w:p>
    <w:p w:rsidR="00C32840" w:rsidRDefault="00C32840" w:rsidP="00C32840">
      <w:pPr>
        <w:rPr>
          <w:b/>
        </w:rPr>
      </w:pPr>
      <w:r>
        <w:rPr>
          <w:b/>
        </w:rPr>
        <w:br w:type="page"/>
      </w:r>
    </w:p>
    <w:p w:rsidR="00C32840" w:rsidRDefault="00C32840" w:rsidP="00C32840">
      <w:pPr>
        <w:autoSpaceDE w:val="0"/>
        <w:autoSpaceDN w:val="0"/>
        <w:adjustRightInd w:val="0"/>
        <w:ind w:left="5245"/>
        <w:jc w:val="both"/>
        <w:rPr>
          <w:bCs/>
        </w:rPr>
      </w:pPr>
      <w:r>
        <w:rPr>
          <w:bCs/>
        </w:rPr>
        <w:lastRenderedPageBreak/>
        <w:t>Приложение 4</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autoSpaceDE w:val="0"/>
        <w:autoSpaceDN w:val="0"/>
        <w:adjustRightInd w:val="0"/>
        <w:ind w:left="5245"/>
        <w:rPr>
          <w:bCs/>
        </w:rPr>
      </w:pPr>
      <w:r>
        <w:rPr>
          <w:bCs/>
        </w:rPr>
        <w:t>от «__» ________ 20__ года № _____</w:t>
      </w:r>
    </w:p>
    <w:p w:rsidR="00C32840" w:rsidRDefault="00C32840" w:rsidP="00C32840">
      <w:pPr>
        <w:autoSpaceDE w:val="0"/>
        <w:autoSpaceDN w:val="0"/>
        <w:adjustRightInd w:val="0"/>
        <w:ind w:left="5041"/>
        <w:jc w:val="both"/>
        <w:rPr>
          <w:rFonts w:eastAsiaTheme="minorHAnsi"/>
          <w:b/>
          <w:i/>
        </w:rPr>
      </w:pPr>
    </w:p>
    <w:p w:rsidR="00C32840" w:rsidRDefault="00C32840" w:rsidP="00C32840">
      <w:pPr>
        <w:autoSpaceDE w:val="0"/>
        <w:autoSpaceDN w:val="0"/>
        <w:adjustRightInd w:val="0"/>
        <w:jc w:val="center"/>
        <w:rPr>
          <w:rFonts w:eastAsiaTheme="minorHAnsi"/>
          <w:b/>
        </w:rPr>
      </w:pPr>
      <w:r>
        <w:rPr>
          <w:rFonts w:eastAsiaTheme="minorHAnsi"/>
          <w:b/>
        </w:rPr>
        <w:t>Распределение бюджетных ассигнований</w:t>
      </w:r>
      <w:r>
        <w:rPr>
          <w:rFonts w:eastAsiaTheme="minorHAnsi"/>
          <w:b/>
          <w:i/>
        </w:rPr>
        <w:t xml:space="preserve"> </w:t>
      </w:r>
      <w:r>
        <w:rPr>
          <w:rFonts w:eastAsiaTheme="minorHAnsi"/>
          <w:b/>
        </w:rPr>
        <w:t>по</w:t>
      </w:r>
      <w:r>
        <w:rPr>
          <w:rFonts w:eastAsiaTheme="minorHAnsi"/>
          <w:b/>
          <w:i/>
        </w:rPr>
        <w:t xml:space="preserve"> </w:t>
      </w:r>
      <w:r>
        <w:rPr>
          <w:rFonts w:eastAsiaTheme="minorHAnsi"/>
          <w:b/>
          <w:iCs/>
        </w:rPr>
        <w:t xml:space="preserve">разделам, подразделам, целевым статьям, группам и подгруппам </w:t>
      </w:r>
      <w:proofErr w:type="gramStart"/>
      <w:r>
        <w:rPr>
          <w:rFonts w:eastAsiaTheme="minorHAnsi"/>
          <w:b/>
          <w:iCs/>
        </w:rPr>
        <w:t>видов расходов классификации расходов</w:t>
      </w:r>
      <w:r>
        <w:rPr>
          <w:rFonts w:eastAsiaTheme="minorHAnsi"/>
          <w:b/>
        </w:rPr>
        <w:t xml:space="preserve"> бюджета муниципального округа</w:t>
      </w:r>
      <w:proofErr w:type="gramEnd"/>
      <w:r>
        <w:rPr>
          <w:rFonts w:eastAsiaTheme="minorHAnsi"/>
          <w:b/>
        </w:rPr>
        <w:t xml:space="preserve"> Гольяново на 2019 год</w:t>
      </w:r>
    </w:p>
    <w:p w:rsidR="00C32840" w:rsidRDefault="00C32840" w:rsidP="00C32840">
      <w:pPr>
        <w:autoSpaceDE w:val="0"/>
        <w:autoSpaceDN w:val="0"/>
        <w:adjustRightInd w:val="0"/>
        <w:jc w:val="center"/>
        <w:rPr>
          <w:rFonts w:eastAsiaTheme="minorHAnsi"/>
          <w:b/>
        </w:rPr>
      </w:pPr>
    </w:p>
    <w:tbl>
      <w:tblPr>
        <w:tblStyle w:val="ae"/>
        <w:tblW w:w="9645" w:type="dxa"/>
        <w:tblInd w:w="108" w:type="dxa"/>
        <w:tblLayout w:type="fixed"/>
        <w:tblLook w:val="04A0" w:firstRow="1" w:lastRow="0" w:firstColumn="1" w:lastColumn="0" w:noHBand="0" w:noVBand="1"/>
      </w:tblPr>
      <w:tblGrid>
        <w:gridCol w:w="4963"/>
        <w:gridCol w:w="809"/>
        <w:gridCol w:w="567"/>
        <w:gridCol w:w="1459"/>
        <w:gridCol w:w="708"/>
        <w:gridCol w:w="1139"/>
      </w:tblGrid>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spellStart"/>
            <w:r>
              <w:rPr>
                <w:b/>
                <w:lang w:eastAsia="en-US"/>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gramStart"/>
            <w:r>
              <w:rPr>
                <w:b/>
                <w:lang w:eastAsia="en-US"/>
              </w:rPr>
              <w:t>ПР</w:t>
            </w:r>
            <w:proofErr w:type="gramEnd"/>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ВР</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Сумма (тыс. рублей)</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54"/>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right"/>
              <w:rPr>
                <w:b/>
                <w:lang w:eastAsia="en-US"/>
              </w:rPr>
            </w:pPr>
            <w:r>
              <w:rPr>
                <w:b/>
                <w:lang w:eastAsia="en-US"/>
              </w:rPr>
              <w:t>13 063,8</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right"/>
              <w:rPr>
                <w:b/>
                <w:lang w:eastAsia="en-US"/>
              </w:rPr>
            </w:pPr>
            <w:r>
              <w:rPr>
                <w:b/>
                <w:lang w:eastAsia="en-US"/>
              </w:rPr>
              <w:t>1 964,7</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center"/>
              <w:rPr>
                <w:lang w:eastAsia="en-US"/>
              </w:rPr>
            </w:pPr>
            <w:r>
              <w:rPr>
                <w:b/>
                <w:lang w:eastAsia="en-US"/>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1 789,1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1 744,1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45,0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175,6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175,6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283,5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283,5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283,5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10 429,2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Обеспечение </w:t>
            </w:r>
            <w:proofErr w:type="gramStart"/>
            <w:r>
              <w:rPr>
                <w:b/>
                <w:lang w:eastAsia="en-US"/>
              </w:rPr>
              <w:t>деятельности администрации / аппарата Совета депутатов внутригородского муниципального образования</w:t>
            </w:r>
            <w:proofErr w:type="gramEnd"/>
            <w:r>
              <w:rPr>
                <w:b/>
                <w:lang w:eastAsia="en-US"/>
              </w:rPr>
              <w:t xml:space="preserve">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9 963,3</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6 316,1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3 647,2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465,9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465,9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250,0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7"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250,0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lang w:eastAsia="en-US"/>
              </w:rPr>
            </w:pPr>
            <w:r>
              <w:rPr>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lang w:eastAsia="en-US"/>
              </w:rPr>
              <w:t>32А0100000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870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250,0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lastRenderedPageBreak/>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65"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Уплата членских взносов на осуществление </w:t>
            </w:r>
            <w:proofErr w:type="gramStart"/>
            <w:r>
              <w:rPr>
                <w:b/>
                <w:lang w:eastAsia="en-US"/>
              </w:rPr>
              <w:t>деятельности Совета муниципальных образований города Москвы</w:t>
            </w:r>
            <w:proofErr w:type="gramEnd"/>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r>
              <w:rPr>
                <w:lang w:eastAsia="en-US"/>
              </w:rPr>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31Б0100400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136,4</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35Е0100500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873,1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lang w:eastAsia="en-US"/>
              </w:rPr>
              <w:t>35П0101500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540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423,5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lang w:eastAsia="en-US"/>
              </w:rPr>
            </w:pPr>
            <w:r>
              <w:rPr>
                <w:lang w:eastAsia="en-US"/>
              </w:rPr>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35П0101800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449,6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2 072,9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600,0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right"/>
              <w:rPr>
                <w:lang w:eastAsia="en-US"/>
              </w:rPr>
            </w:pPr>
            <w:r>
              <w:rPr>
                <w:lang w:eastAsia="en-US"/>
              </w:rP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snapToGrid w:val="0"/>
                <w:lang w:eastAsia="en-US"/>
              </w:rPr>
            </w:pPr>
            <w:r>
              <w:rPr>
                <w:b/>
                <w:lang w:eastAsia="en-US"/>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b/>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1 432,9</w:t>
            </w:r>
          </w:p>
        </w:tc>
      </w:tr>
      <w:tr w:rsidR="00C32840" w:rsidTr="00C32840">
        <w:tc>
          <w:tcPr>
            <w:tcW w:w="8505" w:type="dxa"/>
            <w:gridSpan w:val="5"/>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rPr>
                <w:b/>
                <w:lang w:eastAsia="en-US"/>
              </w:rPr>
            </w:pPr>
            <w:r>
              <w:rPr>
                <w:rFonts w:eastAsia="Arial Unicode MS"/>
                <w:b/>
                <w:lang w:eastAsia="en-US"/>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19 571,0</w:t>
            </w:r>
          </w:p>
        </w:tc>
      </w:tr>
    </w:tbl>
    <w:p w:rsidR="00C32840" w:rsidRDefault="00C32840" w:rsidP="00C32840">
      <w:pPr>
        <w:autoSpaceDE w:val="0"/>
        <w:autoSpaceDN w:val="0"/>
        <w:adjustRightInd w:val="0"/>
        <w:ind w:left="5245"/>
        <w:jc w:val="both"/>
        <w:rPr>
          <w:bCs/>
        </w:rPr>
      </w:pPr>
    </w:p>
    <w:p w:rsidR="00C32840" w:rsidRDefault="00C32840" w:rsidP="00C32840">
      <w:pPr>
        <w:rPr>
          <w:bCs/>
        </w:rPr>
      </w:pPr>
      <w:r>
        <w:rPr>
          <w:bCs/>
        </w:rPr>
        <w:br w:type="page"/>
      </w:r>
    </w:p>
    <w:p w:rsidR="00C32840" w:rsidRDefault="00C32840" w:rsidP="00C32840">
      <w:pPr>
        <w:autoSpaceDE w:val="0"/>
        <w:autoSpaceDN w:val="0"/>
        <w:adjustRightInd w:val="0"/>
        <w:ind w:left="5245"/>
        <w:jc w:val="both"/>
        <w:rPr>
          <w:bCs/>
        </w:rPr>
      </w:pPr>
      <w:r>
        <w:rPr>
          <w:bCs/>
        </w:rPr>
        <w:lastRenderedPageBreak/>
        <w:t>Приложение 5</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autoSpaceDE w:val="0"/>
        <w:autoSpaceDN w:val="0"/>
        <w:adjustRightInd w:val="0"/>
        <w:ind w:left="5245"/>
        <w:rPr>
          <w:bCs/>
        </w:rPr>
      </w:pPr>
      <w:r>
        <w:rPr>
          <w:bCs/>
        </w:rPr>
        <w:t>от «__» ________ 20__ года № _____</w:t>
      </w:r>
    </w:p>
    <w:p w:rsidR="00C32840" w:rsidRDefault="00C32840" w:rsidP="00C32840">
      <w:pPr>
        <w:autoSpaceDE w:val="0"/>
        <w:autoSpaceDN w:val="0"/>
        <w:adjustRightInd w:val="0"/>
        <w:ind w:left="5041"/>
        <w:jc w:val="both"/>
        <w:rPr>
          <w:rFonts w:eastAsiaTheme="minorHAnsi"/>
          <w:b/>
          <w:i/>
        </w:rPr>
      </w:pPr>
    </w:p>
    <w:p w:rsidR="00C32840" w:rsidRDefault="00C32840" w:rsidP="00C32840">
      <w:pPr>
        <w:autoSpaceDE w:val="0"/>
        <w:autoSpaceDN w:val="0"/>
        <w:adjustRightInd w:val="0"/>
        <w:jc w:val="center"/>
        <w:rPr>
          <w:rFonts w:eastAsiaTheme="minorHAnsi"/>
          <w:b/>
        </w:rPr>
      </w:pPr>
      <w:r>
        <w:rPr>
          <w:rFonts w:eastAsiaTheme="minorHAnsi"/>
          <w:b/>
        </w:rPr>
        <w:t xml:space="preserve">Распределение бюджетных ассигнований по </w:t>
      </w:r>
      <w:r>
        <w:rPr>
          <w:rFonts w:eastAsiaTheme="minorHAnsi"/>
          <w:b/>
          <w:iCs/>
        </w:rPr>
        <w:t xml:space="preserve">разделам, подразделам, целевым статьям, группам и подгруппам </w:t>
      </w:r>
      <w:proofErr w:type="gramStart"/>
      <w:r>
        <w:rPr>
          <w:rFonts w:eastAsiaTheme="minorHAnsi"/>
          <w:b/>
          <w:iCs/>
        </w:rPr>
        <w:t>видов расходов классификации расходов</w:t>
      </w:r>
      <w:r>
        <w:rPr>
          <w:rFonts w:eastAsiaTheme="minorHAnsi"/>
          <w:b/>
        </w:rPr>
        <w:t xml:space="preserve"> бюджета муниципального округа</w:t>
      </w:r>
      <w:proofErr w:type="gramEnd"/>
      <w:r>
        <w:rPr>
          <w:rFonts w:eastAsiaTheme="minorHAnsi"/>
          <w:b/>
        </w:rPr>
        <w:t xml:space="preserve"> Гольяново </w:t>
      </w:r>
    </w:p>
    <w:p w:rsidR="00C32840" w:rsidRDefault="00C32840" w:rsidP="00C32840">
      <w:pPr>
        <w:autoSpaceDE w:val="0"/>
        <w:autoSpaceDN w:val="0"/>
        <w:adjustRightInd w:val="0"/>
        <w:jc w:val="center"/>
        <w:rPr>
          <w:rFonts w:eastAsiaTheme="minorHAnsi"/>
          <w:b/>
        </w:rPr>
      </w:pPr>
      <w:r>
        <w:rPr>
          <w:rFonts w:eastAsiaTheme="minorHAnsi"/>
          <w:b/>
        </w:rPr>
        <w:t>на плановый период 2020 и 2021 годов</w:t>
      </w:r>
    </w:p>
    <w:p w:rsidR="00C32840" w:rsidRDefault="00C32840" w:rsidP="00C32840">
      <w:pPr>
        <w:autoSpaceDE w:val="0"/>
        <w:autoSpaceDN w:val="0"/>
        <w:adjustRightInd w:val="0"/>
        <w:jc w:val="center"/>
        <w:rPr>
          <w:rFonts w:eastAsiaTheme="minorHAnsi"/>
          <w:b/>
        </w:rPr>
      </w:pPr>
      <w:r>
        <w:rPr>
          <w:rFonts w:eastAsiaTheme="minorHAnsi"/>
          <w:b/>
        </w:rPr>
        <w:tab/>
      </w:r>
    </w:p>
    <w:tbl>
      <w:tblPr>
        <w:tblStyle w:val="ae"/>
        <w:tblW w:w="9930" w:type="dxa"/>
        <w:tblInd w:w="108" w:type="dxa"/>
        <w:tblLayout w:type="fixed"/>
        <w:tblLook w:val="04A0" w:firstRow="1" w:lastRow="0" w:firstColumn="1" w:lastColumn="0" w:noHBand="0" w:noVBand="1"/>
      </w:tblPr>
      <w:tblGrid>
        <w:gridCol w:w="4824"/>
        <w:gridCol w:w="567"/>
        <w:gridCol w:w="567"/>
        <w:gridCol w:w="1460"/>
        <w:gridCol w:w="525"/>
        <w:gridCol w:w="993"/>
        <w:gridCol w:w="994"/>
      </w:tblGrid>
      <w:tr w:rsidR="00C32840" w:rsidTr="00C32840">
        <w:trPr>
          <w:trHeight w:val="413"/>
        </w:trPr>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spellStart"/>
            <w:r>
              <w:rPr>
                <w:b/>
                <w:lang w:eastAsia="en-US"/>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gramStart"/>
            <w:r>
              <w:rPr>
                <w:b/>
                <w:lang w:eastAsia="en-US"/>
              </w:rPr>
              <w:t>ПР</w:t>
            </w:r>
            <w:proofErr w:type="gramEnd"/>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Сумма (тыс. рублей)</w:t>
            </w:r>
          </w:p>
        </w:tc>
      </w:tr>
      <w:tr w:rsidR="00C32840" w:rsidTr="00C32840">
        <w:trPr>
          <w:trHeight w:val="412"/>
        </w:trPr>
        <w:tc>
          <w:tcPr>
            <w:tcW w:w="7938"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2020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2021 год</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54"/>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12 979,7</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12 872,6</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1 964,7</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1 964,7</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center"/>
              <w:rPr>
                <w:lang w:eastAsia="en-US"/>
              </w:rPr>
            </w:pPr>
            <w:r>
              <w:rPr>
                <w:b/>
                <w:lang w:eastAsia="en-US"/>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1 789,1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1 789,1</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1 744,1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1 744,1</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45,0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175,6</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175,6</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31А0100200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283,5</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10 345,1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10 238,0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Обеспечение </w:t>
            </w:r>
            <w:proofErr w:type="gramStart"/>
            <w:r>
              <w:rPr>
                <w:b/>
                <w:lang w:eastAsia="en-US"/>
              </w:rPr>
              <w:t>деятельности администрации / аппарата Совета депутатов внутригородского муниципального образования</w:t>
            </w:r>
            <w:proofErr w:type="gramEnd"/>
            <w:r>
              <w:rPr>
                <w:b/>
                <w:lang w:eastAsia="en-US"/>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9 879,2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9 772,1</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6 316,1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6 316,1</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3 563,1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3 456,0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465,9</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465,9</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lastRenderedPageBreak/>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7"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lang w:eastAsia="en-US"/>
              </w:rPr>
            </w:pPr>
            <w:r>
              <w:rPr>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lang w:eastAsia="en-US"/>
              </w:rPr>
              <w:t>32А0100000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250,0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65"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Уплата членских взносов на осуществление </w:t>
            </w:r>
            <w:proofErr w:type="gramStart"/>
            <w:r>
              <w:rPr>
                <w:b/>
                <w:lang w:eastAsia="en-US"/>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r>
              <w:rPr>
                <w:lang w:eastAsia="en-U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31Б0100400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136,4</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35Е0100500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3 561,2</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873,1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873,1</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lang w:eastAsia="en-US"/>
              </w:rPr>
              <w:t>35П0101500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423,5</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lang w:eastAsia="en-US"/>
              </w:rPr>
            </w:pPr>
            <w:r>
              <w:rPr>
                <w:lang w:eastAsia="en-US"/>
              </w:rPr>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35П0101800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449,6</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2 072,9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2 072,9</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50"/>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600,0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50"/>
              <w:jc w:val="right"/>
              <w:rPr>
                <w:lang w:eastAsia="en-US"/>
              </w:rPr>
            </w:pPr>
            <w:r>
              <w:rPr>
                <w:lang w:eastAsia="en-US"/>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40,0</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snapToGrid w:val="0"/>
                <w:lang w:eastAsia="en-US"/>
              </w:rPr>
            </w:pPr>
            <w:r>
              <w:rPr>
                <w:b/>
                <w:lang w:eastAsia="en-US"/>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50"/>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b/>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50"/>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50"/>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1 432,9</w:t>
            </w:r>
          </w:p>
        </w:tc>
      </w:tr>
      <w:tr w:rsidR="00C32840" w:rsidTr="00C32840">
        <w:tc>
          <w:tcPr>
            <w:tcW w:w="482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499,7</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1 020,0</w:t>
            </w:r>
          </w:p>
        </w:tc>
      </w:tr>
      <w:tr w:rsidR="00C32840" w:rsidTr="00C32840">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rPr>
                <w:b/>
                <w:lang w:eastAsia="en-US"/>
              </w:rPr>
            </w:pPr>
            <w:r>
              <w:rPr>
                <w:rFonts w:eastAsia="Arial Unicode MS"/>
                <w:b/>
                <w:lang w:eastAsia="en-US"/>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19 986,6</w:t>
            </w:r>
          </w:p>
        </w:tc>
        <w:tc>
          <w:tcPr>
            <w:tcW w:w="993" w:type="dxa"/>
            <w:tcBorders>
              <w:top w:val="single" w:sz="4" w:space="0" w:color="auto"/>
              <w:left w:val="single" w:sz="4" w:space="0" w:color="auto"/>
              <w:bottom w:val="single" w:sz="4" w:space="0" w:color="auto"/>
              <w:right w:val="single" w:sz="4" w:space="0" w:color="auto"/>
            </w:tcBorders>
            <w:hideMark/>
          </w:tcPr>
          <w:p w:rsidR="00C32840" w:rsidRDefault="00C32840">
            <w:pPr>
              <w:ind w:left="-107"/>
              <w:jc w:val="right"/>
              <w:rPr>
                <w:b/>
                <w:lang w:eastAsia="en-US"/>
              </w:rPr>
            </w:pPr>
            <w:r>
              <w:rPr>
                <w:b/>
                <w:lang w:eastAsia="en-US"/>
              </w:rPr>
              <w:t>20 399,8</w:t>
            </w:r>
          </w:p>
        </w:tc>
      </w:tr>
    </w:tbl>
    <w:p w:rsidR="00C32840" w:rsidRDefault="00C32840" w:rsidP="00C32840">
      <w:pPr>
        <w:spacing w:after="160" w:line="252" w:lineRule="auto"/>
        <w:rPr>
          <w:bCs/>
        </w:rPr>
      </w:pPr>
      <w:r>
        <w:rPr>
          <w:bCs/>
        </w:rPr>
        <w:br w:type="page"/>
      </w:r>
    </w:p>
    <w:p w:rsidR="00C32840" w:rsidRDefault="00C32840" w:rsidP="00C32840">
      <w:pPr>
        <w:autoSpaceDE w:val="0"/>
        <w:autoSpaceDN w:val="0"/>
        <w:adjustRightInd w:val="0"/>
        <w:ind w:left="5245"/>
        <w:jc w:val="both"/>
        <w:rPr>
          <w:bCs/>
        </w:rPr>
      </w:pPr>
      <w:r>
        <w:rPr>
          <w:bCs/>
        </w:rPr>
        <w:lastRenderedPageBreak/>
        <w:t>Приложение 6</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autoSpaceDE w:val="0"/>
        <w:autoSpaceDN w:val="0"/>
        <w:adjustRightInd w:val="0"/>
        <w:ind w:left="5245"/>
        <w:rPr>
          <w:bCs/>
        </w:rPr>
      </w:pPr>
      <w:r>
        <w:rPr>
          <w:bCs/>
        </w:rPr>
        <w:t>от «__» ________ 20__ года № _____</w:t>
      </w:r>
    </w:p>
    <w:p w:rsidR="00C32840" w:rsidRDefault="00C32840" w:rsidP="00C32840">
      <w:pPr>
        <w:autoSpaceDE w:val="0"/>
        <w:autoSpaceDN w:val="0"/>
        <w:adjustRightInd w:val="0"/>
        <w:jc w:val="center"/>
        <w:rPr>
          <w:rFonts w:eastAsiaTheme="minorHAnsi"/>
          <w:b/>
        </w:rPr>
      </w:pPr>
    </w:p>
    <w:p w:rsidR="00C32840" w:rsidRDefault="00C32840" w:rsidP="00C32840">
      <w:pPr>
        <w:autoSpaceDE w:val="0"/>
        <w:autoSpaceDN w:val="0"/>
        <w:adjustRightInd w:val="0"/>
        <w:jc w:val="center"/>
        <w:rPr>
          <w:rFonts w:eastAsiaTheme="minorHAnsi"/>
          <w:b/>
        </w:rPr>
      </w:pPr>
      <w:r>
        <w:rPr>
          <w:rFonts w:eastAsiaTheme="minorHAnsi"/>
          <w:b/>
        </w:rPr>
        <w:t xml:space="preserve">Ведомственная структура расходов </w:t>
      </w:r>
    </w:p>
    <w:p w:rsidR="00C32840" w:rsidRDefault="00C32840" w:rsidP="00C32840">
      <w:pPr>
        <w:autoSpaceDE w:val="0"/>
        <w:autoSpaceDN w:val="0"/>
        <w:adjustRightInd w:val="0"/>
        <w:jc w:val="center"/>
        <w:rPr>
          <w:b/>
        </w:rPr>
      </w:pPr>
      <w:r>
        <w:rPr>
          <w:rFonts w:eastAsiaTheme="minorHAnsi"/>
          <w:b/>
        </w:rPr>
        <w:t xml:space="preserve">бюджета </w:t>
      </w:r>
      <w:r>
        <w:rPr>
          <w:b/>
        </w:rPr>
        <w:t xml:space="preserve">муниципального округа Гольяново на 2019 год </w:t>
      </w:r>
    </w:p>
    <w:p w:rsidR="00C32840" w:rsidRDefault="00C32840" w:rsidP="00C32840">
      <w:pPr>
        <w:autoSpaceDE w:val="0"/>
        <w:autoSpaceDN w:val="0"/>
        <w:adjustRightInd w:val="0"/>
        <w:jc w:val="center"/>
        <w:rPr>
          <w:b/>
        </w:rPr>
      </w:pPr>
    </w:p>
    <w:tbl>
      <w:tblPr>
        <w:tblStyle w:val="ae"/>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ind w:left="-109" w:right="-108"/>
              <w:jc w:val="center"/>
              <w:rPr>
                <w:b/>
                <w:lang w:eastAsia="en-US"/>
              </w:rPr>
            </w:pPr>
            <w:r>
              <w:rPr>
                <w:b/>
                <w:lang w:eastAsia="en-US"/>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spellStart"/>
            <w:r>
              <w:rPr>
                <w:b/>
                <w:lang w:eastAsia="en-US"/>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gramStart"/>
            <w:r>
              <w:rPr>
                <w:b/>
                <w:lang w:eastAsia="en-US"/>
              </w:rPr>
              <w:t>ПР</w:t>
            </w:r>
            <w:proofErr w:type="gramEnd"/>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ВР</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Сумма (тыс. рублей)</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ind w:left="-109" w:right="-108"/>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54"/>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right"/>
              <w:rPr>
                <w:b/>
                <w:lang w:eastAsia="en-US"/>
              </w:rPr>
            </w:pPr>
            <w:r>
              <w:rPr>
                <w:b/>
                <w:lang w:eastAsia="en-US"/>
              </w:rPr>
              <w:t>13 063,8</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b/>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right"/>
              <w:rPr>
                <w:b/>
                <w:lang w:eastAsia="en-US"/>
              </w:rPr>
            </w:pPr>
            <w:r>
              <w:rPr>
                <w:b/>
                <w:lang w:eastAsia="en-US"/>
              </w:rPr>
              <w:t>1 964,7</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center"/>
              <w:rPr>
                <w:lang w:eastAsia="en-US"/>
              </w:rPr>
            </w:pPr>
            <w:r>
              <w:rPr>
                <w:b/>
                <w:lang w:eastAsia="en-US"/>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1 789,1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1 744,1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45,0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175,6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175,6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283,5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283,5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283,5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10 429,2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Обеспечение </w:t>
            </w:r>
            <w:proofErr w:type="gramStart"/>
            <w:r>
              <w:rPr>
                <w:b/>
                <w:lang w:eastAsia="en-US"/>
              </w:rPr>
              <w:t>деятельности администрации / аппарата Совета депутатов внутригородского муниципального образования</w:t>
            </w:r>
            <w:proofErr w:type="gramEnd"/>
            <w:r>
              <w:rPr>
                <w:b/>
                <w:lang w:eastAsia="en-US"/>
              </w:rPr>
              <w:t xml:space="preserve">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9 963,3</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6 316,1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31Б0100500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3 647,2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465,9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465,9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250,0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7"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250,0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lang w:eastAsia="en-US"/>
              </w:rPr>
            </w:pPr>
            <w:r>
              <w:rPr>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lang w:eastAsia="en-US"/>
              </w:rPr>
              <w:t>32А0100000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870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250,0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65"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lastRenderedPageBreak/>
              <w:t xml:space="preserve">Уплата членских взносов на осуществление </w:t>
            </w:r>
            <w:proofErr w:type="gramStart"/>
            <w:r>
              <w:rPr>
                <w:b/>
                <w:lang w:eastAsia="en-US"/>
              </w:rPr>
              <w:t>деятельности Совета муниципальных образований города Москвы</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r>
              <w:rPr>
                <w:lang w:eastAsia="en-U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31Б0100400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136,4</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35Е0100500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3 561,2</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873,1</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lang w:eastAsia="en-US"/>
              </w:rPr>
              <w:t>35П0101500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540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423,5</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lang w:eastAsia="en-US"/>
              </w:rPr>
            </w:pPr>
            <w:r>
              <w:rPr>
                <w:lang w:eastAsia="en-US"/>
              </w:rPr>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35П0101800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449,6</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2 072,9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600,0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right"/>
              <w:rPr>
                <w:lang w:eastAsia="en-US"/>
              </w:rPr>
            </w:pPr>
            <w:r>
              <w:rPr>
                <w:lang w:eastAsia="en-US"/>
              </w:rPr>
              <w:t>850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40,0</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snapToGrid w:val="0"/>
                <w:lang w:eastAsia="en-US"/>
              </w:rPr>
            </w:pPr>
            <w:r>
              <w:rPr>
                <w:b/>
                <w:lang w:eastAsia="en-US"/>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b/>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96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35Е0100300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right"/>
              <w:rPr>
                <w:lang w:eastAsia="en-US"/>
              </w:rPr>
            </w:pPr>
            <w:r>
              <w:rPr>
                <w:lang w:eastAsia="en-US"/>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1 432,9</w:t>
            </w:r>
          </w:p>
        </w:tc>
      </w:tr>
      <w:tr w:rsidR="00C32840" w:rsidTr="00C32840">
        <w:tc>
          <w:tcPr>
            <w:tcW w:w="8971" w:type="dxa"/>
            <w:gridSpan w:val="6"/>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rPr>
                <w:lang w:eastAsia="en-US"/>
              </w:rPr>
            </w:pPr>
            <w:r>
              <w:rPr>
                <w:rFonts w:eastAsia="Arial Unicode MS"/>
                <w:b/>
                <w:lang w:eastAsia="en-US"/>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b/>
                <w:lang w:eastAsia="en-US"/>
              </w:rPr>
              <w:t>19 571,0</w:t>
            </w:r>
          </w:p>
        </w:tc>
      </w:tr>
    </w:tbl>
    <w:p w:rsidR="00C32840" w:rsidRDefault="00C32840" w:rsidP="00C32840">
      <w:pPr>
        <w:ind w:left="5245"/>
        <w:rPr>
          <w:bCs/>
        </w:rPr>
      </w:pPr>
      <w:r>
        <w:rPr>
          <w:bCs/>
        </w:rPr>
        <w:br w:type="page"/>
      </w:r>
      <w:r>
        <w:rPr>
          <w:bCs/>
        </w:rPr>
        <w:lastRenderedPageBreak/>
        <w:t>Приложение 7</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autoSpaceDE w:val="0"/>
        <w:autoSpaceDN w:val="0"/>
        <w:adjustRightInd w:val="0"/>
        <w:ind w:left="5245"/>
        <w:rPr>
          <w:bCs/>
        </w:rPr>
      </w:pPr>
      <w:r>
        <w:rPr>
          <w:bCs/>
        </w:rPr>
        <w:t>от «__» ________ 20__ года № _____</w:t>
      </w:r>
    </w:p>
    <w:p w:rsidR="00C32840" w:rsidRDefault="00C32840" w:rsidP="00C32840">
      <w:pPr>
        <w:autoSpaceDE w:val="0"/>
        <w:autoSpaceDN w:val="0"/>
        <w:adjustRightInd w:val="0"/>
        <w:ind w:left="5103"/>
        <w:rPr>
          <w:bCs/>
        </w:rPr>
      </w:pPr>
    </w:p>
    <w:p w:rsidR="00C32840" w:rsidRDefault="00C32840" w:rsidP="00C32840">
      <w:pPr>
        <w:autoSpaceDE w:val="0"/>
        <w:autoSpaceDN w:val="0"/>
        <w:adjustRightInd w:val="0"/>
        <w:jc w:val="center"/>
        <w:rPr>
          <w:rFonts w:eastAsiaTheme="minorHAnsi"/>
          <w:b/>
        </w:rPr>
      </w:pPr>
      <w:r>
        <w:rPr>
          <w:rFonts w:eastAsiaTheme="minorHAnsi"/>
          <w:b/>
        </w:rPr>
        <w:t xml:space="preserve">Ведомственная структура расходов бюджета </w:t>
      </w:r>
      <w:r>
        <w:rPr>
          <w:b/>
        </w:rPr>
        <w:t xml:space="preserve">муниципального округа Гольяново на </w:t>
      </w:r>
      <w:r>
        <w:rPr>
          <w:rFonts w:eastAsiaTheme="minorHAnsi"/>
          <w:b/>
        </w:rPr>
        <w:t>плановый период 2020 и 2021 годов</w:t>
      </w:r>
    </w:p>
    <w:p w:rsidR="00C32840" w:rsidRDefault="00C32840" w:rsidP="00C32840">
      <w:pPr>
        <w:autoSpaceDE w:val="0"/>
        <w:autoSpaceDN w:val="0"/>
        <w:adjustRightInd w:val="0"/>
        <w:jc w:val="center"/>
        <w:rPr>
          <w:rFonts w:eastAsiaTheme="minorHAnsi"/>
          <w:b/>
        </w:rPr>
      </w:pPr>
    </w:p>
    <w:tbl>
      <w:tblPr>
        <w:tblStyle w:val="ae"/>
        <w:tblW w:w="10200" w:type="dxa"/>
        <w:tblInd w:w="108" w:type="dxa"/>
        <w:tblLayout w:type="fixed"/>
        <w:tblLook w:val="04A0" w:firstRow="1" w:lastRow="0" w:firstColumn="1" w:lastColumn="0" w:noHBand="0" w:noVBand="1"/>
      </w:tblPr>
      <w:tblGrid>
        <w:gridCol w:w="4391"/>
        <w:gridCol w:w="709"/>
        <w:gridCol w:w="567"/>
        <w:gridCol w:w="567"/>
        <w:gridCol w:w="1458"/>
        <w:gridCol w:w="525"/>
        <w:gridCol w:w="991"/>
        <w:gridCol w:w="992"/>
      </w:tblGrid>
      <w:tr w:rsidR="00C32840" w:rsidTr="00C32840">
        <w:trPr>
          <w:trHeight w:val="413"/>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ind w:left="-109" w:right="-108"/>
              <w:jc w:val="center"/>
              <w:rPr>
                <w:b/>
                <w:lang w:eastAsia="en-US"/>
              </w:rPr>
            </w:pPr>
            <w:r>
              <w:rPr>
                <w:b/>
                <w:lang w:eastAsia="en-US"/>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spellStart"/>
            <w:r>
              <w:rPr>
                <w:b/>
                <w:lang w:eastAsia="en-US"/>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proofErr w:type="gramStart"/>
            <w:r>
              <w:rPr>
                <w:b/>
                <w:lang w:eastAsia="en-US"/>
              </w:rPr>
              <w:t>ПР</w:t>
            </w:r>
            <w:proofErr w:type="gramEnd"/>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Сумма (тыс. рублей)</w:t>
            </w:r>
          </w:p>
        </w:tc>
      </w:tr>
      <w:tr w:rsidR="00C32840" w:rsidTr="00C32840">
        <w:trPr>
          <w:trHeight w:val="412"/>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2020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jc w:val="center"/>
              <w:rPr>
                <w:b/>
                <w:lang w:eastAsia="en-US"/>
              </w:rPr>
            </w:pPr>
            <w:r>
              <w:rPr>
                <w:b/>
                <w:lang w:eastAsia="en-US"/>
              </w:rPr>
              <w:t>2021 год</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b/>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54"/>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12 979,7</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12 872,6</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1 964,7</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autoSpaceDE w:val="0"/>
              <w:autoSpaceDN w:val="0"/>
              <w:adjustRightInd w:val="0"/>
              <w:ind w:left="-107"/>
              <w:jc w:val="right"/>
              <w:rPr>
                <w:b/>
                <w:lang w:eastAsia="en-US"/>
              </w:rPr>
            </w:pPr>
            <w:r>
              <w:rPr>
                <w:b/>
                <w:lang w:eastAsia="en-US"/>
              </w:rPr>
              <w:t>1 964,7</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center"/>
              <w:rPr>
                <w:lang w:eastAsia="en-US"/>
              </w:rPr>
            </w:pPr>
            <w:r>
              <w:rPr>
                <w:b/>
                <w:lang w:eastAsia="en-US"/>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1 789,1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1 789,1</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1 744,1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1 744,1</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45,0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175,6</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175,6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175,6</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283,5</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03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lang w:eastAsia="en-US"/>
              </w:rPr>
            </w:pPr>
            <w:r>
              <w:rPr>
                <w:lang w:eastAsia="en-US"/>
              </w:rPr>
              <w:t>31А0100200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283,5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283,5</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10 345,1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10 238,0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Обеспечение </w:t>
            </w:r>
            <w:proofErr w:type="gramStart"/>
            <w:r>
              <w:rPr>
                <w:b/>
                <w:lang w:eastAsia="en-US"/>
              </w:rPr>
              <w:t>деятельности администрации / аппарата Совета депутатов внутригородского муниципального образования</w:t>
            </w:r>
            <w:proofErr w:type="gramEnd"/>
            <w:r>
              <w:rPr>
                <w:b/>
                <w:lang w:eastAsia="en-US"/>
              </w:rPr>
              <w:t xml:space="preserve">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9 879,2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9 772,1</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8" w:right="-108"/>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6 316,1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6 316,1</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31Б0100500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3 563,1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3 456,0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Прочие расходы в сфере </w:t>
            </w:r>
            <w:r>
              <w:rPr>
                <w:b/>
                <w:lang w:eastAsia="en-US"/>
              </w:rPr>
              <w:lastRenderedPageBreak/>
              <w:t>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465,9</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right="-88"/>
              <w:jc w:val="center"/>
              <w:rPr>
                <w:lang w:eastAsia="en-US"/>
              </w:rPr>
            </w:pPr>
            <w:r>
              <w:rPr>
                <w:lang w:eastAsia="en-US"/>
              </w:rPr>
              <w:t>35Г0101100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465,9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465,9</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08"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08"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7" w:right="-88"/>
              <w:jc w:val="center"/>
              <w:rPr>
                <w:b/>
                <w:lang w:eastAsia="en-US"/>
              </w:rPr>
            </w:pPr>
            <w:r>
              <w:rPr>
                <w:b/>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250,0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lang w:eastAsia="en-US"/>
              </w:rPr>
            </w:pPr>
            <w:r>
              <w:rPr>
                <w:lang w:eastAsia="en-US"/>
              </w:rPr>
              <w:t>11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lang w:eastAsia="en-US"/>
              </w:rPr>
              <w:t>32А0100000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lang w:eastAsia="en-US"/>
              </w:rPr>
            </w:pPr>
            <w:r>
              <w:rPr>
                <w:lang w:eastAsia="en-US"/>
              </w:rPr>
              <w:t>250,0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65"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65"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 xml:space="preserve">Уплата членских взносов на осуществление </w:t>
            </w:r>
            <w:proofErr w:type="gramStart"/>
            <w:r>
              <w:rPr>
                <w:b/>
                <w:lang w:eastAsia="en-US"/>
              </w:rPr>
              <w:t>деятельности Совета муниципальных образований города Москвы</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b/>
                <w:lang w:eastAsia="en-US"/>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136,4</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rPr>
                <w:b/>
                <w:lang w:eastAsia="en-US"/>
              </w:rPr>
            </w:pPr>
            <w:r>
              <w:rPr>
                <w:lang w:eastAsia="en-US"/>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13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31Б0100400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136,4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136,4</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8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b/>
                <w:lang w:eastAsia="en-US"/>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3 561,2</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88"/>
              <w:jc w:val="center"/>
              <w:rPr>
                <w:b/>
                <w:lang w:eastAsia="en-US"/>
              </w:rPr>
            </w:pPr>
            <w:r>
              <w:rPr>
                <w:lang w:eastAsia="en-US"/>
              </w:rPr>
              <w:t>35Е0100500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3 561,2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3 561,2</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873,1</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873,1</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423,5</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lang w:eastAsia="en-US"/>
              </w:rPr>
              <w:t>35П0101500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b/>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423,5</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423,5</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449,6</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lang w:eastAsia="en-US"/>
              </w:rPr>
            </w:pPr>
            <w:r>
              <w:rPr>
                <w:lang w:eastAsia="en-US"/>
              </w:rPr>
              <w:t>Социальные выплаты гражданам, кроме 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06</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35П0101800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449,6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449,6</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00</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2 072,9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2 072,9</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b/>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640,0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50"/>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600,0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lang w:eastAsia="en-US"/>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50"/>
              <w:jc w:val="right"/>
              <w:rPr>
                <w:lang w:eastAsia="en-US"/>
              </w:rPr>
            </w:pPr>
            <w:r>
              <w:rPr>
                <w:lang w:eastAsia="en-US"/>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40,0</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snapToGrid w:val="0"/>
                <w:lang w:eastAsia="en-US"/>
              </w:rPr>
            </w:pPr>
            <w:r>
              <w:rPr>
                <w:b/>
                <w:lang w:eastAsia="en-US"/>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50"/>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b/>
                <w:lang w:eastAsia="en-US"/>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b/>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b/>
                <w:lang w:eastAsia="en-US"/>
              </w:rPr>
            </w:pPr>
            <w:r>
              <w:rPr>
                <w:b/>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b/>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50"/>
              <w:jc w:val="right"/>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b/>
                <w:lang w:eastAsia="en-US"/>
              </w:rPr>
            </w:pPr>
            <w:r>
              <w:rPr>
                <w:b/>
                <w:lang w:eastAsia="en-US"/>
              </w:rPr>
              <w:t>1 432,9</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b/>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center"/>
              <w:rPr>
                <w:b/>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right="-108"/>
              <w:jc w:val="center"/>
              <w:rPr>
                <w:lang w:eastAsia="en-US"/>
              </w:rPr>
            </w:pPr>
            <w:r>
              <w:rPr>
                <w:lang w:eastAsia="en-US"/>
              </w:rPr>
              <w:t>04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17"/>
              <w:jc w:val="right"/>
              <w:rPr>
                <w:lang w:eastAsia="en-US"/>
              </w:rPr>
            </w:pPr>
            <w:r>
              <w:rPr>
                <w:lang w:eastAsia="en-US"/>
              </w:rPr>
              <w:t>35Е0100300</w:t>
            </w:r>
          </w:p>
        </w:tc>
        <w:tc>
          <w:tcPr>
            <w:tcW w:w="52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ind w:left="-150"/>
              <w:jc w:val="right"/>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1 432,9</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right"/>
              <w:rPr>
                <w:lang w:eastAsia="en-US"/>
              </w:rPr>
            </w:pPr>
            <w:r>
              <w:rPr>
                <w:lang w:eastAsia="en-US"/>
              </w:rPr>
              <w:t>1 432,9</w:t>
            </w:r>
          </w:p>
        </w:tc>
      </w:tr>
      <w:tr w:rsidR="00C32840" w:rsidTr="00C32840">
        <w:tc>
          <w:tcPr>
            <w:tcW w:w="439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jc w:val="both"/>
              <w:rPr>
                <w:lang w:eastAsia="en-US"/>
              </w:rPr>
            </w:pPr>
            <w:r>
              <w:rPr>
                <w:b/>
                <w:lang w:eastAsia="en-US"/>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b/>
                <w:lang w:eastAsia="en-US"/>
              </w:rPr>
              <w:t>900</w:t>
            </w:r>
          </w:p>
        </w:tc>
        <w:tc>
          <w:tcPr>
            <w:tcW w:w="567"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right="-108"/>
              <w:jc w:val="center"/>
              <w:rPr>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ind w:left="-117"/>
              <w:jc w:val="right"/>
              <w:rPr>
                <w:lang w:eastAsia="en-US"/>
              </w:rPr>
            </w:pPr>
          </w:p>
        </w:tc>
        <w:tc>
          <w:tcPr>
            <w:tcW w:w="525"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16" w:lineRule="auto"/>
              <w:jc w:val="right"/>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499,7</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1 020,0</w:t>
            </w:r>
          </w:p>
        </w:tc>
      </w:tr>
      <w:tr w:rsidR="00C32840" w:rsidTr="00C32840">
        <w:trPr>
          <w:trHeight w:val="491"/>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16" w:lineRule="auto"/>
              <w:rPr>
                <w:b/>
                <w:lang w:eastAsia="en-US"/>
              </w:rPr>
            </w:pPr>
            <w:r>
              <w:rPr>
                <w:rFonts w:eastAsia="Arial Unicode MS"/>
                <w:b/>
                <w:lang w:eastAsia="en-US"/>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19 986,6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ind w:left="-107"/>
              <w:jc w:val="right"/>
              <w:rPr>
                <w:b/>
                <w:lang w:eastAsia="en-US"/>
              </w:rPr>
            </w:pPr>
            <w:r>
              <w:rPr>
                <w:b/>
                <w:lang w:eastAsia="en-US"/>
              </w:rPr>
              <w:t>20 399,8</w:t>
            </w:r>
          </w:p>
        </w:tc>
      </w:tr>
    </w:tbl>
    <w:p w:rsidR="00C32840" w:rsidRDefault="00C32840" w:rsidP="00C32840">
      <w:pPr>
        <w:ind w:left="5245"/>
        <w:rPr>
          <w:bCs/>
        </w:rPr>
      </w:pPr>
    </w:p>
    <w:p w:rsidR="00C32840" w:rsidRDefault="00C32840" w:rsidP="00C32840">
      <w:pPr>
        <w:ind w:left="5245"/>
        <w:rPr>
          <w:bCs/>
        </w:rPr>
      </w:pPr>
    </w:p>
    <w:p w:rsidR="00C32840" w:rsidRDefault="00C32840" w:rsidP="00C32840">
      <w:pPr>
        <w:ind w:left="5245"/>
        <w:rPr>
          <w:bCs/>
        </w:rPr>
      </w:pPr>
    </w:p>
    <w:p w:rsidR="00C32840" w:rsidRDefault="00C32840" w:rsidP="00C32840">
      <w:pPr>
        <w:ind w:left="5245"/>
        <w:rPr>
          <w:bCs/>
        </w:rPr>
      </w:pPr>
    </w:p>
    <w:p w:rsidR="00C32840" w:rsidRDefault="00C32840" w:rsidP="00C32840">
      <w:pPr>
        <w:ind w:left="5245"/>
        <w:rPr>
          <w:bCs/>
        </w:rPr>
      </w:pPr>
    </w:p>
    <w:p w:rsidR="00C32840" w:rsidRDefault="00C32840" w:rsidP="00C32840">
      <w:pPr>
        <w:ind w:left="5245"/>
        <w:rPr>
          <w:bCs/>
        </w:rPr>
      </w:pPr>
      <w:r>
        <w:rPr>
          <w:bCs/>
        </w:rPr>
        <w:lastRenderedPageBreak/>
        <w:t>Приложение 8</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autoSpaceDE w:val="0"/>
        <w:autoSpaceDN w:val="0"/>
        <w:adjustRightInd w:val="0"/>
        <w:ind w:left="5245"/>
        <w:rPr>
          <w:bCs/>
        </w:rPr>
      </w:pPr>
      <w:r>
        <w:rPr>
          <w:bCs/>
        </w:rPr>
        <w:t>от «__» ________ 20__ года № _____</w:t>
      </w:r>
    </w:p>
    <w:p w:rsidR="00C32840" w:rsidRDefault="00C32840" w:rsidP="00C32840">
      <w:pPr>
        <w:autoSpaceDE w:val="0"/>
        <w:autoSpaceDN w:val="0"/>
        <w:adjustRightInd w:val="0"/>
        <w:ind w:left="5041"/>
        <w:jc w:val="both"/>
        <w:rPr>
          <w:rFonts w:eastAsiaTheme="minorHAnsi"/>
          <w:b/>
        </w:rPr>
      </w:pPr>
    </w:p>
    <w:p w:rsidR="00C32840" w:rsidRDefault="00C32840" w:rsidP="00C32840">
      <w:pPr>
        <w:autoSpaceDE w:val="0"/>
        <w:autoSpaceDN w:val="0"/>
        <w:adjustRightInd w:val="0"/>
        <w:jc w:val="center"/>
        <w:rPr>
          <w:rFonts w:eastAsiaTheme="minorHAnsi"/>
          <w:b/>
        </w:rPr>
      </w:pPr>
      <w:r>
        <w:rPr>
          <w:rFonts w:eastAsiaTheme="minorHAnsi"/>
          <w:b/>
        </w:rPr>
        <w:t>Источники финансирования дефицита</w:t>
      </w:r>
    </w:p>
    <w:p w:rsidR="00C32840" w:rsidRDefault="00C32840" w:rsidP="00C32840">
      <w:pPr>
        <w:autoSpaceDE w:val="0"/>
        <w:autoSpaceDN w:val="0"/>
        <w:adjustRightInd w:val="0"/>
        <w:jc w:val="center"/>
        <w:rPr>
          <w:b/>
        </w:rPr>
      </w:pPr>
      <w:r>
        <w:rPr>
          <w:rFonts w:eastAsiaTheme="minorHAnsi"/>
          <w:b/>
        </w:rPr>
        <w:t xml:space="preserve">бюджета </w:t>
      </w:r>
      <w:r>
        <w:rPr>
          <w:b/>
        </w:rPr>
        <w:t>муниципального округа Гольяново</w:t>
      </w:r>
    </w:p>
    <w:p w:rsidR="00C32840" w:rsidRDefault="00C32840" w:rsidP="00C32840">
      <w:pPr>
        <w:autoSpaceDE w:val="0"/>
        <w:autoSpaceDN w:val="0"/>
        <w:adjustRightInd w:val="0"/>
        <w:jc w:val="center"/>
        <w:rPr>
          <w:rFonts w:eastAsiaTheme="minorHAnsi"/>
          <w:b/>
        </w:rPr>
      </w:pPr>
      <w:r>
        <w:rPr>
          <w:rFonts w:eastAsiaTheme="minorHAnsi"/>
          <w:b/>
        </w:rPr>
        <w:t>на</w:t>
      </w:r>
      <w:r>
        <w:rPr>
          <w:rFonts w:eastAsiaTheme="minorHAnsi"/>
          <w:b/>
          <w:i/>
        </w:rPr>
        <w:t xml:space="preserve"> </w:t>
      </w:r>
      <w:r>
        <w:rPr>
          <w:rFonts w:eastAsiaTheme="minorHAnsi"/>
          <w:b/>
        </w:rPr>
        <w:t>2019 год</w:t>
      </w:r>
      <w:r>
        <w:rPr>
          <w:rFonts w:eastAsiaTheme="minorHAnsi"/>
          <w:b/>
          <w:i/>
        </w:rPr>
        <w:t xml:space="preserve"> </w:t>
      </w:r>
      <w:r>
        <w:rPr>
          <w:rFonts w:eastAsiaTheme="minorHAnsi"/>
          <w:b/>
        </w:rPr>
        <w:t>и плановый период 2020 и 2021 годов</w:t>
      </w:r>
    </w:p>
    <w:p w:rsidR="00C32840" w:rsidRDefault="00C32840" w:rsidP="00C32840">
      <w:pPr>
        <w:autoSpaceDE w:val="0"/>
        <w:autoSpaceDN w:val="0"/>
        <w:adjustRightInd w:val="0"/>
        <w:jc w:val="right"/>
        <w:rPr>
          <w:rFonts w:eastAsiaTheme="minorHAnsi"/>
        </w:rPr>
      </w:pPr>
    </w:p>
    <w:p w:rsidR="00C32840" w:rsidRDefault="00C32840" w:rsidP="00C32840">
      <w:pPr>
        <w:autoSpaceDE w:val="0"/>
        <w:autoSpaceDN w:val="0"/>
        <w:adjustRightInd w:val="0"/>
        <w:jc w:val="right"/>
        <w:rPr>
          <w:rFonts w:eastAsiaTheme="minorHAnsi"/>
        </w:rPr>
      </w:pPr>
    </w:p>
    <w:tbl>
      <w:tblPr>
        <w:tblStyle w:val="ae"/>
        <w:tblW w:w="10455" w:type="dxa"/>
        <w:tblLayout w:type="fixed"/>
        <w:tblLook w:val="04A0" w:firstRow="1" w:lastRow="0" w:firstColumn="1" w:lastColumn="0" w:noHBand="0" w:noVBand="1"/>
      </w:tblPr>
      <w:tblGrid>
        <w:gridCol w:w="1525"/>
        <w:gridCol w:w="567"/>
        <w:gridCol w:w="567"/>
        <w:gridCol w:w="850"/>
        <w:gridCol w:w="567"/>
        <w:gridCol w:w="851"/>
        <w:gridCol w:w="709"/>
        <w:gridCol w:w="2551"/>
        <w:gridCol w:w="709"/>
        <w:gridCol w:w="850"/>
        <w:gridCol w:w="709"/>
      </w:tblGrid>
      <w:tr w:rsidR="00C32840" w:rsidTr="00C32840">
        <w:tc>
          <w:tcPr>
            <w:tcW w:w="5637" w:type="dxa"/>
            <w:gridSpan w:val="7"/>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rFonts w:eastAsiaTheme="minorHAnsi"/>
                <w:lang w:eastAsia="en-US"/>
              </w:rPr>
            </w:pPr>
            <w:r>
              <w:rPr>
                <w:rFonts w:eastAsiaTheme="minorHAnsi"/>
                <w:b/>
                <w:lang w:eastAsia="en-US"/>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rFonts w:eastAsiaTheme="minorHAnsi"/>
                <w:lang w:eastAsia="en-US"/>
              </w:rPr>
            </w:pPr>
            <w:r>
              <w:rPr>
                <w:rFonts w:eastAsiaTheme="minorHAnsi"/>
                <w:b/>
                <w:lang w:eastAsia="en-US"/>
              </w:rPr>
              <w:t>Наименование показателей</w:t>
            </w:r>
          </w:p>
        </w:tc>
        <w:tc>
          <w:tcPr>
            <w:tcW w:w="2268" w:type="dxa"/>
            <w:gridSpan w:val="3"/>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rFonts w:eastAsiaTheme="minorHAnsi"/>
                <w:b/>
                <w:lang w:eastAsia="en-US"/>
              </w:rPr>
            </w:pPr>
            <w:r>
              <w:rPr>
                <w:rFonts w:eastAsiaTheme="minorHAnsi"/>
                <w:b/>
                <w:lang w:eastAsia="en-US"/>
              </w:rPr>
              <w:t>Сумма (тыс. рублей)</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ind w:right="-108"/>
              <w:jc w:val="center"/>
              <w:rPr>
                <w:b/>
                <w:lang w:eastAsia="en-US"/>
              </w:rPr>
            </w:pPr>
            <w:r>
              <w:rPr>
                <w:rFonts w:eastAsiaTheme="minorHAnsi"/>
                <w:b/>
                <w:lang w:eastAsia="en-US"/>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b/>
                <w:lang w:eastAsia="en-US"/>
              </w:rPr>
            </w:pPr>
            <w:r>
              <w:rPr>
                <w:rFonts w:eastAsiaTheme="minorHAnsi"/>
                <w:b/>
                <w:lang w:eastAsia="en-US"/>
              </w:rPr>
              <w:t xml:space="preserve">источников финансирования дефицита бюджета </w:t>
            </w:r>
            <w:r>
              <w:rPr>
                <w:b/>
                <w:lang w:eastAsia="en-US"/>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ind w:right="-108"/>
              <w:jc w:val="center"/>
              <w:rPr>
                <w:rFonts w:eastAsiaTheme="minorHAnsi"/>
                <w:b/>
                <w:lang w:eastAsia="en-US"/>
              </w:rPr>
            </w:pPr>
            <w:r>
              <w:rPr>
                <w:rFonts w:eastAsiaTheme="minorHAnsi"/>
                <w:b/>
                <w:lang w:eastAsia="en-US"/>
              </w:rPr>
              <w:t>2019 год</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rFonts w:eastAsiaTheme="minorHAnsi"/>
                <w:b/>
                <w:lang w:eastAsia="en-US"/>
              </w:rPr>
            </w:pPr>
            <w:r>
              <w:rPr>
                <w:rFonts w:eastAsiaTheme="minorHAnsi"/>
                <w:b/>
                <w:lang w:eastAsia="en-US"/>
              </w:rPr>
              <w:t>2020 год</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ind w:right="-108"/>
              <w:jc w:val="center"/>
              <w:rPr>
                <w:rFonts w:eastAsiaTheme="minorHAnsi"/>
                <w:b/>
                <w:lang w:eastAsia="en-US"/>
              </w:rPr>
            </w:pPr>
            <w:r>
              <w:rPr>
                <w:rFonts w:eastAsiaTheme="minorHAnsi"/>
                <w:b/>
                <w:lang w:eastAsia="en-US"/>
              </w:rPr>
              <w:t>2021 год</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900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w:t>
            </w:r>
          </w:p>
        </w:tc>
        <w:tc>
          <w:tcPr>
            <w:tcW w:w="2551" w:type="dxa"/>
            <w:tcBorders>
              <w:top w:val="single" w:sz="4" w:space="0" w:color="auto"/>
              <w:left w:val="single" w:sz="4" w:space="0" w:color="auto"/>
              <w:bottom w:val="single" w:sz="4" w:space="0" w:color="auto"/>
              <w:right w:val="single" w:sz="4" w:space="0" w:color="auto"/>
            </w:tcBorders>
            <w:hideMark/>
          </w:tcPr>
          <w:p w:rsidR="00C32840" w:rsidRDefault="00C32840">
            <w:pPr>
              <w:jc w:val="both"/>
              <w:rPr>
                <w:bCs/>
                <w:lang w:eastAsia="en-US"/>
              </w:rPr>
            </w:pPr>
            <w:r>
              <w:rPr>
                <w:bCs/>
                <w:lang w:eastAsia="en-U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rPr>
                <w:rFonts w:eastAsiaTheme="minorHAnsi"/>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900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both"/>
              <w:rPr>
                <w:bCs/>
                <w:lang w:eastAsia="en-US"/>
              </w:rPr>
            </w:pPr>
            <w:r>
              <w:rPr>
                <w:bCs/>
                <w:lang w:eastAsia="en-U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900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0201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510</w:t>
            </w:r>
          </w:p>
        </w:tc>
        <w:tc>
          <w:tcPr>
            <w:tcW w:w="2551" w:type="dxa"/>
            <w:tcBorders>
              <w:top w:val="single" w:sz="4" w:space="0" w:color="auto"/>
              <w:left w:val="single" w:sz="4" w:space="0" w:color="auto"/>
              <w:bottom w:val="single" w:sz="4" w:space="0" w:color="auto"/>
              <w:right w:val="single" w:sz="4" w:space="0" w:color="auto"/>
            </w:tcBorders>
            <w:hideMark/>
          </w:tcPr>
          <w:p w:rsidR="00C32840" w:rsidRDefault="00C32840">
            <w:pPr>
              <w:jc w:val="both"/>
              <w:rPr>
                <w:bCs/>
                <w:lang w:eastAsia="en-US"/>
              </w:rPr>
            </w:pPr>
            <w:r>
              <w:rPr>
                <w:bCs/>
                <w:lang w:eastAsia="en-U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900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0201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03</w:t>
            </w:r>
          </w:p>
        </w:tc>
        <w:tc>
          <w:tcPr>
            <w:tcW w:w="8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510</w:t>
            </w:r>
          </w:p>
        </w:tc>
        <w:tc>
          <w:tcPr>
            <w:tcW w:w="2551" w:type="dxa"/>
            <w:tcBorders>
              <w:top w:val="single" w:sz="4" w:space="0" w:color="auto"/>
              <w:left w:val="single" w:sz="4" w:space="0" w:color="auto"/>
              <w:bottom w:val="single" w:sz="4" w:space="0" w:color="auto"/>
              <w:right w:val="single" w:sz="4" w:space="0" w:color="auto"/>
            </w:tcBorders>
            <w:hideMark/>
          </w:tcPr>
          <w:p w:rsidR="00C32840" w:rsidRDefault="00C32840">
            <w:pPr>
              <w:jc w:val="both"/>
              <w:rPr>
                <w:bCs/>
                <w:lang w:eastAsia="en-US"/>
              </w:rPr>
            </w:pPr>
            <w:r>
              <w:rPr>
                <w:bCs/>
                <w:lang w:eastAsia="en-US"/>
              </w:rPr>
              <w:t xml:space="preserve">Увеличение прочих </w:t>
            </w:r>
            <w:proofErr w:type="gramStart"/>
            <w:r>
              <w:rPr>
                <w:bCs/>
                <w:lang w:eastAsia="en-U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900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0201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610</w:t>
            </w:r>
          </w:p>
        </w:tc>
        <w:tc>
          <w:tcPr>
            <w:tcW w:w="2551" w:type="dxa"/>
            <w:tcBorders>
              <w:top w:val="single" w:sz="4" w:space="0" w:color="auto"/>
              <w:left w:val="single" w:sz="4" w:space="0" w:color="auto"/>
              <w:bottom w:val="single" w:sz="4" w:space="0" w:color="auto"/>
              <w:right w:val="single" w:sz="4" w:space="0" w:color="auto"/>
            </w:tcBorders>
            <w:hideMark/>
          </w:tcPr>
          <w:p w:rsidR="00C32840" w:rsidRDefault="00C32840">
            <w:pPr>
              <w:jc w:val="both"/>
              <w:rPr>
                <w:bCs/>
                <w:lang w:eastAsia="en-US"/>
              </w:rPr>
            </w:pPr>
            <w:r>
              <w:rPr>
                <w:bCs/>
                <w:lang w:eastAsia="en-U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r w:rsidR="00C32840" w:rsidTr="00C32840">
        <w:tc>
          <w:tcPr>
            <w:tcW w:w="1526"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900</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0201</w:t>
            </w:r>
          </w:p>
        </w:tc>
        <w:tc>
          <w:tcPr>
            <w:tcW w:w="567"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03</w:t>
            </w:r>
          </w:p>
        </w:tc>
        <w:tc>
          <w:tcPr>
            <w:tcW w:w="851"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0000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bCs/>
                <w:lang w:eastAsia="en-US"/>
              </w:rPr>
            </w:pPr>
            <w:r>
              <w:rPr>
                <w:bCs/>
                <w:lang w:eastAsia="en-US"/>
              </w:rPr>
              <w:t>610</w:t>
            </w:r>
          </w:p>
        </w:tc>
        <w:tc>
          <w:tcPr>
            <w:tcW w:w="2551" w:type="dxa"/>
            <w:tcBorders>
              <w:top w:val="single" w:sz="4" w:space="0" w:color="auto"/>
              <w:left w:val="single" w:sz="4" w:space="0" w:color="auto"/>
              <w:bottom w:val="single" w:sz="4" w:space="0" w:color="auto"/>
              <w:right w:val="single" w:sz="4" w:space="0" w:color="auto"/>
            </w:tcBorders>
            <w:hideMark/>
          </w:tcPr>
          <w:p w:rsidR="00C32840" w:rsidRDefault="00C32840">
            <w:pPr>
              <w:jc w:val="both"/>
              <w:rPr>
                <w:bCs/>
                <w:lang w:eastAsia="en-US"/>
              </w:rPr>
            </w:pPr>
            <w:r>
              <w:rPr>
                <w:bCs/>
                <w:lang w:eastAsia="en-US"/>
              </w:rPr>
              <w:t xml:space="preserve">Уменьшение прочих </w:t>
            </w:r>
            <w:proofErr w:type="gramStart"/>
            <w:r>
              <w:rPr>
                <w:bCs/>
                <w:lang w:eastAsia="en-U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r w:rsidR="00C32840" w:rsidTr="00C32840">
        <w:tc>
          <w:tcPr>
            <w:tcW w:w="8188" w:type="dxa"/>
            <w:gridSpan w:val="8"/>
            <w:tcBorders>
              <w:top w:val="single" w:sz="4" w:space="0" w:color="auto"/>
              <w:left w:val="single" w:sz="4" w:space="0" w:color="auto"/>
              <w:bottom w:val="single" w:sz="4" w:space="0" w:color="auto"/>
              <w:right w:val="single" w:sz="4" w:space="0" w:color="auto"/>
            </w:tcBorders>
            <w:hideMark/>
          </w:tcPr>
          <w:p w:rsidR="00C32840" w:rsidRDefault="00C32840">
            <w:pPr>
              <w:jc w:val="both"/>
              <w:rPr>
                <w:b/>
                <w:bCs/>
                <w:lang w:eastAsia="en-US"/>
              </w:rPr>
            </w:pPr>
            <w:r>
              <w:rPr>
                <w:b/>
                <w:bCs/>
                <w:lang w:eastAsia="en-US"/>
              </w:rPr>
              <w:t>ИТОГО:</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jc w:val="center"/>
              <w:rPr>
                <w:lang w:eastAsia="en-US"/>
              </w:rPr>
            </w:pPr>
            <w:r>
              <w:rPr>
                <w:rFonts w:eastAsiaTheme="minorHAnsi"/>
                <w:lang w:eastAsia="en-US"/>
              </w:rPr>
              <w:t>0,0</w:t>
            </w:r>
          </w:p>
        </w:tc>
      </w:tr>
    </w:tbl>
    <w:p w:rsidR="00C32840" w:rsidRDefault="00C32840" w:rsidP="00C32840">
      <w:pPr>
        <w:autoSpaceDE w:val="0"/>
        <w:autoSpaceDN w:val="0"/>
        <w:adjustRightInd w:val="0"/>
        <w:jc w:val="center"/>
        <w:rPr>
          <w:rFonts w:eastAsiaTheme="minorHAnsi"/>
        </w:rPr>
      </w:pPr>
    </w:p>
    <w:p w:rsidR="00C32840" w:rsidRDefault="00C32840" w:rsidP="00C32840">
      <w:pPr>
        <w:rPr>
          <w:rFonts w:eastAsiaTheme="minorHAnsi"/>
          <w:b/>
          <w:i/>
        </w:rPr>
      </w:pPr>
      <w:r>
        <w:rPr>
          <w:rFonts w:eastAsiaTheme="minorHAnsi"/>
          <w:b/>
          <w:i/>
        </w:rPr>
        <w:br w:type="page"/>
      </w:r>
    </w:p>
    <w:p w:rsidR="00C32840" w:rsidRDefault="00C32840" w:rsidP="00C32840">
      <w:pPr>
        <w:rPr>
          <w:rFonts w:eastAsiaTheme="minorHAnsi"/>
          <w:b/>
          <w:i/>
        </w:rPr>
        <w:sectPr w:rsidR="00C32840">
          <w:pgSz w:w="11906" w:h="16838"/>
          <w:pgMar w:top="568" w:right="851" w:bottom="709" w:left="1276" w:header="709" w:footer="709" w:gutter="0"/>
          <w:cols w:space="720"/>
        </w:sectPr>
      </w:pPr>
    </w:p>
    <w:p w:rsidR="00C32840" w:rsidRDefault="00C32840" w:rsidP="00C32840">
      <w:pPr>
        <w:autoSpaceDE w:val="0"/>
        <w:autoSpaceDN w:val="0"/>
        <w:adjustRightInd w:val="0"/>
        <w:ind w:left="9923"/>
        <w:jc w:val="both"/>
        <w:rPr>
          <w:bCs/>
        </w:rPr>
      </w:pPr>
      <w:r>
        <w:rPr>
          <w:bCs/>
        </w:rPr>
        <w:lastRenderedPageBreak/>
        <w:t>Приложение 9</w:t>
      </w:r>
    </w:p>
    <w:p w:rsidR="00C32840" w:rsidRDefault="00C32840" w:rsidP="00C32840">
      <w:pPr>
        <w:autoSpaceDE w:val="0"/>
        <w:autoSpaceDN w:val="0"/>
        <w:adjustRightInd w:val="0"/>
        <w:ind w:left="9923"/>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pStyle w:val="ad"/>
        <w:ind w:left="9923"/>
        <w:rPr>
          <w:rFonts w:ascii="Times New Roman" w:hAnsi="Times New Roman"/>
          <w:sz w:val="24"/>
          <w:szCs w:val="24"/>
        </w:rPr>
      </w:pPr>
      <w:r>
        <w:rPr>
          <w:rFonts w:ascii="Times New Roman" w:hAnsi="Times New Roman"/>
          <w:sz w:val="24"/>
          <w:szCs w:val="24"/>
        </w:rPr>
        <w:t>от «__» __________ 2018 года № ____</w:t>
      </w:r>
    </w:p>
    <w:p w:rsidR="00C32840" w:rsidRDefault="00C32840" w:rsidP="00C32840">
      <w:pPr>
        <w:autoSpaceDE w:val="0"/>
        <w:autoSpaceDN w:val="0"/>
        <w:adjustRightInd w:val="0"/>
        <w:ind w:left="9923"/>
        <w:jc w:val="both"/>
        <w:rPr>
          <w:b/>
          <w:i/>
        </w:rPr>
      </w:pPr>
    </w:p>
    <w:p w:rsidR="00C32840" w:rsidRDefault="00C32840" w:rsidP="00C32840">
      <w:pPr>
        <w:autoSpaceDE w:val="0"/>
        <w:autoSpaceDN w:val="0"/>
        <w:adjustRightInd w:val="0"/>
        <w:jc w:val="center"/>
        <w:rPr>
          <w:rFonts w:eastAsiaTheme="minorHAnsi"/>
          <w:b/>
        </w:rPr>
      </w:pPr>
      <w:r>
        <w:rPr>
          <w:rFonts w:eastAsiaTheme="minorHAnsi"/>
          <w:b/>
        </w:rPr>
        <w:t xml:space="preserve">Программа муниципальных гарантий </w:t>
      </w:r>
      <w:r>
        <w:rPr>
          <w:b/>
        </w:rPr>
        <w:t xml:space="preserve">муниципального округа Гольяново </w:t>
      </w:r>
      <w:r>
        <w:rPr>
          <w:rFonts w:eastAsiaTheme="minorHAnsi"/>
          <w:b/>
        </w:rPr>
        <w:t xml:space="preserve">в валюте Российской Федерации </w:t>
      </w:r>
    </w:p>
    <w:p w:rsidR="00C32840" w:rsidRDefault="00C32840" w:rsidP="00C32840">
      <w:pPr>
        <w:autoSpaceDE w:val="0"/>
        <w:autoSpaceDN w:val="0"/>
        <w:adjustRightInd w:val="0"/>
        <w:jc w:val="center"/>
        <w:rPr>
          <w:rFonts w:eastAsiaTheme="minorHAnsi"/>
          <w:b/>
        </w:rPr>
      </w:pPr>
      <w:r>
        <w:rPr>
          <w:rFonts w:eastAsiaTheme="minorHAnsi"/>
          <w:b/>
        </w:rPr>
        <w:t>на 2019 год и плановый период 2020 и 2021 годов</w:t>
      </w:r>
    </w:p>
    <w:p w:rsidR="00C32840" w:rsidRDefault="00C32840" w:rsidP="00C32840">
      <w:pPr>
        <w:autoSpaceDE w:val="0"/>
        <w:autoSpaceDN w:val="0"/>
        <w:adjustRightInd w:val="0"/>
        <w:ind w:left="5041"/>
        <w:jc w:val="both"/>
        <w:rPr>
          <w:bCs/>
        </w:rPr>
      </w:pPr>
    </w:p>
    <w:p w:rsidR="00C32840" w:rsidRDefault="00C32840" w:rsidP="00C32840">
      <w:pPr>
        <w:autoSpaceDE w:val="0"/>
        <w:autoSpaceDN w:val="0"/>
        <w:adjustRightInd w:val="0"/>
        <w:jc w:val="center"/>
        <w:outlineLvl w:val="0"/>
        <w:rPr>
          <w:rFonts w:eastAsiaTheme="minorHAnsi"/>
          <w:b/>
          <w:iCs/>
        </w:rPr>
      </w:pPr>
      <w:r>
        <w:rPr>
          <w:rFonts w:eastAsiaTheme="minorHAnsi"/>
          <w:b/>
          <w:iCs/>
        </w:rPr>
        <w:t>1.1. Перечень подлежащих предоставлению муниципальных гарантий в 2019-2021 годах</w:t>
      </w:r>
    </w:p>
    <w:p w:rsidR="00C32840" w:rsidRDefault="00C32840" w:rsidP="00C32840">
      <w:pPr>
        <w:autoSpaceDE w:val="0"/>
        <w:autoSpaceDN w:val="0"/>
        <w:adjustRightInd w:val="0"/>
        <w:jc w:val="center"/>
        <w:outlineLvl w:val="0"/>
        <w:rPr>
          <w:rFonts w:eastAsiaTheme="minorHAnsi"/>
          <w:b/>
          <w:iCs/>
        </w:rPr>
      </w:pPr>
    </w:p>
    <w:tbl>
      <w:tblPr>
        <w:tblStyle w:val="ae"/>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C32840" w:rsidTr="00C32840">
        <w:tc>
          <w:tcPr>
            <w:tcW w:w="814"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 </w:t>
            </w:r>
            <w:proofErr w:type="gramStart"/>
            <w:r>
              <w:rPr>
                <w:rFonts w:eastAsiaTheme="minorHAnsi"/>
                <w:iCs/>
                <w:lang w:eastAsia="en-US"/>
              </w:rPr>
              <w:t>п</w:t>
            </w:r>
            <w:proofErr w:type="gramEnd"/>
            <w:r>
              <w:rPr>
                <w:rFonts w:eastAsiaTheme="minorHAnsi"/>
                <w:iCs/>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Наименование принципала</w:t>
            </w:r>
          </w:p>
        </w:tc>
        <w:tc>
          <w:tcPr>
            <w:tcW w:w="2107"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Цель гарантирования</w:t>
            </w:r>
          </w:p>
        </w:tc>
        <w:tc>
          <w:tcPr>
            <w:tcW w:w="4274" w:type="dxa"/>
            <w:gridSpan w:val="3"/>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Сумма гарантирования </w:t>
            </w:r>
          </w:p>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(тыс. руб.)</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Наличие права регрессного требования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Иные условия предоставления муниципальных гарантий </w:t>
            </w:r>
          </w:p>
        </w:tc>
      </w:tr>
      <w:tr w:rsidR="00C32840" w:rsidTr="00C32840">
        <w:tc>
          <w:tcPr>
            <w:tcW w:w="814"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2019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2020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2021 год</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r>
      <w:tr w:rsidR="00C32840" w:rsidTr="00C32840">
        <w:tc>
          <w:tcPr>
            <w:tcW w:w="814"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2</w:t>
            </w:r>
          </w:p>
        </w:tc>
        <w:tc>
          <w:tcPr>
            <w:tcW w:w="210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3</w:t>
            </w:r>
          </w:p>
        </w:tc>
        <w:tc>
          <w:tcPr>
            <w:tcW w:w="143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7</w:t>
            </w:r>
          </w:p>
        </w:tc>
        <w:tc>
          <w:tcPr>
            <w:tcW w:w="311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8</w:t>
            </w:r>
          </w:p>
        </w:tc>
      </w:tr>
      <w:tr w:rsidR="00C32840" w:rsidTr="00C32840">
        <w:tc>
          <w:tcPr>
            <w:tcW w:w="814"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10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r>
    </w:tbl>
    <w:p w:rsidR="00C32840" w:rsidRDefault="00C32840" w:rsidP="00C32840">
      <w:pPr>
        <w:autoSpaceDE w:val="0"/>
        <w:autoSpaceDN w:val="0"/>
        <w:adjustRightInd w:val="0"/>
        <w:jc w:val="both"/>
        <w:rPr>
          <w:rFonts w:eastAsiaTheme="minorHAnsi"/>
          <w:iCs/>
        </w:rPr>
      </w:pPr>
    </w:p>
    <w:p w:rsidR="00C32840" w:rsidRDefault="00C32840" w:rsidP="00C32840">
      <w:pPr>
        <w:autoSpaceDE w:val="0"/>
        <w:autoSpaceDN w:val="0"/>
        <w:adjustRightInd w:val="0"/>
        <w:jc w:val="center"/>
        <w:outlineLvl w:val="0"/>
        <w:rPr>
          <w:rFonts w:eastAsiaTheme="minorHAnsi"/>
          <w:b/>
          <w:iCs/>
        </w:rPr>
      </w:pPr>
      <w:r>
        <w:rPr>
          <w:rFonts w:eastAsiaTheme="minorHAnsi"/>
          <w:b/>
          <w:iCs/>
        </w:rPr>
        <w:t xml:space="preserve">1.2. Объем бюджетных ассигнований, предусмотренных на исполнение муниципальных гарантий </w:t>
      </w:r>
    </w:p>
    <w:p w:rsidR="00C32840" w:rsidRDefault="00C32840" w:rsidP="00C32840">
      <w:pPr>
        <w:autoSpaceDE w:val="0"/>
        <w:autoSpaceDN w:val="0"/>
        <w:adjustRightInd w:val="0"/>
        <w:jc w:val="center"/>
        <w:rPr>
          <w:rFonts w:eastAsiaTheme="minorHAnsi"/>
          <w:b/>
          <w:iCs/>
        </w:rPr>
      </w:pPr>
      <w:r>
        <w:rPr>
          <w:rFonts w:eastAsiaTheme="minorHAnsi"/>
          <w:b/>
          <w:iCs/>
        </w:rPr>
        <w:t>по возможным гарантийным случаям в 2019-2021 годах</w:t>
      </w:r>
    </w:p>
    <w:p w:rsidR="00C32840" w:rsidRDefault="00C32840" w:rsidP="00C32840">
      <w:pPr>
        <w:autoSpaceDE w:val="0"/>
        <w:autoSpaceDN w:val="0"/>
        <w:adjustRightInd w:val="0"/>
        <w:rPr>
          <w:rFonts w:eastAsiaTheme="minorHAnsi"/>
          <w:iCs/>
        </w:rPr>
      </w:pPr>
    </w:p>
    <w:tbl>
      <w:tblPr>
        <w:tblStyle w:val="ae"/>
        <w:tblW w:w="14715" w:type="dxa"/>
        <w:tblLayout w:type="fixed"/>
        <w:tblLook w:val="04A0" w:firstRow="1" w:lastRow="0" w:firstColumn="1" w:lastColumn="0" w:noHBand="0" w:noVBand="1"/>
      </w:tblPr>
      <w:tblGrid>
        <w:gridCol w:w="674"/>
        <w:gridCol w:w="1985"/>
        <w:gridCol w:w="2108"/>
        <w:gridCol w:w="1724"/>
        <w:gridCol w:w="1440"/>
        <w:gridCol w:w="1419"/>
        <w:gridCol w:w="1418"/>
        <w:gridCol w:w="1819"/>
        <w:gridCol w:w="2128"/>
      </w:tblGrid>
      <w:tr w:rsidR="00C32840" w:rsidTr="00C32840">
        <w:tc>
          <w:tcPr>
            <w:tcW w:w="675"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 </w:t>
            </w:r>
            <w:proofErr w:type="gramStart"/>
            <w:r>
              <w:rPr>
                <w:rFonts w:eastAsiaTheme="minorHAnsi"/>
                <w:iCs/>
                <w:lang w:eastAsia="en-US"/>
              </w:rPr>
              <w:t>п</w:t>
            </w:r>
            <w:proofErr w:type="gramEnd"/>
            <w:r>
              <w:rPr>
                <w:rFonts w:eastAsiaTheme="minorHAnsi"/>
                <w:iCs/>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Наименование принципала</w:t>
            </w:r>
          </w:p>
        </w:tc>
        <w:tc>
          <w:tcPr>
            <w:tcW w:w="2107"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Цель гарантирования</w:t>
            </w:r>
          </w:p>
        </w:tc>
        <w:tc>
          <w:tcPr>
            <w:tcW w:w="1723"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Сумма гарантирования </w:t>
            </w:r>
          </w:p>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(тыс. руб.)</w:t>
            </w:r>
          </w:p>
        </w:tc>
        <w:tc>
          <w:tcPr>
            <w:tcW w:w="4274" w:type="dxa"/>
            <w:gridSpan w:val="3"/>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Наличие права регрессного требования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Иные условия предоставления </w:t>
            </w:r>
            <w:r>
              <w:rPr>
                <w:rFonts w:eastAsiaTheme="minorHAnsi"/>
                <w:iCs/>
                <w:spacing w:val="-14"/>
                <w:lang w:eastAsia="en-US"/>
              </w:rPr>
              <w:t>муниципальны</w:t>
            </w:r>
            <w:r>
              <w:rPr>
                <w:rFonts w:eastAsiaTheme="minorHAnsi"/>
                <w:iCs/>
                <w:lang w:eastAsia="en-US"/>
              </w:rPr>
              <w:t xml:space="preserve">х гарантий </w:t>
            </w:r>
          </w:p>
        </w:tc>
      </w:tr>
      <w:tr w:rsidR="00C32840" w:rsidTr="00C32840">
        <w:tc>
          <w:tcPr>
            <w:tcW w:w="675"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2019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2020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2021 год</w:t>
            </w: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r>
      <w:tr w:rsidR="00C32840" w:rsidTr="00C32840">
        <w:tc>
          <w:tcPr>
            <w:tcW w:w="67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2</w:t>
            </w:r>
          </w:p>
        </w:tc>
        <w:tc>
          <w:tcPr>
            <w:tcW w:w="210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3</w:t>
            </w:r>
          </w:p>
        </w:tc>
        <w:tc>
          <w:tcPr>
            <w:tcW w:w="172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4</w:t>
            </w:r>
          </w:p>
        </w:tc>
        <w:tc>
          <w:tcPr>
            <w:tcW w:w="143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7</w:t>
            </w:r>
          </w:p>
        </w:tc>
        <w:tc>
          <w:tcPr>
            <w:tcW w:w="18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9</w:t>
            </w:r>
          </w:p>
        </w:tc>
      </w:tr>
      <w:tr w:rsidR="00C32840" w:rsidTr="00C32840">
        <w:tc>
          <w:tcPr>
            <w:tcW w:w="67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10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72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8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r>
      <w:tr w:rsidR="00C32840" w:rsidTr="00C32840">
        <w:tc>
          <w:tcPr>
            <w:tcW w:w="675" w:type="dxa"/>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jc w:val="center"/>
              <w:outlineLvl w:val="0"/>
              <w:rPr>
                <w:rFonts w:eastAsiaTheme="minorHAnsi"/>
                <w:iCs/>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outlineLvl w:val="0"/>
              <w:rPr>
                <w:rFonts w:eastAsiaTheme="minorHAnsi"/>
                <w:iCs/>
                <w:lang w:eastAsia="en-US"/>
              </w:rPr>
            </w:pPr>
            <w:r>
              <w:rPr>
                <w:rFonts w:eastAsiaTheme="minorHAnsi"/>
                <w:iCs/>
                <w:lang w:eastAsia="en-US"/>
              </w:rPr>
              <w:t>ИТОГО</w:t>
            </w:r>
          </w:p>
        </w:tc>
        <w:tc>
          <w:tcPr>
            <w:tcW w:w="210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723"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818"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r>
    </w:tbl>
    <w:p w:rsidR="00C32840" w:rsidRDefault="00C32840" w:rsidP="00C32840">
      <w:pPr>
        <w:rPr>
          <w:bCs/>
        </w:rPr>
        <w:sectPr w:rsidR="00C32840">
          <w:pgSz w:w="16838" w:h="11906" w:orient="landscape"/>
          <w:pgMar w:top="1418" w:right="1134" w:bottom="851" w:left="1134" w:header="709" w:footer="709" w:gutter="0"/>
          <w:cols w:space="720"/>
        </w:sectPr>
      </w:pPr>
    </w:p>
    <w:p w:rsidR="00C32840" w:rsidRDefault="00C32840" w:rsidP="00C32840">
      <w:pPr>
        <w:autoSpaceDE w:val="0"/>
        <w:autoSpaceDN w:val="0"/>
        <w:adjustRightInd w:val="0"/>
        <w:ind w:left="5245"/>
        <w:jc w:val="both"/>
        <w:rPr>
          <w:bCs/>
        </w:rPr>
      </w:pPr>
      <w:r>
        <w:rPr>
          <w:bCs/>
        </w:rPr>
        <w:lastRenderedPageBreak/>
        <w:t>Приложение 10</w:t>
      </w:r>
    </w:p>
    <w:p w:rsidR="00C32840" w:rsidRDefault="00C32840" w:rsidP="00C32840">
      <w:pPr>
        <w:autoSpaceDE w:val="0"/>
        <w:autoSpaceDN w:val="0"/>
        <w:adjustRightInd w:val="0"/>
        <w:ind w:left="5245"/>
        <w:jc w:val="both"/>
        <w:rPr>
          <w:bCs/>
        </w:rPr>
      </w:pPr>
      <w:r>
        <w:rPr>
          <w:bCs/>
        </w:rPr>
        <w:t xml:space="preserve">к решению Совета депутатов </w:t>
      </w:r>
      <w:r>
        <w:t xml:space="preserve">муниципального округа </w:t>
      </w:r>
      <w:r>
        <w:rPr>
          <w:bCs/>
        </w:rPr>
        <w:t>Гольяново</w:t>
      </w:r>
    </w:p>
    <w:p w:rsidR="00C32840" w:rsidRDefault="00C32840" w:rsidP="00C32840">
      <w:pPr>
        <w:pStyle w:val="ad"/>
        <w:ind w:left="5245"/>
        <w:rPr>
          <w:rFonts w:ascii="Times New Roman" w:hAnsi="Times New Roman"/>
          <w:sz w:val="24"/>
          <w:szCs w:val="24"/>
        </w:rPr>
      </w:pPr>
      <w:r>
        <w:rPr>
          <w:rFonts w:ascii="Times New Roman" w:hAnsi="Times New Roman"/>
          <w:sz w:val="24"/>
          <w:szCs w:val="24"/>
        </w:rPr>
        <w:t>от «__» _________ 2018 года № ____</w:t>
      </w:r>
    </w:p>
    <w:p w:rsidR="00C32840" w:rsidRDefault="00C32840" w:rsidP="00C32840">
      <w:pPr>
        <w:autoSpaceDE w:val="0"/>
        <w:autoSpaceDN w:val="0"/>
        <w:adjustRightInd w:val="0"/>
        <w:ind w:left="5245"/>
        <w:jc w:val="both"/>
        <w:rPr>
          <w:rFonts w:eastAsiaTheme="minorHAnsi"/>
          <w:b/>
          <w:i/>
          <w:iCs/>
        </w:rPr>
      </w:pPr>
    </w:p>
    <w:p w:rsidR="00C32840" w:rsidRDefault="00C32840" w:rsidP="00C32840">
      <w:pPr>
        <w:autoSpaceDE w:val="0"/>
        <w:autoSpaceDN w:val="0"/>
        <w:adjustRightInd w:val="0"/>
        <w:jc w:val="center"/>
        <w:rPr>
          <w:rFonts w:eastAsiaTheme="minorHAnsi"/>
          <w:b/>
          <w:iCs/>
        </w:rPr>
      </w:pPr>
      <w:r>
        <w:rPr>
          <w:rFonts w:eastAsiaTheme="minorHAnsi"/>
          <w:b/>
          <w:iCs/>
        </w:rPr>
        <w:t xml:space="preserve">Программа муниципальных внутренних заимствований </w:t>
      </w:r>
    </w:p>
    <w:p w:rsidR="00C32840" w:rsidRDefault="00C32840" w:rsidP="00C32840">
      <w:pPr>
        <w:autoSpaceDE w:val="0"/>
        <w:autoSpaceDN w:val="0"/>
        <w:adjustRightInd w:val="0"/>
        <w:jc w:val="center"/>
        <w:rPr>
          <w:rFonts w:eastAsiaTheme="minorHAnsi"/>
          <w:b/>
          <w:iCs/>
        </w:rPr>
      </w:pPr>
      <w:r>
        <w:rPr>
          <w:b/>
        </w:rPr>
        <w:t>муниципального округа Гольяново</w:t>
      </w:r>
    </w:p>
    <w:p w:rsidR="00C32840" w:rsidRDefault="00C32840" w:rsidP="00C32840">
      <w:pPr>
        <w:autoSpaceDE w:val="0"/>
        <w:autoSpaceDN w:val="0"/>
        <w:adjustRightInd w:val="0"/>
        <w:jc w:val="center"/>
        <w:rPr>
          <w:rFonts w:eastAsiaTheme="minorHAnsi"/>
          <w:b/>
          <w:iCs/>
        </w:rPr>
      </w:pPr>
      <w:r>
        <w:rPr>
          <w:rFonts w:eastAsiaTheme="minorHAnsi"/>
          <w:b/>
          <w:iCs/>
        </w:rPr>
        <w:t>на 2019 год и плановый период 2020 и 2021 годов</w:t>
      </w:r>
    </w:p>
    <w:p w:rsidR="00C32840" w:rsidRDefault="00C32840" w:rsidP="00C32840">
      <w:pPr>
        <w:autoSpaceDE w:val="0"/>
        <w:autoSpaceDN w:val="0"/>
        <w:adjustRightInd w:val="0"/>
        <w:jc w:val="center"/>
        <w:rPr>
          <w:rFonts w:eastAsiaTheme="minorHAnsi"/>
          <w:b/>
          <w:i/>
          <w:iCs/>
        </w:rPr>
      </w:pPr>
    </w:p>
    <w:p w:rsidR="00C32840" w:rsidRDefault="00C32840" w:rsidP="00C32840">
      <w:pPr>
        <w:autoSpaceDE w:val="0"/>
        <w:autoSpaceDN w:val="0"/>
        <w:adjustRightInd w:val="0"/>
        <w:jc w:val="center"/>
        <w:outlineLvl w:val="0"/>
        <w:rPr>
          <w:rFonts w:eastAsiaTheme="minorHAnsi"/>
          <w:b/>
          <w:iCs/>
        </w:rPr>
      </w:pPr>
      <w:r>
        <w:rPr>
          <w:rFonts w:eastAsiaTheme="minorHAnsi"/>
          <w:b/>
          <w:iCs/>
        </w:rPr>
        <w:t>1. Привлечение заимствований в 2019-2021 годах</w:t>
      </w:r>
    </w:p>
    <w:p w:rsidR="00C32840" w:rsidRDefault="00C32840" w:rsidP="00C32840">
      <w:pPr>
        <w:autoSpaceDE w:val="0"/>
        <w:autoSpaceDN w:val="0"/>
        <w:adjustRightInd w:val="0"/>
        <w:jc w:val="center"/>
        <w:outlineLvl w:val="0"/>
        <w:rPr>
          <w:rFonts w:eastAsiaTheme="minorHAnsi"/>
          <w:b/>
          <w:iCs/>
        </w:rPr>
      </w:pPr>
    </w:p>
    <w:tbl>
      <w:tblPr>
        <w:tblStyle w:val="ae"/>
        <w:tblW w:w="8355" w:type="dxa"/>
        <w:tblInd w:w="959" w:type="dxa"/>
        <w:tblLayout w:type="fixed"/>
        <w:tblLook w:val="04A0" w:firstRow="1" w:lastRow="0" w:firstColumn="1" w:lastColumn="0" w:noHBand="0" w:noVBand="1"/>
      </w:tblPr>
      <w:tblGrid>
        <w:gridCol w:w="708"/>
        <w:gridCol w:w="2973"/>
        <w:gridCol w:w="1558"/>
        <w:gridCol w:w="1558"/>
        <w:gridCol w:w="1558"/>
      </w:tblGrid>
      <w:tr w:rsidR="00C32840" w:rsidTr="00C32840">
        <w:trPr>
          <w:trHeight w:val="322"/>
        </w:trPr>
        <w:tc>
          <w:tcPr>
            <w:tcW w:w="709"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 </w:t>
            </w:r>
            <w:proofErr w:type="gramStart"/>
            <w:r>
              <w:rPr>
                <w:rFonts w:eastAsiaTheme="minorHAnsi"/>
                <w:iCs/>
                <w:lang w:eastAsia="en-US"/>
              </w:rPr>
              <w:t>п</w:t>
            </w:r>
            <w:proofErr w:type="gramEnd"/>
            <w:r>
              <w:rPr>
                <w:rFonts w:eastAsiaTheme="minorHAnsi"/>
                <w:iCs/>
                <w:lang w:eastAsia="en-US"/>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Виды заимствований</w:t>
            </w:r>
          </w:p>
        </w:tc>
        <w:tc>
          <w:tcPr>
            <w:tcW w:w="4677" w:type="dxa"/>
            <w:gridSpan w:val="3"/>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Объем привлечения средств </w:t>
            </w:r>
          </w:p>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(тыс. рублей)</w:t>
            </w:r>
          </w:p>
        </w:tc>
      </w:tr>
      <w:tr w:rsidR="00C32840" w:rsidTr="00C32840">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2019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2020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2021 год</w:t>
            </w:r>
          </w:p>
        </w:tc>
      </w:tr>
      <w:tr w:rsidR="00C32840" w:rsidTr="00C32840">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lang w:eastAsia="en-US"/>
              </w:rPr>
              <w:t>-</w:t>
            </w:r>
          </w:p>
        </w:tc>
      </w:tr>
      <w:tr w:rsidR="00C32840" w:rsidTr="00C32840">
        <w:tc>
          <w:tcPr>
            <w:tcW w:w="709" w:type="dxa"/>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jc w:val="center"/>
              <w:outlineLvl w:val="0"/>
              <w:rPr>
                <w:rFonts w:eastAsiaTheme="minorHAnsi"/>
                <w:iCs/>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outlineLvl w:val="0"/>
              <w:rPr>
                <w:rFonts w:eastAsiaTheme="minorHAnsi"/>
                <w:iCs/>
                <w:lang w:eastAsia="en-US"/>
              </w:rPr>
            </w:pPr>
            <w:r>
              <w:rPr>
                <w:rFonts w:eastAsiaTheme="minorHAnsi"/>
                <w:iCs/>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r>
    </w:tbl>
    <w:p w:rsidR="00C32840" w:rsidRDefault="00C32840" w:rsidP="00C32840">
      <w:pPr>
        <w:autoSpaceDE w:val="0"/>
        <w:autoSpaceDN w:val="0"/>
        <w:adjustRightInd w:val="0"/>
        <w:jc w:val="both"/>
        <w:rPr>
          <w:rFonts w:eastAsiaTheme="minorHAnsi"/>
          <w:iCs/>
        </w:rPr>
      </w:pPr>
    </w:p>
    <w:p w:rsidR="00C32840" w:rsidRDefault="00C32840" w:rsidP="00C32840">
      <w:pPr>
        <w:autoSpaceDE w:val="0"/>
        <w:autoSpaceDN w:val="0"/>
        <w:adjustRightInd w:val="0"/>
        <w:jc w:val="center"/>
        <w:outlineLvl w:val="0"/>
        <w:rPr>
          <w:rFonts w:eastAsiaTheme="minorHAnsi"/>
          <w:b/>
          <w:iCs/>
        </w:rPr>
      </w:pPr>
      <w:r>
        <w:rPr>
          <w:rFonts w:eastAsiaTheme="minorHAnsi"/>
          <w:b/>
          <w:iCs/>
        </w:rPr>
        <w:t>2. Погашение заимствований в 2019-2021 годах</w:t>
      </w:r>
    </w:p>
    <w:p w:rsidR="00C32840" w:rsidRDefault="00C32840" w:rsidP="00C32840">
      <w:pPr>
        <w:autoSpaceDE w:val="0"/>
        <w:autoSpaceDN w:val="0"/>
        <w:adjustRightInd w:val="0"/>
        <w:rPr>
          <w:rFonts w:eastAsiaTheme="minorHAnsi"/>
          <w:iCs/>
        </w:rPr>
      </w:pPr>
    </w:p>
    <w:tbl>
      <w:tblPr>
        <w:tblStyle w:val="ae"/>
        <w:tblW w:w="8370" w:type="dxa"/>
        <w:tblInd w:w="959" w:type="dxa"/>
        <w:tblLayout w:type="fixed"/>
        <w:tblLook w:val="04A0" w:firstRow="1" w:lastRow="0" w:firstColumn="1" w:lastColumn="0" w:noHBand="0" w:noVBand="1"/>
      </w:tblPr>
      <w:tblGrid>
        <w:gridCol w:w="711"/>
        <w:gridCol w:w="2978"/>
        <w:gridCol w:w="1561"/>
        <w:gridCol w:w="1560"/>
        <w:gridCol w:w="1560"/>
      </w:tblGrid>
      <w:tr w:rsidR="00C32840" w:rsidTr="00C32840">
        <w:tc>
          <w:tcPr>
            <w:tcW w:w="709"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 xml:space="preserve">№ </w:t>
            </w:r>
            <w:proofErr w:type="gramStart"/>
            <w:r>
              <w:rPr>
                <w:rFonts w:eastAsiaTheme="minorHAnsi"/>
                <w:iCs/>
                <w:lang w:eastAsia="en-US"/>
              </w:rPr>
              <w:t>п</w:t>
            </w:r>
            <w:proofErr w:type="gramEnd"/>
            <w:r>
              <w:rPr>
                <w:rFonts w:eastAsiaTheme="minorHAnsi"/>
                <w:iCs/>
                <w:lang w:eastAsia="en-US"/>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Виды заимствований</w:t>
            </w:r>
          </w:p>
        </w:tc>
        <w:tc>
          <w:tcPr>
            <w:tcW w:w="4678" w:type="dxa"/>
            <w:gridSpan w:val="3"/>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Объем погашения средств</w:t>
            </w:r>
          </w:p>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(тыс. руб.)</w:t>
            </w:r>
          </w:p>
        </w:tc>
      </w:tr>
      <w:tr w:rsidR="00C32840" w:rsidTr="00C32840">
        <w:tc>
          <w:tcPr>
            <w:tcW w:w="709"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rFonts w:eastAsiaTheme="minorHAnsi"/>
                <w:iCs/>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2019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2020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840" w:rsidRDefault="00C32840">
            <w:pPr>
              <w:jc w:val="center"/>
              <w:rPr>
                <w:lang w:eastAsia="en-US"/>
              </w:rPr>
            </w:pPr>
            <w:r>
              <w:rPr>
                <w:rFonts w:eastAsiaTheme="minorHAnsi"/>
                <w:iCs/>
                <w:lang w:eastAsia="en-US"/>
              </w:rPr>
              <w:t>2021 год</w:t>
            </w:r>
          </w:p>
        </w:tc>
      </w:tr>
      <w:tr w:rsidR="00C32840" w:rsidTr="00C32840">
        <w:tc>
          <w:tcPr>
            <w:tcW w:w="70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r>
      <w:tr w:rsidR="00C32840" w:rsidTr="00C32840">
        <w:tc>
          <w:tcPr>
            <w:tcW w:w="709" w:type="dxa"/>
            <w:tcBorders>
              <w:top w:val="single" w:sz="4" w:space="0" w:color="auto"/>
              <w:left w:val="single" w:sz="4" w:space="0" w:color="auto"/>
              <w:bottom w:val="single" w:sz="4" w:space="0" w:color="auto"/>
              <w:right w:val="single" w:sz="4" w:space="0" w:color="auto"/>
            </w:tcBorders>
          </w:tcPr>
          <w:p w:rsidR="00C32840" w:rsidRDefault="00C32840">
            <w:pPr>
              <w:autoSpaceDE w:val="0"/>
              <w:autoSpaceDN w:val="0"/>
              <w:adjustRightInd w:val="0"/>
              <w:jc w:val="center"/>
              <w:outlineLvl w:val="0"/>
              <w:rPr>
                <w:rFonts w:eastAsiaTheme="minorHAnsi"/>
                <w:iCs/>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outlineLvl w:val="0"/>
              <w:rPr>
                <w:rFonts w:eastAsiaTheme="minorHAnsi"/>
                <w:iCs/>
                <w:lang w:eastAsia="en-US"/>
              </w:rPr>
            </w:pPr>
            <w:r>
              <w:rPr>
                <w:rFonts w:eastAsiaTheme="minorHAnsi"/>
                <w:iCs/>
                <w:lang w:eastAsia="en-US"/>
              </w:rPr>
              <w:t>ИТОГО</w:t>
            </w:r>
          </w:p>
        </w:tc>
        <w:tc>
          <w:tcPr>
            <w:tcW w:w="1560"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C32840" w:rsidRDefault="00C32840">
            <w:pPr>
              <w:autoSpaceDE w:val="0"/>
              <w:autoSpaceDN w:val="0"/>
              <w:adjustRightInd w:val="0"/>
              <w:jc w:val="center"/>
              <w:outlineLvl w:val="0"/>
              <w:rPr>
                <w:rFonts w:eastAsiaTheme="minorHAnsi"/>
                <w:iCs/>
                <w:lang w:eastAsia="en-US"/>
              </w:rPr>
            </w:pPr>
            <w:r>
              <w:rPr>
                <w:rFonts w:eastAsiaTheme="minorHAnsi"/>
                <w:iCs/>
                <w:lang w:eastAsia="en-US"/>
              </w:rPr>
              <w:t>-</w:t>
            </w:r>
          </w:p>
        </w:tc>
      </w:tr>
    </w:tbl>
    <w:p w:rsidR="00C32840" w:rsidRDefault="00C32840" w:rsidP="00C32840">
      <w:pPr>
        <w:pStyle w:val="a6"/>
        <w:autoSpaceDE w:val="0"/>
        <w:autoSpaceDN w:val="0"/>
        <w:adjustRightInd w:val="0"/>
        <w:spacing w:line="228" w:lineRule="auto"/>
        <w:ind w:left="0" w:firstLine="851"/>
        <w:jc w:val="both"/>
        <w:outlineLvl w:val="1"/>
      </w:pPr>
    </w:p>
    <w:p w:rsidR="00C32840" w:rsidRDefault="00C32840" w:rsidP="00C32840">
      <w:r>
        <w:br w:type="page"/>
      </w:r>
    </w:p>
    <w:p w:rsidR="00C32840" w:rsidRDefault="00C32840" w:rsidP="00C32840">
      <w:pPr>
        <w:pStyle w:val="ad"/>
        <w:ind w:left="5670"/>
        <w:rPr>
          <w:rFonts w:ascii="Times New Roman" w:hAnsi="Times New Roman"/>
          <w:color w:val="FF0000"/>
          <w:sz w:val="24"/>
          <w:szCs w:val="24"/>
        </w:rPr>
      </w:pPr>
      <w:r>
        <w:rPr>
          <w:rFonts w:ascii="Times New Roman" w:hAnsi="Times New Roman"/>
          <w:sz w:val="24"/>
          <w:szCs w:val="24"/>
        </w:rPr>
        <w:lastRenderedPageBreak/>
        <w:t>Приложение 2</w:t>
      </w:r>
    </w:p>
    <w:p w:rsidR="00C32840" w:rsidRDefault="00C32840" w:rsidP="00C32840">
      <w:pPr>
        <w:pStyle w:val="ad"/>
        <w:ind w:left="5670"/>
        <w:rPr>
          <w:rFonts w:ascii="Times New Roman" w:hAnsi="Times New Roman"/>
          <w:sz w:val="24"/>
          <w:szCs w:val="24"/>
        </w:rPr>
      </w:pPr>
      <w:r>
        <w:rPr>
          <w:rFonts w:ascii="Times New Roman" w:hAnsi="Times New Roman"/>
          <w:sz w:val="24"/>
          <w:szCs w:val="24"/>
        </w:rPr>
        <w:t xml:space="preserve">к решению Совета депутатов муниципального округа Гольяново </w:t>
      </w:r>
    </w:p>
    <w:p w:rsidR="00C32840" w:rsidRDefault="00C32840" w:rsidP="00C32840">
      <w:pPr>
        <w:ind w:left="5387"/>
        <w:rPr>
          <w:bCs/>
        </w:rPr>
      </w:pPr>
      <w:r>
        <w:rPr>
          <w:bCs/>
        </w:rPr>
        <w:t xml:space="preserve">     от «07» ноября 2018 года № 16/2</w:t>
      </w:r>
    </w:p>
    <w:p w:rsidR="00C32840" w:rsidRDefault="00C32840" w:rsidP="00C32840">
      <w:pPr>
        <w:ind w:left="5387"/>
        <w:rPr>
          <w:bCs/>
        </w:rPr>
      </w:pPr>
    </w:p>
    <w:p w:rsidR="00C32840" w:rsidRDefault="00C32840" w:rsidP="00C32840">
      <w:pPr>
        <w:widowControl w:val="0"/>
        <w:autoSpaceDE w:val="0"/>
        <w:autoSpaceDN w:val="0"/>
        <w:adjustRightInd w:val="0"/>
        <w:jc w:val="center"/>
        <w:rPr>
          <w:b/>
        </w:rPr>
      </w:pPr>
      <w:r>
        <w:rPr>
          <w:b/>
        </w:rPr>
        <w:t xml:space="preserve">Общий объем расходов бюджета муниципального округа Гольяново </w:t>
      </w:r>
    </w:p>
    <w:p w:rsidR="00C32840" w:rsidRDefault="00C32840" w:rsidP="00C32840">
      <w:pPr>
        <w:widowControl w:val="0"/>
        <w:autoSpaceDE w:val="0"/>
        <w:autoSpaceDN w:val="0"/>
        <w:adjustRightInd w:val="0"/>
        <w:jc w:val="center"/>
        <w:rPr>
          <w:b/>
        </w:rPr>
      </w:pPr>
      <w:r>
        <w:rPr>
          <w:b/>
        </w:rPr>
        <w:t>по направлениям на 2019 год</w:t>
      </w:r>
    </w:p>
    <w:p w:rsidR="00C32840" w:rsidRDefault="00C32840" w:rsidP="00C32840">
      <w:pPr>
        <w:widowControl w:val="0"/>
        <w:autoSpaceDE w:val="0"/>
        <w:autoSpaceDN w:val="0"/>
        <w:adjustRightInd w:val="0"/>
        <w:jc w:val="center"/>
        <w:rPr>
          <w:rFonts w:eastAsia="Arial Unicode MS"/>
          <w:b/>
        </w:rPr>
      </w:pPr>
    </w:p>
    <w:tbl>
      <w:tblPr>
        <w:tblW w:w="10350" w:type="dxa"/>
        <w:tblInd w:w="-176" w:type="dxa"/>
        <w:tblLayout w:type="fixed"/>
        <w:tblLook w:val="04A0" w:firstRow="1" w:lastRow="0" w:firstColumn="1" w:lastColumn="0" w:noHBand="0" w:noVBand="1"/>
      </w:tblPr>
      <w:tblGrid>
        <w:gridCol w:w="993"/>
        <w:gridCol w:w="1275"/>
        <w:gridCol w:w="6948"/>
        <w:gridCol w:w="1134"/>
      </w:tblGrid>
      <w:tr w:rsidR="00C32840" w:rsidTr="00C32840">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Коды БК</w:t>
            </w:r>
          </w:p>
        </w:tc>
        <w:tc>
          <w:tcPr>
            <w:tcW w:w="6947"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Сумма (тыс. руб.)</w:t>
            </w:r>
          </w:p>
        </w:tc>
      </w:tr>
      <w:tr w:rsidR="00C32840" w:rsidTr="00C32840">
        <w:trPr>
          <w:cantSplit/>
          <w:trHeight w:val="259"/>
          <w:tblHeader/>
        </w:trPr>
        <w:tc>
          <w:tcPr>
            <w:tcW w:w="993"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jc w:val="center"/>
              <w:rPr>
                <w:lang w:eastAsia="en-US"/>
              </w:rPr>
            </w:pPr>
            <w:r>
              <w:rPr>
                <w:lang w:eastAsia="en-US"/>
              </w:rPr>
              <w:t>раздел</w:t>
            </w:r>
          </w:p>
        </w:tc>
        <w:tc>
          <w:tcPr>
            <w:tcW w:w="1275" w:type="dxa"/>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ind w:left="-97" w:right="-26"/>
              <w:jc w:val="center"/>
              <w:rPr>
                <w:lang w:eastAsia="en-US"/>
              </w:rPr>
            </w:pPr>
            <w:r>
              <w:rPr>
                <w:lang w:eastAsia="en-US"/>
              </w:rPr>
              <w:t>подраздел</w:t>
            </w:r>
          </w:p>
        </w:tc>
        <w:tc>
          <w:tcPr>
            <w:tcW w:w="6947"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2840" w:rsidRDefault="00C32840">
            <w:pPr>
              <w:rPr>
                <w:lang w:eastAsia="en-US"/>
              </w:rPr>
            </w:pPr>
          </w:p>
        </w:tc>
      </w:tr>
      <w:tr w:rsidR="00C32840" w:rsidTr="00C32840">
        <w:trPr>
          <w:cantSplit/>
          <w:trHeight w:val="295"/>
          <w:tblHeader/>
        </w:trPr>
        <w:tc>
          <w:tcPr>
            <w:tcW w:w="10349" w:type="dxa"/>
            <w:gridSpan w:val="4"/>
            <w:tcBorders>
              <w:top w:val="single" w:sz="4" w:space="0" w:color="auto"/>
              <w:left w:val="single" w:sz="4" w:space="0" w:color="auto"/>
              <w:bottom w:val="single" w:sz="4" w:space="0" w:color="auto"/>
              <w:right w:val="single" w:sz="4" w:space="0" w:color="auto"/>
            </w:tcBorders>
            <w:hideMark/>
          </w:tcPr>
          <w:p w:rsidR="00C32840" w:rsidRDefault="00C32840">
            <w:pPr>
              <w:spacing w:line="276" w:lineRule="auto"/>
              <w:rPr>
                <w:lang w:eastAsia="en-US"/>
              </w:rPr>
            </w:pPr>
            <w:r>
              <w:rPr>
                <w:b/>
                <w:bCs/>
                <w:lang w:eastAsia="en-US"/>
              </w:rPr>
              <w:t>Код ведомства 900</w:t>
            </w:r>
          </w:p>
        </w:tc>
      </w:tr>
      <w:tr w:rsidR="00C32840" w:rsidTr="00C32840">
        <w:trPr>
          <w:trHeight w:val="429"/>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b/>
                <w:lang w:eastAsia="en-US"/>
              </w:rPr>
            </w:pPr>
            <w:r>
              <w:rPr>
                <w:b/>
                <w:lang w:eastAsia="en-US"/>
              </w:rPr>
              <w:t>01</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left="-97"/>
              <w:rPr>
                <w:b/>
                <w:lang w:eastAsia="en-US"/>
              </w:rPr>
            </w:pPr>
            <w:r>
              <w:rPr>
                <w:b/>
                <w:lang w:eastAsia="en-US"/>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b/>
                <w:lang w:eastAsia="en-US"/>
              </w:rPr>
            </w:pPr>
            <w:r>
              <w:rPr>
                <w:b/>
                <w:lang w:eastAsia="en-US"/>
              </w:rPr>
              <w:t>13 063,8</w:t>
            </w:r>
          </w:p>
        </w:tc>
      </w:tr>
      <w:tr w:rsidR="00C32840" w:rsidTr="00C32840">
        <w:trPr>
          <w:trHeight w:val="651"/>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firstLine="34"/>
              <w:jc w:val="center"/>
              <w:rPr>
                <w:lang w:eastAsia="en-US"/>
              </w:rPr>
            </w:pPr>
            <w:r>
              <w:rPr>
                <w:lang w:eastAsia="en-US"/>
              </w:rPr>
              <w:t>02</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10"/>
              <w:rPr>
                <w:lang w:eastAsia="en-US"/>
              </w:rPr>
            </w:pPr>
            <w:r>
              <w:rPr>
                <w:lang w:eastAsia="en-US"/>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1 964,7</w:t>
            </w:r>
          </w:p>
        </w:tc>
      </w:tr>
      <w:tr w:rsidR="00C32840" w:rsidTr="00C32840">
        <w:trPr>
          <w:trHeight w:val="946"/>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firstLine="34"/>
              <w:jc w:val="center"/>
              <w:rPr>
                <w:lang w:eastAsia="en-US"/>
              </w:rPr>
            </w:pPr>
            <w:r>
              <w:rPr>
                <w:lang w:eastAsia="en-US"/>
              </w:rPr>
              <w:t>03</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10"/>
              <w:rPr>
                <w:lang w:eastAsia="en-US"/>
              </w:rPr>
            </w:pPr>
            <w:r>
              <w:rPr>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283,5</w:t>
            </w:r>
          </w:p>
        </w:tc>
      </w:tr>
      <w:tr w:rsidR="00C32840" w:rsidTr="00C32840">
        <w:trPr>
          <w:trHeight w:val="920"/>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firstLine="34"/>
              <w:jc w:val="center"/>
              <w:rPr>
                <w:lang w:eastAsia="en-US"/>
              </w:rPr>
            </w:pPr>
            <w:r>
              <w:rPr>
                <w:lang w:eastAsia="en-US"/>
              </w:rPr>
              <w:t>04</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10"/>
              <w:rPr>
                <w:lang w:eastAsia="en-US"/>
              </w:rPr>
            </w:pPr>
            <w:r>
              <w:rPr>
                <w:lang w:eastAsia="en-US"/>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C32840" w:rsidRDefault="00C32840">
            <w:pPr>
              <w:spacing w:line="276" w:lineRule="auto"/>
              <w:jc w:val="right"/>
              <w:rPr>
                <w:lang w:eastAsia="en-US"/>
              </w:rPr>
            </w:pPr>
            <w:r>
              <w:rPr>
                <w:lang w:eastAsia="en-US"/>
              </w:rPr>
              <w:t>10 429,2</w:t>
            </w:r>
          </w:p>
          <w:p w:rsidR="00C32840" w:rsidRDefault="00C32840">
            <w:pPr>
              <w:spacing w:line="276" w:lineRule="auto"/>
              <w:jc w:val="right"/>
              <w:rPr>
                <w:lang w:eastAsia="en-US"/>
              </w:rPr>
            </w:pPr>
          </w:p>
        </w:tc>
      </w:tr>
      <w:tr w:rsidR="00C32840" w:rsidTr="00C32840">
        <w:trPr>
          <w:trHeight w:val="335"/>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firstLine="34"/>
              <w:jc w:val="center"/>
              <w:rPr>
                <w:lang w:eastAsia="en-US"/>
              </w:rPr>
            </w:pPr>
            <w:r>
              <w:rPr>
                <w:lang w:eastAsia="en-US"/>
              </w:rPr>
              <w:t>11</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10"/>
              <w:rPr>
                <w:lang w:eastAsia="en-US"/>
              </w:rPr>
            </w:pPr>
            <w:r>
              <w:rPr>
                <w:lang w:eastAsia="en-US"/>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250,0</w:t>
            </w:r>
          </w:p>
        </w:tc>
      </w:tr>
      <w:tr w:rsidR="00C32840" w:rsidTr="00C32840">
        <w:trPr>
          <w:trHeight w:val="385"/>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firstLine="34"/>
              <w:jc w:val="center"/>
              <w:rPr>
                <w:lang w:eastAsia="en-US"/>
              </w:rPr>
            </w:pPr>
            <w:r>
              <w:rPr>
                <w:lang w:eastAsia="en-US"/>
              </w:rPr>
              <w:t>13</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10"/>
              <w:rPr>
                <w:lang w:eastAsia="en-US"/>
              </w:rPr>
            </w:pPr>
            <w:r>
              <w:rPr>
                <w:lang w:eastAsia="en-US"/>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136,4</w:t>
            </w:r>
          </w:p>
        </w:tc>
      </w:tr>
      <w:tr w:rsidR="00C32840" w:rsidTr="00C32840">
        <w:trPr>
          <w:trHeight w:val="279"/>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b/>
                <w:lang w:eastAsia="en-US"/>
              </w:rPr>
            </w:pPr>
            <w:r>
              <w:rPr>
                <w:b/>
                <w:lang w:eastAsia="en-US"/>
              </w:rPr>
              <w:t>08</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keepNext/>
              <w:spacing w:line="276" w:lineRule="auto"/>
              <w:ind w:left="-109"/>
              <w:outlineLvl w:val="1"/>
              <w:rPr>
                <w:rFonts w:eastAsia="Arial Unicode MS"/>
                <w:b/>
                <w:lang w:eastAsia="en-US"/>
              </w:rPr>
            </w:pPr>
            <w:r>
              <w:rPr>
                <w:rFonts w:eastAsia="Arial Unicode MS"/>
                <w:b/>
                <w:lang w:eastAsia="en-US"/>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b/>
                <w:lang w:eastAsia="en-US"/>
              </w:rPr>
            </w:pPr>
            <w:r>
              <w:rPr>
                <w:b/>
                <w:lang w:eastAsia="en-US"/>
              </w:rPr>
              <w:t>3 561,2</w:t>
            </w:r>
          </w:p>
        </w:tc>
      </w:tr>
      <w:tr w:rsidR="00C32840" w:rsidTr="00C32840">
        <w:trPr>
          <w:trHeight w:val="287"/>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4"/>
              <w:jc w:val="center"/>
              <w:rPr>
                <w:lang w:eastAsia="en-US"/>
              </w:rPr>
            </w:pPr>
            <w:r>
              <w:rPr>
                <w:lang w:eastAsia="en-US"/>
              </w:rPr>
              <w:t>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97"/>
              <w:jc w:val="center"/>
              <w:rPr>
                <w:lang w:eastAsia="en-US"/>
              </w:rPr>
            </w:pPr>
            <w:r>
              <w:rPr>
                <w:lang w:eastAsia="en-US"/>
              </w:rPr>
              <w:t>04</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lang w:eastAsia="en-US"/>
              </w:rPr>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3 561,2</w:t>
            </w:r>
          </w:p>
        </w:tc>
      </w:tr>
      <w:tr w:rsidR="00C32840" w:rsidTr="00C32840">
        <w:trPr>
          <w:trHeight w:val="323"/>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b/>
                <w:lang w:eastAsia="en-US"/>
              </w:rPr>
            </w:pPr>
            <w:r>
              <w:rPr>
                <w:b/>
                <w:lang w:eastAsia="en-US"/>
              </w:rPr>
              <w:t>10</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keepNext/>
              <w:spacing w:line="276" w:lineRule="auto"/>
              <w:ind w:left="-109"/>
              <w:outlineLvl w:val="1"/>
              <w:rPr>
                <w:rFonts w:eastAsia="Arial Unicode MS"/>
                <w:b/>
                <w:lang w:eastAsia="en-US"/>
              </w:rPr>
            </w:pPr>
            <w:r>
              <w:rPr>
                <w:rFonts w:eastAsia="Arial Unicode MS"/>
                <w:b/>
                <w:lang w:eastAsia="en-US"/>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b/>
                <w:lang w:eastAsia="en-US"/>
              </w:rPr>
            </w:pPr>
            <w:r>
              <w:rPr>
                <w:b/>
                <w:lang w:eastAsia="en-US"/>
              </w:rPr>
              <w:t>873,1</w:t>
            </w:r>
          </w:p>
        </w:tc>
      </w:tr>
      <w:tr w:rsidR="00C32840" w:rsidTr="00C32840">
        <w:trPr>
          <w:trHeight w:val="381"/>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4"/>
              <w:jc w:val="center"/>
              <w:rPr>
                <w:lang w:eastAsia="en-US"/>
              </w:rPr>
            </w:pPr>
            <w:r>
              <w:rPr>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97"/>
              <w:jc w:val="center"/>
              <w:rPr>
                <w:lang w:eastAsia="en-US"/>
              </w:rPr>
            </w:pPr>
            <w:r>
              <w:rPr>
                <w:lang w:eastAsia="en-US"/>
              </w:rPr>
              <w:t>01</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lang w:eastAsia="en-US"/>
              </w:rPr>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423,5</w:t>
            </w:r>
          </w:p>
        </w:tc>
      </w:tr>
      <w:tr w:rsidR="00C32840" w:rsidTr="00C32840">
        <w:trPr>
          <w:trHeight w:val="381"/>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4"/>
              <w:jc w:val="center"/>
              <w:rPr>
                <w:lang w:eastAsia="en-US"/>
              </w:rPr>
            </w:pPr>
            <w:r>
              <w:rPr>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ind w:hanging="97"/>
              <w:jc w:val="center"/>
              <w:rPr>
                <w:lang w:eastAsia="en-US"/>
              </w:rPr>
            </w:pPr>
            <w:r>
              <w:rPr>
                <w:lang w:eastAsia="en-US"/>
              </w:rPr>
              <w:t>06</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lang w:eastAsia="en-US"/>
              </w:rPr>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449,6</w:t>
            </w:r>
          </w:p>
        </w:tc>
      </w:tr>
      <w:tr w:rsidR="00C32840" w:rsidTr="00C32840">
        <w:trPr>
          <w:trHeight w:val="289"/>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b/>
                <w:lang w:eastAsia="en-US"/>
              </w:rPr>
            </w:pPr>
            <w:r>
              <w:rPr>
                <w:b/>
                <w:lang w:eastAsia="en-US"/>
              </w:rPr>
              <w:t>12</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C32840" w:rsidRDefault="00C32840">
            <w:pPr>
              <w:keepNext/>
              <w:spacing w:line="276" w:lineRule="auto"/>
              <w:ind w:left="-97"/>
              <w:outlineLvl w:val="1"/>
              <w:rPr>
                <w:rFonts w:eastAsia="Arial Unicode MS"/>
                <w:b/>
                <w:lang w:eastAsia="en-US"/>
              </w:rPr>
            </w:pPr>
            <w:r>
              <w:rPr>
                <w:rFonts w:eastAsia="Arial Unicode MS"/>
                <w:b/>
                <w:lang w:eastAsia="en-US"/>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b/>
                <w:lang w:eastAsia="en-US"/>
              </w:rPr>
            </w:pPr>
            <w:r>
              <w:rPr>
                <w:b/>
                <w:lang w:eastAsia="en-US"/>
              </w:rPr>
              <w:t>2 072,9</w:t>
            </w:r>
          </w:p>
        </w:tc>
      </w:tr>
      <w:tr w:rsidR="00C32840" w:rsidTr="00C32840">
        <w:trPr>
          <w:trHeight w:val="311"/>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02</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lang w:eastAsia="en-US"/>
              </w:rPr>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640,0</w:t>
            </w:r>
          </w:p>
        </w:tc>
      </w:tr>
      <w:tr w:rsidR="00C32840" w:rsidTr="00C32840">
        <w:trPr>
          <w:trHeight w:val="347"/>
        </w:trPr>
        <w:tc>
          <w:tcPr>
            <w:tcW w:w="993"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center"/>
              <w:rPr>
                <w:lang w:eastAsia="en-US"/>
              </w:rPr>
            </w:pPr>
            <w:r>
              <w:rPr>
                <w:lang w:eastAsia="en-US"/>
              </w:rPr>
              <w:t>04</w:t>
            </w:r>
          </w:p>
        </w:tc>
        <w:tc>
          <w:tcPr>
            <w:tcW w:w="6947"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rPr>
                <w:lang w:eastAsia="en-US"/>
              </w:rPr>
            </w:pPr>
            <w:r>
              <w:rPr>
                <w:lang w:eastAsia="en-US"/>
              </w:rPr>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lang w:eastAsia="en-US"/>
              </w:rPr>
            </w:pPr>
            <w:r>
              <w:rPr>
                <w:lang w:eastAsia="en-US"/>
              </w:rPr>
              <w:t>1 432,9</w:t>
            </w:r>
          </w:p>
        </w:tc>
      </w:tr>
      <w:tr w:rsidR="00C32840" w:rsidTr="00C32840">
        <w:trPr>
          <w:trHeight w:val="314"/>
        </w:trPr>
        <w:tc>
          <w:tcPr>
            <w:tcW w:w="9215" w:type="dxa"/>
            <w:gridSpan w:val="3"/>
            <w:tcBorders>
              <w:top w:val="single" w:sz="4" w:space="0" w:color="auto"/>
              <w:left w:val="single" w:sz="4" w:space="0" w:color="auto"/>
              <w:bottom w:val="single" w:sz="4" w:space="0" w:color="auto"/>
              <w:right w:val="single" w:sz="4" w:space="0" w:color="auto"/>
            </w:tcBorders>
            <w:vAlign w:val="center"/>
            <w:hideMark/>
          </w:tcPr>
          <w:p w:rsidR="00C32840" w:rsidRDefault="00C32840">
            <w:pPr>
              <w:keepNext/>
              <w:spacing w:line="276" w:lineRule="auto"/>
              <w:ind w:left="-109"/>
              <w:outlineLvl w:val="1"/>
              <w:rPr>
                <w:rFonts w:eastAsia="Arial Unicode MS"/>
                <w:b/>
                <w:lang w:eastAsia="en-US"/>
              </w:rPr>
            </w:pPr>
            <w:r>
              <w:rPr>
                <w:rFonts w:eastAsia="Arial Unicode MS"/>
                <w:b/>
                <w:lang w:eastAsia="en-US"/>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2840" w:rsidRDefault="00C32840">
            <w:pPr>
              <w:spacing w:line="276" w:lineRule="auto"/>
              <w:jc w:val="right"/>
              <w:rPr>
                <w:b/>
                <w:lang w:eastAsia="en-US"/>
              </w:rPr>
            </w:pPr>
            <w:r>
              <w:rPr>
                <w:b/>
                <w:lang w:eastAsia="en-US"/>
              </w:rPr>
              <w:t>19 571,0</w:t>
            </w:r>
          </w:p>
        </w:tc>
      </w:tr>
    </w:tbl>
    <w:p w:rsidR="00C32840" w:rsidRDefault="00C32840" w:rsidP="00C32840">
      <w:r>
        <w:br w:type="page"/>
      </w:r>
    </w:p>
    <w:p w:rsidR="0073057F" w:rsidRPr="00C5771E" w:rsidRDefault="0073057F" w:rsidP="0073057F">
      <w:pPr>
        <w:pStyle w:val="ad"/>
        <w:ind w:left="5670"/>
        <w:rPr>
          <w:rFonts w:ascii="Times New Roman" w:hAnsi="Times New Roman"/>
          <w:color w:val="FF0000"/>
          <w:sz w:val="24"/>
          <w:szCs w:val="24"/>
        </w:rPr>
      </w:pPr>
      <w:r w:rsidRPr="00C5771E">
        <w:rPr>
          <w:rFonts w:ascii="Times New Roman" w:hAnsi="Times New Roman"/>
          <w:sz w:val="24"/>
          <w:szCs w:val="24"/>
        </w:rPr>
        <w:lastRenderedPageBreak/>
        <w:t>Приложение 3</w:t>
      </w:r>
    </w:p>
    <w:p w:rsidR="0073057F" w:rsidRPr="00C5771E" w:rsidRDefault="0073057F" w:rsidP="0073057F">
      <w:pPr>
        <w:pStyle w:val="ad"/>
        <w:ind w:left="5670"/>
        <w:rPr>
          <w:rFonts w:ascii="Times New Roman" w:hAnsi="Times New Roman"/>
          <w:sz w:val="24"/>
          <w:szCs w:val="24"/>
        </w:rPr>
      </w:pPr>
      <w:r w:rsidRPr="00C5771E">
        <w:rPr>
          <w:rFonts w:ascii="Times New Roman" w:hAnsi="Times New Roman"/>
          <w:sz w:val="24"/>
          <w:szCs w:val="24"/>
        </w:rPr>
        <w:t xml:space="preserve">к решению Совета депутатов муниципального округа Гольяново </w:t>
      </w:r>
    </w:p>
    <w:p w:rsidR="0073057F" w:rsidRPr="00C5771E" w:rsidRDefault="0073057F" w:rsidP="0073057F">
      <w:pPr>
        <w:ind w:left="5670"/>
        <w:rPr>
          <w:bCs/>
        </w:rPr>
      </w:pPr>
      <w:r>
        <w:rPr>
          <w:bCs/>
        </w:rPr>
        <w:t>от «07</w:t>
      </w:r>
      <w:r w:rsidRPr="00C5771E">
        <w:rPr>
          <w:bCs/>
        </w:rPr>
        <w:t xml:space="preserve">» ноября 2018 </w:t>
      </w:r>
      <w:r>
        <w:rPr>
          <w:bCs/>
        </w:rPr>
        <w:t>года № 16/2</w:t>
      </w:r>
    </w:p>
    <w:p w:rsidR="0073057F" w:rsidRPr="00C5771E" w:rsidRDefault="0073057F" w:rsidP="0073057F">
      <w:pPr>
        <w:ind w:left="5670"/>
        <w:rPr>
          <w:bCs/>
        </w:rPr>
      </w:pPr>
    </w:p>
    <w:p w:rsidR="0073057F" w:rsidRPr="00C5771E" w:rsidRDefault="0073057F" w:rsidP="0073057F">
      <w:pPr>
        <w:widowControl w:val="0"/>
        <w:autoSpaceDE w:val="0"/>
        <w:autoSpaceDN w:val="0"/>
        <w:adjustRightInd w:val="0"/>
        <w:jc w:val="center"/>
        <w:rPr>
          <w:b/>
        </w:rPr>
      </w:pPr>
      <w:r w:rsidRPr="00C5771E">
        <w:rPr>
          <w:b/>
        </w:rPr>
        <w:t>Общий объем расходов бюджета муниципального округа Гольяново по направлениям на 2020 год и на 2021 год</w:t>
      </w:r>
    </w:p>
    <w:p w:rsidR="0073057F" w:rsidRPr="00C5771E" w:rsidRDefault="0073057F" w:rsidP="0073057F">
      <w:pPr>
        <w:widowControl w:val="0"/>
        <w:autoSpaceDE w:val="0"/>
        <w:autoSpaceDN w:val="0"/>
        <w:adjustRightInd w:val="0"/>
        <w:jc w:val="center"/>
        <w:rPr>
          <w:rFonts w:eastAsia="Arial Unicode MS"/>
          <w:b/>
        </w:rPr>
      </w:pPr>
    </w:p>
    <w:tbl>
      <w:tblPr>
        <w:tblW w:w="10349" w:type="dxa"/>
        <w:tblInd w:w="-176" w:type="dxa"/>
        <w:tblLayout w:type="fixed"/>
        <w:tblLook w:val="04A0" w:firstRow="1" w:lastRow="0" w:firstColumn="1" w:lastColumn="0" w:noHBand="0" w:noVBand="1"/>
      </w:tblPr>
      <w:tblGrid>
        <w:gridCol w:w="992"/>
        <w:gridCol w:w="1275"/>
        <w:gridCol w:w="5814"/>
        <w:gridCol w:w="1134"/>
        <w:gridCol w:w="1134"/>
      </w:tblGrid>
      <w:tr w:rsidR="0073057F" w:rsidRPr="00C5771E" w:rsidTr="00A84891">
        <w:trPr>
          <w:trHeight w:val="454"/>
          <w:tblHeader/>
        </w:trPr>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Коды БК</w:t>
            </w:r>
          </w:p>
        </w:tc>
        <w:tc>
          <w:tcPr>
            <w:tcW w:w="5814" w:type="dxa"/>
            <w:vMerge w:val="restart"/>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Сумма (тыс. руб.)</w:t>
            </w:r>
          </w:p>
        </w:tc>
      </w:tr>
      <w:tr w:rsidR="0073057F" w:rsidRPr="00C5771E" w:rsidTr="00A84891">
        <w:trPr>
          <w:cantSplit/>
          <w:trHeight w:val="259"/>
          <w:tblHeader/>
        </w:trPr>
        <w:tc>
          <w:tcPr>
            <w:tcW w:w="992" w:type="dxa"/>
            <w:tcBorders>
              <w:top w:val="single" w:sz="4" w:space="0" w:color="auto"/>
              <w:left w:val="single" w:sz="4" w:space="0" w:color="auto"/>
              <w:bottom w:val="single" w:sz="4" w:space="0" w:color="auto"/>
              <w:right w:val="single" w:sz="4" w:space="0" w:color="auto"/>
            </w:tcBorders>
            <w:hideMark/>
          </w:tcPr>
          <w:p w:rsidR="0073057F" w:rsidRPr="00C5771E" w:rsidRDefault="0073057F" w:rsidP="00A84891">
            <w:pPr>
              <w:jc w:val="center"/>
            </w:pPr>
            <w:r w:rsidRPr="00C5771E">
              <w:t>раздел</w:t>
            </w:r>
          </w:p>
        </w:tc>
        <w:tc>
          <w:tcPr>
            <w:tcW w:w="1275" w:type="dxa"/>
            <w:tcBorders>
              <w:top w:val="single" w:sz="4" w:space="0" w:color="auto"/>
              <w:left w:val="single" w:sz="4" w:space="0" w:color="auto"/>
              <w:bottom w:val="single" w:sz="4" w:space="0" w:color="auto"/>
              <w:right w:val="single" w:sz="4" w:space="0" w:color="auto"/>
            </w:tcBorders>
            <w:hideMark/>
          </w:tcPr>
          <w:p w:rsidR="0073057F" w:rsidRPr="00C5771E" w:rsidRDefault="0073057F" w:rsidP="00A84891">
            <w:pPr>
              <w:ind w:left="-97" w:right="-26"/>
              <w:jc w:val="center"/>
            </w:pPr>
            <w:r w:rsidRPr="00C5771E">
              <w:t>подраздел</w:t>
            </w:r>
          </w:p>
        </w:tc>
        <w:tc>
          <w:tcPr>
            <w:tcW w:w="5814" w:type="dxa"/>
            <w:vMerge/>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tc>
        <w:tc>
          <w:tcPr>
            <w:tcW w:w="1134" w:type="dxa"/>
            <w:tcBorders>
              <w:top w:val="nil"/>
              <w:left w:val="single" w:sz="4" w:space="0" w:color="auto"/>
              <w:bottom w:val="single" w:sz="4" w:space="0" w:color="auto"/>
              <w:right w:val="single" w:sz="4" w:space="0" w:color="auto"/>
            </w:tcBorders>
            <w:vAlign w:val="center"/>
            <w:hideMark/>
          </w:tcPr>
          <w:p w:rsidR="0073057F" w:rsidRPr="00C5771E" w:rsidRDefault="0073057F" w:rsidP="00A84891">
            <w:r w:rsidRPr="00C5771E">
              <w:t>2020 год</w:t>
            </w:r>
          </w:p>
        </w:tc>
        <w:tc>
          <w:tcPr>
            <w:tcW w:w="1134" w:type="dxa"/>
            <w:tcBorders>
              <w:top w:val="nil"/>
              <w:left w:val="single" w:sz="4" w:space="0" w:color="auto"/>
              <w:bottom w:val="single" w:sz="4" w:space="0" w:color="auto"/>
              <w:right w:val="single" w:sz="4" w:space="0" w:color="auto"/>
            </w:tcBorders>
            <w:hideMark/>
          </w:tcPr>
          <w:p w:rsidR="0073057F" w:rsidRPr="00C5771E" w:rsidRDefault="0073057F" w:rsidP="00A84891">
            <w:r w:rsidRPr="00C5771E">
              <w:t>2021 год</w:t>
            </w:r>
          </w:p>
        </w:tc>
      </w:tr>
      <w:tr w:rsidR="0073057F" w:rsidRPr="00C5771E" w:rsidTr="00A84891">
        <w:trPr>
          <w:cantSplit/>
          <w:trHeight w:val="295"/>
          <w:tblHeader/>
        </w:trPr>
        <w:tc>
          <w:tcPr>
            <w:tcW w:w="10349" w:type="dxa"/>
            <w:gridSpan w:val="5"/>
            <w:tcBorders>
              <w:top w:val="single" w:sz="4" w:space="0" w:color="auto"/>
              <w:left w:val="single" w:sz="4" w:space="0" w:color="auto"/>
              <w:bottom w:val="single" w:sz="4" w:space="0" w:color="auto"/>
              <w:right w:val="single" w:sz="4" w:space="0" w:color="auto"/>
            </w:tcBorders>
            <w:hideMark/>
          </w:tcPr>
          <w:p w:rsidR="0073057F" w:rsidRPr="00C5771E" w:rsidRDefault="0073057F" w:rsidP="00A84891">
            <w:pPr>
              <w:rPr>
                <w:b/>
                <w:bCs/>
              </w:rPr>
            </w:pPr>
            <w:r w:rsidRPr="00C5771E">
              <w:rPr>
                <w:b/>
                <w:bCs/>
              </w:rPr>
              <w:t>Код ведомства 900</w:t>
            </w:r>
          </w:p>
        </w:tc>
      </w:tr>
      <w:tr w:rsidR="0073057F" w:rsidRPr="00C5771E" w:rsidTr="00A84891">
        <w:trPr>
          <w:trHeight w:val="429"/>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rPr>
                <w:b/>
              </w:rPr>
            </w:pPr>
            <w:r w:rsidRPr="00C5771E">
              <w:rPr>
                <w:b/>
              </w:rPr>
              <w:t>01</w:t>
            </w:r>
          </w:p>
        </w:tc>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left="-97"/>
              <w:rPr>
                <w:b/>
              </w:rPr>
            </w:pPr>
            <w:r w:rsidRPr="00C5771E">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12 979,7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12 872,6</w:t>
            </w:r>
          </w:p>
        </w:tc>
      </w:tr>
      <w:tr w:rsidR="0073057F" w:rsidRPr="00C5771E" w:rsidTr="00A84891">
        <w:trPr>
          <w:trHeight w:val="651"/>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firstLine="34"/>
              <w:jc w:val="center"/>
            </w:pPr>
            <w:r w:rsidRPr="00C5771E">
              <w:t>02</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10"/>
            </w:pPr>
            <w:r w:rsidRPr="00C5771E">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1 964,7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1 964,7</w:t>
            </w:r>
          </w:p>
        </w:tc>
      </w:tr>
      <w:tr w:rsidR="0073057F" w:rsidRPr="00C5771E" w:rsidTr="00A84891">
        <w:trPr>
          <w:trHeight w:val="946"/>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firstLine="34"/>
              <w:jc w:val="center"/>
            </w:pPr>
            <w:r w:rsidRPr="00C5771E">
              <w:t>03</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10"/>
            </w:pPr>
            <w:r w:rsidRPr="00C5771E">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283,5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283,5</w:t>
            </w:r>
          </w:p>
        </w:tc>
      </w:tr>
      <w:tr w:rsidR="0073057F" w:rsidRPr="00C5771E" w:rsidTr="00A84891">
        <w:trPr>
          <w:trHeight w:val="920"/>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firstLine="34"/>
              <w:jc w:val="center"/>
            </w:pPr>
            <w:r w:rsidRPr="00C5771E">
              <w:t>04</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10"/>
            </w:pPr>
            <w:r w:rsidRPr="00C5771E">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73057F" w:rsidRPr="00C5771E" w:rsidRDefault="0073057F" w:rsidP="00A84891">
            <w:pPr>
              <w:jc w:val="right"/>
            </w:pPr>
            <w:r w:rsidRPr="00C5771E">
              <w:t>10 345,1</w:t>
            </w:r>
          </w:p>
          <w:p w:rsidR="0073057F" w:rsidRPr="00C5771E" w:rsidRDefault="0073057F" w:rsidP="00A84891">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73057F" w:rsidRPr="00C5771E" w:rsidRDefault="0073057F" w:rsidP="00A84891">
            <w:pPr>
              <w:jc w:val="right"/>
            </w:pPr>
            <w:r w:rsidRPr="00C5771E">
              <w:t>10 238,0</w:t>
            </w:r>
          </w:p>
          <w:p w:rsidR="0073057F" w:rsidRPr="00C5771E" w:rsidRDefault="0073057F" w:rsidP="00A84891">
            <w:pPr>
              <w:jc w:val="right"/>
            </w:pPr>
          </w:p>
        </w:tc>
      </w:tr>
      <w:tr w:rsidR="0073057F" w:rsidRPr="00C5771E" w:rsidTr="00A84891">
        <w:trPr>
          <w:trHeight w:val="335"/>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firstLine="34"/>
              <w:jc w:val="center"/>
            </w:pPr>
            <w:r w:rsidRPr="00C5771E">
              <w:t>11</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10"/>
            </w:pPr>
            <w:r w:rsidRPr="00C5771E">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250,0</w:t>
            </w:r>
          </w:p>
        </w:tc>
      </w:tr>
      <w:tr w:rsidR="0073057F" w:rsidRPr="00C5771E" w:rsidTr="00A84891">
        <w:trPr>
          <w:trHeight w:val="385"/>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firstLine="34"/>
              <w:jc w:val="center"/>
            </w:pPr>
            <w:r w:rsidRPr="00C5771E">
              <w:t>13</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10"/>
            </w:pPr>
            <w:r w:rsidRPr="00C5771E">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136,4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136,4</w:t>
            </w:r>
          </w:p>
        </w:tc>
      </w:tr>
      <w:tr w:rsidR="0073057F" w:rsidRPr="00C5771E" w:rsidTr="00A84891">
        <w:trPr>
          <w:trHeight w:val="279"/>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rPr>
                <w:b/>
              </w:rPr>
            </w:pPr>
            <w:r w:rsidRPr="00C5771E">
              <w:rPr>
                <w:b/>
              </w:rPr>
              <w:t>08</w:t>
            </w:r>
          </w:p>
        </w:tc>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keepNext/>
              <w:ind w:left="-109"/>
              <w:outlineLvl w:val="1"/>
              <w:rPr>
                <w:rFonts w:eastAsia="Arial Unicode MS"/>
                <w:b/>
              </w:rPr>
            </w:pPr>
            <w:r w:rsidRPr="00C5771E">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3 561,2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3 561,2</w:t>
            </w:r>
          </w:p>
        </w:tc>
      </w:tr>
      <w:tr w:rsidR="0073057F" w:rsidRPr="00C5771E" w:rsidTr="00A84891">
        <w:trPr>
          <w:trHeight w:val="287"/>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4"/>
              <w:jc w:val="center"/>
            </w:pPr>
            <w:r w:rsidRPr="00C5771E">
              <w:t>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97"/>
              <w:jc w:val="center"/>
            </w:pPr>
            <w:r w:rsidRPr="00C5771E">
              <w:t>04</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r w:rsidRPr="00C5771E">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3 561,2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3 561,2</w:t>
            </w:r>
          </w:p>
        </w:tc>
      </w:tr>
      <w:tr w:rsidR="0073057F" w:rsidRPr="00C5771E" w:rsidTr="00A84891">
        <w:trPr>
          <w:trHeight w:val="323"/>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rPr>
                <w:b/>
              </w:rPr>
            </w:pPr>
            <w:r w:rsidRPr="00C5771E">
              <w:rPr>
                <w:b/>
              </w:rPr>
              <w:t>10</w:t>
            </w:r>
          </w:p>
        </w:tc>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keepNext/>
              <w:ind w:left="-109"/>
              <w:outlineLvl w:val="1"/>
              <w:rPr>
                <w:rFonts w:eastAsia="Arial Unicode MS"/>
                <w:b/>
              </w:rPr>
            </w:pPr>
            <w:r w:rsidRPr="00C5771E">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873,1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873,1</w:t>
            </w:r>
          </w:p>
        </w:tc>
      </w:tr>
      <w:tr w:rsidR="0073057F" w:rsidRPr="00C5771E" w:rsidTr="00A84891">
        <w:trPr>
          <w:trHeight w:val="381"/>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4"/>
              <w:jc w:val="center"/>
            </w:pPr>
            <w:r w:rsidRPr="00C5771E">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97"/>
              <w:jc w:val="center"/>
            </w:pPr>
            <w:r w:rsidRPr="00C5771E">
              <w:t>01</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r w:rsidRPr="00C5771E">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423,5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423,5</w:t>
            </w:r>
          </w:p>
        </w:tc>
      </w:tr>
      <w:tr w:rsidR="0073057F" w:rsidRPr="00C5771E" w:rsidTr="00A84891">
        <w:trPr>
          <w:trHeight w:val="381"/>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4"/>
              <w:jc w:val="center"/>
            </w:pPr>
            <w:r w:rsidRPr="00C5771E">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hanging="97"/>
              <w:jc w:val="center"/>
            </w:pPr>
            <w:r w:rsidRPr="00C5771E">
              <w:t>06</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r w:rsidRPr="00C5771E">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449,6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449,6</w:t>
            </w:r>
          </w:p>
        </w:tc>
      </w:tr>
      <w:tr w:rsidR="0073057F" w:rsidRPr="00C5771E" w:rsidTr="00A84891">
        <w:trPr>
          <w:trHeight w:val="289"/>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rPr>
                <w:b/>
              </w:rPr>
            </w:pPr>
            <w:r w:rsidRPr="00C5771E">
              <w:rPr>
                <w:b/>
              </w:rPr>
              <w:t>12</w:t>
            </w:r>
          </w:p>
        </w:tc>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keepNext/>
              <w:ind w:left="-97"/>
              <w:outlineLvl w:val="1"/>
              <w:rPr>
                <w:rFonts w:eastAsia="Arial Unicode MS"/>
                <w:b/>
              </w:rPr>
            </w:pPr>
            <w:r w:rsidRPr="00C5771E">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2 072,9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rPr>
                <w:b/>
              </w:rPr>
            </w:pPr>
            <w:r w:rsidRPr="00C5771E">
              <w:rPr>
                <w:b/>
              </w:rPr>
              <w:t>2 072,9</w:t>
            </w:r>
          </w:p>
        </w:tc>
      </w:tr>
      <w:tr w:rsidR="0073057F" w:rsidRPr="00C5771E" w:rsidTr="00A84891">
        <w:trPr>
          <w:trHeight w:val="311"/>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02</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r w:rsidRPr="00C5771E">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640,0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640,0</w:t>
            </w:r>
          </w:p>
        </w:tc>
      </w:tr>
      <w:tr w:rsidR="0073057F" w:rsidRPr="00C5771E" w:rsidTr="00A84891">
        <w:trPr>
          <w:trHeight w:val="347"/>
        </w:trPr>
        <w:tc>
          <w:tcPr>
            <w:tcW w:w="992"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center"/>
            </w:pPr>
            <w:r w:rsidRPr="00C5771E">
              <w:t>04</w:t>
            </w:r>
          </w:p>
        </w:tc>
        <w:tc>
          <w:tcPr>
            <w:tcW w:w="581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r w:rsidRPr="00C5771E">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1 432,9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jc w:val="right"/>
            </w:pPr>
            <w:r w:rsidRPr="00C5771E">
              <w:t>1 432,9</w:t>
            </w:r>
          </w:p>
        </w:tc>
      </w:tr>
      <w:tr w:rsidR="0073057F" w:rsidRPr="00C5771E" w:rsidTr="00A84891">
        <w:trPr>
          <w:trHeight w:val="347"/>
        </w:trPr>
        <w:tc>
          <w:tcPr>
            <w:tcW w:w="8081" w:type="dxa"/>
            <w:gridSpan w:val="3"/>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r w:rsidRPr="00C5771E">
              <w:t>Условно утверждаемые расходы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left="-107"/>
              <w:jc w:val="right"/>
              <w:rPr>
                <w:b/>
              </w:rPr>
            </w:pPr>
            <w:r w:rsidRPr="00C5771E">
              <w:rPr>
                <w:b/>
              </w:rPr>
              <w:t>499,7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left="-107"/>
              <w:jc w:val="right"/>
              <w:rPr>
                <w:b/>
              </w:rPr>
            </w:pPr>
            <w:r w:rsidRPr="00C5771E">
              <w:rPr>
                <w:b/>
              </w:rPr>
              <w:t>1 020,0</w:t>
            </w:r>
          </w:p>
        </w:tc>
      </w:tr>
      <w:tr w:rsidR="0073057F" w:rsidRPr="00C5771E" w:rsidTr="00A84891">
        <w:trPr>
          <w:trHeight w:val="314"/>
        </w:trPr>
        <w:tc>
          <w:tcPr>
            <w:tcW w:w="8081" w:type="dxa"/>
            <w:gridSpan w:val="3"/>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keepNext/>
              <w:ind w:left="-109"/>
              <w:outlineLvl w:val="1"/>
              <w:rPr>
                <w:rFonts w:eastAsia="Arial Unicode MS"/>
                <w:b/>
              </w:rPr>
            </w:pPr>
            <w:r w:rsidRPr="00C5771E">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left="-107"/>
              <w:jc w:val="right"/>
              <w:rPr>
                <w:b/>
              </w:rPr>
            </w:pPr>
            <w:r w:rsidRPr="00C5771E">
              <w:rPr>
                <w:b/>
              </w:rPr>
              <w:t>19 986,6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057F" w:rsidRPr="00C5771E" w:rsidRDefault="0073057F" w:rsidP="00A84891">
            <w:pPr>
              <w:ind w:left="-107"/>
              <w:jc w:val="right"/>
              <w:rPr>
                <w:b/>
              </w:rPr>
            </w:pPr>
            <w:r w:rsidRPr="00C5771E">
              <w:rPr>
                <w:b/>
              </w:rPr>
              <w:t>20 399,8</w:t>
            </w:r>
          </w:p>
        </w:tc>
      </w:tr>
    </w:tbl>
    <w:p w:rsidR="0073057F" w:rsidRPr="00C5771E" w:rsidRDefault="0073057F" w:rsidP="0073057F">
      <w:pPr>
        <w:pStyle w:val="ad"/>
        <w:ind w:left="5670"/>
        <w:rPr>
          <w:rFonts w:ascii="Times New Roman" w:hAnsi="Times New Roman"/>
          <w:sz w:val="24"/>
          <w:szCs w:val="24"/>
        </w:rPr>
      </w:pPr>
    </w:p>
    <w:p w:rsidR="0073057F" w:rsidRDefault="0073057F" w:rsidP="00C32840"/>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73057F" w:rsidRDefault="0073057F" w:rsidP="00C32840">
      <w:pPr>
        <w:pStyle w:val="ad"/>
        <w:ind w:left="5670"/>
        <w:rPr>
          <w:rFonts w:ascii="Times New Roman" w:hAnsi="Times New Roman"/>
          <w:sz w:val="24"/>
          <w:szCs w:val="24"/>
        </w:rPr>
      </w:pPr>
    </w:p>
    <w:p w:rsidR="00C32840" w:rsidRDefault="00C32840" w:rsidP="00C32840">
      <w:pPr>
        <w:pStyle w:val="ad"/>
        <w:ind w:left="5670"/>
        <w:rPr>
          <w:rFonts w:ascii="Times New Roman" w:hAnsi="Times New Roman"/>
          <w:color w:val="FF0000"/>
          <w:sz w:val="24"/>
          <w:szCs w:val="24"/>
        </w:rPr>
      </w:pPr>
      <w:bookmarkStart w:id="3" w:name="_GoBack"/>
      <w:bookmarkEnd w:id="3"/>
      <w:r>
        <w:rPr>
          <w:rFonts w:ascii="Times New Roman" w:hAnsi="Times New Roman"/>
          <w:sz w:val="24"/>
          <w:szCs w:val="24"/>
        </w:rPr>
        <w:lastRenderedPageBreak/>
        <w:t>Приложение 4</w:t>
      </w:r>
    </w:p>
    <w:p w:rsidR="00C32840" w:rsidRDefault="00C32840" w:rsidP="00C32840">
      <w:pPr>
        <w:pStyle w:val="ad"/>
        <w:ind w:left="5670"/>
        <w:rPr>
          <w:rFonts w:ascii="Times New Roman" w:hAnsi="Times New Roman"/>
          <w:sz w:val="24"/>
          <w:szCs w:val="24"/>
        </w:rPr>
      </w:pPr>
      <w:r>
        <w:rPr>
          <w:rFonts w:ascii="Times New Roman" w:hAnsi="Times New Roman"/>
          <w:sz w:val="24"/>
          <w:szCs w:val="24"/>
        </w:rPr>
        <w:t xml:space="preserve">к решению Совета депутатов муниципального округа Гольяново </w:t>
      </w:r>
    </w:p>
    <w:p w:rsidR="00C32840" w:rsidRDefault="00C32840" w:rsidP="00C32840">
      <w:pPr>
        <w:ind w:left="5670"/>
        <w:rPr>
          <w:bCs/>
        </w:rPr>
      </w:pPr>
      <w:r>
        <w:rPr>
          <w:bCs/>
        </w:rPr>
        <w:t>от «07» ноября 2018 года № 16/2</w:t>
      </w:r>
    </w:p>
    <w:p w:rsidR="00C32840" w:rsidRDefault="00C32840" w:rsidP="00C32840">
      <w:pPr>
        <w:pStyle w:val="ad"/>
        <w:ind w:left="5670"/>
        <w:rPr>
          <w:rFonts w:ascii="Times New Roman" w:hAnsi="Times New Roman"/>
          <w:sz w:val="24"/>
          <w:szCs w:val="24"/>
        </w:rPr>
      </w:pPr>
    </w:p>
    <w:p w:rsidR="00C32840" w:rsidRDefault="00C32840" w:rsidP="00C32840">
      <w:pPr>
        <w:jc w:val="center"/>
        <w:rPr>
          <w:b/>
        </w:rPr>
      </w:pPr>
      <w:r>
        <w:rPr>
          <w:b/>
        </w:rPr>
        <w:t>Состав рабочей группы по учету предложений граждан, организации и проведению публичных слушаний по проекту решения Совета депутатов «О бюджете муниципального округа Гольяново на 2019 год и плановый период 2020 и 2021 годов»</w:t>
      </w:r>
    </w:p>
    <w:p w:rsidR="00C32840" w:rsidRDefault="00C32840" w:rsidP="00C32840">
      <w:pPr>
        <w:jc w:val="right"/>
        <w:rPr>
          <w:b/>
        </w:rPr>
      </w:pPr>
    </w:p>
    <w:tbl>
      <w:tblPr>
        <w:tblW w:w="9640" w:type="dxa"/>
        <w:tblInd w:w="-176" w:type="dxa"/>
        <w:tblLook w:val="01E0" w:firstRow="1" w:lastRow="1" w:firstColumn="1" w:lastColumn="1" w:noHBand="0" w:noVBand="0"/>
      </w:tblPr>
      <w:tblGrid>
        <w:gridCol w:w="4820"/>
        <w:gridCol w:w="4820"/>
      </w:tblGrid>
      <w:tr w:rsidR="00C32840" w:rsidTr="00C32840">
        <w:trPr>
          <w:trHeight w:val="1254"/>
        </w:trPr>
        <w:tc>
          <w:tcPr>
            <w:tcW w:w="4820" w:type="dxa"/>
            <w:hideMark/>
          </w:tcPr>
          <w:p w:rsidR="00C32840" w:rsidRDefault="00C32840">
            <w:pPr>
              <w:spacing w:line="276" w:lineRule="auto"/>
              <w:rPr>
                <w:lang w:eastAsia="en-US"/>
              </w:rPr>
            </w:pPr>
            <w:r>
              <w:rPr>
                <w:lang w:eastAsia="en-US"/>
              </w:rPr>
              <w:t>Руководитель рабочей группы:</w:t>
            </w:r>
          </w:p>
          <w:p w:rsidR="00C32840" w:rsidRDefault="00C32840">
            <w:pPr>
              <w:spacing w:line="276" w:lineRule="auto"/>
              <w:rPr>
                <w:lang w:eastAsia="en-US"/>
              </w:rPr>
            </w:pPr>
            <w:r>
              <w:rPr>
                <w:lang w:eastAsia="en-US"/>
              </w:rPr>
              <w:t>Четвертков Тимофей Михайлович</w:t>
            </w:r>
          </w:p>
        </w:tc>
        <w:tc>
          <w:tcPr>
            <w:tcW w:w="4820" w:type="dxa"/>
          </w:tcPr>
          <w:p w:rsidR="00C32840" w:rsidRDefault="00C32840">
            <w:pPr>
              <w:spacing w:line="276" w:lineRule="auto"/>
              <w:ind w:left="176"/>
              <w:rPr>
                <w:lang w:eastAsia="en-US"/>
              </w:rPr>
            </w:pPr>
          </w:p>
          <w:p w:rsidR="00C32840" w:rsidRDefault="00C32840">
            <w:pPr>
              <w:spacing w:line="276" w:lineRule="auto"/>
              <w:ind w:left="176"/>
              <w:rPr>
                <w:lang w:eastAsia="en-US"/>
              </w:rPr>
            </w:pPr>
            <w:r>
              <w:rPr>
                <w:lang w:eastAsia="en-US"/>
              </w:rPr>
              <w:t>- Глава муниципального округа Гольяново</w:t>
            </w:r>
          </w:p>
        </w:tc>
      </w:tr>
      <w:tr w:rsidR="00C32840" w:rsidTr="00C32840">
        <w:trPr>
          <w:trHeight w:val="311"/>
        </w:trPr>
        <w:tc>
          <w:tcPr>
            <w:tcW w:w="4820" w:type="dxa"/>
          </w:tcPr>
          <w:p w:rsidR="00C32840" w:rsidRDefault="00C32840">
            <w:pPr>
              <w:spacing w:line="276" w:lineRule="auto"/>
              <w:rPr>
                <w:lang w:eastAsia="en-US"/>
              </w:rPr>
            </w:pPr>
          </w:p>
        </w:tc>
        <w:tc>
          <w:tcPr>
            <w:tcW w:w="4820" w:type="dxa"/>
          </w:tcPr>
          <w:p w:rsidR="00C32840" w:rsidRDefault="00C32840">
            <w:pPr>
              <w:spacing w:line="276" w:lineRule="auto"/>
              <w:ind w:left="176"/>
              <w:rPr>
                <w:lang w:eastAsia="en-US"/>
              </w:rPr>
            </w:pPr>
          </w:p>
        </w:tc>
      </w:tr>
      <w:tr w:rsidR="00C32840" w:rsidTr="00C32840">
        <w:tc>
          <w:tcPr>
            <w:tcW w:w="4820" w:type="dxa"/>
            <w:hideMark/>
          </w:tcPr>
          <w:p w:rsidR="00C32840" w:rsidRDefault="00C32840">
            <w:pPr>
              <w:spacing w:line="276" w:lineRule="auto"/>
              <w:rPr>
                <w:lang w:eastAsia="en-US"/>
              </w:rPr>
            </w:pPr>
            <w:r>
              <w:rPr>
                <w:lang w:eastAsia="en-US"/>
              </w:rPr>
              <w:t>Заместитель руководителя рабочей группы:</w:t>
            </w:r>
          </w:p>
          <w:p w:rsidR="00C32840" w:rsidRDefault="00C32840">
            <w:pPr>
              <w:spacing w:line="276" w:lineRule="auto"/>
              <w:rPr>
                <w:lang w:eastAsia="en-US"/>
              </w:rPr>
            </w:pPr>
            <w:r>
              <w:rPr>
                <w:lang w:eastAsia="en-US"/>
              </w:rPr>
              <w:t>Селезнева Светлана Викторовна</w:t>
            </w:r>
          </w:p>
        </w:tc>
        <w:tc>
          <w:tcPr>
            <w:tcW w:w="4820" w:type="dxa"/>
          </w:tcPr>
          <w:p w:rsidR="00C32840" w:rsidRDefault="00C32840">
            <w:pPr>
              <w:spacing w:line="276" w:lineRule="auto"/>
              <w:ind w:left="176"/>
              <w:rPr>
                <w:lang w:eastAsia="en-US"/>
              </w:rPr>
            </w:pPr>
          </w:p>
          <w:p w:rsidR="00C32840" w:rsidRDefault="00C32840">
            <w:pPr>
              <w:spacing w:line="276" w:lineRule="auto"/>
              <w:ind w:left="176"/>
              <w:rPr>
                <w:lang w:eastAsia="en-US"/>
              </w:rPr>
            </w:pPr>
            <w:r>
              <w:rPr>
                <w:lang w:eastAsia="en-US"/>
              </w:rPr>
              <w:t>- Депутат Совета депутатов муниципального округа Гольяново</w:t>
            </w:r>
          </w:p>
        </w:tc>
      </w:tr>
      <w:tr w:rsidR="00C32840" w:rsidTr="00C32840">
        <w:tc>
          <w:tcPr>
            <w:tcW w:w="4820" w:type="dxa"/>
          </w:tcPr>
          <w:p w:rsidR="00C32840" w:rsidRDefault="00C32840">
            <w:pPr>
              <w:spacing w:line="276" w:lineRule="auto"/>
              <w:rPr>
                <w:lang w:eastAsia="en-US"/>
              </w:rPr>
            </w:pPr>
          </w:p>
        </w:tc>
        <w:tc>
          <w:tcPr>
            <w:tcW w:w="4820" w:type="dxa"/>
          </w:tcPr>
          <w:p w:rsidR="00C32840" w:rsidRDefault="00C32840">
            <w:pPr>
              <w:spacing w:line="276" w:lineRule="auto"/>
              <w:ind w:left="176"/>
              <w:rPr>
                <w:lang w:eastAsia="en-US"/>
              </w:rPr>
            </w:pPr>
          </w:p>
        </w:tc>
      </w:tr>
      <w:tr w:rsidR="00C32840" w:rsidTr="00C32840">
        <w:tc>
          <w:tcPr>
            <w:tcW w:w="4820" w:type="dxa"/>
          </w:tcPr>
          <w:p w:rsidR="00C32840" w:rsidRDefault="00C32840">
            <w:pPr>
              <w:spacing w:line="276" w:lineRule="auto"/>
              <w:rPr>
                <w:lang w:eastAsia="en-US"/>
              </w:rPr>
            </w:pPr>
            <w:r>
              <w:rPr>
                <w:lang w:eastAsia="en-US"/>
              </w:rPr>
              <w:t>Члены рабочей группы:</w:t>
            </w:r>
          </w:p>
          <w:p w:rsidR="00C32840" w:rsidRDefault="00C32840">
            <w:pPr>
              <w:pStyle w:val="ad"/>
              <w:spacing w:line="276" w:lineRule="auto"/>
              <w:rPr>
                <w:rFonts w:ascii="Times New Roman" w:hAnsi="Times New Roman"/>
                <w:sz w:val="24"/>
                <w:szCs w:val="24"/>
              </w:rPr>
            </w:pPr>
            <w:proofErr w:type="gramStart"/>
            <w:r>
              <w:rPr>
                <w:rFonts w:ascii="Times New Roman" w:hAnsi="Times New Roman"/>
                <w:sz w:val="24"/>
                <w:szCs w:val="24"/>
              </w:rPr>
              <w:t>Баш</w:t>
            </w:r>
            <w:proofErr w:type="gramEnd"/>
            <w:r>
              <w:rPr>
                <w:rFonts w:ascii="Times New Roman" w:hAnsi="Times New Roman"/>
                <w:sz w:val="24"/>
                <w:szCs w:val="24"/>
              </w:rPr>
              <w:t xml:space="preserve"> Юлия Александровна</w:t>
            </w:r>
          </w:p>
          <w:p w:rsidR="00C32840" w:rsidRDefault="00C32840">
            <w:pPr>
              <w:pStyle w:val="ad"/>
              <w:spacing w:line="276" w:lineRule="auto"/>
              <w:rPr>
                <w:rFonts w:ascii="Times New Roman" w:hAnsi="Times New Roman"/>
                <w:sz w:val="24"/>
                <w:szCs w:val="24"/>
              </w:rPr>
            </w:pPr>
          </w:p>
          <w:p w:rsidR="00C32840" w:rsidRDefault="00C32840">
            <w:pPr>
              <w:pStyle w:val="ad"/>
              <w:spacing w:line="276" w:lineRule="auto"/>
              <w:rPr>
                <w:rFonts w:ascii="Times New Roman" w:hAnsi="Times New Roman"/>
                <w:sz w:val="24"/>
                <w:szCs w:val="24"/>
              </w:rPr>
            </w:pPr>
          </w:p>
          <w:p w:rsidR="00C32840" w:rsidRDefault="00C32840">
            <w:pPr>
              <w:pStyle w:val="ad"/>
              <w:spacing w:line="276" w:lineRule="auto"/>
              <w:rPr>
                <w:rFonts w:ascii="Times New Roman" w:hAnsi="Times New Roman"/>
                <w:sz w:val="24"/>
                <w:szCs w:val="24"/>
              </w:rPr>
            </w:pPr>
            <w:r>
              <w:rPr>
                <w:rFonts w:ascii="Times New Roman" w:hAnsi="Times New Roman"/>
                <w:sz w:val="24"/>
                <w:szCs w:val="24"/>
              </w:rPr>
              <w:t>Глубоковских Вадим Витальевич</w:t>
            </w:r>
          </w:p>
          <w:p w:rsidR="00C32840" w:rsidRDefault="00C32840">
            <w:pPr>
              <w:pStyle w:val="ad"/>
              <w:spacing w:line="276" w:lineRule="auto"/>
              <w:rPr>
                <w:rFonts w:ascii="Times New Roman" w:hAnsi="Times New Roman"/>
                <w:sz w:val="24"/>
                <w:szCs w:val="24"/>
              </w:rPr>
            </w:pPr>
          </w:p>
          <w:p w:rsidR="00C32840" w:rsidRDefault="00C32840">
            <w:pPr>
              <w:pStyle w:val="ad"/>
              <w:spacing w:line="276" w:lineRule="auto"/>
              <w:rPr>
                <w:rFonts w:ascii="Times New Roman" w:hAnsi="Times New Roman"/>
                <w:sz w:val="24"/>
                <w:szCs w:val="24"/>
              </w:rPr>
            </w:pPr>
          </w:p>
          <w:p w:rsidR="00C32840" w:rsidRDefault="00C32840">
            <w:pPr>
              <w:pStyle w:val="ad"/>
              <w:spacing w:line="276" w:lineRule="auto"/>
              <w:rPr>
                <w:rFonts w:ascii="Times New Roman" w:hAnsi="Times New Roman"/>
                <w:sz w:val="24"/>
                <w:szCs w:val="24"/>
              </w:rPr>
            </w:pPr>
            <w:r>
              <w:rPr>
                <w:rFonts w:ascii="Times New Roman" w:hAnsi="Times New Roman"/>
                <w:sz w:val="24"/>
                <w:szCs w:val="24"/>
              </w:rPr>
              <w:t>Захаров Дмитрий Николаевич</w:t>
            </w:r>
          </w:p>
          <w:p w:rsidR="00C32840" w:rsidRDefault="00C32840">
            <w:pPr>
              <w:pStyle w:val="ad"/>
              <w:spacing w:line="276" w:lineRule="auto"/>
              <w:rPr>
                <w:rFonts w:ascii="Times New Roman" w:hAnsi="Times New Roman"/>
                <w:sz w:val="24"/>
                <w:szCs w:val="24"/>
              </w:rPr>
            </w:pPr>
          </w:p>
          <w:p w:rsidR="00C32840" w:rsidRDefault="00C32840">
            <w:pPr>
              <w:pStyle w:val="ad"/>
              <w:spacing w:line="276" w:lineRule="auto"/>
              <w:rPr>
                <w:rFonts w:ascii="Times New Roman" w:hAnsi="Times New Roman"/>
                <w:sz w:val="24"/>
                <w:szCs w:val="24"/>
              </w:rPr>
            </w:pPr>
          </w:p>
          <w:p w:rsidR="00C32840" w:rsidRDefault="00C32840">
            <w:pPr>
              <w:pStyle w:val="ad"/>
              <w:spacing w:line="276" w:lineRule="auto"/>
              <w:rPr>
                <w:rFonts w:ascii="Times New Roman" w:hAnsi="Times New Roman"/>
                <w:sz w:val="24"/>
                <w:szCs w:val="24"/>
              </w:rPr>
            </w:pPr>
            <w:r>
              <w:rPr>
                <w:rFonts w:ascii="Times New Roman" w:hAnsi="Times New Roman"/>
                <w:sz w:val="24"/>
                <w:szCs w:val="24"/>
              </w:rPr>
              <w:t>Касторская Анна Борисовна</w:t>
            </w:r>
          </w:p>
        </w:tc>
        <w:tc>
          <w:tcPr>
            <w:tcW w:w="4820" w:type="dxa"/>
          </w:tcPr>
          <w:p w:rsidR="00C32840" w:rsidRDefault="00C32840">
            <w:pPr>
              <w:spacing w:line="276" w:lineRule="auto"/>
              <w:ind w:left="176"/>
              <w:rPr>
                <w:lang w:eastAsia="en-US"/>
              </w:rPr>
            </w:pPr>
          </w:p>
          <w:p w:rsidR="00C32840" w:rsidRDefault="00C32840">
            <w:pPr>
              <w:spacing w:line="276" w:lineRule="auto"/>
              <w:ind w:left="176"/>
              <w:rPr>
                <w:lang w:eastAsia="en-US"/>
              </w:rPr>
            </w:pPr>
            <w:r>
              <w:rPr>
                <w:lang w:eastAsia="en-US"/>
              </w:rPr>
              <w:t>- Депутат Совета депутатов муниципального округа Гольяново</w:t>
            </w:r>
          </w:p>
          <w:p w:rsidR="00C32840" w:rsidRDefault="00C32840">
            <w:pPr>
              <w:spacing w:line="276" w:lineRule="auto"/>
              <w:ind w:left="176"/>
              <w:rPr>
                <w:lang w:eastAsia="en-US"/>
              </w:rPr>
            </w:pPr>
          </w:p>
          <w:p w:rsidR="00C32840" w:rsidRDefault="00C32840">
            <w:pPr>
              <w:spacing w:line="276" w:lineRule="auto"/>
              <w:ind w:left="176"/>
              <w:rPr>
                <w:lang w:eastAsia="en-US"/>
              </w:rPr>
            </w:pPr>
            <w:r>
              <w:rPr>
                <w:lang w:eastAsia="en-US"/>
              </w:rPr>
              <w:t>- Депутат Совета депутатов муниципального округа Гольяново</w:t>
            </w:r>
          </w:p>
          <w:p w:rsidR="00C32840" w:rsidRDefault="00C32840">
            <w:pPr>
              <w:spacing w:line="276" w:lineRule="auto"/>
              <w:ind w:left="176"/>
              <w:rPr>
                <w:lang w:eastAsia="en-US"/>
              </w:rPr>
            </w:pPr>
          </w:p>
          <w:p w:rsidR="00C32840" w:rsidRDefault="00C32840">
            <w:pPr>
              <w:spacing w:line="276" w:lineRule="auto"/>
              <w:ind w:left="176"/>
              <w:rPr>
                <w:lang w:eastAsia="en-US"/>
              </w:rPr>
            </w:pPr>
            <w:r>
              <w:rPr>
                <w:lang w:eastAsia="en-US"/>
              </w:rPr>
              <w:t>- Депутат Совета депутатов муниципального округа Гольяново</w:t>
            </w:r>
          </w:p>
          <w:p w:rsidR="00C32840" w:rsidRDefault="00C32840">
            <w:pPr>
              <w:pStyle w:val="ad"/>
              <w:spacing w:line="276" w:lineRule="auto"/>
              <w:ind w:left="176"/>
              <w:rPr>
                <w:sz w:val="24"/>
                <w:szCs w:val="24"/>
              </w:rPr>
            </w:pPr>
          </w:p>
          <w:p w:rsidR="00C32840" w:rsidRDefault="00C32840">
            <w:pPr>
              <w:pStyle w:val="ad"/>
              <w:spacing w:line="276" w:lineRule="auto"/>
              <w:ind w:left="176"/>
              <w:jc w:val="both"/>
              <w:rPr>
                <w:sz w:val="24"/>
                <w:szCs w:val="24"/>
              </w:rPr>
            </w:pPr>
            <w:r>
              <w:rPr>
                <w:sz w:val="24"/>
                <w:szCs w:val="24"/>
              </w:rPr>
              <w:t xml:space="preserve">- </w:t>
            </w:r>
            <w:r>
              <w:rPr>
                <w:rFonts w:ascii="Times New Roman" w:hAnsi="Times New Roman"/>
                <w:sz w:val="24"/>
                <w:szCs w:val="24"/>
              </w:rPr>
              <w:t>Главный бухгалтер-заведующий финансово-юридическим сектором аппарата Совета депутатов муниципального округа Гольяново</w:t>
            </w:r>
          </w:p>
        </w:tc>
      </w:tr>
      <w:tr w:rsidR="00C32840" w:rsidTr="00C32840">
        <w:tc>
          <w:tcPr>
            <w:tcW w:w="4820" w:type="dxa"/>
          </w:tcPr>
          <w:p w:rsidR="00C32840" w:rsidRDefault="00C32840">
            <w:pPr>
              <w:spacing w:line="276" w:lineRule="auto"/>
              <w:rPr>
                <w:lang w:eastAsia="en-US"/>
              </w:rPr>
            </w:pPr>
          </w:p>
        </w:tc>
        <w:tc>
          <w:tcPr>
            <w:tcW w:w="4820" w:type="dxa"/>
          </w:tcPr>
          <w:p w:rsidR="00C32840" w:rsidRDefault="00C32840">
            <w:pPr>
              <w:spacing w:line="276" w:lineRule="auto"/>
              <w:ind w:left="176"/>
              <w:rPr>
                <w:lang w:eastAsia="en-US"/>
              </w:rPr>
            </w:pPr>
          </w:p>
        </w:tc>
      </w:tr>
      <w:tr w:rsidR="00C32840" w:rsidTr="00C32840">
        <w:tc>
          <w:tcPr>
            <w:tcW w:w="4820" w:type="dxa"/>
            <w:hideMark/>
          </w:tcPr>
          <w:p w:rsidR="00C32840" w:rsidRDefault="00C32840">
            <w:pPr>
              <w:spacing w:line="276" w:lineRule="auto"/>
              <w:rPr>
                <w:lang w:eastAsia="en-US"/>
              </w:rPr>
            </w:pPr>
            <w:r>
              <w:rPr>
                <w:lang w:eastAsia="en-US"/>
              </w:rPr>
              <w:t>Секретарь рабочей группы:</w:t>
            </w:r>
          </w:p>
          <w:p w:rsidR="00C32840" w:rsidRDefault="00C32840">
            <w:pPr>
              <w:spacing w:line="276" w:lineRule="auto"/>
              <w:rPr>
                <w:lang w:eastAsia="en-US"/>
              </w:rPr>
            </w:pPr>
            <w:proofErr w:type="spellStart"/>
            <w:r>
              <w:rPr>
                <w:lang w:eastAsia="en-US"/>
              </w:rPr>
              <w:t>Сиухина</w:t>
            </w:r>
            <w:proofErr w:type="spellEnd"/>
            <w:r>
              <w:rPr>
                <w:lang w:eastAsia="en-US"/>
              </w:rPr>
              <w:t xml:space="preserve"> Ирина Викторовна</w:t>
            </w:r>
          </w:p>
        </w:tc>
        <w:tc>
          <w:tcPr>
            <w:tcW w:w="4820" w:type="dxa"/>
          </w:tcPr>
          <w:p w:rsidR="00C32840" w:rsidRDefault="00C32840">
            <w:pPr>
              <w:spacing w:line="276" w:lineRule="auto"/>
              <w:ind w:left="176"/>
              <w:rPr>
                <w:lang w:eastAsia="en-US"/>
              </w:rPr>
            </w:pPr>
          </w:p>
          <w:p w:rsidR="00C32840" w:rsidRDefault="00C32840">
            <w:pPr>
              <w:spacing w:line="276" w:lineRule="auto"/>
              <w:ind w:left="176"/>
              <w:rPr>
                <w:lang w:eastAsia="en-US"/>
              </w:rPr>
            </w:pPr>
            <w:r>
              <w:rPr>
                <w:lang w:eastAsia="en-US"/>
              </w:rPr>
              <w:t>- консультант сектора по организационной работе аппарата Совета депутатов муниципального округа Гольяново</w:t>
            </w:r>
          </w:p>
        </w:tc>
      </w:tr>
    </w:tbl>
    <w:p w:rsidR="00C32840" w:rsidRDefault="00C32840" w:rsidP="00C32840">
      <w:pPr>
        <w:autoSpaceDE w:val="0"/>
        <w:autoSpaceDN w:val="0"/>
        <w:adjustRightInd w:val="0"/>
        <w:jc w:val="both"/>
        <w:rPr>
          <w:rFonts w:eastAsiaTheme="minorHAnsi"/>
          <w:iCs/>
        </w:rPr>
      </w:pPr>
    </w:p>
    <w:p w:rsidR="00C32840" w:rsidRDefault="00C32840" w:rsidP="00C32840">
      <w:pPr>
        <w:pStyle w:val="a6"/>
        <w:autoSpaceDE w:val="0"/>
        <w:autoSpaceDN w:val="0"/>
        <w:adjustRightInd w:val="0"/>
        <w:spacing w:line="228" w:lineRule="auto"/>
        <w:ind w:left="0" w:firstLine="851"/>
        <w:jc w:val="both"/>
        <w:outlineLvl w:val="1"/>
      </w:pPr>
    </w:p>
    <w:p w:rsidR="00C32840" w:rsidRDefault="00C32840" w:rsidP="00C32840"/>
    <w:p w:rsidR="00C32840" w:rsidRDefault="00C32840" w:rsidP="00C32840">
      <w:pPr>
        <w:pStyle w:val="a4"/>
        <w:tabs>
          <w:tab w:val="left" w:pos="1134"/>
        </w:tabs>
        <w:rPr>
          <w:sz w:val="24"/>
          <w:szCs w:val="24"/>
        </w:rPr>
      </w:pPr>
    </w:p>
    <w:p w:rsidR="00C32840" w:rsidRDefault="00C32840" w:rsidP="00C32840">
      <w:pPr>
        <w:adjustRightInd w:val="0"/>
        <w:jc w:val="both"/>
        <w:rPr>
          <w:b/>
        </w:rPr>
      </w:pPr>
    </w:p>
    <w:p w:rsidR="00C32840" w:rsidRDefault="00C32840" w:rsidP="00C32840">
      <w:pPr>
        <w:adjustRightInd w:val="0"/>
        <w:jc w:val="both"/>
        <w:rPr>
          <w:b/>
        </w:rPr>
      </w:pPr>
    </w:p>
    <w:p w:rsidR="00C246AB" w:rsidRPr="00C5771E" w:rsidRDefault="00C246AB" w:rsidP="00645CCE">
      <w:pPr>
        <w:jc w:val="center"/>
        <w:rPr>
          <w:b/>
        </w:rPr>
      </w:pPr>
    </w:p>
    <w:sectPr w:rsidR="00C246AB" w:rsidRPr="00C5771E" w:rsidSect="00132DA7">
      <w:pgSz w:w="11906" w:h="16838"/>
      <w:pgMar w:top="851" w:right="113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EA" w:rsidRDefault="00444BEA" w:rsidP="00D6420D">
      <w:r>
        <w:separator/>
      </w:r>
    </w:p>
  </w:endnote>
  <w:endnote w:type="continuationSeparator" w:id="0">
    <w:p w:rsidR="00444BEA" w:rsidRDefault="00444BEA"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EA" w:rsidRDefault="00444BEA" w:rsidP="00D6420D">
      <w:r>
        <w:separator/>
      </w:r>
    </w:p>
  </w:footnote>
  <w:footnote w:type="continuationSeparator" w:id="0">
    <w:p w:rsidR="00444BEA" w:rsidRDefault="00444BEA"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42385C"/>
    <w:multiLevelType w:val="hybridMultilevel"/>
    <w:tmpl w:val="FE7A1AD0"/>
    <w:lvl w:ilvl="0" w:tplc="CC3800A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021AA7"/>
    <w:multiLevelType w:val="hybridMultilevel"/>
    <w:tmpl w:val="476C7F76"/>
    <w:lvl w:ilvl="0" w:tplc="F67EF7DA">
      <w:start w:val="1"/>
      <w:numFmt w:val="decimal"/>
      <w:lvlText w:val="%1."/>
      <w:lvlJc w:val="left"/>
      <w:pPr>
        <w:ind w:left="1341" w:hanging="91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10">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0693BC7"/>
    <w:multiLevelType w:val="hybridMultilevel"/>
    <w:tmpl w:val="92D8F4B8"/>
    <w:lvl w:ilvl="0" w:tplc="BDFE3CCE">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9">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E06172"/>
    <w:multiLevelType w:val="hybridMultilevel"/>
    <w:tmpl w:val="D196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3">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5">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F7A0CB6"/>
    <w:multiLevelType w:val="multilevel"/>
    <w:tmpl w:val="89F064CE"/>
    <w:lvl w:ilvl="0">
      <w:start w:val="1"/>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30">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6">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6"/>
  </w:num>
  <w:num w:numId="3">
    <w:abstractNumId w:val="22"/>
  </w:num>
  <w:num w:numId="4">
    <w:abstractNumId w:val="17"/>
  </w:num>
  <w:num w:numId="5">
    <w:abstractNumId w:val="20"/>
  </w:num>
  <w:num w:numId="6">
    <w:abstractNumId w:val="15"/>
  </w:num>
  <w:num w:numId="7">
    <w:abstractNumId w:val="0"/>
  </w:num>
  <w:num w:numId="8">
    <w:abstractNumId w:val="5"/>
  </w:num>
  <w:num w:numId="9">
    <w:abstractNumId w:val="30"/>
  </w:num>
  <w:num w:numId="10">
    <w:abstractNumId w:val="14"/>
  </w:num>
  <w:num w:numId="11">
    <w:abstractNumId w:val="6"/>
  </w:num>
  <w:num w:numId="12">
    <w:abstractNumId w:val="26"/>
  </w:num>
  <w:num w:numId="13">
    <w:abstractNumId w:val="27"/>
  </w:num>
  <w:num w:numId="14">
    <w:abstractNumId w:val="12"/>
  </w:num>
  <w:num w:numId="15">
    <w:abstractNumId w:val="35"/>
  </w:num>
  <w:num w:numId="16">
    <w:abstractNumId w:val="33"/>
  </w:num>
  <w:num w:numId="17">
    <w:abstractNumId w:val="36"/>
  </w:num>
  <w:num w:numId="18">
    <w:abstractNumId w:val="10"/>
  </w:num>
  <w:num w:numId="19">
    <w:abstractNumId w:val="13"/>
  </w:num>
  <w:num w:numId="20">
    <w:abstractNumId w:val="32"/>
  </w:num>
  <w:num w:numId="21">
    <w:abstractNumId w:val="19"/>
  </w:num>
  <w:num w:numId="22">
    <w:abstractNumId w:val="28"/>
  </w:num>
  <w:num w:numId="23">
    <w:abstractNumId w:val="23"/>
  </w:num>
  <w:num w:numId="24">
    <w:abstractNumId w:val="8"/>
  </w:num>
  <w:num w:numId="25">
    <w:abstractNumId w:val="3"/>
  </w:num>
  <w:num w:numId="26">
    <w:abstractNumId w:val="31"/>
  </w:num>
  <w:num w:numId="27">
    <w:abstractNumId w:val="11"/>
  </w:num>
  <w:num w:numId="28">
    <w:abstractNumId w:val="3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1"/>
  </w:num>
  <w:num w:numId="36">
    <w:abstractNumId w:val="2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F7F"/>
    <w:rsid w:val="00025952"/>
    <w:rsid w:val="00026291"/>
    <w:rsid w:val="00032EA8"/>
    <w:rsid w:val="00040A7C"/>
    <w:rsid w:val="00046DE6"/>
    <w:rsid w:val="00066D0A"/>
    <w:rsid w:val="00093088"/>
    <w:rsid w:val="000A0FCE"/>
    <w:rsid w:val="000A79DA"/>
    <w:rsid w:val="000B26F7"/>
    <w:rsid w:val="000B44D5"/>
    <w:rsid w:val="000C1FED"/>
    <w:rsid w:val="000C612D"/>
    <w:rsid w:val="000D24A0"/>
    <w:rsid w:val="000D349E"/>
    <w:rsid w:val="000E02C8"/>
    <w:rsid w:val="000E49E0"/>
    <w:rsid w:val="000F56E2"/>
    <w:rsid w:val="000F776B"/>
    <w:rsid w:val="00100F3A"/>
    <w:rsid w:val="00112168"/>
    <w:rsid w:val="00114659"/>
    <w:rsid w:val="00117162"/>
    <w:rsid w:val="001238B9"/>
    <w:rsid w:val="00125834"/>
    <w:rsid w:val="00132DA7"/>
    <w:rsid w:val="00150B4B"/>
    <w:rsid w:val="0015333B"/>
    <w:rsid w:val="0016099E"/>
    <w:rsid w:val="00164640"/>
    <w:rsid w:val="00167645"/>
    <w:rsid w:val="00175589"/>
    <w:rsid w:val="0017706B"/>
    <w:rsid w:val="00184EF1"/>
    <w:rsid w:val="001919DB"/>
    <w:rsid w:val="001A5A3B"/>
    <w:rsid w:val="001B1787"/>
    <w:rsid w:val="001C7F0D"/>
    <w:rsid w:val="001D2EC5"/>
    <w:rsid w:val="001D5956"/>
    <w:rsid w:val="001D5A33"/>
    <w:rsid w:val="001E4E19"/>
    <w:rsid w:val="001E73EF"/>
    <w:rsid w:val="001F2C0B"/>
    <w:rsid w:val="00204355"/>
    <w:rsid w:val="00241000"/>
    <w:rsid w:val="00247888"/>
    <w:rsid w:val="00253C27"/>
    <w:rsid w:val="00257E0F"/>
    <w:rsid w:val="002656F2"/>
    <w:rsid w:val="00267BC9"/>
    <w:rsid w:val="0029144E"/>
    <w:rsid w:val="00294A7B"/>
    <w:rsid w:val="002B13C2"/>
    <w:rsid w:val="002B1883"/>
    <w:rsid w:val="002B1EAD"/>
    <w:rsid w:val="002C078A"/>
    <w:rsid w:val="002C5421"/>
    <w:rsid w:val="002D0859"/>
    <w:rsid w:val="002E1763"/>
    <w:rsid w:val="002E3CAF"/>
    <w:rsid w:val="002E46B1"/>
    <w:rsid w:val="002E63A6"/>
    <w:rsid w:val="00302DD6"/>
    <w:rsid w:val="0031029A"/>
    <w:rsid w:val="003117C4"/>
    <w:rsid w:val="0031419F"/>
    <w:rsid w:val="00327A28"/>
    <w:rsid w:val="003300A4"/>
    <w:rsid w:val="00336B8E"/>
    <w:rsid w:val="003413F8"/>
    <w:rsid w:val="00344F21"/>
    <w:rsid w:val="00346F66"/>
    <w:rsid w:val="0035170A"/>
    <w:rsid w:val="00355E8B"/>
    <w:rsid w:val="00356637"/>
    <w:rsid w:val="003632D7"/>
    <w:rsid w:val="00372483"/>
    <w:rsid w:val="0038104D"/>
    <w:rsid w:val="00385625"/>
    <w:rsid w:val="0039065B"/>
    <w:rsid w:val="003969C6"/>
    <w:rsid w:val="003B0E4D"/>
    <w:rsid w:val="003E47EC"/>
    <w:rsid w:val="003E6725"/>
    <w:rsid w:val="0040210E"/>
    <w:rsid w:val="00402D42"/>
    <w:rsid w:val="00405B7A"/>
    <w:rsid w:val="004118C0"/>
    <w:rsid w:val="00444BEA"/>
    <w:rsid w:val="00445723"/>
    <w:rsid w:val="00447FC7"/>
    <w:rsid w:val="00461929"/>
    <w:rsid w:val="0046506F"/>
    <w:rsid w:val="00472FA4"/>
    <w:rsid w:val="0048288B"/>
    <w:rsid w:val="0048298F"/>
    <w:rsid w:val="00485AAC"/>
    <w:rsid w:val="0049394C"/>
    <w:rsid w:val="0049446D"/>
    <w:rsid w:val="004C0C58"/>
    <w:rsid w:val="004C1636"/>
    <w:rsid w:val="004C4A3A"/>
    <w:rsid w:val="004C577D"/>
    <w:rsid w:val="004C66BF"/>
    <w:rsid w:val="004E10F5"/>
    <w:rsid w:val="004E21A5"/>
    <w:rsid w:val="004E678B"/>
    <w:rsid w:val="004F20A9"/>
    <w:rsid w:val="004F6883"/>
    <w:rsid w:val="0051614D"/>
    <w:rsid w:val="00516C4E"/>
    <w:rsid w:val="00520020"/>
    <w:rsid w:val="00524E42"/>
    <w:rsid w:val="00527425"/>
    <w:rsid w:val="00545A3F"/>
    <w:rsid w:val="00556E5C"/>
    <w:rsid w:val="00566FF4"/>
    <w:rsid w:val="00583F34"/>
    <w:rsid w:val="005A74E6"/>
    <w:rsid w:val="005B10FF"/>
    <w:rsid w:val="005B4752"/>
    <w:rsid w:val="005C1432"/>
    <w:rsid w:val="005D510C"/>
    <w:rsid w:val="005E2DD3"/>
    <w:rsid w:val="005F10BA"/>
    <w:rsid w:val="005F3FD0"/>
    <w:rsid w:val="005F5064"/>
    <w:rsid w:val="005F65FE"/>
    <w:rsid w:val="00604A9E"/>
    <w:rsid w:val="00627388"/>
    <w:rsid w:val="00645840"/>
    <w:rsid w:val="00645CCE"/>
    <w:rsid w:val="00646CB2"/>
    <w:rsid w:val="00647669"/>
    <w:rsid w:val="0066622E"/>
    <w:rsid w:val="00666B90"/>
    <w:rsid w:val="006710CC"/>
    <w:rsid w:val="00676CCE"/>
    <w:rsid w:val="0069610A"/>
    <w:rsid w:val="006A28EE"/>
    <w:rsid w:val="006B489B"/>
    <w:rsid w:val="006B7CD5"/>
    <w:rsid w:val="006D5D11"/>
    <w:rsid w:val="006D6200"/>
    <w:rsid w:val="006E711A"/>
    <w:rsid w:val="00704B1D"/>
    <w:rsid w:val="00706D44"/>
    <w:rsid w:val="00713DFD"/>
    <w:rsid w:val="0071691F"/>
    <w:rsid w:val="0073057F"/>
    <w:rsid w:val="00747C7A"/>
    <w:rsid w:val="0075102B"/>
    <w:rsid w:val="00752B9A"/>
    <w:rsid w:val="0076243D"/>
    <w:rsid w:val="00763B13"/>
    <w:rsid w:val="00794270"/>
    <w:rsid w:val="007A002A"/>
    <w:rsid w:val="007E2BE0"/>
    <w:rsid w:val="007F198A"/>
    <w:rsid w:val="007F22CB"/>
    <w:rsid w:val="007F4D9D"/>
    <w:rsid w:val="00803A75"/>
    <w:rsid w:val="0082279C"/>
    <w:rsid w:val="00827159"/>
    <w:rsid w:val="008314EC"/>
    <w:rsid w:val="008425B5"/>
    <w:rsid w:val="00850C63"/>
    <w:rsid w:val="008825C7"/>
    <w:rsid w:val="00884D76"/>
    <w:rsid w:val="008A11E2"/>
    <w:rsid w:val="008A3809"/>
    <w:rsid w:val="008A5338"/>
    <w:rsid w:val="008A7EEF"/>
    <w:rsid w:val="008D3AFB"/>
    <w:rsid w:val="008D774A"/>
    <w:rsid w:val="008E028B"/>
    <w:rsid w:val="008E2CB2"/>
    <w:rsid w:val="008F1A89"/>
    <w:rsid w:val="008F4318"/>
    <w:rsid w:val="008F4EF9"/>
    <w:rsid w:val="008F5BDD"/>
    <w:rsid w:val="00906F1E"/>
    <w:rsid w:val="00912AFB"/>
    <w:rsid w:val="0091354F"/>
    <w:rsid w:val="00915662"/>
    <w:rsid w:val="009251F5"/>
    <w:rsid w:val="009318E0"/>
    <w:rsid w:val="009407F7"/>
    <w:rsid w:val="00943FB2"/>
    <w:rsid w:val="0095697E"/>
    <w:rsid w:val="00966814"/>
    <w:rsid w:val="00982C4F"/>
    <w:rsid w:val="009831C1"/>
    <w:rsid w:val="00986B05"/>
    <w:rsid w:val="0098707B"/>
    <w:rsid w:val="009A4332"/>
    <w:rsid w:val="009B366E"/>
    <w:rsid w:val="009C16C9"/>
    <w:rsid w:val="009C1BA3"/>
    <w:rsid w:val="009E0E1D"/>
    <w:rsid w:val="009E1C24"/>
    <w:rsid w:val="009E37B4"/>
    <w:rsid w:val="009E3EEC"/>
    <w:rsid w:val="009F15F0"/>
    <w:rsid w:val="009F236A"/>
    <w:rsid w:val="00A01787"/>
    <w:rsid w:val="00A13984"/>
    <w:rsid w:val="00A1643A"/>
    <w:rsid w:val="00A2410F"/>
    <w:rsid w:val="00A34112"/>
    <w:rsid w:val="00A536AF"/>
    <w:rsid w:val="00A55ED3"/>
    <w:rsid w:val="00A60677"/>
    <w:rsid w:val="00A71E7B"/>
    <w:rsid w:val="00A86512"/>
    <w:rsid w:val="00A9038D"/>
    <w:rsid w:val="00AA47D5"/>
    <w:rsid w:val="00AA68DB"/>
    <w:rsid w:val="00AB3988"/>
    <w:rsid w:val="00AC647F"/>
    <w:rsid w:val="00AD183A"/>
    <w:rsid w:val="00AD2C30"/>
    <w:rsid w:val="00AD50AB"/>
    <w:rsid w:val="00AD5A52"/>
    <w:rsid w:val="00AE1317"/>
    <w:rsid w:val="00AE5C50"/>
    <w:rsid w:val="00AE774B"/>
    <w:rsid w:val="00B02801"/>
    <w:rsid w:val="00B15069"/>
    <w:rsid w:val="00B5203F"/>
    <w:rsid w:val="00B53D86"/>
    <w:rsid w:val="00B63DA8"/>
    <w:rsid w:val="00B6604C"/>
    <w:rsid w:val="00B76AA9"/>
    <w:rsid w:val="00B7783D"/>
    <w:rsid w:val="00B83E94"/>
    <w:rsid w:val="00B931AC"/>
    <w:rsid w:val="00B93C67"/>
    <w:rsid w:val="00B96419"/>
    <w:rsid w:val="00BB1852"/>
    <w:rsid w:val="00BB7AE0"/>
    <w:rsid w:val="00BD1227"/>
    <w:rsid w:val="00BD134A"/>
    <w:rsid w:val="00BE16B6"/>
    <w:rsid w:val="00BF1BA7"/>
    <w:rsid w:val="00C04F02"/>
    <w:rsid w:val="00C10A63"/>
    <w:rsid w:val="00C14D5D"/>
    <w:rsid w:val="00C172BC"/>
    <w:rsid w:val="00C2454C"/>
    <w:rsid w:val="00C246AB"/>
    <w:rsid w:val="00C30756"/>
    <w:rsid w:val="00C32840"/>
    <w:rsid w:val="00C478AC"/>
    <w:rsid w:val="00C52150"/>
    <w:rsid w:val="00C5771E"/>
    <w:rsid w:val="00C6371F"/>
    <w:rsid w:val="00C67275"/>
    <w:rsid w:val="00C71B27"/>
    <w:rsid w:val="00C86413"/>
    <w:rsid w:val="00C91796"/>
    <w:rsid w:val="00C942A5"/>
    <w:rsid w:val="00CB6D2C"/>
    <w:rsid w:val="00CC01E4"/>
    <w:rsid w:val="00CD32A0"/>
    <w:rsid w:val="00CD7115"/>
    <w:rsid w:val="00CF1852"/>
    <w:rsid w:val="00CF7F65"/>
    <w:rsid w:val="00D006B5"/>
    <w:rsid w:val="00D04F7F"/>
    <w:rsid w:val="00D11306"/>
    <w:rsid w:val="00D13C29"/>
    <w:rsid w:val="00D15872"/>
    <w:rsid w:val="00D25CF4"/>
    <w:rsid w:val="00D26A2D"/>
    <w:rsid w:val="00D319FC"/>
    <w:rsid w:val="00D346F0"/>
    <w:rsid w:val="00D3748F"/>
    <w:rsid w:val="00D63EF7"/>
    <w:rsid w:val="00D6420D"/>
    <w:rsid w:val="00D6676E"/>
    <w:rsid w:val="00D72C02"/>
    <w:rsid w:val="00D90854"/>
    <w:rsid w:val="00DA2927"/>
    <w:rsid w:val="00DA7DED"/>
    <w:rsid w:val="00DC1B23"/>
    <w:rsid w:val="00E022A6"/>
    <w:rsid w:val="00E039EB"/>
    <w:rsid w:val="00E053C6"/>
    <w:rsid w:val="00E1122D"/>
    <w:rsid w:val="00E11F92"/>
    <w:rsid w:val="00E14022"/>
    <w:rsid w:val="00E3737D"/>
    <w:rsid w:val="00E3767F"/>
    <w:rsid w:val="00E40D95"/>
    <w:rsid w:val="00E4670C"/>
    <w:rsid w:val="00E51862"/>
    <w:rsid w:val="00E55250"/>
    <w:rsid w:val="00E56148"/>
    <w:rsid w:val="00E77F0C"/>
    <w:rsid w:val="00E83E69"/>
    <w:rsid w:val="00EA11BB"/>
    <w:rsid w:val="00EA7BD1"/>
    <w:rsid w:val="00ED0BC9"/>
    <w:rsid w:val="00ED4603"/>
    <w:rsid w:val="00ED67D0"/>
    <w:rsid w:val="00EE5E67"/>
    <w:rsid w:val="00F054BA"/>
    <w:rsid w:val="00F4130A"/>
    <w:rsid w:val="00F45461"/>
    <w:rsid w:val="00F838F2"/>
    <w:rsid w:val="00F901C2"/>
    <w:rsid w:val="00F9615D"/>
    <w:rsid w:val="00FB2F1F"/>
    <w:rsid w:val="00FB34D1"/>
    <w:rsid w:val="00FC677C"/>
    <w:rsid w:val="00FC6B80"/>
    <w:rsid w:val="00FE7E20"/>
    <w:rsid w:val="00FF49D1"/>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5CF4"/>
    <w:pPr>
      <w:keepNext/>
      <w:jc w:val="center"/>
      <w:outlineLvl w:val="0"/>
    </w:pPr>
    <w:rPr>
      <w:b/>
      <w:bCs/>
      <w:sz w:val="28"/>
    </w:rPr>
  </w:style>
  <w:style w:type="paragraph" w:styleId="2">
    <w:name w:val="heading 2"/>
    <w:basedOn w:val="a"/>
    <w:next w:val="a"/>
    <w:link w:val="20"/>
    <w:uiPriority w:val="9"/>
    <w:semiHidden/>
    <w:unhideWhenUsed/>
    <w:qFormat/>
    <w:rsid w:val="00D25CF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25C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5C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uiPriority w:val="99"/>
    <w:rsid w:val="002C5421"/>
    <w:pPr>
      <w:autoSpaceDE w:val="0"/>
      <w:autoSpaceDN w:val="0"/>
      <w:jc w:val="both"/>
    </w:pPr>
    <w:rPr>
      <w:sz w:val="28"/>
      <w:szCs w:val="28"/>
    </w:rPr>
  </w:style>
  <w:style w:type="character" w:customStyle="1" w:styleId="a5">
    <w:name w:val="Основной текст с отступом Знак"/>
    <w:basedOn w:val="a0"/>
    <w:link w:val="a4"/>
    <w:uiPriority w:val="99"/>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4F6883"/>
    <w:rPr>
      <w:rFonts w:cs="Times New Roman"/>
    </w:rPr>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10"/>
    <w:uiPriority w:val="99"/>
    <w:locked/>
    <w:rsid w:val="00CD32A0"/>
    <w:rPr>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1"/>
    <w:uiPriority w:val="99"/>
    <w:rsid w:val="00CD32A0"/>
    <w:rPr>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b/>
      <w:bCs/>
      <w:sz w:val="22"/>
      <w:szCs w:val="22"/>
      <w:shd w:val="clear" w:color="auto" w:fill="FFFFFF"/>
    </w:rPr>
  </w:style>
  <w:style w:type="paragraph" w:styleId="ab">
    <w:name w:val="Body Text"/>
    <w:basedOn w:val="a"/>
    <w:link w:val="ac"/>
    <w:uiPriority w:val="99"/>
    <w:semiHidden/>
    <w:unhideWhenUsed/>
    <w:rsid w:val="00C2454C"/>
    <w:pPr>
      <w:spacing w:after="120"/>
    </w:pPr>
  </w:style>
  <w:style w:type="character" w:customStyle="1" w:styleId="ac">
    <w:name w:val="Основной текст Знак"/>
    <w:basedOn w:val="a0"/>
    <w:link w:val="ab"/>
    <w:uiPriority w:val="99"/>
    <w:semiHidden/>
    <w:rsid w:val="00C2454C"/>
    <w:rPr>
      <w:rFonts w:ascii="Times New Roman" w:eastAsia="Times New Roman" w:hAnsi="Times New Roman" w:cs="Times New Roman"/>
      <w:sz w:val="24"/>
      <w:szCs w:val="24"/>
      <w:lang w:eastAsia="ru-RU"/>
    </w:rPr>
  </w:style>
  <w:style w:type="paragraph" w:styleId="ad">
    <w:name w:val="No Spacing"/>
    <w:uiPriority w:val="1"/>
    <w:qFormat/>
    <w:rsid w:val="002C078A"/>
    <w:pPr>
      <w:spacing w:after="0" w:line="240" w:lineRule="auto"/>
    </w:pPr>
    <w:rPr>
      <w:rFonts w:ascii="Calibri" w:eastAsia="Calibri" w:hAnsi="Calibri" w:cs="Times New Roman"/>
    </w:rPr>
  </w:style>
  <w:style w:type="table" w:styleId="ae">
    <w:name w:val="Table Grid"/>
    <w:basedOn w:val="a1"/>
    <w:uiPriority w:val="59"/>
    <w:rsid w:val="0016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22"/>
    <w:rsid w:val="00D04F7F"/>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f"/>
    <w:rsid w:val="00D04F7F"/>
    <w:pPr>
      <w:shd w:val="clear" w:color="auto" w:fill="FFFFFF"/>
      <w:spacing w:before="240" w:line="274" w:lineRule="exact"/>
      <w:jc w:val="both"/>
    </w:pPr>
    <w:rPr>
      <w:sz w:val="23"/>
      <w:szCs w:val="23"/>
      <w:lang w:eastAsia="en-US"/>
    </w:rPr>
  </w:style>
  <w:style w:type="character" w:customStyle="1" w:styleId="10">
    <w:name w:val="Заголовок 1 Знак"/>
    <w:basedOn w:val="a0"/>
    <w:link w:val="1"/>
    <w:uiPriority w:val="9"/>
    <w:rsid w:val="00D25CF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D25CF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25CF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D25CF4"/>
    <w:rPr>
      <w:rFonts w:asciiTheme="majorHAnsi" w:eastAsiaTheme="majorEastAsia" w:hAnsiTheme="majorHAnsi" w:cstheme="majorBidi"/>
      <w:b/>
      <w:bCs/>
      <w:i/>
      <w:iCs/>
      <w:color w:val="4F81BD" w:themeColor="accent1"/>
      <w:sz w:val="24"/>
      <w:szCs w:val="24"/>
      <w:lang w:eastAsia="ru-RU"/>
    </w:rPr>
  </w:style>
  <w:style w:type="character" w:styleId="af0">
    <w:name w:val="FollowedHyperlink"/>
    <w:basedOn w:val="a0"/>
    <w:uiPriority w:val="99"/>
    <w:semiHidden/>
    <w:unhideWhenUsed/>
    <w:rsid w:val="00D25CF4"/>
    <w:rPr>
      <w:color w:val="800080" w:themeColor="followedHyperlink"/>
      <w:u w:val="single"/>
    </w:rPr>
  </w:style>
  <w:style w:type="paragraph" w:styleId="af1">
    <w:name w:val="annotation text"/>
    <w:basedOn w:val="a"/>
    <w:link w:val="af2"/>
    <w:uiPriority w:val="99"/>
    <w:semiHidden/>
    <w:unhideWhenUsed/>
    <w:rsid w:val="00D25CF4"/>
    <w:pPr>
      <w:spacing w:after="200"/>
    </w:pPr>
    <w:rPr>
      <w:rFonts w:ascii="Calibri" w:hAnsi="Calibri"/>
      <w:sz w:val="20"/>
      <w:szCs w:val="20"/>
      <w:lang w:eastAsia="en-US"/>
    </w:rPr>
  </w:style>
  <w:style w:type="character" w:customStyle="1" w:styleId="af2">
    <w:name w:val="Текст примечания Знак"/>
    <w:basedOn w:val="a0"/>
    <w:link w:val="af1"/>
    <w:uiPriority w:val="99"/>
    <w:semiHidden/>
    <w:rsid w:val="00D25CF4"/>
    <w:rPr>
      <w:rFonts w:ascii="Calibri" w:eastAsia="Times New Roman" w:hAnsi="Calibri" w:cs="Times New Roman"/>
      <w:sz w:val="20"/>
      <w:szCs w:val="20"/>
    </w:rPr>
  </w:style>
  <w:style w:type="paragraph" w:styleId="af3">
    <w:name w:val="header"/>
    <w:basedOn w:val="a"/>
    <w:link w:val="af4"/>
    <w:uiPriority w:val="99"/>
    <w:semiHidden/>
    <w:unhideWhenUsed/>
    <w:rsid w:val="00D25CF4"/>
    <w:pPr>
      <w:tabs>
        <w:tab w:val="center" w:pos="4677"/>
        <w:tab w:val="right" w:pos="9355"/>
      </w:tabs>
    </w:pPr>
  </w:style>
  <w:style w:type="character" w:customStyle="1" w:styleId="af4">
    <w:name w:val="Верхний колонтитул Знак"/>
    <w:basedOn w:val="a0"/>
    <w:link w:val="af3"/>
    <w:uiPriority w:val="99"/>
    <w:semiHidden/>
    <w:rsid w:val="00D25CF4"/>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D25CF4"/>
    <w:pPr>
      <w:tabs>
        <w:tab w:val="center" w:pos="4677"/>
        <w:tab w:val="right" w:pos="9355"/>
      </w:tabs>
    </w:pPr>
  </w:style>
  <w:style w:type="character" w:customStyle="1" w:styleId="af6">
    <w:name w:val="Нижний колонтитул Знак"/>
    <w:basedOn w:val="a0"/>
    <w:link w:val="af5"/>
    <w:uiPriority w:val="99"/>
    <w:semiHidden/>
    <w:rsid w:val="00D25CF4"/>
    <w:rPr>
      <w:rFonts w:ascii="Times New Roman" w:eastAsia="Times New Roman" w:hAnsi="Times New Roman" w:cs="Times New Roman"/>
      <w:sz w:val="24"/>
      <w:szCs w:val="24"/>
      <w:lang w:eastAsia="ru-RU"/>
    </w:rPr>
  </w:style>
  <w:style w:type="paragraph" w:styleId="23">
    <w:name w:val="List 2"/>
    <w:basedOn w:val="a"/>
    <w:uiPriority w:val="99"/>
    <w:semiHidden/>
    <w:unhideWhenUsed/>
    <w:rsid w:val="00D25CF4"/>
    <w:pPr>
      <w:ind w:left="566" w:hanging="283"/>
    </w:pPr>
  </w:style>
  <w:style w:type="paragraph" w:styleId="af7">
    <w:name w:val="Title"/>
    <w:basedOn w:val="a"/>
    <w:link w:val="af8"/>
    <w:uiPriority w:val="99"/>
    <w:qFormat/>
    <w:rsid w:val="00D25CF4"/>
    <w:pPr>
      <w:spacing w:before="240" w:after="60"/>
      <w:jc w:val="center"/>
      <w:outlineLvl w:val="0"/>
    </w:pPr>
    <w:rPr>
      <w:rFonts w:ascii="Arial" w:hAnsi="Arial" w:cs="Arial"/>
      <w:b/>
      <w:bCs/>
      <w:kern w:val="28"/>
      <w:sz w:val="32"/>
      <w:szCs w:val="32"/>
    </w:rPr>
  </w:style>
  <w:style w:type="character" w:customStyle="1" w:styleId="af8">
    <w:name w:val="Название Знак"/>
    <w:basedOn w:val="a0"/>
    <w:link w:val="af7"/>
    <w:uiPriority w:val="99"/>
    <w:rsid w:val="00D25CF4"/>
    <w:rPr>
      <w:rFonts w:ascii="Arial" w:eastAsia="Times New Roman" w:hAnsi="Arial" w:cs="Arial"/>
      <w:b/>
      <w:bCs/>
      <w:kern w:val="28"/>
      <w:sz w:val="32"/>
      <w:szCs w:val="32"/>
      <w:lang w:eastAsia="ru-RU"/>
    </w:rPr>
  </w:style>
  <w:style w:type="paragraph" w:styleId="24">
    <w:name w:val="Body Text First Indent 2"/>
    <w:basedOn w:val="a4"/>
    <w:link w:val="25"/>
    <w:uiPriority w:val="99"/>
    <w:semiHidden/>
    <w:unhideWhenUsed/>
    <w:rsid w:val="00D25CF4"/>
    <w:pPr>
      <w:autoSpaceDE/>
      <w:autoSpaceDN/>
      <w:spacing w:after="120"/>
      <w:ind w:left="283" w:firstLine="210"/>
      <w:jc w:val="left"/>
    </w:pPr>
    <w:rPr>
      <w:sz w:val="24"/>
      <w:szCs w:val="24"/>
    </w:rPr>
  </w:style>
  <w:style w:type="character" w:customStyle="1" w:styleId="25">
    <w:name w:val="Красная строка 2 Знак"/>
    <w:basedOn w:val="a5"/>
    <w:link w:val="24"/>
    <w:uiPriority w:val="99"/>
    <w:semiHidden/>
    <w:rsid w:val="00D25CF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25CF4"/>
    <w:pPr>
      <w:spacing w:after="120"/>
      <w:ind w:left="283"/>
    </w:pPr>
    <w:rPr>
      <w:rFonts w:eastAsia="MS Mincho"/>
      <w:sz w:val="16"/>
      <w:szCs w:val="16"/>
    </w:rPr>
  </w:style>
  <w:style w:type="character" w:customStyle="1" w:styleId="32">
    <w:name w:val="Основной текст с отступом 3 Знак"/>
    <w:basedOn w:val="a0"/>
    <w:link w:val="31"/>
    <w:uiPriority w:val="99"/>
    <w:semiHidden/>
    <w:rsid w:val="00D25CF4"/>
    <w:rPr>
      <w:rFonts w:ascii="Times New Roman" w:eastAsia="MS Mincho" w:hAnsi="Times New Roman" w:cs="Times New Roman"/>
      <w:sz w:val="16"/>
      <w:szCs w:val="16"/>
      <w:lang w:eastAsia="ru-RU"/>
    </w:rPr>
  </w:style>
  <w:style w:type="paragraph" w:styleId="af9">
    <w:name w:val="Document Map"/>
    <w:basedOn w:val="a"/>
    <w:link w:val="afa"/>
    <w:uiPriority w:val="99"/>
    <w:semiHidden/>
    <w:unhideWhenUsed/>
    <w:rsid w:val="00D25CF4"/>
    <w:pPr>
      <w:shd w:val="clear" w:color="auto" w:fill="000080"/>
    </w:pPr>
    <w:rPr>
      <w:rFonts w:ascii="Tahoma" w:hAnsi="Tahoma" w:cs="Tahoma"/>
    </w:rPr>
  </w:style>
  <w:style w:type="character" w:customStyle="1" w:styleId="afa">
    <w:name w:val="Схема документа Знак"/>
    <w:basedOn w:val="a0"/>
    <w:link w:val="af9"/>
    <w:uiPriority w:val="99"/>
    <w:semiHidden/>
    <w:rsid w:val="00D25CF4"/>
    <w:rPr>
      <w:rFonts w:ascii="Tahoma" w:eastAsia="Times New Roman" w:hAnsi="Tahoma" w:cs="Tahoma"/>
      <w:sz w:val="24"/>
      <w:szCs w:val="24"/>
      <w:shd w:val="clear" w:color="auto" w:fill="000080"/>
      <w:lang w:eastAsia="ru-RU"/>
    </w:rPr>
  </w:style>
  <w:style w:type="paragraph" w:styleId="afb">
    <w:name w:val="Plain Text"/>
    <w:basedOn w:val="a"/>
    <w:link w:val="afc"/>
    <w:uiPriority w:val="99"/>
    <w:semiHidden/>
    <w:unhideWhenUsed/>
    <w:rsid w:val="00D25CF4"/>
    <w:rPr>
      <w:rFonts w:ascii="Courier New" w:hAnsi="Courier New"/>
      <w:sz w:val="20"/>
      <w:szCs w:val="20"/>
    </w:rPr>
  </w:style>
  <w:style w:type="character" w:customStyle="1" w:styleId="afc">
    <w:name w:val="Текст Знак"/>
    <w:basedOn w:val="a0"/>
    <w:link w:val="afb"/>
    <w:uiPriority w:val="99"/>
    <w:semiHidden/>
    <w:rsid w:val="00D25CF4"/>
    <w:rPr>
      <w:rFonts w:ascii="Courier New" w:eastAsia="Times New Roman" w:hAnsi="Courier New" w:cs="Times New Roman"/>
      <w:sz w:val="20"/>
      <w:szCs w:val="20"/>
      <w:lang w:eastAsia="ru-RU"/>
    </w:rPr>
  </w:style>
  <w:style w:type="paragraph" w:styleId="afd">
    <w:name w:val="annotation subject"/>
    <w:basedOn w:val="af1"/>
    <w:next w:val="af1"/>
    <w:link w:val="afe"/>
    <w:uiPriority w:val="99"/>
    <w:semiHidden/>
    <w:unhideWhenUsed/>
    <w:rsid w:val="00D25CF4"/>
    <w:rPr>
      <w:b/>
      <w:bCs/>
    </w:rPr>
  </w:style>
  <w:style w:type="character" w:customStyle="1" w:styleId="afe">
    <w:name w:val="Тема примечания Знак"/>
    <w:basedOn w:val="af2"/>
    <w:link w:val="afd"/>
    <w:uiPriority w:val="99"/>
    <w:semiHidden/>
    <w:rsid w:val="00D25CF4"/>
    <w:rPr>
      <w:rFonts w:ascii="Calibri" w:eastAsia="Times New Roman" w:hAnsi="Calibri" w:cs="Times New Roman"/>
      <w:b/>
      <w:bCs/>
      <w:sz w:val="20"/>
      <w:szCs w:val="20"/>
    </w:rPr>
  </w:style>
  <w:style w:type="paragraph" w:styleId="aff">
    <w:name w:val="Balloon Text"/>
    <w:basedOn w:val="a"/>
    <w:link w:val="aff0"/>
    <w:uiPriority w:val="99"/>
    <w:semiHidden/>
    <w:unhideWhenUsed/>
    <w:rsid w:val="00D25CF4"/>
    <w:rPr>
      <w:rFonts w:ascii="Tahoma" w:eastAsia="Calibri" w:hAnsi="Tahoma" w:cs="Tahoma"/>
      <w:sz w:val="16"/>
      <w:szCs w:val="16"/>
    </w:rPr>
  </w:style>
  <w:style w:type="character" w:customStyle="1" w:styleId="aff0">
    <w:name w:val="Текст выноски Знак"/>
    <w:basedOn w:val="a0"/>
    <w:link w:val="aff"/>
    <w:uiPriority w:val="99"/>
    <w:semiHidden/>
    <w:rsid w:val="00D25CF4"/>
    <w:rPr>
      <w:rFonts w:ascii="Tahoma" w:eastAsia="Calibri" w:hAnsi="Tahoma" w:cs="Tahoma"/>
      <w:sz w:val="16"/>
      <w:szCs w:val="16"/>
      <w:lang w:eastAsia="ru-RU"/>
    </w:rPr>
  </w:style>
  <w:style w:type="paragraph" w:customStyle="1" w:styleId="ConsPlusTitle">
    <w:name w:val="ConsPlusTitle"/>
    <w:uiPriority w:val="99"/>
    <w:rsid w:val="00D25CF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D25CF4"/>
    <w:rPr>
      <w:rFonts w:ascii="Times New Roman" w:hAnsi="Times New Roman" w:cs="Times New Roman"/>
      <w:sz w:val="23"/>
      <w:szCs w:val="23"/>
      <w:shd w:val="clear" w:color="auto" w:fill="FFFFFF"/>
    </w:rPr>
  </w:style>
  <w:style w:type="paragraph" w:customStyle="1" w:styleId="42">
    <w:name w:val="Основной текст (4)"/>
    <w:basedOn w:val="a"/>
    <w:link w:val="41"/>
    <w:rsid w:val="00D25CF4"/>
    <w:pPr>
      <w:shd w:val="clear" w:color="auto" w:fill="FFFFFF"/>
      <w:spacing w:after="360" w:line="240" w:lineRule="atLeast"/>
    </w:pPr>
    <w:rPr>
      <w:rFonts w:eastAsiaTheme="minorHAnsi"/>
      <w:sz w:val="23"/>
      <w:szCs w:val="23"/>
      <w:lang w:eastAsia="en-US"/>
    </w:rPr>
  </w:style>
  <w:style w:type="paragraph" w:customStyle="1" w:styleId="11">
    <w:name w:val="Основной текст1"/>
    <w:basedOn w:val="a"/>
    <w:uiPriority w:val="99"/>
    <w:rsid w:val="00D25CF4"/>
    <w:pPr>
      <w:shd w:val="clear" w:color="auto" w:fill="FFFFFF"/>
      <w:spacing w:before="240" w:after="240" w:line="274" w:lineRule="exact"/>
      <w:jc w:val="both"/>
    </w:pPr>
    <w:rPr>
      <w:rFonts w:eastAsiaTheme="minorHAnsi"/>
      <w:sz w:val="23"/>
      <w:szCs w:val="23"/>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D25CF4"/>
    <w:pPr>
      <w:spacing w:after="160" w:line="240" w:lineRule="exact"/>
    </w:pPr>
    <w:rPr>
      <w:sz w:val="20"/>
      <w:szCs w:val="20"/>
      <w:lang w:eastAsia="zh-CN"/>
    </w:rPr>
  </w:style>
  <w:style w:type="paragraph" w:customStyle="1" w:styleId="12">
    <w:name w:val="обычный_1 Знак Знак Знак Знак Знак Знак Знак Знак Знак"/>
    <w:basedOn w:val="a"/>
    <w:uiPriority w:val="99"/>
    <w:rsid w:val="00D25CF4"/>
    <w:pPr>
      <w:spacing w:before="100" w:beforeAutospacing="1" w:after="100" w:afterAutospacing="1"/>
      <w:jc w:val="both"/>
    </w:pPr>
    <w:rPr>
      <w:rFonts w:ascii="Tahoma" w:hAnsi="Tahoma"/>
      <w:sz w:val="20"/>
      <w:szCs w:val="20"/>
      <w:lang w:val="en-US" w:eastAsia="en-US"/>
    </w:rPr>
  </w:style>
  <w:style w:type="paragraph" w:customStyle="1" w:styleId="13">
    <w:name w:val="Знак1"/>
    <w:basedOn w:val="a"/>
    <w:next w:val="2"/>
    <w:autoRedefine/>
    <w:uiPriority w:val="99"/>
    <w:rsid w:val="00D25CF4"/>
    <w:pPr>
      <w:spacing w:after="160" w:line="240" w:lineRule="exact"/>
    </w:pPr>
    <w:rPr>
      <w:szCs w:val="20"/>
      <w:lang w:val="en-US" w:eastAsia="en-US"/>
    </w:rPr>
  </w:style>
  <w:style w:type="paragraph" w:customStyle="1" w:styleId="Default">
    <w:name w:val="Default"/>
    <w:uiPriority w:val="99"/>
    <w:rsid w:val="00D25C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
    <w:uiPriority w:val="99"/>
    <w:rsid w:val="00D25CF4"/>
    <w:pPr>
      <w:spacing w:before="100" w:beforeAutospacing="1" w:after="100" w:afterAutospacing="1"/>
    </w:pPr>
  </w:style>
  <w:style w:type="character" w:styleId="aff1">
    <w:name w:val="annotation reference"/>
    <w:basedOn w:val="a0"/>
    <w:uiPriority w:val="99"/>
    <w:semiHidden/>
    <w:unhideWhenUsed/>
    <w:rsid w:val="00D25CF4"/>
    <w:rPr>
      <w:sz w:val="16"/>
      <w:szCs w:val="16"/>
    </w:rPr>
  </w:style>
  <w:style w:type="character" w:customStyle="1" w:styleId="511">
    <w:name w:val="Основной текст (5) + 11"/>
    <w:aliases w:val="5 pt"/>
    <w:uiPriority w:val="99"/>
    <w:rsid w:val="00D25CF4"/>
    <w:rPr>
      <w:spacing w:val="1"/>
      <w:sz w:val="21"/>
    </w:rPr>
  </w:style>
  <w:style w:type="character" w:customStyle="1" w:styleId="14">
    <w:name w:val="Текст выноски Знак1"/>
    <w:basedOn w:val="a0"/>
    <w:uiPriority w:val="99"/>
    <w:semiHidden/>
    <w:rsid w:val="00D25CF4"/>
    <w:rPr>
      <w:rFonts w:ascii="Tahoma" w:eastAsia="Times New Roman" w:hAnsi="Tahoma" w:cs="Tahoma" w:hint="default"/>
      <w:sz w:val="16"/>
      <w:szCs w:val="16"/>
    </w:rPr>
  </w:style>
  <w:style w:type="character" w:customStyle="1" w:styleId="BalloonTextChar1">
    <w:name w:val="Balloon Text Char1"/>
    <w:basedOn w:val="a0"/>
    <w:uiPriority w:val="99"/>
    <w:semiHidden/>
    <w:rsid w:val="00D25CF4"/>
    <w:rPr>
      <w:rFonts w:ascii="Times New Roman" w:eastAsia="Times New Roman" w:hAnsi="Times New Roman" w:cs="Times New Roman" w:hint="default"/>
      <w:sz w:val="2"/>
      <w:szCs w:val="2"/>
    </w:rPr>
  </w:style>
  <w:style w:type="table" w:customStyle="1" w:styleId="26">
    <w:name w:val="Сетка таблицы2"/>
    <w:uiPriority w:val="99"/>
    <w:rsid w:val="00D25C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0"/>
    <w:qFormat/>
    <w:rsid w:val="00D25C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5CF4"/>
    <w:pPr>
      <w:keepNext/>
      <w:jc w:val="center"/>
      <w:outlineLvl w:val="0"/>
    </w:pPr>
    <w:rPr>
      <w:b/>
      <w:bCs/>
      <w:sz w:val="28"/>
    </w:rPr>
  </w:style>
  <w:style w:type="paragraph" w:styleId="2">
    <w:name w:val="heading 2"/>
    <w:basedOn w:val="a"/>
    <w:next w:val="a"/>
    <w:link w:val="20"/>
    <w:uiPriority w:val="9"/>
    <w:semiHidden/>
    <w:unhideWhenUsed/>
    <w:qFormat/>
    <w:rsid w:val="00D25CF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25C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5C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uiPriority w:val="99"/>
    <w:rsid w:val="002C5421"/>
    <w:pPr>
      <w:autoSpaceDE w:val="0"/>
      <w:autoSpaceDN w:val="0"/>
      <w:jc w:val="both"/>
    </w:pPr>
    <w:rPr>
      <w:sz w:val="28"/>
      <w:szCs w:val="28"/>
    </w:rPr>
  </w:style>
  <w:style w:type="character" w:customStyle="1" w:styleId="a5">
    <w:name w:val="Основной текст с отступом Знак"/>
    <w:basedOn w:val="a0"/>
    <w:link w:val="a4"/>
    <w:uiPriority w:val="99"/>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4F6883"/>
    <w:rPr>
      <w:rFonts w:cs="Times New Roman"/>
    </w:rPr>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10"/>
    <w:uiPriority w:val="99"/>
    <w:locked/>
    <w:rsid w:val="00CD32A0"/>
    <w:rPr>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1"/>
    <w:uiPriority w:val="99"/>
    <w:rsid w:val="00CD32A0"/>
    <w:rPr>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b/>
      <w:bCs/>
      <w:sz w:val="22"/>
      <w:szCs w:val="22"/>
      <w:shd w:val="clear" w:color="auto" w:fill="FFFFFF"/>
    </w:rPr>
  </w:style>
  <w:style w:type="paragraph" w:styleId="ab">
    <w:name w:val="Body Text"/>
    <w:basedOn w:val="a"/>
    <w:link w:val="ac"/>
    <w:uiPriority w:val="99"/>
    <w:semiHidden/>
    <w:unhideWhenUsed/>
    <w:rsid w:val="00C2454C"/>
    <w:pPr>
      <w:spacing w:after="120"/>
    </w:pPr>
  </w:style>
  <w:style w:type="character" w:customStyle="1" w:styleId="ac">
    <w:name w:val="Основной текст Знак"/>
    <w:basedOn w:val="a0"/>
    <w:link w:val="ab"/>
    <w:uiPriority w:val="99"/>
    <w:semiHidden/>
    <w:rsid w:val="00C2454C"/>
    <w:rPr>
      <w:rFonts w:ascii="Times New Roman" w:eastAsia="Times New Roman" w:hAnsi="Times New Roman" w:cs="Times New Roman"/>
      <w:sz w:val="24"/>
      <w:szCs w:val="24"/>
      <w:lang w:eastAsia="ru-RU"/>
    </w:rPr>
  </w:style>
  <w:style w:type="paragraph" w:styleId="ad">
    <w:name w:val="No Spacing"/>
    <w:uiPriority w:val="1"/>
    <w:qFormat/>
    <w:rsid w:val="002C078A"/>
    <w:pPr>
      <w:spacing w:after="0" w:line="240" w:lineRule="auto"/>
    </w:pPr>
    <w:rPr>
      <w:rFonts w:ascii="Calibri" w:eastAsia="Calibri" w:hAnsi="Calibri" w:cs="Times New Roman"/>
    </w:rPr>
  </w:style>
  <w:style w:type="table" w:styleId="ae">
    <w:name w:val="Table Grid"/>
    <w:basedOn w:val="a1"/>
    <w:uiPriority w:val="59"/>
    <w:rsid w:val="0016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22"/>
    <w:rsid w:val="00D04F7F"/>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f"/>
    <w:rsid w:val="00D04F7F"/>
    <w:pPr>
      <w:shd w:val="clear" w:color="auto" w:fill="FFFFFF"/>
      <w:spacing w:before="240" w:line="274" w:lineRule="exact"/>
      <w:jc w:val="both"/>
    </w:pPr>
    <w:rPr>
      <w:sz w:val="23"/>
      <w:szCs w:val="23"/>
      <w:lang w:eastAsia="en-US"/>
    </w:rPr>
  </w:style>
  <w:style w:type="character" w:customStyle="1" w:styleId="10">
    <w:name w:val="Заголовок 1 Знак"/>
    <w:basedOn w:val="a0"/>
    <w:link w:val="1"/>
    <w:uiPriority w:val="9"/>
    <w:rsid w:val="00D25CF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D25CF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25CF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D25CF4"/>
    <w:rPr>
      <w:rFonts w:asciiTheme="majorHAnsi" w:eastAsiaTheme="majorEastAsia" w:hAnsiTheme="majorHAnsi" w:cstheme="majorBidi"/>
      <w:b/>
      <w:bCs/>
      <w:i/>
      <w:iCs/>
      <w:color w:val="4F81BD" w:themeColor="accent1"/>
      <w:sz w:val="24"/>
      <w:szCs w:val="24"/>
      <w:lang w:eastAsia="ru-RU"/>
    </w:rPr>
  </w:style>
  <w:style w:type="character" w:styleId="af0">
    <w:name w:val="FollowedHyperlink"/>
    <w:basedOn w:val="a0"/>
    <w:uiPriority w:val="99"/>
    <w:semiHidden/>
    <w:unhideWhenUsed/>
    <w:rsid w:val="00D25CF4"/>
    <w:rPr>
      <w:color w:val="800080" w:themeColor="followedHyperlink"/>
      <w:u w:val="single"/>
    </w:rPr>
  </w:style>
  <w:style w:type="paragraph" w:styleId="af1">
    <w:name w:val="annotation text"/>
    <w:basedOn w:val="a"/>
    <w:link w:val="af2"/>
    <w:uiPriority w:val="99"/>
    <w:semiHidden/>
    <w:unhideWhenUsed/>
    <w:rsid w:val="00D25CF4"/>
    <w:pPr>
      <w:spacing w:after="200"/>
    </w:pPr>
    <w:rPr>
      <w:rFonts w:ascii="Calibri" w:hAnsi="Calibri"/>
      <w:sz w:val="20"/>
      <w:szCs w:val="20"/>
      <w:lang w:eastAsia="en-US"/>
    </w:rPr>
  </w:style>
  <w:style w:type="character" w:customStyle="1" w:styleId="af2">
    <w:name w:val="Текст примечания Знак"/>
    <w:basedOn w:val="a0"/>
    <w:link w:val="af1"/>
    <w:uiPriority w:val="99"/>
    <w:semiHidden/>
    <w:rsid w:val="00D25CF4"/>
    <w:rPr>
      <w:rFonts w:ascii="Calibri" w:eastAsia="Times New Roman" w:hAnsi="Calibri" w:cs="Times New Roman"/>
      <w:sz w:val="20"/>
      <w:szCs w:val="20"/>
    </w:rPr>
  </w:style>
  <w:style w:type="paragraph" w:styleId="af3">
    <w:name w:val="header"/>
    <w:basedOn w:val="a"/>
    <w:link w:val="af4"/>
    <w:uiPriority w:val="99"/>
    <w:semiHidden/>
    <w:unhideWhenUsed/>
    <w:rsid w:val="00D25CF4"/>
    <w:pPr>
      <w:tabs>
        <w:tab w:val="center" w:pos="4677"/>
        <w:tab w:val="right" w:pos="9355"/>
      </w:tabs>
    </w:pPr>
  </w:style>
  <w:style w:type="character" w:customStyle="1" w:styleId="af4">
    <w:name w:val="Верхний колонтитул Знак"/>
    <w:basedOn w:val="a0"/>
    <w:link w:val="af3"/>
    <w:uiPriority w:val="99"/>
    <w:semiHidden/>
    <w:rsid w:val="00D25CF4"/>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D25CF4"/>
    <w:pPr>
      <w:tabs>
        <w:tab w:val="center" w:pos="4677"/>
        <w:tab w:val="right" w:pos="9355"/>
      </w:tabs>
    </w:pPr>
  </w:style>
  <w:style w:type="character" w:customStyle="1" w:styleId="af6">
    <w:name w:val="Нижний колонтитул Знак"/>
    <w:basedOn w:val="a0"/>
    <w:link w:val="af5"/>
    <w:uiPriority w:val="99"/>
    <w:semiHidden/>
    <w:rsid w:val="00D25CF4"/>
    <w:rPr>
      <w:rFonts w:ascii="Times New Roman" w:eastAsia="Times New Roman" w:hAnsi="Times New Roman" w:cs="Times New Roman"/>
      <w:sz w:val="24"/>
      <w:szCs w:val="24"/>
      <w:lang w:eastAsia="ru-RU"/>
    </w:rPr>
  </w:style>
  <w:style w:type="paragraph" w:styleId="23">
    <w:name w:val="List 2"/>
    <w:basedOn w:val="a"/>
    <w:uiPriority w:val="99"/>
    <w:semiHidden/>
    <w:unhideWhenUsed/>
    <w:rsid w:val="00D25CF4"/>
    <w:pPr>
      <w:ind w:left="566" w:hanging="283"/>
    </w:pPr>
  </w:style>
  <w:style w:type="paragraph" w:styleId="af7">
    <w:name w:val="Title"/>
    <w:basedOn w:val="a"/>
    <w:link w:val="af8"/>
    <w:uiPriority w:val="99"/>
    <w:qFormat/>
    <w:rsid w:val="00D25CF4"/>
    <w:pPr>
      <w:spacing w:before="240" w:after="60"/>
      <w:jc w:val="center"/>
      <w:outlineLvl w:val="0"/>
    </w:pPr>
    <w:rPr>
      <w:rFonts w:ascii="Arial" w:hAnsi="Arial" w:cs="Arial"/>
      <w:b/>
      <w:bCs/>
      <w:kern w:val="28"/>
      <w:sz w:val="32"/>
      <w:szCs w:val="32"/>
    </w:rPr>
  </w:style>
  <w:style w:type="character" w:customStyle="1" w:styleId="af8">
    <w:name w:val="Название Знак"/>
    <w:basedOn w:val="a0"/>
    <w:link w:val="af7"/>
    <w:uiPriority w:val="99"/>
    <w:rsid w:val="00D25CF4"/>
    <w:rPr>
      <w:rFonts w:ascii="Arial" w:eastAsia="Times New Roman" w:hAnsi="Arial" w:cs="Arial"/>
      <w:b/>
      <w:bCs/>
      <w:kern w:val="28"/>
      <w:sz w:val="32"/>
      <w:szCs w:val="32"/>
      <w:lang w:eastAsia="ru-RU"/>
    </w:rPr>
  </w:style>
  <w:style w:type="paragraph" w:styleId="24">
    <w:name w:val="Body Text First Indent 2"/>
    <w:basedOn w:val="a4"/>
    <w:link w:val="25"/>
    <w:uiPriority w:val="99"/>
    <w:semiHidden/>
    <w:unhideWhenUsed/>
    <w:rsid w:val="00D25CF4"/>
    <w:pPr>
      <w:autoSpaceDE/>
      <w:autoSpaceDN/>
      <w:spacing w:after="120"/>
      <w:ind w:left="283" w:firstLine="210"/>
      <w:jc w:val="left"/>
    </w:pPr>
    <w:rPr>
      <w:sz w:val="24"/>
      <w:szCs w:val="24"/>
    </w:rPr>
  </w:style>
  <w:style w:type="character" w:customStyle="1" w:styleId="25">
    <w:name w:val="Красная строка 2 Знак"/>
    <w:basedOn w:val="a5"/>
    <w:link w:val="24"/>
    <w:uiPriority w:val="99"/>
    <w:semiHidden/>
    <w:rsid w:val="00D25CF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25CF4"/>
    <w:pPr>
      <w:spacing w:after="120"/>
      <w:ind w:left="283"/>
    </w:pPr>
    <w:rPr>
      <w:rFonts w:eastAsia="MS Mincho"/>
      <w:sz w:val="16"/>
      <w:szCs w:val="16"/>
    </w:rPr>
  </w:style>
  <w:style w:type="character" w:customStyle="1" w:styleId="32">
    <w:name w:val="Основной текст с отступом 3 Знак"/>
    <w:basedOn w:val="a0"/>
    <w:link w:val="31"/>
    <w:uiPriority w:val="99"/>
    <w:semiHidden/>
    <w:rsid w:val="00D25CF4"/>
    <w:rPr>
      <w:rFonts w:ascii="Times New Roman" w:eastAsia="MS Mincho" w:hAnsi="Times New Roman" w:cs="Times New Roman"/>
      <w:sz w:val="16"/>
      <w:szCs w:val="16"/>
      <w:lang w:eastAsia="ru-RU"/>
    </w:rPr>
  </w:style>
  <w:style w:type="paragraph" w:styleId="af9">
    <w:name w:val="Document Map"/>
    <w:basedOn w:val="a"/>
    <w:link w:val="afa"/>
    <w:uiPriority w:val="99"/>
    <w:semiHidden/>
    <w:unhideWhenUsed/>
    <w:rsid w:val="00D25CF4"/>
    <w:pPr>
      <w:shd w:val="clear" w:color="auto" w:fill="000080"/>
    </w:pPr>
    <w:rPr>
      <w:rFonts w:ascii="Tahoma" w:hAnsi="Tahoma" w:cs="Tahoma"/>
    </w:rPr>
  </w:style>
  <w:style w:type="character" w:customStyle="1" w:styleId="afa">
    <w:name w:val="Схема документа Знак"/>
    <w:basedOn w:val="a0"/>
    <w:link w:val="af9"/>
    <w:uiPriority w:val="99"/>
    <w:semiHidden/>
    <w:rsid w:val="00D25CF4"/>
    <w:rPr>
      <w:rFonts w:ascii="Tahoma" w:eastAsia="Times New Roman" w:hAnsi="Tahoma" w:cs="Tahoma"/>
      <w:sz w:val="24"/>
      <w:szCs w:val="24"/>
      <w:shd w:val="clear" w:color="auto" w:fill="000080"/>
      <w:lang w:eastAsia="ru-RU"/>
    </w:rPr>
  </w:style>
  <w:style w:type="paragraph" w:styleId="afb">
    <w:name w:val="Plain Text"/>
    <w:basedOn w:val="a"/>
    <w:link w:val="afc"/>
    <w:uiPriority w:val="99"/>
    <w:semiHidden/>
    <w:unhideWhenUsed/>
    <w:rsid w:val="00D25CF4"/>
    <w:rPr>
      <w:rFonts w:ascii="Courier New" w:hAnsi="Courier New"/>
      <w:sz w:val="20"/>
      <w:szCs w:val="20"/>
    </w:rPr>
  </w:style>
  <w:style w:type="character" w:customStyle="1" w:styleId="afc">
    <w:name w:val="Текст Знак"/>
    <w:basedOn w:val="a0"/>
    <w:link w:val="afb"/>
    <w:uiPriority w:val="99"/>
    <w:semiHidden/>
    <w:rsid w:val="00D25CF4"/>
    <w:rPr>
      <w:rFonts w:ascii="Courier New" w:eastAsia="Times New Roman" w:hAnsi="Courier New" w:cs="Times New Roman"/>
      <w:sz w:val="20"/>
      <w:szCs w:val="20"/>
      <w:lang w:eastAsia="ru-RU"/>
    </w:rPr>
  </w:style>
  <w:style w:type="paragraph" w:styleId="afd">
    <w:name w:val="annotation subject"/>
    <w:basedOn w:val="af1"/>
    <w:next w:val="af1"/>
    <w:link w:val="afe"/>
    <w:uiPriority w:val="99"/>
    <w:semiHidden/>
    <w:unhideWhenUsed/>
    <w:rsid w:val="00D25CF4"/>
    <w:rPr>
      <w:b/>
      <w:bCs/>
    </w:rPr>
  </w:style>
  <w:style w:type="character" w:customStyle="1" w:styleId="afe">
    <w:name w:val="Тема примечания Знак"/>
    <w:basedOn w:val="af2"/>
    <w:link w:val="afd"/>
    <w:uiPriority w:val="99"/>
    <w:semiHidden/>
    <w:rsid w:val="00D25CF4"/>
    <w:rPr>
      <w:rFonts w:ascii="Calibri" w:eastAsia="Times New Roman" w:hAnsi="Calibri" w:cs="Times New Roman"/>
      <w:b/>
      <w:bCs/>
      <w:sz w:val="20"/>
      <w:szCs w:val="20"/>
    </w:rPr>
  </w:style>
  <w:style w:type="paragraph" w:styleId="aff">
    <w:name w:val="Balloon Text"/>
    <w:basedOn w:val="a"/>
    <w:link w:val="aff0"/>
    <w:uiPriority w:val="99"/>
    <w:semiHidden/>
    <w:unhideWhenUsed/>
    <w:rsid w:val="00D25CF4"/>
    <w:rPr>
      <w:rFonts w:ascii="Tahoma" w:eastAsia="Calibri" w:hAnsi="Tahoma" w:cs="Tahoma"/>
      <w:sz w:val="16"/>
      <w:szCs w:val="16"/>
    </w:rPr>
  </w:style>
  <w:style w:type="character" w:customStyle="1" w:styleId="aff0">
    <w:name w:val="Текст выноски Знак"/>
    <w:basedOn w:val="a0"/>
    <w:link w:val="aff"/>
    <w:uiPriority w:val="99"/>
    <w:semiHidden/>
    <w:rsid w:val="00D25CF4"/>
    <w:rPr>
      <w:rFonts w:ascii="Tahoma" w:eastAsia="Calibri" w:hAnsi="Tahoma" w:cs="Tahoma"/>
      <w:sz w:val="16"/>
      <w:szCs w:val="16"/>
      <w:lang w:eastAsia="ru-RU"/>
    </w:rPr>
  </w:style>
  <w:style w:type="paragraph" w:customStyle="1" w:styleId="ConsPlusTitle">
    <w:name w:val="ConsPlusTitle"/>
    <w:uiPriority w:val="99"/>
    <w:rsid w:val="00D25CF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D25CF4"/>
    <w:rPr>
      <w:rFonts w:ascii="Times New Roman" w:hAnsi="Times New Roman" w:cs="Times New Roman"/>
      <w:sz w:val="23"/>
      <w:szCs w:val="23"/>
      <w:shd w:val="clear" w:color="auto" w:fill="FFFFFF"/>
    </w:rPr>
  </w:style>
  <w:style w:type="paragraph" w:customStyle="1" w:styleId="42">
    <w:name w:val="Основной текст (4)"/>
    <w:basedOn w:val="a"/>
    <w:link w:val="41"/>
    <w:rsid w:val="00D25CF4"/>
    <w:pPr>
      <w:shd w:val="clear" w:color="auto" w:fill="FFFFFF"/>
      <w:spacing w:after="360" w:line="240" w:lineRule="atLeast"/>
    </w:pPr>
    <w:rPr>
      <w:rFonts w:eastAsiaTheme="minorHAnsi"/>
      <w:sz w:val="23"/>
      <w:szCs w:val="23"/>
      <w:lang w:eastAsia="en-US"/>
    </w:rPr>
  </w:style>
  <w:style w:type="paragraph" w:customStyle="1" w:styleId="11">
    <w:name w:val="Основной текст1"/>
    <w:basedOn w:val="a"/>
    <w:uiPriority w:val="99"/>
    <w:rsid w:val="00D25CF4"/>
    <w:pPr>
      <w:shd w:val="clear" w:color="auto" w:fill="FFFFFF"/>
      <w:spacing w:before="240" w:after="240" w:line="274" w:lineRule="exact"/>
      <w:jc w:val="both"/>
    </w:pPr>
    <w:rPr>
      <w:rFonts w:eastAsiaTheme="minorHAnsi"/>
      <w:sz w:val="23"/>
      <w:szCs w:val="23"/>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D25CF4"/>
    <w:pPr>
      <w:spacing w:after="160" w:line="240" w:lineRule="exact"/>
    </w:pPr>
    <w:rPr>
      <w:sz w:val="20"/>
      <w:szCs w:val="20"/>
      <w:lang w:eastAsia="zh-CN"/>
    </w:rPr>
  </w:style>
  <w:style w:type="paragraph" w:customStyle="1" w:styleId="12">
    <w:name w:val="обычный_1 Знак Знак Знак Знак Знак Знак Знак Знак Знак"/>
    <w:basedOn w:val="a"/>
    <w:uiPriority w:val="99"/>
    <w:rsid w:val="00D25CF4"/>
    <w:pPr>
      <w:spacing w:before="100" w:beforeAutospacing="1" w:after="100" w:afterAutospacing="1"/>
      <w:jc w:val="both"/>
    </w:pPr>
    <w:rPr>
      <w:rFonts w:ascii="Tahoma" w:hAnsi="Tahoma"/>
      <w:sz w:val="20"/>
      <w:szCs w:val="20"/>
      <w:lang w:val="en-US" w:eastAsia="en-US"/>
    </w:rPr>
  </w:style>
  <w:style w:type="paragraph" w:customStyle="1" w:styleId="13">
    <w:name w:val="Знак1"/>
    <w:basedOn w:val="a"/>
    <w:next w:val="2"/>
    <w:autoRedefine/>
    <w:uiPriority w:val="99"/>
    <w:rsid w:val="00D25CF4"/>
    <w:pPr>
      <w:spacing w:after="160" w:line="240" w:lineRule="exact"/>
    </w:pPr>
    <w:rPr>
      <w:szCs w:val="20"/>
      <w:lang w:val="en-US" w:eastAsia="en-US"/>
    </w:rPr>
  </w:style>
  <w:style w:type="paragraph" w:customStyle="1" w:styleId="Default">
    <w:name w:val="Default"/>
    <w:uiPriority w:val="99"/>
    <w:rsid w:val="00D25C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
    <w:uiPriority w:val="99"/>
    <w:rsid w:val="00D25CF4"/>
    <w:pPr>
      <w:spacing w:before="100" w:beforeAutospacing="1" w:after="100" w:afterAutospacing="1"/>
    </w:pPr>
  </w:style>
  <w:style w:type="character" w:styleId="aff1">
    <w:name w:val="annotation reference"/>
    <w:basedOn w:val="a0"/>
    <w:uiPriority w:val="99"/>
    <w:semiHidden/>
    <w:unhideWhenUsed/>
    <w:rsid w:val="00D25CF4"/>
    <w:rPr>
      <w:sz w:val="16"/>
      <w:szCs w:val="16"/>
    </w:rPr>
  </w:style>
  <w:style w:type="character" w:customStyle="1" w:styleId="511">
    <w:name w:val="Основной текст (5) + 11"/>
    <w:aliases w:val="5 pt"/>
    <w:uiPriority w:val="99"/>
    <w:rsid w:val="00D25CF4"/>
    <w:rPr>
      <w:spacing w:val="1"/>
      <w:sz w:val="21"/>
    </w:rPr>
  </w:style>
  <w:style w:type="character" w:customStyle="1" w:styleId="14">
    <w:name w:val="Текст выноски Знак1"/>
    <w:basedOn w:val="a0"/>
    <w:uiPriority w:val="99"/>
    <w:semiHidden/>
    <w:rsid w:val="00D25CF4"/>
    <w:rPr>
      <w:rFonts w:ascii="Tahoma" w:eastAsia="Times New Roman" w:hAnsi="Tahoma" w:cs="Tahoma" w:hint="default"/>
      <w:sz w:val="16"/>
      <w:szCs w:val="16"/>
    </w:rPr>
  </w:style>
  <w:style w:type="character" w:customStyle="1" w:styleId="BalloonTextChar1">
    <w:name w:val="Balloon Text Char1"/>
    <w:basedOn w:val="a0"/>
    <w:uiPriority w:val="99"/>
    <w:semiHidden/>
    <w:rsid w:val="00D25CF4"/>
    <w:rPr>
      <w:rFonts w:ascii="Times New Roman" w:eastAsia="Times New Roman" w:hAnsi="Times New Roman" w:cs="Times New Roman" w:hint="default"/>
      <w:sz w:val="2"/>
      <w:szCs w:val="2"/>
    </w:rPr>
  </w:style>
  <w:style w:type="table" w:customStyle="1" w:styleId="26">
    <w:name w:val="Сетка таблицы2"/>
    <w:uiPriority w:val="99"/>
    <w:rsid w:val="00D25C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0"/>
    <w:qFormat/>
    <w:rsid w:val="00D25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4215">
      <w:bodyDiv w:val="1"/>
      <w:marLeft w:val="0"/>
      <w:marRight w:val="0"/>
      <w:marTop w:val="0"/>
      <w:marBottom w:val="0"/>
      <w:divBdr>
        <w:top w:val="none" w:sz="0" w:space="0" w:color="auto"/>
        <w:left w:val="none" w:sz="0" w:space="0" w:color="auto"/>
        <w:bottom w:val="none" w:sz="0" w:space="0" w:color="auto"/>
        <w:right w:val="none" w:sz="0" w:space="0" w:color="auto"/>
      </w:divBdr>
    </w:div>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304042150">
      <w:bodyDiv w:val="1"/>
      <w:marLeft w:val="0"/>
      <w:marRight w:val="0"/>
      <w:marTop w:val="0"/>
      <w:marBottom w:val="0"/>
      <w:divBdr>
        <w:top w:val="none" w:sz="0" w:space="0" w:color="auto"/>
        <w:left w:val="none" w:sz="0" w:space="0" w:color="auto"/>
        <w:bottom w:val="none" w:sz="0" w:space="0" w:color="auto"/>
        <w:right w:val="none" w:sz="0" w:space="0" w:color="auto"/>
      </w:divBdr>
    </w:div>
    <w:div w:id="434667309">
      <w:bodyDiv w:val="1"/>
      <w:marLeft w:val="0"/>
      <w:marRight w:val="0"/>
      <w:marTop w:val="0"/>
      <w:marBottom w:val="0"/>
      <w:divBdr>
        <w:top w:val="none" w:sz="0" w:space="0" w:color="auto"/>
        <w:left w:val="none" w:sz="0" w:space="0" w:color="auto"/>
        <w:bottom w:val="none" w:sz="0" w:space="0" w:color="auto"/>
        <w:right w:val="none" w:sz="0" w:space="0" w:color="auto"/>
      </w:divBdr>
    </w:div>
    <w:div w:id="885946440">
      <w:bodyDiv w:val="1"/>
      <w:marLeft w:val="0"/>
      <w:marRight w:val="0"/>
      <w:marTop w:val="0"/>
      <w:marBottom w:val="0"/>
      <w:divBdr>
        <w:top w:val="none" w:sz="0" w:space="0" w:color="auto"/>
        <w:left w:val="none" w:sz="0" w:space="0" w:color="auto"/>
        <w:bottom w:val="none" w:sz="0" w:space="0" w:color="auto"/>
        <w:right w:val="none" w:sz="0" w:space="0" w:color="auto"/>
      </w:divBdr>
    </w:div>
    <w:div w:id="917254011">
      <w:bodyDiv w:val="1"/>
      <w:marLeft w:val="0"/>
      <w:marRight w:val="0"/>
      <w:marTop w:val="0"/>
      <w:marBottom w:val="0"/>
      <w:divBdr>
        <w:top w:val="none" w:sz="0" w:space="0" w:color="auto"/>
        <w:left w:val="none" w:sz="0" w:space="0" w:color="auto"/>
        <w:bottom w:val="none" w:sz="0" w:space="0" w:color="auto"/>
        <w:right w:val="none" w:sz="0" w:space="0" w:color="auto"/>
      </w:divBdr>
    </w:div>
    <w:div w:id="1063334131">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476217581">
      <w:bodyDiv w:val="1"/>
      <w:marLeft w:val="0"/>
      <w:marRight w:val="0"/>
      <w:marTop w:val="0"/>
      <w:marBottom w:val="0"/>
      <w:divBdr>
        <w:top w:val="none" w:sz="0" w:space="0" w:color="auto"/>
        <w:left w:val="none" w:sz="0" w:space="0" w:color="auto"/>
        <w:bottom w:val="none" w:sz="0" w:space="0" w:color="auto"/>
        <w:right w:val="none" w:sz="0" w:space="0" w:color="auto"/>
      </w:divBdr>
    </w:div>
    <w:div w:id="1528955123">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1890421">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1993637287">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483E0041B6D15FDAE6C4BAAF84952A9AC30C9EF8EF60F8E52E7A3BDE0296EEF54B1337AE23A92891785291502075DB2ADC5993B4359FZA68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7483E0041B6D15FDAE6C4BAAF84952A9AC30C9EF8EF60F8E52E7A3BDE0296EEF54B1335AE2AA724CE7D4780082E76C535DD478FB634Z96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yanovo.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7483E0041B6D15FDAE6C4BAAF84952A9AC30C9EF8EF60F8E52E7A3BDE0296EEF54B1337AE2AAA269B27578441787BD834C3588DA8379EA1Z46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42DB-FC24-46E6-AC91-59CDF9B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7C182578</Template>
  <TotalTime>2</TotalTime>
  <Pages>27</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6</cp:revision>
  <cp:lastPrinted>2018-10-18T10:55:00Z</cp:lastPrinted>
  <dcterms:created xsi:type="dcterms:W3CDTF">2018-11-12T11:14:00Z</dcterms:created>
  <dcterms:modified xsi:type="dcterms:W3CDTF">2018-11-12T13:28:00Z</dcterms:modified>
</cp:coreProperties>
</file>