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E" w:rsidRDefault="00762C5E" w:rsidP="00762C5E">
      <w:pPr>
        <w:jc w:val="center"/>
        <w:rPr>
          <w:rFonts w:ascii="Georgia" w:hAnsi="Georgia" w:cs="Georgia"/>
          <w:b/>
          <w:bCs/>
        </w:rPr>
      </w:pPr>
      <w:bookmarkStart w:id="0" w:name="_GoBack"/>
      <w:bookmarkEnd w:id="0"/>
    </w:p>
    <w:p w:rsidR="00762C5E" w:rsidRDefault="00762C5E" w:rsidP="00762C5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1369386" r:id="rId9"/>
        </w:pict>
      </w:r>
    </w:p>
    <w:p w:rsidR="00762C5E" w:rsidRDefault="00762C5E" w:rsidP="00762C5E">
      <w:pPr>
        <w:jc w:val="center"/>
        <w:rPr>
          <w:rFonts w:ascii="Georgia" w:hAnsi="Georgia" w:cs="Georgia"/>
          <w:b/>
          <w:bCs/>
        </w:rPr>
      </w:pPr>
    </w:p>
    <w:p w:rsidR="00762C5E" w:rsidRDefault="00762C5E" w:rsidP="00762C5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62C5E" w:rsidRDefault="00762C5E" w:rsidP="00762C5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62C5E" w:rsidRDefault="00762C5E" w:rsidP="00762C5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62C5E" w:rsidRDefault="00762C5E" w:rsidP="00762C5E"/>
    <w:p w:rsidR="00762C5E" w:rsidRDefault="00762C5E" w:rsidP="00762C5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62C5E" w:rsidRDefault="00762C5E" w:rsidP="00762C5E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62C5E" w:rsidRDefault="00762C5E" w:rsidP="00762C5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62C5E" w:rsidRDefault="00762C5E" w:rsidP="00762C5E">
      <w:pPr>
        <w:rPr>
          <w:sz w:val="10"/>
        </w:rPr>
      </w:pPr>
    </w:p>
    <w:p w:rsidR="00762C5E" w:rsidRDefault="00762C5E" w:rsidP="00762C5E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17.10.2018 г. №15</w:t>
      </w:r>
      <w:r>
        <w:rPr>
          <w:b/>
        </w:rPr>
        <w:t>/1</w:t>
      </w:r>
    </w:p>
    <w:p w:rsidR="00257E0F" w:rsidRDefault="00257E0F"/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C246AB" w:rsidRDefault="00C246AB" w:rsidP="00645CC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4"/>
        <w:gridCol w:w="4529"/>
      </w:tblGrid>
      <w:tr w:rsidR="00DA7DED" w:rsidTr="00762C5E">
        <w:trPr>
          <w:trHeight w:val="2294"/>
        </w:trPr>
        <w:tc>
          <w:tcPr>
            <w:tcW w:w="5184" w:type="dxa"/>
          </w:tcPr>
          <w:p w:rsidR="00DA7DED" w:rsidRDefault="00DA7DED">
            <w:pPr>
              <w:tabs>
                <w:tab w:val="left" w:pos="3969"/>
              </w:tabs>
              <w:suppressAutoHyphens/>
              <w:spacing w:line="276" w:lineRule="auto"/>
              <w:ind w:right="7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заслушивании информации руководителя   АО «Управляющая компания  Гольяново»   о работе  по содержанию многоквартирных домов в 2018 году и подготовке к отопительному сезону</w:t>
            </w:r>
          </w:p>
          <w:p w:rsidR="00DA7DED" w:rsidRDefault="00DA7DED">
            <w:pPr>
              <w:tabs>
                <w:tab w:val="left" w:pos="3969"/>
              </w:tabs>
              <w:suppressAutoHyphens/>
              <w:spacing w:line="276" w:lineRule="auto"/>
              <w:ind w:right="742"/>
              <w:jc w:val="both"/>
              <w:rPr>
                <w:b/>
                <w:lang w:eastAsia="en-US"/>
              </w:rPr>
            </w:pPr>
          </w:p>
          <w:p w:rsidR="00DA7DED" w:rsidRDefault="00DA7DED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29" w:type="dxa"/>
          </w:tcPr>
          <w:p w:rsidR="00DA7DED" w:rsidRDefault="00DA7DED" w:rsidP="00DA7DED">
            <w:pPr>
              <w:spacing w:line="276" w:lineRule="auto"/>
              <w:rPr>
                <w:lang w:eastAsia="en-US"/>
              </w:rPr>
            </w:pPr>
          </w:p>
        </w:tc>
      </w:tr>
    </w:tbl>
    <w:p w:rsidR="00DA7DED" w:rsidRDefault="00DA7DED" w:rsidP="00DA7DED">
      <w:pPr>
        <w:ind w:firstLine="567"/>
        <w:jc w:val="both"/>
      </w:pPr>
      <w:r>
        <w:t>В соответствии с подпунктом 3 пункта 3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Совет депутатов  муниципального округа Гольяново  решил:</w:t>
      </w:r>
    </w:p>
    <w:p w:rsidR="00DA7DED" w:rsidRDefault="00DA7DED" w:rsidP="00DA7DED">
      <w:pPr>
        <w:suppressAutoHyphens/>
        <w:ind w:firstLine="567"/>
        <w:jc w:val="both"/>
      </w:pPr>
      <w:r>
        <w:t>1. Принять к сведению информацию руководителя АО «Управляющая компания  Гольяново» Самохиной М.И. о работе  по содержанию многоквартирных домов в 2018 году и подготовке к отопительному сезону.</w:t>
      </w:r>
    </w:p>
    <w:p w:rsidR="00DA7DED" w:rsidRDefault="00DA7DED" w:rsidP="00DA7DED">
      <w:pPr>
        <w:pStyle w:val="a6"/>
        <w:tabs>
          <w:tab w:val="left" w:pos="1134"/>
        </w:tabs>
        <w:ind w:left="0" w:firstLine="567"/>
        <w:jc w:val="both"/>
      </w:pPr>
      <w:r>
        <w:t>2. Рекомендовать  руководителю АО «Управляющая компания  Гольяново» учесть замечания и предложения, поступившие в ходе заслушивания информации.</w:t>
      </w:r>
    </w:p>
    <w:p w:rsidR="00444BEA" w:rsidRDefault="00444BEA" w:rsidP="00DA7DED">
      <w:pPr>
        <w:pStyle w:val="a6"/>
        <w:tabs>
          <w:tab w:val="left" w:pos="1134"/>
        </w:tabs>
        <w:ind w:left="0" w:firstLine="567"/>
        <w:jc w:val="both"/>
      </w:pPr>
      <w:r>
        <w:t xml:space="preserve">2.1. Рекомендовать  АО «Управляющая  компания  Гольяново» в 2019 году  направлять в аппарат Совета  депутатов муниципального округа Гольяново  план-график  подготовки домов   к отопительному сезону. </w:t>
      </w:r>
    </w:p>
    <w:p w:rsidR="00444BEA" w:rsidRDefault="00444BEA" w:rsidP="00DA7DED">
      <w:pPr>
        <w:pStyle w:val="a6"/>
        <w:tabs>
          <w:tab w:val="left" w:pos="1134"/>
        </w:tabs>
        <w:ind w:left="0" w:firstLine="567"/>
        <w:jc w:val="both"/>
      </w:pPr>
      <w:r>
        <w:t>2.2.  Просить</w:t>
      </w:r>
      <w:r w:rsidRPr="00444BEA">
        <w:t xml:space="preserve"> </w:t>
      </w:r>
      <w:r>
        <w:t>руководителя АО «Управляющая компания  Гольяново»  своевременно  направлять в аппарат Совета  депутатов  муниципального округа Гольяново  план-график по текущему  ремонту подъездов.</w:t>
      </w:r>
    </w:p>
    <w:p w:rsidR="00444BEA" w:rsidRDefault="00444BEA" w:rsidP="00DA7DED">
      <w:pPr>
        <w:pStyle w:val="a6"/>
        <w:tabs>
          <w:tab w:val="left" w:pos="1134"/>
        </w:tabs>
        <w:ind w:left="0" w:firstLine="567"/>
        <w:jc w:val="both"/>
      </w:pPr>
      <w:r>
        <w:t>2.3.  Заблаговременно информировать  аппарат Совета депутатов  м</w:t>
      </w:r>
      <w:r w:rsidR="00E51862">
        <w:t xml:space="preserve">униципального округа Гольяново об участии  депутатов Совета депутатов муниципального округа Гольяново в комиссиях по открытию  и  приемке выполненных работ  по  текущему ремонту подъездов. </w:t>
      </w:r>
    </w:p>
    <w:p w:rsidR="00DA7DED" w:rsidRDefault="00DA7DED" w:rsidP="00DA7DED">
      <w:pPr>
        <w:pStyle w:val="a6"/>
        <w:tabs>
          <w:tab w:val="left" w:pos="0"/>
          <w:tab w:val="left" w:pos="1134"/>
        </w:tabs>
        <w:ind w:left="0" w:firstLine="567"/>
        <w:jc w:val="both"/>
      </w:pPr>
      <w:r>
        <w:t>3. Направить настоящее решение в АО «Управляющая компания  Гольяново»,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DA7DED" w:rsidRDefault="00DA7DED" w:rsidP="00DA7DED">
      <w:pPr>
        <w:pStyle w:val="a6"/>
        <w:tabs>
          <w:tab w:val="left" w:pos="0"/>
          <w:tab w:val="left" w:pos="1134"/>
        </w:tabs>
        <w:ind w:left="0" w:firstLine="567"/>
        <w:jc w:val="both"/>
      </w:pPr>
      <w: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DA7DED" w:rsidRDefault="00DA7DED" w:rsidP="00DA7DED">
      <w:pPr>
        <w:ind w:firstLine="567"/>
        <w:jc w:val="both"/>
        <w:rPr>
          <w:rFonts w:eastAsia="Calibri"/>
          <w:lang w:eastAsia="en-US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r>
        <w:rPr>
          <w:rFonts w:eastAsia="Calibri"/>
          <w:lang w:eastAsia="en-US"/>
        </w:rPr>
        <w:t>по Регламенту, организации работы и контролю Баш Ю.А.</w:t>
      </w:r>
    </w:p>
    <w:p w:rsidR="00DA7DED" w:rsidRDefault="00DA7DED" w:rsidP="00DA7DED">
      <w:pPr>
        <w:pStyle w:val="a4"/>
        <w:tabs>
          <w:tab w:val="left" w:pos="1134"/>
        </w:tabs>
        <w:ind w:left="851" w:firstLine="567"/>
        <w:rPr>
          <w:spacing w:val="-10"/>
        </w:rPr>
      </w:pPr>
    </w:p>
    <w:p w:rsidR="00C246AB" w:rsidRPr="00E47F29" w:rsidRDefault="00C246AB" w:rsidP="00C246AB">
      <w:pPr>
        <w:adjustRightInd w:val="0"/>
        <w:jc w:val="both"/>
        <w:rPr>
          <w:b/>
        </w:rPr>
      </w:pPr>
      <w:r w:rsidRPr="00E47F29">
        <w:rPr>
          <w:b/>
        </w:rPr>
        <w:t xml:space="preserve">Глава муниципального </w:t>
      </w:r>
    </w:p>
    <w:p w:rsidR="00C246AB" w:rsidRDefault="00C246AB" w:rsidP="00E51862">
      <w:pPr>
        <w:adjustRightInd w:val="0"/>
        <w:jc w:val="both"/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</w:p>
    <w:sectPr w:rsidR="00C246AB" w:rsidSect="00E51862">
      <w:pgSz w:w="11906" w:h="16838"/>
      <w:pgMar w:top="567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7"/>
  </w:num>
  <w:num w:numId="5">
    <w:abstractNumId w:val="20"/>
  </w:num>
  <w:num w:numId="6">
    <w:abstractNumId w:val="15"/>
  </w:num>
  <w:num w:numId="7">
    <w:abstractNumId w:val="0"/>
  </w:num>
  <w:num w:numId="8">
    <w:abstractNumId w:val="5"/>
  </w:num>
  <w:num w:numId="9">
    <w:abstractNumId w:val="30"/>
  </w:num>
  <w:num w:numId="10">
    <w:abstractNumId w:val="14"/>
  </w:num>
  <w:num w:numId="11">
    <w:abstractNumId w:val="6"/>
  </w:num>
  <w:num w:numId="12">
    <w:abstractNumId w:val="26"/>
  </w:num>
  <w:num w:numId="13">
    <w:abstractNumId w:val="27"/>
  </w:num>
  <w:num w:numId="14">
    <w:abstractNumId w:val="12"/>
  </w:num>
  <w:num w:numId="15">
    <w:abstractNumId w:val="35"/>
  </w:num>
  <w:num w:numId="16">
    <w:abstractNumId w:val="33"/>
  </w:num>
  <w:num w:numId="17">
    <w:abstractNumId w:val="36"/>
  </w:num>
  <w:num w:numId="18">
    <w:abstractNumId w:val="10"/>
  </w:num>
  <w:num w:numId="19">
    <w:abstractNumId w:val="13"/>
  </w:num>
  <w:num w:numId="20">
    <w:abstractNumId w:val="32"/>
  </w:num>
  <w:num w:numId="21">
    <w:abstractNumId w:val="19"/>
  </w:num>
  <w:num w:numId="22">
    <w:abstractNumId w:val="28"/>
  </w:num>
  <w:num w:numId="23">
    <w:abstractNumId w:val="23"/>
  </w:num>
  <w:num w:numId="24">
    <w:abstractNumId w:val="8"/>
  </w:num>
  <w:num w:numId="25">
    <w:abstractNumId w:val="3"/>
  </w:num>
  <w:num w:numId="26">
    <w:abstractNumId w:val="31"/>
  </w:num>
  <w:num w:numId="27">
    <w:abstractNumId w:val="11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1"/>
  </w:num>
  <w:num w:numId="36">
    <w:abstractNumId w:val="2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2C5E"/>
    <w:rsid w:val="00763B13"/>
    <w:rsid w:val="00794270"/>
    <w:rsid w:val="007A002A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3057F363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2018-10-18T07:05:00Z</cp:lastPrinted>
  <dcterms:created xsi:type="dcterms:W3CDTF">2018-10-18T09:03:00Z</dcterms:created>
  <dcterms:modified xsi:type="dcterms:W3CDTF">2018-10-18T09:03:00Z</dcterms:modified>
</cp:coreProperties>
</file>