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b/>
          <w:bCs/>
          <w:color w:val="000000"/>
          <w:sz w:val="28"/>
          <w:szCs w:val="28"/>
        </w:rPr>
        <w:t>Памятка о порядке действий при обнаружении подозрительного предмета, который может оказаться взрывным устройством</w:t>
      </w:r>
    </w:p>
    <w:p w:rsidR="00D32355" w:rsidRPr="00D32355" w:rsidRDefault="00D32355" w:rsidP="00D32355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D32355">
        <w:rPr>
          <w:color w:val="000000"/>
          <w:sz w:val="28"/>
          <w:szCs w:val="28"/>
        </w:rPr>
        <w:t xml:space="preserve">Заметив подозрительный </w:t>
      </w:r>
      <w:proofErr w:type="gramStart"/>
      <w:r w:rsidRPr="00D32355">
        <w:rPr>
          <w:color w:val="000000"/>
          <w:sz w:val="28"/>
          <w:szCs w:val="28"/>
        </w:rPr>
        <w:t>предмет</w:t>
      </w:r>
      <w:proofErr w:type="gramEnd"/>
      <w:r w:rsidRPr="00D32355">
        <w:rPr>
          <w:color w:val="000000"/>
          <w:sz w:val="28"/>
          <w:szCs w:val="28"/>
        </w:rPr>
        <w:t xml:space="preserve"> не подходите к нему близко, не трогайте его руками и не подпускайте других. Исключите пользование вблизи предмета мобильных телефонов и других радиосредств, способных вызвать срабатывание </w:t>
      </w:r>
      <w:proofErr w:type="spellStart"/>
      <w:r w:rsidRPr="00D32355">
        <w:rPr>
          <w:color w:val="000000"/>
          <w:sz w:val="28"/>
          <w:szCs w:val="28"/>
        </w:rPr>
        <w:t>радиовзрывателя</w:t>
      </w:r>
      <w:proofErr w:type="spellEnd"/>
      <w:r w:rsidRPr="00D32355">
        <w:rPr>
          <w:color w:val="000000"/>
          <w:sz w:val="28"/>
          <w:szCs w:val="28"/>
        </w:rPr>
        <w:t>. Признаками взрывного устройства могут являться наличие на предмете проводов, небольшой антенны, изоленты, источников питания</w:t>
      </w:r>
      <w:proofErr w:type="gramStart"/>
      <w:r w:rsidRPr="00D32355">
        <w:rPr>
          <w:color w:val="000000"/>
          <w:sz w:val="28"/>
          <w:szCs w:val="28"/>
        </w:rPr>
        <w:t>.</w:t>
      </w:r>
      <w:proofErr w:type="gramEnd"/>
      <w:r w:rsidRPr="00D32355">
        <w:rPr>
          <w:color w:val="000000"/>
          <w:sz w:val="28"/>
          <w:szCs w:val="28"/>
        </w:rPr>
        <w:t xml:space="preserve"> </w:t>
      </w:r>
      <w:proofErr w:type="gramStart"/>
      <w:r w:rsidRPr="00D32355">
        <w:rPr>
          <w:color w:val="000000"/>
          <w:sz w:val="28"/>
          <w:szCs w:val="28"/>
        </w:rPr>
        <w:t>т</w:t>
      </w:r>
      <w:proofErr w:type="gramEnd"/>
      <w:r w:rsidRPr="00D32355">
        <w:rPr>
          <w:color w:val="000000"/>
          <w:sz w:val="28"/>
          <w:szCs w:val="28"/>
        </w:rPr>
        <w:t>иканье часов, специфический незнакомый запах, необычное расположение предмета.</w:t>
      </w:r>
    </w:p>
    <w:p w:rsidR="00D32355" w:rsidRPr="00D32355" w:rsidRDefault="00D32355" w:rsidP="00D32355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D32355">
        <w:rPr>
          <w:color w:val="000000"/>
          <w:sz w:val="28"/>
          <w:szCs w:val="28"/>
        </w:rPr>
        <w:t> Немедленно сообщите о подозрите</w:t>
      </w:r>
      <w:bookmarkStart w:id="0" w:name="_GoBack"/>
      <w:bookmarkEnd w:id="0"/>
      <w:r w:rsidRPr="00D32355">
        <w:rPr>
          <w:color w:val="000000"/>
          <w:sz w:val="28"/>
          <w:szCs w:val="28"/>
        </w:rPr>
        <w:t xml:space="preserve">льном предмете по телефонам 01, 02, дождитесь прибытия представителей правоохранительных органов, МЧС и укажите им место нахождения подозрительного предмета. </w:t>
      </w:r>
    </w:p>
    <w:p w:rsidR="00D32355" w:rsidRPr="00D32355" w:rsidRDefault="00D32355" w:rsidP="00D32355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D32355">
        <w:rPr>
          <w:color w:val="000000"/>
          <w:sz w:val="28"/>
          <w:szCs w:val="28"/>
        </w:rPr>
        <w:t> Жители домов и созданные ими общественные организации (прежде всего домовые комитеты, старшие по дому, подъездам) должны проявлять принципиальность и бдительность при проверке нежилых помещений – подвалов, чердаков и помещений, арендуемых в первых этажах зданий различного рода организациями. Обо всех подозрительных случаях нужно незамедлительно информировать правоохранительные органы, службы МЧС и ФСБ.</w:t>
      </w:r>
    </w:p>
    <w:p w:rsidR="00D32355" w:rsidRPr="00D32355" w:rsidRDefault="00D32355" w:rsidP="00D32355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D32355">
        <w:rPr>
          <w:color w:val="000000"/>
          <w:sz w:val="28"/>
          <w:szCs w:val="28"/>
        </w:rPr>
        <w:t> Следует обращать внимание на погрузку в неслужебные помещения мешков или емкостей с различными веществами. Не исключено, что в них могут находиться взрывчатые вещества, примером тому трагические события при взрыве дома №6 на Каширском шоссе, когда в подвальное помещение дома были завезены мешки с взрывчаткой.</w:t>
      </w:r>
    </w:p>
    <w:p w:rsidR="00D32355" w:rsidRPr="00D32355" w:rsidRDefault="00D32355" w:rsidP="00D32355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D32355">
        <w:rPr>
          <w:color w:val="000000"/>
          <w:sz w:val="28"/>
          <w:szCs w:val="28"/>
        </w:rPr>
        <w:t> Взрывоопасные предметы могут находиться в мусорных контейнерах, поэтому при выносе мусора будьте внимательны и осторожны.</w:t>
      </w:r>
    </w:p>
    <w:p w:rsidR="00D32355" w:rsidRPr="00D32355" w:rsidRDefault="00D32355" w:rsidP="00D32355">
      <w:pPr>
        <w:shd w:val="clear" w:color="auto" w:fill="FFFFFF"/>
        <w:spacing w:before="120" w:after="312" w:line="324" w:lineRule="atLeast"/>
        <w:ind w:firstLine="426"/>
        <w:rPr>
          <w:color w:val="000000"/>
        </w:rPr>
      </w:pPr>
      <w:r w:rsidRPr="00D32355">
        <w:rPr>
          <w:rFonts w:ascii="Tahoma" w:hAnsi="Tahoma" w:cs="Tahoma"/>
          <w:color w:val="000000"/>
          <w:sz w:val="20"/>
          <w:szCs w:val="20"/>
        </w:rPr>
        <w:t> 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b/>
          <w:bCs/>
          <w:iCs/>
          <w:color w:val="000000"/>
          <w:sz w:val="28"/>
          <w:szCs w:val="28"/>
        </w:rPr>
        <w:t>Порядок действий при обнаружении подозрительного предмета: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— 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— Не рекомендуется использовать мобильные телефоны и другие средства радиосвязи вблизи такого предмета.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— Необходимо немедленно сообщить об обнаружении подозрительного предмета в полицию или иные компетентные органы.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b/>
          <w:bCs/>
          <w:iCs/>
          <w:color w:val="000000"/>
          <w:sz w:val="28"/>
          <w:szCs w:val="28"/>
        </w:rPr>
        <w:t>В общественном транспорте: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Если вы обнаружили забытую или бесхозную вещь в общественном транспорте: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1. Опросите людей, находящихся рядом. Постарайтесь установить, чья она и кто ее мог оставить.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2. Если её хозяин не установлен, немедленно сообщите о находке водителю.</w:t>
      </w:r>
    </w:p>
    <w:p w:rsidR="00C2262A" w:rsidRPr="00E2732B" w:rsidRDefault="00C2262A" w:rsidP="00F4406A">
      <w:pPr>
        <w:shd w:val="clear" w:color="auto" w:fill="FFFFFF"/>
        <w:spacing w:before="120" w:after="240" w:line="324" w:lineRule="atLeast"/>
        <w:ind w:firstLine="709"/>
        <w:jc w:val="both"/>
        <w:rPr>
          <w:color w:val="000000"/>
          <w:sz w:val="28"/>
          <w:szCs w:val="28"/>
        </w:rPr>
      </w:pP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b/>
          <w:bCs/>
          <w:iCs/>
          <w:color w:val="000000"/>
          <w:sz w:val="28"/>
          <w:szCs w:val="28"/>
        </w:rPr>
        <w:t>В подъезде жилого дома: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Если вы обнаружили неизвестный предмет в подъезде своего дома: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1. Спросите у соседей. Возможно, он принадлежит им.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2. Если владелец предмета не установлен – немедленно сообщите о находке в компетентные органы.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b/>
          <w:bCs/>
          <w:iCs/>
          <w:color w:val="000000"/>
          <w:sz w:val="28"/>
          <w:szCs w:val="28"/>
        </w:rPr>
        <w:t>В учреждении: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Если вы обнаружили неизвестный предмет в учреждении, организации: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1. Немедленно сообщите о находке администрации или охране учреждения.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2. Зафиксируйте время и место обнаружения неизвестного предмета.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3. Предпримите меры к тому, чтобы люди отошли как можно дальше от подозрительного предмета и опасной зоны.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5. Не паникуйте. О возможной угрозе взрыва сообщите только тем, кому необходимо знать о случившемся.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b/>
          <w:bCs/>
          <w:color w:val="000000"/>
          <w:sz w:val="28"/>
          <w:szCs w:val="28"/>
        </w:rPr>
        <w:t>Признаки взрывного устройства: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— Присутствие проводов, небольших антенн, изоленты, шпагата, веревки, скотча в пакете, либо торчащие из пакета.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— Шум из обнаруженных подозрительных предметов (пакетов, сумок и др.). Это может быть тиканье часов, щелчки и т.п.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— Наличие на найденном подозрительном предмете элементов питания (батареек).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— Растяжки из проволоки, веревок, шпагата, лески;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— Необычное размещение предмета;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— Наличие предмета, несвойственного для данной местности;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— Специфический запах, несвойственный для данной местности.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b/>
          <w:bCs/>
          <w:color w:val="000000"/>
          <w:sz w:val="28"/>
          <w:szCs w:val="28"/>
        </w:rPr>
        <w:t>Терроризм: как не стать жертвой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 xml:space="preserve">В последнее время в руках террористов появилось опасное оружие — жертвенный терроризм с использованием террористов-смертников. Участие в диверсионно-террористической борьбе смертников призвано нанести не только максимальный ущерб с большим количеством жертв, но и создать атмосферу паники, посеять неуверенность в способности государства обеспечить безопасность своих граждан. Способы проведения террористических актов носят крайне жестокий характер, они совершаются в местах массового скопления </w:t>
      </w:r>
      <w:proofErr w:type="gramStart"/>
      <w:r w:rsidRPr="00E2732B">
        <w:rPr>
          <w:color w:val="000000"/>
          <w:sz w:val="28"/>
          <w:szCs w:val="28"/>
        </w:rPr>
        <w:t>людей</w:t>
      </w:r>
      <w:proofErr w:type="gramEnd"/>
      <w:r w:rsidRPr="00E2732B">
        <w:rPr>
          <w:color w:val="000000"/>
          <w:sz w:val="28"/>
          <w:szCs w:val="28"/>
        </w:rPr>
        <w:t xml:space="preserve"> с применением закрепленных на теле взрывных устройств и начиненных взрывчаткой автомашин.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Первостепенная задача террориста-смертника — раствориться в массе людей и не привлекать к себе внимания. Московские события показывают, что на территории РФ в качестве смертников-исполнителей террористических актов их организаторами используются, как правило, женщины.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lastRenderedPageBreak/>
        <w:t>При совершении теракта смертницы одеваются в одежду, характерную для данной местности. Тем не менее, в их одежде, поведении присутствует ряд характерных признаков.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Женщины имеют головной убор, при этом возможен не только традиционный глухой платок, но и легкие газовые косынки, бейсболки. В летнее время одежда террористки-смертницы не соответствует погоде: просторная, предназначенная для сокрытия на теле взрывного устройства.</w:t>
      </w:r>
    </w:p>
    <w:p w:rsidR="00C2262A" w:rsidRPr="00E2732B" w:rsidRDefault="00C2262A" w:rsidP="00F4406A">
      <w:pPr>
        <w:shd w:val="clear" w:color="auto" w:fill="FFFFFF"/>
        <w:spacing w:before="120" w:after="240" w:line="324" w:lineRule="atLeast"/>
        <w:ind w:firstLine="709"/>
        <w:jc w:val="both"/>
        <w:rPr>
          <w:color w:val="000000"/>
          <w:sz w:val="28"/>
          <w:szCs w:val="28"/>
        </w:rPr>
      </w:pP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b/>
          <w:bCs/>
          <w:iCs/>
          <w:color w:val="000000"/>
          <w:sz w:val="28"/>
          <w:szCs w:val="28"/>
        </w:rPr>
        <w:t>Характерными признаками террористов-смертников являются: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• неадекватное поведение;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• неестественная бледность;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 xml:space="preserve">• некоторая заторможенность реакций и движений, </w:t>
      </w:r>
      <w:proofErr w:type="gramStart"/>
      <w:r w:rsidRPr="00E2732B">
        <w:rPr>
          <w:color w:val="000000"/>
          <w:sz w:val="28"/>
          <w:szCs w:val="28"/>
        </w:rPr>
        <w:t>вызванные</w:t>
      </w:r>
      <w:proofErr w:type="gramEnd"/>
      <w:r w:rsidRPr="00E2732B">
        <w:rPr>
          <w:color w:val="000000"/>
          <w:sz w:val="28"/>
          <w:szCs w:val="28"/>
        </w:rPr>
        <w:t xml:space="preserve"> возможной передозировкой транквилизаторов или наркотических веществ;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• 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Террорист, как правило, имеет при себе мобильный телефон для связи с руководителем в случае возникновения трудностей. Поскольку террористы, как правило, не являются жителями столицы, их характерными признаками является неуверенное ориентирование на местности, неуверенное владение мобильным телефоном, отсутствие навыков пользования карточками для проезда в метрополитене и наземном транспорте.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Национальность исполнителя-смертника для организаторов террористических акций принципиальной роли не играет.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D32355" w:rsidRPr="00D32355" w:rsidRDefault="00D32355" w:rsidP="00D32355">
      <w:pPr>
        <w:shd w:val="clear" w:color="auto" w:fill="FFFFFF"/>
        <w:spacing w:before="120" w:after="312" w:line="324" w:lineRule="atLeast"/>
        <w:ind w:firstLine="426"/>
        <w:jc w:val="center"/>
        <w:rPr>
          <w:b/>
          <w:sz w:val="28"/>
          <w:szCs w:val="28"/>
        </w:rPr>
      </w:pPr>
      <w:r w:rsidRPr="00D32355">
        <w:rPr>
          <w:b/>
          <w:sz w:val="28"/>
          <w:szCs w:val="28"/>
        </w:rPr>
        <w:t>Уважаемые жители!</w:t>
      </w:r>
    </w:p>
    <w:p w:rsidR="00D32355" w:rsidRPr="00D32355" w:rsidRDefault="00D32355" w:rsidP="00D32355">
      <w:pPr>
        <w:shd w:val="clear" w:color="auto" w:fill="FFFFFF"/>
        <w:spacing w:before="120" w:after="312" w:line="324" w:lineRule="atLeast"/>
        <w:ind w:firstLine="426"/>
        <w:jc w:val="both"/>
        <w:rPr>
          <w:b/>
          <w:sz w:val="28"/>
          <w:szCs w:val="28"/>
        </w:rPr>
      </w:pPr>
      <w:r w:rsidRPr="00D32355">
        <w:rPr>
          <w:b/>
          <w:sz w:val="28"/>
          <w:szCs w:val="28"/>
        </w:rPr>
        <w:lastRenderedPageBreak/>
        <w:t>На первый взгляд эти советы и рекомендации просты, давно знакомы и понятны всем, но они в случае необходимости помогут Вам принять грамотное решение в сложной и опасной ситуации и избежать беды, сохранить своё здоровье и здоровье своих родных и близких.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jc w:val="both"/>
        <w:rPr>
          <w:color w:val="000000"/>
          <w:sz w:val="28"/>
          <w:szCs w:val="28"/>
        </w:rPr>
      </w:pPr>
      <w:r w:rsidRPr="00E2732B">
        <w:rPr>
          <w:b/>
          <w:bCs/>
          <w:color w:val="000000"/>
          <w:sz w:val="28"/>
          <w:szCs w:val="28"/>
        </w:rPr>
        <w:t>ФСБ России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Адрес: Москва, 107031, ул. Большая Лубянка, дом 1/3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Телефон: (495) 224-70-69 (круглосуточно)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Телефон доверия: (495)224-22-22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Факс: (495) 914-26-32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jc w:val="both"/>
        <w:rPr>
          <w:color w:val="000000"/>
          <w:sz w:val="28"/>
          <w:szCs w:val="28"/>
        </w:rPr>
      </w:pPr>
      <w:r w:rsidRPr="00E2732B">
        <w:rPr>
          <w:b/>
          <w:bCs/>
          <w:color w:val="000000"/>
          <w:sz w:val="28"/>
          <w:szCs w:val="28"/>
        </w:rPr>
        <w:t>Приёмная ФСБ России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Адрес: Москва, 101000, ул. Кузнецкий мост, дом 22</w:t>
      </w:r>
    </w:p>
    <w:p w:rsidR="00C2262A" w:rsidRPr="00E2732B" w:rsidRDefault="00C2262A" w:rsidP="00F4406A">
      <w:pPr>
        <w:shd w:val="clear" w:color="auto" w:fill="FFFFFF"/>
        <w:spacing w:before="120" w:after="312" w:line="324" w:lineRule="atLeast"/>
        <w:jc w:val="both"/>
        <w:rPr>
          <w:color w:val="000000"/>
          <w:sz w:val="28"/>
          <w:szCs w:val="28"/>
        </w:rPr>
      </w:pPr>
      <w:r w:rsidRPr="00E2732B">
        <w:rPr>
          <w:color w:val="000000"/>
          <w:sz w:val="28"/>
          <w:szCs w:val="28"/>
        </w:rPr>
        <w:t>Телефон: (495) 624-31-58</w:t>
      </w:r>
    </w:p>
    <w:p w:rsidR="0085326A" w:rsidRPr="00E2732B" w:rsidRDefault="0085326A" w:rsidP="00F4406A">
      <w:pPr>
        <w:ind w:firstLine="709"/>
        <w:jc w:val="both"/>
        <w:rPr>
          <w:sz w:val="28"/>
          <w:szCs w:val="28"/>
        </w:rPr>
      </w:pPr>
    </w:p>
    <w:sectPr w:rsidR="0085326A" w:rsidRPr="00E2732B" w:rsidSect="00D502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CC6"/>
    <w:multiLevelType w:val="multilevel"/>
    <w:tmpl w:val="0A1E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217FB"/>
    <w:multiLevelType w:val="multilevel"/>
    <w:tmpl w:val="6364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30CF4"/>
    <w:multiLevelType w:val="hybridMultilevel"/>
    <w:tmpl w:val="5174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C34F1"/>
    <w:multiLevelType w:val="multilevel"/>
    <w:tmpl w:val="71EA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0C"/>
    <w:rsid w:val="00066E13"/>
    <w:rsid w:val="002B2146"/>
    <w:rsid w:val="00415053"/>
    <w:rsid w:val="004E29B3"/>
    <w:rsid w:val="0056126B"/>
    <w:rsid w:val="006E6FF7"/>
    <w:rsid w:val="0085326A"/>
    <w:rsid w:val="008663FC"/>
    <w:rsid w:val="009F7382"/>
    <w:rsid w:val="00A56E0C"/>
    <w:rsid w:val="00AB7310"/>
    <w:rsid w:val="00AC7813"/>
    <w:rsid w:val="00C2262A"/>
    <w:rsid w:val="00D21A0A"/>
    <w:rsid w:val="00D32355"/>
    <w:rsid w:val="00D502E0"/>
    <w:rsid w:val="00E2732B"/>
    <w:rsid w:val="00E55CAE"/>
    <w:rsid w:val="00F4406A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7310"/>
    <w:rPr>
      <w:color w:val="0000FF"/>
      <w:u w:val="single"/>
    </w:rPr>
  </w:style>
  <w:style w:type="character" w:styleId="a4">
    <w:name w:val="Emphasis"/>
    <w:basedOn w:val="a0"/>
    <w:qFormat/>
    <w:rsid w:val="00AB7310"/>
    <w:rPr>
      <w:i/>
      <w:iCs/>
    </w:rPr>
  </w:style>
  <w:style w:type="table" w:styleId="a5">
    <w:name w:val="Table Grid"/>
    <w:basedOn w:val="a1"/>
    <w:uiPriority w:val="59"/>
    <w:rsid w:val="00AB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6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3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E29B3"/>
    <w:rPr>
      <w:b/>
      <w:bCs/>
    </w:rPr>
  </w:style>
  <w:style w:type="paragraph" w:styleId="a9">
    <w:name w:val="Normal (Web)"/>
    <w:basedOn w:val="a"/>
    <w:uiPriority w:val="99"/>
    <w:semiHidden/>
    <w:unhideWhenUsed/>
    <w:rsid w:val="004E29B3"/>
    <w:pPr>
      <w:spacing w:after="210"/>
    </w:pPr>
  </w:style>
  <w:style w:type="paragraph" w:styleId="aa">
    <w:name w:val="List Paragraph"/>
    <w:basedOn w:val="a"/>
    <w:uiPriority w:val="34"/>
    <w:qFormat/>
    <w:rsid w:val="00066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7310"/>
    <w:rPr>
      <w:color w:val="0000FF"/>
      <w:u w:val="single"/>
    </w:rPr>
  </w:style>
  <w:style w:type="character" w:styleId="a4">
    <w:name w:val="Emphasis"/>
    <w:basedOn w:val="a0"/>
    <w:qFormat/>
    <w:rsid w:val="00AB7310"/>
    <w:rPr>
      <w:i/>
      <w:iCs/>
    </w:rPr>
  </w:style>
  <w:style w:type="table" w:styleId="a5">
    <w:name w:val="Table Grid"/>
    <w:basedOn w:val="a1"/>
    <w:uiPriority w:val="59"/>
    <w:rsid w:val="00AB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6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3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E29B3"/>
    <w:rPr>
      <w:b/>
      <w:bCs/>
    </w:rPr>
  </w:style>
  <w:style w:type="paragraph" w:styleId="a9">
    <w:name w:val="Normal (Web)"/>
    <w:basedOn w:val="a"/>
    <w:uiPriority w:val="99"/>
    <w:semiHidden/>
    <w:unhideWhenUsed/>
    <w:rsid w:val="004E29B3"/>
    <w:pPr>
      <w:spacing w:after="210"/>
    </w:pPr>
  </w:style>
  <w:style w:type="paragraph" w:styleId="aa">
    <w:name w:val="List Paragraph"/>
    <w:basedOn w:val="a"/>
    <w:uiPriority w:val="34"/>
    <w:qFormat/>
    <w:rsid w:val="0006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8425">
              <w:marLeft w:val="0"/>
              <w:marRight w:val="0"/>
              <w:marTop w:val="225"/>
              <w:marBottom w:val="225"/>
              <w:divBdr>
                <w:top w:val="single" w:sz="6" w:space="0" w:color="E1ECF2"/>
                <w:left w:val="single" w:sz="6" w:space="0" w:color="E1ECF2"/>
                <w:bottom w:val="single" w:sz="6" w:space="0" w:color="E1ECF2"/>
                <w:right w:val="single" w:sz="6" w:space="0" w:color="E1ECF2"/>
              </w:divBdr>
              <w:divsChild>
                <w:div w:id="20040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5821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14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5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8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6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73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37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36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72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8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8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2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5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8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921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C9A4AB4F</Template>
  <TotalTime>8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 Анна</dc:creator>
  <cp:lastModifiedBy>Касторская Анна</cp:lastModifiedBy>
  <cp:revision>7</cp:revision>
  <cp:lastPrinted>2016-11-16T06:48:00Z</cp:lastPrinted>
  <dcterms:created xsi:type="dcterms:W3CDTF">2016-11-16T07:29:00Z</dcterms:created>
  <dcterms:modified xsi:type="dcterms:W3CDTF">2016-11-16T07:56:00Z</dcterms:modified>
</cp:coreProperties>
</file>