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18" w:rsidRDefault="003B5818" w:rsidP="003B5818">
      <w:pPr>
        <w:jc w:val="center"/>
        <w:rPr>
          <w:rFonts w:ascii="Georgia" w:hAnsi="Georgia"/>
          <w:b/>
          <w:color w:val="000000"/>
          <w:sz w:val="36"/>
          <w:szCs w:val="36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 wp14:anchorId="797B33EA" wp14:editId="068398AA">
            <wp:simplePos x="0" y="0"/>
            <wp:positionH relativeFrom="column">
              <wp:posOffset>2470785</wp:posOffset>
            </wp:positionH>
            <wp:positionV relativeFrom="paragraph">
              <wp:posOffset>47625</wp:posOffset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5818" w:rsidRDefault="003B5818" w:rsidP="003B5818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3B5818" w:rsidRDefault="003B5818" w:rsidP="003B5818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3B5818" w:rsidRDefault="003B5818" w:rsidP="003B5818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3B5818" w:rsidRDefault="003B5818" w:rsidP="003B5818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3B5818" w:rsidRPr="006E667C" w:rsidRDefault="003B5818" w:rsidP="003B5818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3B5818" w:rsidRPr="00BC0334" w:rsidRDefault="003B5818" w:rsidP="003B5818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3B5818" w:rsidRPr="00BC0334" w:rsidRDefault="003B5818" w:rsidP="003B5818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3B5818" w:rsidRPr="00BC0334" w:rsidRDefault="003B5818" w:rsidP="003B5818">
      <w:pPr>
        <w:rPr>
          <w:rFonts w:ascii="Georgia" w:hAnsi="Georgia"/>
          <w:color w:val="000000"/>
        </w:rPr>
      </w:pPr>
    </w:p>
    <w:p w:rsidR="003B5818" w:rsidRPr="00BC313F" w:rsidRDefault="003B5818" w:rsidP="003B5818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3B5818" w:rsidRPr="00BC313F" w:rsidRDefault="003B5818" w:rsidP="003B5818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3B5818" w:rsidRPr="00BC313F" w:rsidRDefault="003B5818" w:rsidP="003B5818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0BA0" wp14:editId="04D0BB5E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3B5818" w:rsidRPr="00FC079F" w:rsidRDefault="003B5818" w:rsidP="003B5818">
      <w:pPr>
        <w:rPr>
          <w:color w:val="000000"/>
        </w:rPr>
      </w:pPr>
    </w:p>
    <w:p w:rsidR="003B5818" w:rsidRPr="00F4704B" w:rsidRDefault="003B5818" w:rsidP="003B5818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29.05.2014г. №8/5</w:t>
      </w:r>
    </w:p>
    <w:p w:rsidR="003B5818" w:rsidRDefault="003B5818" w:rsidP="003B5818">
      <w:pPr>
        <w:jc w:val="center"/>
        <w:rPr>
          <w:b/>
          <w:sz w:val="22"/>
          <w:szCs w:val="22"/>
        </w:rPr>
      </w:pPr>
    </w:p>
    <w:p w:rsidR="003B5818" w:rsidRDefault="003B5818" w:rsidP="003B5818">
      <w:pPr>
        <w:jc w:val="center"/>
        <w:rPr>
          <w:b/>
          <w:sz w:val="22"/>
          <w:szCs w:val="22"/>
        </w:rPr>
      </w:pPr>
      <w:bookmarkStart w:id="0" w:name="_GoBack"/>
      <w:r w:rsidRPr="00F4704B">
        <w:rPr>
          <w:b/>
          <w:sz w:val="22"/>
          <w:szCs w:val="22"/>
        </w:rPr>
        <w:t>РЕШЕНИЕ</w:t>
      </w:r>
    </w:p>
    <w:p w:rsidR="003B5818" w:rsidRDefault="003B5818" w:rsidP="003B5818">
      <w:pPr>
        <w:jc w:val="center"/>
        <w:rPr>
          <w:b/>
          <w:sz w:val="22"/>
          <w:szCs w:val="22"/>
        </w:rPr>
      </w:pPr>
    </w:p>
    <w:p w:rsidR="003B5818" w:rsidRDefault="003B5818">
      <w:pPr>
        <w:rPr>
          <w:b/>
        </w:rPr>
      </w:pPr>
      <w:r w:rsidRPr="008B5DC5">
        <w:rPr>
          <w:b/>
        </w:rPr>
        <w:t xml:space="preserve">О согласовании </w:t>
      </w:r>
      <w:r>
        <w:rPr>
          <w:b/>
        </w:rPr>
        <w:t>решения общего собрания</w:t>
      </w:r>
    </w:p>
    <w:p w:rsidR="003B5818" w:rsidRDefault="003B5818">
      <w:pPr>
        <w:rPr>
          <w:b/>
        </w:rPr>
      </w:pPr>
      <w:r>
        <w:rPr>
          <w:b/>
        </w:rPr>
        <w:t>собственников  квартир в многоквартирном</w:t>
      </w:r>
    </w:p>
    <w:p w:rsidR="003B5818" w:rsidRDefault="003B5818">
      <w:pPr>
        <w:rPr>
          <w:b/>
        </w:rPr>
      </w:pPr>
      <w:r>
        <w:rPr>
          <w:b/>
        </w:rPr>
        <w:t>доме об установке ограждающего устройства</w:t>
      </w:r>
    </w:p>
    <w:p w:rsidR="008E2CB2" w:rsidRDefault="003B5818">
      <w:pPr>
        <w:rPr>
          <w:b/>
        </w:rPr>
      </w:pPr>
      <w:r>
        <w:rPr>
          <w:b/>
        </w:rPr>
        <w:t>по адресу: ул. Камчатская д.4 корп.2</w:t>
      </w:r>
    </w:p>
    <w:p w:rsidR="003B5818" w:rsidRDefault="003B5818">
      <w:pPr>
        <w:rPr>
          <w:b/>
        </w:rPr>
      </w:pPr>
    </w:p>
    <w:p w:rsidR="003B5818" w:rsidRPr="008B5DC5" w:rsidRDefault="003B5818" w:rsidP="003B5818">
      <w:pPr>
        <w:suppressAutoHyphens/>
        <w:ind w:firstLine="540"/>
      </w:pPr>
      <w:r w:rsidRPr="008B5DC5">
        <w:t>В соответствии с Постановлением Правительства Москвы от 02.07.2013 N 428-ПП "О Порядке установки ограждений на придомовых территориях в го</w:t>
      </w:r>
      <w:r>
        <w:t>роде Москве", обращением председателя домового комитета Мочалова А.А. от 05.05.2014 Вх.№756,</w:t>
      </w:r>
    </w:p>
    <w:p w:rsidR="003B5818" w:rsidRPr="008B5DC5" w:rsidRDefault="003B5818" w:rsidP="003B5818">
      <w:pPr>
        <w:suppressAutoHyphens/>
        <w:ind w:firstLine="540"/>
      </w:pPr>
    </w:p>
    <w:p w:rsidR="003B5818" w:rsidRPr="008B5DC5" w:rsidRDefault="003B5818" w:rsidP="003B5818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3B5818" w:rsidRPr="008B5DC5" w:rsidRDefault="003B5818" w:rsidP="003B5818">
      <w:pPr>
        <w:suppressAutoHyphens/>
      </w:pPr>
    </w:p>
    <w:p w:rsidR="003B5818" w:rsidRPr="008B5DC5" w:rsidRDefault="003B5818" w:rsidP="003B5818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Согласовать </w:t>
      </w:r>
      <w:r w:rsidRPr="008B5DC5">
        <w:t>решение общего собрания собственников квартир многоквартирного дома об установке ограждающ</w:t>
      </w:r>
      <w:r>
        <w:t>его устройства по адресу:  ул. Камчатская</w:t>
      </w:r>
      <w:r w:rsidRPr="008B5DC5">
        <w:t>,</w:t>
      </w:r>
      <w:r>
        <w:t xml:space="preserve"> д.4 корп.2</w:t>
      </w:r>
      <w:r w:rsidRPr="008B5DC5">
        <w:t xml:space="preserve"> при условии соблюдений требований по обспечению круглосуточного и беспрпетственнного проезда на придомовую территорию пожарной техники, транспортных средств проавоохранительных органов, скорой медицинской помощи, служб МЧС, организациий газового хозяйства и коммунальных служб, а также при остуствии создания ограждающим устройством препятсвий или ограничений проходу пешеходов и (или) проезду транспортных средств на территории общего пользования, определяемые в соотвествии с законодательством </w:t>
      </w:r>
      <w:r>
        <w:t xml:space="preserve">Российской Федерации о  </w:t>
      </w:r>
      <w:r w:rsidRPr="008B5DC5">
        <w:t>градостроительной деятельности.</w:t>
      </w:r>
    </w:p>
    <w:p w:rsidR="003B5818" w:rsidRPr="008B5DC5" w:rsidRDefault="003B5818" w:rsidP="003B5818">
      <w:pPr>
        <w:suppressAutoHyphens/>
        <w:jc w:val="both"/>
      </w:pPr>
      <w:r>
        <w:t>2</w:t>
      </w:r>
      <w:r w:rsidRPr="008B5DC5">
        <w:t>.</w:t>
      </w:r>
      <w:r w:rsidRPr="008B5DC5">
        <w:tab/>
        <w:t>Направить настоящее решение в Департамент территориальных органов испол</w:t>
      </w:r>
      <w:r>
        <w:t>нительной власти, Префектуру Восточного административного округа</w:t>
      </w:r>
      <w:r w:rsidRPr="008B5DC5">
        <w:t xml:space="preserve"> города Москвы, управу района Гольяново города Москвы и уполномоченному собственниками лицу не позднее 5 рабочих дней с момента его принятия.</w:t>
      </w:r>
    </w:p>
    <w:p w:rsidR="003B5818" w:rsidRDefault="003B5818" w:rsidP="003B5818">
      <w:pPr>
        <w:suppressAutoHyphens/>
        <w:jc w:val="both"/>
      </w:pPr>
      <w:r>
        <w:t>3</w:t>
      </w:r>
      <w:r w:rsidRPr="008B5DC5">
        <w:t>.</w:t>
      </w:r>
      <w:r w:rsidRPr="008B5DC5">
        <w:tab/>
        <w:t xml:space="preserve">Опубликовать решение в </w:t>
      </w:r>
      <w:r>
        <w:t>бюллетене «Московский муниципальный вестник».</w:t>
      </w:r>
    </w:p>
    <w:p w:rsidR="003B5818" w:rsidRPr="008B5DC5" w:rsidRDefault="003B5818" w:rsidP="003B5818">
      <w:pPr>
        <w:suppressAutoHyphens/>
        <w:jc w:val="both"/>
      </w:pPr>
      <w:r>
        <w:t>4.         Настоящее решение вступает в силу со дня принятия.</w:t>
      </w:r>
    </w:p>
    <w:p w:rsidR="003B5818" w:rsidRPr="008B5DC5" w:rsidRDefault="003B5818" w:rsidP="003B5818">
      <w:pPr>
        <w:suppressAutoHyphens/>
        <w:jc w:val="both"/>
      </w:pPr>
      <w:r w:rsidRPr="008B5DC5">
        <w:t>5.</w:t>
      </w:r>
      <w:r w:rsidRPr="008B5DC5">
        <w:tab/>
        <w:t xml:space="preserve">Контроль за исполнением настоящего решения возложить на главу муниципального округа Гольяново Четверткова Т.М. </w:t>
      </w:r>
    </w:p>
    <w:p w:rsidR="003B5818" w:rsidRDefault="003B5818" w:rsidP="003B5818"/>
    <w:p w:rsidR="003B5818" w:rsidRDefault="003B5818" w:rsidP="003B5818"/>
    <w:p w:rsidR="003B5818" w:rsidRPr="00BC1CB2" w:rsidRDefault="003B5818" w:rsidP="003B5818">
      <w:pPr>
        <w:rPr>
          <w:b/>
        </w:rPr>
      </w:pPr>
      <w:r>
        <w:rPr>
          <w:b/>
        </w:rPr>
        <w:t>Г</w:t>
      </w:r>
      <w:r w:rsidRPr="00BC1CB2">
        <w:rPr>
          <w:b/>
        </w:rPr>
        <w:t xml:space="preserve">лава муниципального </w:t>
      </w:r>
    </w:p>
    <w:p w:rsidR="003B5818" w:rsidRDefault="003B5818" w:rsidP="003B5818">
      <w:pPr>
        <w:rPr>
          <w:b/>
        </w:rPr>
      </w:pPr>
      <w:r w:rsidRPr="00BC1CB2">
        <w:rPr>
          <w:b/>
        </w:rPr>
        <w:t xml:space="preserve">округа Гольяново                                                           </w:t>
      </w:r>
      <w:r>
        <w:rPr>
          <w:b/>
        </w:rPr>
        <w:t xml:space="preserve">                             </w:t>
      </w:r>
      <w:r w:rsidRPr="00BC1CB2">
        <w:rPr>
          <w:b/>
        </w:rPr>
        <w:t xml:space="preserve">    Т.М. Четвертков</w:t>
      </w:r>
      <w:bookmarkEnd w:id="0"/>
    </w:p>
    <w:sectPr w:rsidR="003B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18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3B5818"/>
    <w:rsid w:val="0040210E"/>
    <w:rsid w:val="004118C0"/>
    <w:rsid w:val="004305A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2014-06-02T12:09:00Z</dcterms:created>
  <dcterms:modified xsi:type="dcterms:W3CDTF">2014-06-02T13:41:00Z</dcterms:modified>
</cp:coreProperties>
</file>