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3B" w:rsidRPr="00AD6BC3" w:rsidRDefault="0028273B" w:rsidP="0028273B">
      <w:pPr>
        <w:framePr w:hSpace="180" w:wrap="around" w:vAnchor="page" w:hAnchor="page" w:x="1636" w:y="601"/>
        <w:tabs>
          <w:tab w:val="left" w:pos="3119"/>
          <w:tab w:val="left" w:pos="4680"/>
        </w:tabs>
        <w:jc w:val="both"/>
        <w:rPr>
          <w:b/>
        </w:rPr>
      </w:pPr>
      <w:bookmarkStart w:id="0" w:name="OLE_LINK1"/>
    </w:p>
    <w:p w:rsidR="0028273B" w:rsidRDefault="0028273B" w:rsidP="0028273B">
      <w:pPr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47F6DE34" wp14:editId="64B7445C">
            <wp:simplePos x="0" y="0"/>
            <wp:positionH relativeFrom="column">
              <wp:posOffset>2632710</wp:posOffset>
            </wp:positionH>
            <wp:positionV relativeFrom="paragraph">
              <wp:posOffset>304800</wp:posOffset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273B" w:rsidRDefault="0028273B" w:rsidP="0028273B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28273B" w:rsidRDefault="0028273B" w:rsidP="0028273B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28273B" w:rsidRDefault="0028273B" w:rsidP="0028273B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28273B" w:rsidRDefault="0028273B" w:rsidP="0028273B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28273B" w:rsidRPr="006E667C" w:rsidRDefault="0028273B" w:rsidP="0028273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28273B" w:rsidRPr="00BC0334" w:rsidRDefault="0028273B" w:rsidP="0028273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28273B" w:rsidRPr="00BC0334" w:rsidRDefault="0028273B" w:rsidP="0028273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28273B" w:rsidRPr="00BC0334" w:rsidRDefault="0028273B" w:rsidP="0028273B">
      <w:pPr>
        <w:rPr>
          <w:rFonts w:ascii="Georgia" w:hAnsi="Georgia"/>
          <w:color w:val="000000"/>
        </w:rPr>
      </w:pPr>
    </w:p>
    <w:p w:rsidR="0028273B" w:rsidRPr="00BC313F" w:rsidRDefault="0028273B" w:rsidP="0028273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28273B" w:rsidRPr="00BC313F" w:rsidRDefault="0028273B" w:rsidP="0028273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28273B" w:rsidRPr="00BC313F" w:rsidRDefault="0028273B" w:rsidP="0028273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66499" wp14:editId="070E1FFF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28273B" w:rsidRPr="00FC079F" w:rsidRDefault="0028273B" w:rsidP="0028273B">
      <w:pPr>
        <w:rPr>
          <w:color w:val="000000"/>
        </w:rPr>
      </w:pPr>
    </w:p>
    <w:p w:rsidR="0028273B" w:rsidRPr="00F4704B" w:rsidRDefault="0028273B" w:rsidP="0028273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27.06.2014г. №10/2</w:t>
      </w:r>
    </w:p>
    <w:p w:rsidR="0028273B" w:rsidRPr="00F4704B" w:rsidRDefault="0028273B" w:rsidP="0028273B">
      <w:pPr>
        <w:rPr>
          <w:b/>
          <w:sz w:val="22"/>
          <w:szCs w:val="22"/>
        </w:rPr>
      </w:pPr>
    </w:p>
    <w:bookmarkEnd w:id="0"/>
    <w:p w:rsidR="0028273B" w:rsidRDefault="0028273B" w:rsidP="0028273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28273B" w:rsidRDefault="0028273B" w:rsidP="0028273B">
      <w:pPr>
        <w:jc w:val="center"/>
        <w:rPr>
          <w:b/>
          <w:sz w:val="22"/>
          <w:szCs w:val="22"/>
        </w:rPr>
      </w:pPr>
    </w:p>
    <w:p w:rsidR="0028273B" w:rsidRPr="00AD6BC3" w:rsidRDefault="0028273B" w:rsidP="0028273B">
      <w:pPr>
        <w:tabs>
          <w:tab w:val="left" w:pos="3119"/>
          <w:tab w:val="left" w:pos="4680"/>
        </w:tabs>
        <w:jc w:val="both"/>
        <w:rPr>
          <w:b/>
        </w:rPr>
      </w:pPr>
      <w:r w:rsidRPr="00AD6BC3">
        <w:rPr>
          <w:b/>
        </w:rPr>
        <w:t>О внесении изменений в решение</w:t>
      </w:r>
    </w:p>
    <w:p w:rsidR="0028273B" w:rsidRPr="00AD6BC3" w:rsidRDefault="0028273B" w:rsidP="0028273B">
      <w:pPr>
        <w:tabs>
          <w:tab w:val="left" w:pos="3119"/>
          <w:tab w:val="left" w:pos="4680"/>
        </w:tabs>
        <w:jc w:val="both"/>
        <w:rPr>
          <w:b/>
        </w:rPr>
      </w:pPr>
      <w:r w:rsidRPr="00AD6BC3">
        <w:rPr>
          <w:b/>
        </w:rPr>
        <w:t>Совета депутатов муниципального</w:t>
      </w:r>
    </w:p>
    <w:p w:rsidR="0028273B" w:rsidRPr="00AD6BC3" w:rsidRDefault="0028273B" w:rsidP="0028273B">
      <w:pPr>
        <w:tabs>
          <w:tab w:val="left" w:pos="3119"/>
          <w:tab w:val="left" w:pos="4680"/>
        </w:tabs>
        <w:jc w:val="both"/>
        <w:rPr>
          <w:b/>
        </w:rPr>
      </w:pPr>
      <w:r w:rsidRPr="00AD6BC3">
        <w:rPr>
          <w:b/>
        </w:rPr>
        <w:t xml:space="preserve">округа Гольяново от  </w:t>
      </w:r>
      <w:r>
        <w:rPr>
          <w:b/>
        </w:rPr>
        <w:t>15</w:t>
      </w:r>
      <w:r w:rsidRPr="00AD6BC3">
        <w:rPr>
          <w:b/>
        </w:rPr>
        <w:t>.10.2013 г.</w:t>
      </w:r>
    </w:p>
    <w:p w:rsidR="0028273B" w:rsidRDefault="0028273B" w:rsidP="0028273B">
      <w:pPr>
        <w:tabs>
          <w:tab w:val="left" w:pos="3119"/>
          <w:tab w:val="left" w:pos="4680"/>
        </w:tabs>
        <w:rPr>
          <w:b/>
        </w:rPr>
      </w:pPr>
      <w:r w:rsidRPr="00AD6BC3">
        <w:rPr>
          <w:b/>
        </w:rPr>
        <w:t>№</w:t>
      </w:r>
      <w:r>
        <w:rPr>
          <w:b/>
        </w:rPr>
        <w:t xml:space="preserve"> </w:t>
      </w:r>
      <w:r w:rsidRPr="00AD6BC3">
        <w:rPr>
          <w:b/>
        </w:rPr>
        <w:t>1</w:t>
      </w:r>
      <w:r>
        <w:rPr>
          <w:b/>
        </w:rPr>
        <w:t>3</w:t>
      </w:r>
      <w:r w:rsidRPr="00AD6BC3">
        <w:rPr>
          <w:b/>
        </w:rPr>
        <w:t>/</w:t>
      </w:r>
      <w:r>
        <w:rPr>
          <w:b/>
        </w:rPr>
        <w:t>1</w:t>
      </w:r>
      <w:r w:rsidRPr="00AD6BC3">
        <w:rPr>
          <w:b/>
        </w:rPr>
        <w:t xml:space="preserve"> «</w:t>
      </w:r>
      <w:r>
        <w:rPr>
          <w:b/>
        </w:rPr>
        <w:t xml:space="preserve"> </w:t>
      </w:r>
      <w:r w:rsidRPr="00D15316">
        <w:rPr>
          <w:b/>
        </w:rPr>
        <w:t xml:space="preserve">О </w:t>
      </w:r>
      <w:r>
        <w:rPr>
          <w:b/>
        </w:rPr>
        <w:t>согласовании адресного</w:t>
      </w:r>
    </w:p>
    <w:p w:rsidR="0028273B" w:rsidRDefault="0028273B" w:rsidP="0028273B">
      <w:pPr>
        <w:tabs>
          <w:tab w:val="left" w:pos="3119"/>
          <w:tab w:val="left" w:pos="4680"/>
        </w:tabs>
        <w:rPr>
          <w:b/>
        </w:rPr>
      </w:pPr>
      <w:r>
        <w:rPr>
          <w:b/>
        </w:rPr>
        <w:t>перечня дворовых территорий для</w:t>
      </w:r>
    </w:p>
    <w:p w:rsidR="0028273B" w:rsidRDefault="0028273B" w:rsidP="0028273B">
      <w:pPr>
        <w:tabs>
          <w:tab w:val="left" w:pos="3119"/>
          <w:tab w:val="left" w:pos="4680"/>
        </w:tabs>
        <w:rPr>
          <w:b/>
        </w:rPr>
      </w:pPr>
      <w:r>
        <w:rPr>
          <w:b/>
        </w:rPr>
        <w:t>проведения работ по благоустройству</w:t>
      </w:r>
    </w:p>
    <w:p w:rsidR="0028273B" w:rsidRDefault="0028273B" w:rsidP="0028273B">
      <w:pPr>
        <w:tabs>
          <w:tab w:val="left" w:pos="3119"/>
          <w:tab w:val="left" w:pos="4680"/>
        </w:tabs>
        <w:rPr>
          <w:b/>
        </w:rPr>
      </w:pPr>
      <w:r>
        <w:rPr>
          <w:b/>
        </w:rPr>
        <w:t>дворовых территорий в муниципальном</w:t>
      </w:r>
    </w:p>
    <w:p w:rsidR="0028273B" w:rsidRPr="00AD6BC3" w:rsidRDefault="0028273B" w:rsidP="0028273B">
      <w:pPr>
        <w:tabs>
          <w:tab w:val="left" w:pos="3119"/>
          <w:tab w:val="left" w:pos="4680"/>
        </w:tabs>
        <w:rPr>
          <w:b/>
        </w:rPr>
      </w:pPr>
      <w:r>
        <w:rPr>
          <w:b/>
        </w:rPr>
        <w:t>округе Гольяново в 2014 году</w:t>
      </w:r>
      <w:r w:rsidRPr="00AD6BC3">
        <w:rPr>
          <w:b/>
        </w:rPr>
        <w:t xml:space="preserve">»                             </w:t>
      </w:r>
    </w:p>
    <w:p w:rsidR="0028273B" w:rsidRDefault="0028273B"/>
    <w:p w:rsidR="0028273B" w:rsidRPr="00B34DE4" w:rsidRDefault="0028273B" w:rsidP="0028273B">
      <w:pPr>
        <w:jc w:val="both"/>
      </w:pPr>
      <w:r w:rsidRPr="00E4355D">
        <w:t xml:space="preserve">В соответствии с </w:t>
      </w:r>
      <w:r>
        <w:t>пунктом 1 части</w:t>
      </w:r>
      <w:r w:rsidRPr="00E4355D">
        <w:t xml:space="preserve"> </w:t>
      </w:r>
      <w:r>
        <w:t>2</w:t>
      </w:r>
      <w:r w:rsidRPr="00E4355D">
        <w:t xml:space="preserve"> статьи 1 Закона города Москвы от 11 июля 2012 года</w:t>
      </w:r>
      <w:r>
        <w:t xml:space="preserve"> </w:t>
      </w:r>
      <w:r w:rsidRPr="00E4355D">
        <w:t xml:space="preserve">№ </w:t>
      </w:r>
      <w:r>
        <w:t xml:space="preserve">39 </w:t>
      </w:r>
      <w:r w:rsidRPr="00E4355D">
        <w:t>«О наделении органов местного самоуправления муниципальных округов в городе Москве отдельными полномочиями города Москвы»</w:t>
      </w:r>
      <w:r>
        <w:t>,</w:t>
      </w:r>
    </w:p>
    <w:p w:rsidR="0028273B" w:rsidRPr="00FB1D54" w:rsidRDefault="0028273B" w:rsidP="0028273B">
      <w:pPr>
        <w:ind w:firstLine="709"/>
        <w:jc w:val="both"/>
      </w:pPr>
    </w:p>
    <w:p w:rsidR="0028273B" w:rsidRPr="00FB1D54" w:rsidRDefault="0028273B" w:rsidP="0028273B">
      <w:pPr>
        <w:rPr>
          <w:b/>
        </w:rPr>
      </w:pPr>
      <w:r>
        <w:rPr>
          <w:b/>
        </w:rPr>
        <w:t>Совет депутатов решил</w:t>
      </w:r>
      <w:r w:rsidRPr="00FB1D54">
        <w:rPr>
          <w:b/>
        </w:rPr>
        <w:t>:</w:t>
      </w:r>
    </w:p>
    <w:p w:rsidR="0028273B" w:rsidRPr="00E4355D" w:rsidRDefault="0028273B" w:rsidP="0028273B">
      <w:pPr>
        <w:pStyle w:val="a4"/>
        <w:ind w:firstLine="700"/>
        <w:rPr>
          <w:sz w:val="24"/>
          <w:szCs w:val="24"/>
        </w:rPr>
      </w:pPr>
    </w:p>
    <w:p w:rsidR="0028273B" w:rsidRDefault="0028273B" w:rsidP="0028273B">
      <w:pPr>
        <w:pStyle w:val="a4"/>
        <w:numPr>
          <w:ilvl w:val="0"/>
          <w:numId w:val="1"/>
        </w:numPr>
        <w:tabs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Внести изменения в решение Совета депутатов муниципального округа Гольяново от 15.10.2013г. № 13/1 «О согласовании адресного перечня дворовых территорий для проведения работ по благоустройству дворовых территорий в муниципальном округе Гольяново в 2014 году», изложив </w:t>
      </w:r>
      <w:r w:rsidR="00D10927">
        <w:rPr>
          <w:sz w:val="24"/>
          <w:szCs w:val="24"/>
          <w:lang w:val="ru-RU"/>
        </w:rPr>
        <w:t>пункт 14 приложения к решению в новой редакции (приложение)</w:t>
      </w:r>
    </w:p>
    <w:p w:rsidR="0028273B" w:rsidRPr="0098678A" w:rsidRDefault="0028273B" w:rsidP="0028273B">
      <w:pPr>
        <w:pStyle w:val="a4"/>
        <w:numPr>
          <w:ilvl w:val="0"/>
          <w:numId w:val="1"/>
        </w:numPr>
        <w:tabs>
          <w:tab w:val="left" w:pos="709"/>
        </w:tabs>
        <w:ind w:left="0" w:firstLine="0"/>
        <w:rPr>
          <w:sz w:val="24"/>
          <w:szCs w:val="24"/>
        </w:rPr>
      </w:pPr>
      <w:r w:rsidRPr="0098678A">
        <w:rPr>
          <w:sz w:val="24"/>
          <w:szCs w:val="24"/>
        </w:rPr>
        <w:t xml:space="preserve">Направить настоящее решение в </w:t>
      </w:r>
      <w:r>
        <w:rPr>
          <w:sz w:val="24"/>
          <w:szCs w:val="24"/>
          <w:lang w:val="ru-RU"/>
        </w:rPr>
        <w:t>Департамент территориальных органов исполнительной власти города Москвы, префектуру Восточного административного округа города Москвы,</w:t>
      </w:r>
      <w:r w:rsidRPr="0098678A">
        <w:rPr>
          <w:sz w:val="24"/>
          <w:szCs w:val="24"/>
        </w:rPr>
        <w:t xml:space="preserve"> управу</w:t>
      </w:r>
      <w:r>
        <w:rPr>
          <w:sz w:val="24"/>
          <w:szCs w:val="24"/>
        </w:rPr>
        <w:t xml:space="preserve"> района Гольяново города Москвы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ГБУ «Жилищник района Гольяново»</w:t>
      </w:r>
      <w:r>
        <w:rPr>
          <w:sz w:val="24"/>
          <w:szCs w:val="24"/>
          <w:lang w:val="ru-RU"/>
        </w:rPr>
        <w:t>.</w:t>
      </w:r>
    </w:p>
    <w:p w:rsidR="0028273B" w:rsidRPr="001427EA" w:rsidRDefault="0028273B" w:rsidP="0028273B">
      <w:pPr>
        <w:pStyle w:val="a4"/>
        <w:numPr>
          <w:ilvl w:val="0"/>
          <w:numId w:val="1"/>
        </w:numPr>
        <w:tabs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Опубликовать настоящее решение в бюллетене «Московский муниципальный вестник».</w:t>
      </w:r>
    </w:p>
    <w:p w:rsidR="0028273B" w:rsidRDefault="0028273B" w:rsidP="0028273B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b/>
        </w:rPr>
      </w:pPr>
      <w:r>
        <w:t>Настоящее решение вступает в силу со дня его принятия.</w:t>
      </w:r>
    </w:p>
    <w:p w:rsidR="0028273B" w:rsidRPr="001B041B" w:rsidRDefault="0028273B" w:rsidP="0028273B">
      <w:pPr>
        <w:pStyle w:val="a4"/>
        <w:numPr>
          <w:ilvl w:val="0"/>
          <w:numId w:val="1"/>
        </w:numPr>
        <w:tabs>
          <w:tab w:val="left" w:pos="709"/>
        </w:tabs>
        <w:ind w:left="0" w:firstLine="0"/>
        <w:rPr>
          <w:sz w:val="24"/>
          <w:szCs w:val="24"/>
        </w:rPr>
      </w:pPr>
      <w:r w:rsidRPr="0098678A">
        <w:rPr>
          <w:sz w:val="24"/>
          <w:szCs w:val="24"/>
        </w:rPr>
        <w:t xml:space="preserve">Контроль за выполнением настоящего решения возложить на </w:t>
      </w:r>
      <w:r w:rsidRPr="00E01F64">
        <w:rPr>
          <w:sz w:val="24"/>
          <w:szCs w:val="24"/>
        </w:rPr>
        <w:t>Председател</w:t>
      </w:r>
      <w:r>
        <w:rPr>
          <w:sz w:val="24"/>
          <w:szCs w:val="24"/>
          <w:lang w:val="ru-RU"/>
        </w:rPr>
        <w:t>я</w:t>
      </w:r>
      <w:r w:rsidRPr="00E01F64">
        <w:rPr>
          <w:sz w:val="24"/>
          <w:szCs w:val="24"/>
        </w:rPr>
        <w:t xml:space="preserve"> комиссии Совета депутатов «По ЖКХ, строительству и содействию развития инфраструктуры»</w:t>
      </w:r>
      <w:r w:rsidRPr="0098678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Земисова В.В.</w:t>
      </w:r>
    </w:p>
    <w:p w:rsidR="0028273B" w:rsidRDefault="0028273B" w:rsidP="0028273B">
      <w:pPr>
        <w:pStyle w:val="a4"/>
        <w:tabs>
          <w:tab w:val="left" w:pos="709"/>
        </w:tabs>
        <w:rPr>
          <w:sz w:val="24"/>
          <w:szCs w:val="24"/>
          <w:lang w:val="ru-RU"/>
        </w:rPr>
      </w:pPr>
    </w:p>
    <w:p w:rsidR="0028273B" w:rsidRDefault="0028273B" w:rsidP="0028273B">
      <w:pPr>
        <w:jc w:val="both"/>
        <w:rPr>
          <w:b/>
        </w:rPr>
      </w:pPr>
      <w:bookmarkStart w:id="1" w:name="_GoBack"/>
      <w:bookmarkEnd w:id="1"/>
      <w:r w:rsidRPr="004114C0">
        <w:rPr>
          <w:b/>
        </w:rPr>
        <w:t xml:space="preserve">Глава муниципального </w:t>
      </w:r>
    </w:p>
    <w:p w:rsidR="0028273B" w:rsidRPr="004114C0" w:rsidRDefault="0028273B" w:rsidP="0028273B">
      <w:pPr>
        <w:jc w:val="both"/>
        <w:rPr>
          <w:b/>
        </w:rPr>
      </w:pPr>
      <w:r w:rsidRPr="004114C0">
        <w:rPr>
          <w:b/>
        </w:rPr>
        <w:t xml:space="preserve">округа Гольяново </w:t>
      </w:r>
      <w:r>
        <w:rPr>
          <w:b/>
        </w:rPr>
        <w:t xml:space="preserve">                                                                                           </w:t>
      </w:r>
      <w:r w:rsidRPr="004114C0">
        <w:rPr>
          <w:b/>
        </w:rPr>
        <w:t>Т.М. Четвертков</w:t>
      </w:r>
    </w:p>
    <w:sectPr w:rsidR="0028273B" w:rsidRPr="0041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4DF0"/>
    <w:multiLevelType w:val="hybridMultilevel"/>
    <w:tmpl w:val="334AF8FC"/>
    <w:lvl w:ilvl="0" w:tplc="83FAA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3B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8273B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10927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273B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28273B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28273B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273B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28273B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28273B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2</cp:revision>
  <dcterms:created xsi:type="dcterms:W3CDTF">2014-06-27T13:51:00Z</dcterms:created>
  <dcterms:modified xsi:type="dcterms:W3CDTF">2014-06-27T14:12:00Z</dcterms:modified>
</cp:coreProperties>
</file>