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16" w:rsidRDefault="00574616" w:rsidP="00574616">
      <w:pPr>
        <w:jc w:val="right"/>
        <w:outlineLvl w:val="0"/>
        <w:rPr>
          <w:b/>
          <w:color w:val="000000"/>
          <w:sz w:val="28"/>
          <w:szCs w:val="28"/>
        </w:rPr>
      </w:pPr>
      <w:r>
        <w:rPr>
          <w:b/>
          <w:color w:val="000000"/>
          <w:sz w:val="28"/>
          <w:szCs w:val="28"/>
        </w:rPr>
        <w:t>Проект</w:t>
      </w:r>
    </w:p>
    <w:p w:rsidR="00574616" w:rsidRDefault="00574616" w:rsidP="00574616">
      <w:pPr>
        <w:jc w:val="right"/>
        <w:outlineLvl w:val="0"/>
        <w:rPr>
          <w:b/>
          <w:color w:val="000000"/>
          <w:sz w:val="28"/>
          <w:szCs w:val="28"/>
        </w:rPr>
      </w:pPr>
    </w:p>
    <w:p w:rsidR="00574616" w:rsidRDefault="00574616" w:rsidP="00574616">
      <w:pPr>
        <w:jc w:val="right"/>
        <w:outlineLvl w:val="0"/>
        <w:rPr>
          <w:b/>
          <w:color w:val="000000"/>
          <w:sz w:val="28"/>
          <w:szCs w:val="28"/>
        </w:rPr>
      </w:pPr>
    </w:p>
    <w:p w:rsidR="00574616" w:rsidRPr="00B8490C" w:rsidRDefault="00574616" w:rsidP="00574616">
      <w:pPr>
        <w:ind w:firstLine="709"/>
        <w:jc w:val="center"/>
        <w:outlineLvl w:val="0"/>
        <w:rPr>
          <w:b/>
          <w:spacing w:val="20"/>
          <w:sz w:val="28"/>
          <w:szCs w:val="28"/>
        </w:rPr>
      </w:pPr>
      <w:r w:rsidRPr="00B8490C">
        <w:rPr>
          <w:b/>
          <w:spacing w:val="20"/>
          <w:sz w:val="28"/>
          <w:szCs w:val="28"/>
        </w:rPr>
        <w:t>АППАРАТ СОВЕТА ДЕПУТАТОВ МУНИЦИПАЛЬНОГО ОКРАГ</w:t>
      </w:r>
      <w:r>
        <w:rPr>
          <w:b/>
          <w:spacing w:val="20"/>
          <w:sz w:val="28"/>
          <w:szCs w:val="28"/>
        </w:rPr>
        <w:t>А</w:t>
      </w:r>
      <w:r w:rsidRPr="00B8490C">
        <w:rPr>
          <w:b/>
          <w:spacing w:val="20"/>
          <w:sz w:val="28"/>
          <w:szCs w:val="28"/>
        </w:rPr>
        <w:t xml:space="preserve"> ГОЛЬЯНОВО</w:t>
      </w:r>
    </w:p>
    <w:p w:rsidR="00574616" w:rsidRDefault="00574616" w:rsidP="00574616">
      <w:pPr>
        <w:outlineLvl w:val="0"/>
        <w:rPr>
          <w:spacing w:val="20"/>
          <w:sz w:val="28"/>
          <w:szCs w:val="28"/>
        </w:rPr>
      </w:pPr>
    </w:p>
    <w:p w:rsidR="00574616" w:rsidRDefault="00574616" w:rsidP="00574616">
      <w:pPr>
        <w:outlineLvl w:val="0"/>
        <w:rPr>
          <w:spacing w:val="20"/>
          <w:sz w:val="28"/>
          <w:szCs w:val="28"/>
        </w:rPr>
      </w:pPr>
    </w:p>
    <w:p w:rsidR="00574616" w:rsidRPr="00B8490C" w:rsidRDefault="00574616" w:rsidP="00574616">
      <w:pPr>
        <w:jc w:val="center"/>
        <w:outlineLvl w:val="0"/>
        <w:rPr>
          <w:b/>
          <w:spacing w:val="20"/>
          <w:sz w:val="28"/>
          <w:szCs w:val="28"/>
        </w:rPr>
      </w:pPr>
      <w:r>
        <w:rPr>
          <w:b/>
          <w:spacing w:val="20"/>
          <w:sz w:val="28"/>
          <w:szCs w:val="28"/>
        </w:rPr>
        <w:t>ПОСТАНОВЛЕНИЕ</w:t>
      </w:r>
    </w:p>
    <w:p w:rsidR="00270CDF" w:rsidRDefault="00270CDF" w:rsidP="00B504EF">
      <w:pPr>
        <w:tabs>
          <w:tab w:val="left" w:pos="3828"/>
          <w:tab w:val="left" w:pos="6452"/>
        </w:tabs>
        <w:ind w:right="4960"/>
        <w:jc w:val="both"/>
        <w:rPr>
          <w:b/>
        </w:rPr>
      </w:pPr>
    </w:p>
    <w:p w:rsidR="00270CDF" w:rsidRDefault="00270CDF" w:rsidP="00B504EF">
      <w:pPr>
        <w:tabs>
          <w:tab w:val="left" w:pos="3828"/>
          <w:tab w:val="left" w:pos="6452"/>
        </w:tabs>
        <w:ind w:right="4960"/>
        <w:jc w:val="both"/>
        <w:rPr>
          <w:b/>
        </w:rPr>
      </w:pPr>
    </w:p>
    <w:p w:rsidR="00574616" w:rsidRPr="00E5771C" w:rsidRDefault="00574616" w:rsidP="00574616">
      <w:pPr>
        <w:shd w:val="clear" w:color="auto" w:fill="FFFFFF"/>
        <w:autoSpaceDE w:val="0"/>
        <w:autoSpaceDN w:val="0"/>
        <w:adjustRightInd w:val="0"/>
        <w:rPr>
          <w:bCs/>
          <w:sz w:val="28"/>
          <w:szCs w:val="28"/>
        </w:rPr>
      </w:pPr>
      <w:r w:rsidRPr="00E5771C">
        <w:rPr>
          <w:bCs/>
          <w:sz w:val="28"/>
          <w:szCs w:val="28"/>
        </w:rPr>
        <w:t>__ ____________ 20__ года №_______</w:t>
      </w:r>
    </w:p>
    <w:p w:rsidR="00574616" w:rsidRDefault="00574616" w:rsidP="00B504EF">
      <w:pPr>
        <w:tabs>
          <w:tab w:val="left" w:pos="3828"/>
          <w:tab w:val="left" w:pos="6452"/>
        </w:tabs>
        <w:ind w:right="4960"/>
        <w:jc w:val="both"/>
        <w:rPr>
          <w:b/>
          <w:sz w:val="28"/>
          <w:szCs w:val="28"/>
        </w:rPr>
      </w:pPr>
    </w:p>
    <w:p w:rsidR="00574616" w:rsidRDefault="00574616" w:rsidP="00B504EF">
      <w:pPr>
        <w:tabs>
          <w:tab w:val="left" w:pos="3828"/>
          <w:tab w:val="left" w:pos="6452"/>
        </w:tabs>
        <w:ind w:right="4960"/>
        <w:jc w:val="both"/>
        <w:rPr>
          <w:b/>
          <w:sz w:val="28"/>
          <w:szCs w:val="28"/>
        </w:rPr>
      </w:pPr>
    </w:p>
    <w:p w:rsidR="005F384D" w:rsidRPr="005F384D" w:rsidRDefault="005F384D" w:rsidP="00B504EF">
      <w:pPr>
        <w:tabs>
          <w:tab w:val="left" w:pos="3828"/>
          <w:tab w:val="left" w:pos="6452"/>
        </w:tabs>
        <w:ind w:right="4960"/>
        <w:jc w:val="both"/>
        <w:rPr>
          <w:sz w:val="28"/>
          <w:szCs w:val="28"/>
        </w:rPr>
      </w:pPr>
      <w:r w:rsidRPr="005F384D">
        <w:rPr>
          <w:b/>
          <w:sz w:val="28"/>
          <w:szCs w:val="28"/>
        </w:rPr>
        <w:t xml:space="preserve">О документах и материалах, представляемых одновременно с проектом </w:t>
      </w:r>
      <w:r w:rsidR="00CC435D">
        <w:rPr>
          <w:b/>
          <w:sz w:val="28"/>
          <w:szCs w:val="28"/>
        </w:rPr>
        <w:t xml:space="preserve">решения Совета депутатов муниципального округа Гольяново «О </w:t>
      </w:r>
      <w:r w:rsidRPr="005F384D">
        <w:rPr>
          <w:b/>
          <w:sz w:val="28"/>
          <w:szCs w:val="28"/>
        </w:rPr>
        <w:t>бюджет</w:t>
      </w:r>
      <w:r w:rsidR="00CC435D">
        <w:rPr>
          <w:b/>
          <w:sz w:val="28"/>
          <w:szCs w:val="28"/>
        </w:rPr>
        <w:t>е</w:t>
      </w:r>
      <w:r w:rsidRPr="005F384D">
        <w:rPr>
          <w:b/>
          <w:sz w:val="28"/>
          <w:szCs w:val="28"/>
        </w:rPr>
        <w:t xml:space="preserve"> муниципального округа Гольяново на 201</w:t>
      </w:r>
      <w:r w:rsidR="00CA05C9">
        <w:rPr>
          <w:b/>
          <w:sz w:val="28"/>
          <w:szCs w:val="28"/>
        </w:rPr>
        <w:t>8</w:t>
      </w:r>
      <w:r w:rsidRPr="005F384D">
        <w:rPr>
          <w:b/>
          <w:sz w:val="28"/>
          <w:szCs w:val="28"/>
        </w:rPr>
        <w:t xml:space="preserve"> год</w:t>
      </w:r>
      <w:r w:rsidR="00CA05C9">
        <w:rPr>
          <w:b/>
          <w:sz w:val="28"/>
          <w:szCs w:val="28"/>
        </w:rPr>
        <w:t xml:space="preserve"> и плановый период 2019 и 2020 годов</w:t>
      </w:r>
      <w:r w:rsidR="00F91520">
        <w:rPr>
          <w:b/>
          <w:sz w:val="28"/>
          <w:szCs w:val="28"/>
        </w:rPr>
        <w:t>»</w:t>
      </w:r>
    </w:p>
    <w:p w:rsidR="005F384D" w:rsidRPr="005F384D" w:rsidRDefault="005F384D" w:rsidP="005F384D">
      <w:pPr>
        <w:rPr>
          <w:b/>
          <w:sz w:val="28"/>
          <w:szCs w:val="28"/>
        </w:rPr>
      </w:pPr>
    </w:p>
    <w:p w:rsidR="005F384D" w:rsidRPr="005F384D" w:rsidRDefault="005F384D" w:rsidP="005F384D">
      <w:pPr>
        <w:rPr>
          <w:b/>
          <w:sz w:val="28"/>
          <w:szCs w:val="28"/>
        </w:rPr>
      </w:pPr>
    </w:p>
    <w:p w:rsidR="005F384D" w:rsidRPr="00CA05C9" w:rsidRDefault="005F384D" w:rsidP="005F384D">
      <w:pPr>
        <w:ind w:firstLine="709"/>
        <w:jc w:val="both"/>
        <w:rPr>
          <w:b/>
          <w:sz w:val="28"/>
          <w:szCs w:val="28"/>
        </w:rPr>
      </w:pPr>
      <w:r w:rsidRPr="00CA05C9">
        <w:rPr>
          <w:sz w:val="28"/>
          <w:szCs w:val="28"/>
        </w:rPr>
        <w:t xml:space="preserve">В соответствии со статьей 184.2 Бюджетного кодекса Российской Федерации, </w:t>
      </w:r>
      <w:r w:rsidR="00CA05C9" w:rsidRPr="00CA05C9">
        <w:rPr>
          <w:sz w:val="28"/>
          <w:szCs w:val="28"/>
        </w:rPr>
        <w:t>Федеральным законом от 6 октября 20</w:t>
      </w:r>
      <w:bookmarkStart w:id="0" w:name="_GoBack"/>
      <w:bookmarkEnd w:id="0"/>
      <w:r w:rsidR="00CA05C9" w:rsidRPr="00CA05C9">
        <w:rPr>
          <w:sz w:val="28"/>
          <w:szCs w:val="28"/>
        </w:rPr>
        <w:t xml:space="preserve">03 года № 131-ФЗ «Об общих принципах организации местного самоуправления в Российской Федерации», </w:t>
      </w:r>
      <w:proofErr w:type="gramStart"/>
      <w:r w:rsidR="00CA05C9" w:rsidRPr="00CA05C9">
        <w:rPr>
          <w:sz w:val="28"/>
          <w:szCs w:val="28"/>
        </w:rPr>
        <w:t xml:space="preserve">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CA05C9" w:rsidRPr="00905721">
        <w:rPr>
          <w:sz w:val="28"/>
          <w:szCs w:val="28"/>
        </w:rPr>
        <w:t>проектом закона города Москвы «О</w:t>
      </w:r>
      <w:r w:rsidR="00CA05C9">
        <w:rPr>
          <w:sz w:val="28"/>
          <w:szCs w:val="28"/>
        </w:rPr>
        <w:t xml:space="preserve"> </w:t>
      </w:r>
      <w:r w:rsidR="00CA05C9" w:rsidRPr="00905721">
        <w:rPr>
          <w:sz w:val="28"/>
          <w:szCs w:val="28"/>
        </w:rPr>
        <w:t>бюджете города Москвы на 201</w:t>
      </w:r>
      <w:r w:rsidR="00CA05C9">
        <w:rPr>
          <w:sz w:val="28"/>
          <w:szCs w:val="28"/>
        </w:rPr>
        <w:t>8</w:t>
      </w:r>
      <w:r w:rsidR="00CA05C9" w:rsidRPr="00905721">
        <w:rPr>
          <w:sz w:val="28"/>
          <w:szCs w:val="28"/>
        </w:rPr>
        <w:t xml:space="preserve"> год и плановый период 201</w:t>
      </w:r>
      <w:r w:rsidR="00CA05C9">
        <w:rPr>
          <w:sz w:val="28"/>
          <w:szCs w:val="28"/>
        </w:rPr>
        <w:t>9</w:t>
      </w:r>
      <w:r w:rsidR="00CA05C9" w:rsidRPr="00905721">
        <w:rPr>
          <w:sz w:val="28"/>
          <w:szCs w:val="28"/>
        </w:rPr>
        <w:t xml:space="preserve"> и 20</w:t>
      </w:r>
      <w:r w:rsidR="00CA05C9">
        <w:rPr>
          <w:sz w:val="28"/>
          <w:szCs w:val="28"/>
        </w:rPr>
        <w:t>20</w:t>
      </w:r>
      <w:r w:rsidR="00CA05C9" w:rsidRPr="00905721">
        <w:rPr>
          <w:sz w:val="28"/>
          <w:szCs w:val="28"/>
        </w:rPr>
        <w:t xml:space="preserve"> годов»</w:t>
      </w:r>
      <w:r w:rsidR="00CA05C9" w:rsidRPr="00CA05C9">
        <w:rPr>
          <w:sz w:val="28"/>
          <w:szCs w:val="28"/>
        </w:rPr>
        <w:t xml:space="preserve">, Уставом муниципального округа Гольяново, </w:t>
      </w:r>
      <w:r w:rsidR="00CA05C9" w:rsidRPr="00F15CCA">
        <w:rPr>
          <w:sz w:val="28"/>
          <w:szCs w:val="28"/>
        </w:rPr>
        <w:t>утвержденным решением муниципального Собрания Гольяново в городе</w:t>
      </w:r>
      <w:proofErr w:type="gramEnd"/>
      <w:r w:rsidR="00CA05C9" w:rsidRPr="00F15CCA">
        <w:rPr>
          <w:sz w:val="28"/>
          <w:szCs w:val="28"/>
        </w:rPr>
        <w:t xml:space="preserve"> Москве от 2</w:t>
      </w:r>
      <w:r w:rsidR="00CA05C9">
        <w:rPr>
          <w:sz w:val="28"/>
          <w:szCs w:val="28"/>
        </w:rPr>
        <w:t xml:space="preserve"> декабря </w:t>
      </w:r>
      <w:r w:rsidR="00CA05C9" w:rsidRPr="00F15CCA">
        <w:rPr>
          <w:sz w:val="28"/>
          <w:szCs w:val="28"/>
        </w:rPr>
        <w:t>2003 года № 14/1 (</w:t>
      </w:r>
      <w:r w:rsidR="00CA05C9" w:rsidRPr="0089621B">
        <w:rPr>
          <w:sz w:val="28"/>
          <w:szCs w:val="28"/>
        </w:rPr>
        <w:t xml:space="preserve">в ред. </w:t>
      </w:r>
      <w:r w:rsidR="001C63FC">
        <w:rPr>
          <w:sz w:val="28"/>
          <w:szCs w:val="28"/>
        </w:rPr>
        <w:t xml:space="preserve">решения Совета депутатов муниципального округа Гольяново от </w:t>
      </w:r>
      <w:r w:rsidR="00CA05C9" w:rsidRPr="0089621B">
        <w:rPr>
          <w:sz w:val="28"/>
          <w:szCs w:val="28"/>
        </w:rPr>
        <w:t>24.08.2017</w:t>
      </w:r>
      <w:r w:rsidR="001C63FC">
        <w:rPr>
          <w:sz w:val="28"/>
          <w:szCs w:val="28"/>
        </w:rPr>
        <w:t xml:space="preserve"> № 15/1</w:t>
      </w:r>
      <w:r w:rsidR="00CA05C9" w:rsidRPr="00F15CCA">
        <w:rPr>
          <w:sz w:val="28"/>
          <w:szCs w:val="28"/>
        </w:rPr>
        <w:t xml:space="preserve">), </w:t>
      </w:r>
      <w:r w:rsidR="00CA05C9" w:rsidRPr="00CA05C9">
        <w:rPr>
          <w:sz w:val="28"/>
          <w:szCs w:val="28"/>
        </w:rPr>
        <w:t>Положением о бюджетном процессе в муниципальном округе</w:t>
      </w:r>
      <w:r w:rsidR="00CA05C9" w:rsidRPr="00CA05C9">
        <w:rPr>
          <w:i/>
          <w:sz w:val="28"/>
          <w:szCs w:val="28"/>
        </w:rPr>
        <w:t xml:space="preserve"> </w:t>
      </w:r>
      <w:r w:rsidR="00CA05C9" w:rsidRPr="00CA05C9">
        <w:rPr>
          <w:sz w:val="28"/>
          <w:szCs w:val="28"/>
        </w:rPr>
        <w:t>Гольяново</w:t>
      </w:r>
      <w:r w:rsidR="00CA05C9" w:rsidRPr="00CA05C9">
        <w:rPr>
          <w:i/>
          <w:sz w:val="28"/>
          <w:szCs w:val="28"/>
        </w:rPr>
        <w:t xml:space="preserve"> </w:t>
      </w:r>
      <w:r w:rsidR="00CA05C9" w:rsidRPr="00CA05C9">
        <w:rPr>
          <w:sz w:val="28"/>
          <w:szCs w:val="28"/>
        </w:rPr>
        <w:t xml:space="preserve">в городе Москве, </w:t>
      </w:r>
      <w:r w:rsidRPr="00CA05C9">
        <w:rPr>
          <w:b/>
          <w:sz w:val="28"/>
          <w:szCs w:val="28"/>
        </w:rPr>
        <w:t>аппарат Совета депутатов муниципального округа Гольяново постановляет:</w:t>
      </w:r>
    </w:p>
    <w:p w:rsidR="007D375B" w:rsidRPr="007D375B" w:rsidRDefault="00C90D75" w:rsidP="007D375B">
      <w:pPr>
        <w:pStyle w:val="a3"/>
        <w:numPr>
          <w:ilvl w:val="0"/>
          <w:numId w:val="10"/>
        </w:numPr>
        <w:shd w:val="clear" w:color="auto" w:fill="FFFFFF"/>
        <w:tabs>
          <w:tab w:val="left" w:pos="1134"/>
        </w:tabs>
        <w:autoSpaceDE w:val="0"/>
        <w:autoSpaceDN w:val="0"/>
        <w:adjustRightInd w:val="0"/>
        <w:jc w:val="both"/>
        <w:rPr>
          <w:sz w:val="28"/>
          <w:szCs w:val="28"/>
        </w:rPr>
      </w:pPr>
      <w:r w:rsidRPr="007D375B">
        <w:rPr>
          <w:sz w:val="28"/>
          <w:szCs w:val="28"/>
        </w:rPr>
        <w:t>Одобрить</w:t>
      </w:r>
      <w:r w:rsidR="007D375B" w:rsidRPr="007D375B">
        <w:rPr>
          <w:sz w:val="28"/>
          <w:szCs w:val="28"/>
        </w:rPr>
        <w:t>:</w:t>
      </w:r>
    </w:p>
    <w:p w:rsidR="00533078" w:rsidRPr="007D375B" w:rsidRDefault="00533078" w:rsidP="007D375B">
      <w:pPr>
        <w:pStyle w:val="a3"/>
        <w:numPr>
          <w:ilvl w:val="1"/>
          <w:numId w:val="10"/>
        </w:numPr>
        <w:shd w:val="clear" w:color="auto" w:fill="FFFFFF"/>
        <w:tabs>
          <w:tab w:val="left" w:pos="1276"/>
        </w:tabs>
        <w:autoSpaceDE w:val="0"/>
        <w:autoSpaceDN w:val="0"/>
        <w:adjustRightInd w:val="0"/>
        <w:ind w:left="0" w:firstLine="709"/>
        <w:jc w:val="both"/>
        <w:rPr>
          <w:sz w:val="28"/>
          <w:szCs w:val="28"/>
        </w:rPr>
      </w:pPr>
      <w:r w:rsidRPr="007D375B">
        <w:rPr>
          <w:sz w:val="28"/>
          <w:szCs w:val="28"/>
        </w:rPr>
        <w:t>проект</w:t>
      </w:r>
      <w:r w:rsidR="00DE51AA" w:rsidRPr="007D375B">
        <w:rPr>
          <w:sz w:val="28"/>
          <w:szCs w:val="28"/>
        </w:rPr>
        <w:t xml:space="preserve"> </w:t>
      </w:r>
      <w:r w:rsidR="00413D33">
        <w:rPr>
          <w:sz w:val="28"/>
          <w:szCs w:val="28"/>
        </w:rPr>
        <w:t xml:space="preserve">решения Совета депутатов муниципального округа Гольяново «О </w:t>
      </w:r>
      <w:r w:rsidR="00DE51AA" w:rsidRPr="007D375B">
        <w:rPr>
          <w:sz w:val="28"/>
          <w:szCs w:val="28"/>
        </w:rPr>
        <w:t>бюджет</w:t>
      </w:r>
      <w:r w:rsidR="00413D33">
        <w:rPr>
          <w:sz w:val="28"/>
          <w:szCs w:val="28"/>
        </w:rPr>
        <w:t>е</w:t>
      </w:r>
      <w:r w:rsidR="00DE51AA" w:rsidRPr="007D375B">
        <w:rPr>
          <w:sz w:val="28"/>
          <w:szCs w:val="28"/>
        </w:rPr>
        <w:t xml:space="preserve"> муниципального округа Гольяново на 2018 год и плановый период 2019 и 2020 годов</w:t>
      </w:r>
      <w:r w:rsidR="00413D33">
        <w:rPr>
          <w:sz w:val="28"/>
          <w:szCs w:val="28"/>
        </w:rPr>
        <w:t>»</w:t>
      </w:r>
      <w:r w:rsidRPr="007D375B">
        <w:rPr>
          <w:sz w:val="28"/>
          <w:szCs w:val="28"/>
        </w:rPr>
        <w:t xml:space="preserve"> (приложение 1).</w:t>
      </w:r>
    </w:p>
    <w:p w:rsidR="002F5DF8" w:rsidRDefault="003A7255" w:rsidP="003A7255">
      <w:pPr>
        <w:shd w:val="clear" w:color="auto" w:fill="FFFFFF"/>
        <w:tabs>
          <w:tab w:val="left" w:pos="1276"/>
        </w:tabs>
        <w:autoSpaceDE w:val="0"/>
        <w:autoSpaceDN w:val="0"/>
        <w:adjustRightInd w:val="0"/>
        <w:ind w:firstLine="709"/>
        <w:jc w:val="both"/>
        <w:rPr>
          <w:sz w:val="28"/>
          <w:szCs w:val="28"/>
        </w:rPr>
      </w:pPr>
      <w:r>
        <w:rPr>
          <w:sz w:val="28"/>
          <w:szCs w:val="28"/>
        </w:rPr>
        <w:t>1.</w:t>
      </w:r>
      <w:r w:rsidR="007D375B">
        <w:rPr>
          <w:sz w:val="28"/>
          <w:szCs w:val="28"/>
        </w:rPr>
        <w:t>2</w:t>
      </w:r>
      <w:r>
        <w:rPr>
          <w:sz w:val="28"/>
          <w:szCs w:val="28"/>
        </w:rPr>
        <w:t>.</w:t>
      </w:r>
      <w:r>
        <w:rPr>
          <w:sz w:val="28"/>
          <w:szCs w:val="28"/>
        </w:rPr>
        <w:tab/>
      </w:r>
      <w:r w:rsidR="002F5DF8" w:rsidRPr="00837A42">
        <w:rPr>
          <w:sz w:val="28"/>
          <w:szCs w:val="28"/>
        </w:rPr>
        <w:t xml:space="preserve">основные направления бюджетной </w:t>
      </w:r>
      <w:r w:rsidR="002F5DF8">
        <w:rPr>
          <w:sz w:val="28"/>
          <w:szCs w:val="28"/>
        </w:rPr>
        <w:t>и</w:t>
      </w:r>
      <w:r w:rsidR="002F5DF8" w:rsidRPr="00701611">
        <w:rPr>
          <w:sz w:val="28"/>
          <w:szCs w:val="28"/>
        </w:rPr>
        <w:t xml:space="preserve"> налоговой политики </w:t>
      </w:r>
      <w:r w:rsidR="002F5DF8" w:rsidRPr="00C643AC">
        <w:rPr>
          <w:sz w:val="28"/>
          <w:szCs w:val="28"/>
        </w:rPr>
        <w:t>муниципального округа</w:t>
      </w:r>
      <w:r w:rsidR="002F5DF8">
        <w:rPr>
          <w:sz w:val="28"/>
          <w:szCs w:val="28"/>
        </w:rPr>
        <w:t xml:space="preserve"> </w:t>
      </w:r>
      <w:r w:rsidR="002F5DF8" w:rsidRPr="005F384D">
        <w:rPr>
          <w:sz w:val="28"/>
          <w:szCs w:val="28"/>
        </w:rPr>
        <w:t>на 201</w:t>
      </w:r>
      <w:r w:rsidR="002F5DF8">
        <w:rPr>
          <w:sz w:val="28"/>
          <w:szCs w:val="28"/>
        </w:rPr>
        <w:t>8</w:t>
      </w:r>
      <w:r w:rsidR="002F5DF8" w:rsidRPr="005F384D">
        <w:rPr>
          <w:sz w:val="28"/>
          <w:szCs w:val="28"/>
        </w:rPr>
        <w:t xml:space="preserve"> год</w:t>
      </w:r>
      <w:r w:rsidR="002F5DF8">
        <w:rPr>
          <w:sz w:val="28"/>
          <w:szCs w:val="28"/>
        </w:rPr>
        <w:t xml:space="preserve"> и плановый период 2019 и 2020 годов (приложение </w:t>
      </w:r>
      <w:r w:rsidR="00533078">
        <w:rPr>
          <w:sz w:val="28"/>
          <w:szCs w:val="28"/>
        </w:rPr>
        <w:t>2</w:t>
      </w:r>
      <w:r w:rsidR="002F5DF8">
        <w:rPr>
          <w:sz w:val="28"/>
          <w:szCs w:val="28"/>
        </w:rPr>
        <w:t>)</w:t>
      </w:r>
      <w:r w:rsidR="002F5DF8" w:rsidRPr="00701611">
        <w:rPr>
          <w:sz w:val="28"/>
          <w:szCs w:val="28"/>
        </w:rPr>
        <w:t>;</w:t>
      </w:r>
    </w:p>
    <w:p w:rsidR="000942B7" w:rsidRPr="003226D7" w:rsidRDefault="003A7255" w:rsidP="003A7255">
      <w:pPr>
        <w:shd w:val="clear" w:color="auto" w:fill="FFFFFF"/>
        <w:tabs>
          <w:tab w:val="left" w:pos="1276"/>
        </w:tabs>
        <w:autoSpaceDE w:val="0"/>
        <w:autoSpaceDN w:val="0"/>
        <w:adjustRightInd w:val="0"/>
        <w:ind w:firstLine="709"/>
        <w:jc w:val="both"/>
        <w:rPr>
          <w:sz w:val="28"/>
          <w:szCs w:val="28"/>
        </w:rPr>
      </w:pPr>
      <w:r w:rsidRPr="003226D7">
        <w:rPr>
          <w:sz w:val="28"/>
          <w:szCs w:val="28"/>
        </w:rPr>
        <w:lastRenderedPageBreak/>
        <w:t>1.</w:t>
      </w:r>
      <w:r w:rsidR="000942B7" w:rsidRPr="003226D7">
        <w:rPr>
          <w:sz w:val="28"/>
          <w:szCs w:val="28"/>
        </w:rPr>
        <w:t>2.</w:t>
      </w:r>
      <w:r w:rsidR="000942B7" w:rsidRPr="003226D7">
        <w:rPr>
          <w:sz w:val="28"/>
          <w:szCs w:val="28"/>
        </w:rPr>
        <w:tab/>
        <w:t>предварительные итоги социально-экономического развития муниципального округа</w:t>
      </w:r>
      <w:r w:rsidR="000942B7" w:rsidRPr="003226D7">
        <w:rPr>
          <w:i/>
          <w:sz w:val="28"/>
          <w:szCs w:val="28"/>
        </w:rPr>
        <w:t xml:space="preserve"> </w:t>
      </w:r>
      <w:r w:rsidR="000942B7" w:rsidRPr="003226D7">
        <w:rPr>
          <w:sz w:val="28"/>
          <w:szCs w:val="28"/>
        </w:rPr>
        <w:t xml:space="preserve">за 9 месяцев 2017 года и ожидаемые итоги социально-экономического развития за 2017 год (приложение </w:t>
      </w:r>
      <w:r w:rsidR="007D375B">
        <w:rPr>
          <w:sz w:val="28"/>
          <w:szCs w:val="28"/>
        </w:rPr>
        <w:t>3</w:t>
      </w:r>
      <w:r w:rsidR="000942B7" w:rsidRPr="003226D7">
        <w:rPr>
          <w:sz w:val="28"/>
          <w:szCs w:val="28"/>
        </w:rPr>
        <w:t>);</w:t>
      </w:r>
    </w:p>
    <w:p w:rsidR="00AC467F" w:rsidRPr="003226D7" w:rsidRDefault="00AC467F" w:rsidP="00AC467F">
      <w:pPr>
        <w:tabs>
          <w:tab w:val="left" w:pos="1276"/>
        </w:tabs>
        <w:ind w:firstLine="709"/>
        <w:jc w:val="both"/>
        <w:rPr>
          <w:sz w:val="28"/>
          <w:szCs w:val="28"/>
        </w:rPr>
      </w:pPr>
      <w:r w:rsidRPr="003226D7">
        <w:rPr>
          <w:sz w:val="28"/>
          <w:szCs w:val="28"/>
        </w:rPr>
        <w:t>1.</w:t>
      </w:r>
      <w:r>
        <w:rPr>
          <w:sz w:val="28"/>
          <w:szCs w:val="28"/>
        </w:rPr>
        <w:t>3</w:t>
      </w:r>
      <w:r w:rsidRPr="003226D7">
        <w:rPr>
          <w:sz w:val="28"/>
          <w:szCs w:val="28"/>
        </w:rPr>
        <w:t>.</w:t>
      </w:r>
      <w:r w:rsidRPr="003226D7">
        <w:rPr>
          <w:sz w:val="28"/>
          <w:szCs w:val="28"/>
        </w:rPr>
        <w:tab/>
        <w:t xml:space="preserve">оценку ожидаемого исполнения бюджета муниципального округа Гольяново за 2017 год </w:t>
      </w:r>
      <w:r w:rsidRPr="003226D7">
        <w:rPr>
          <w:rStyle w:val="a6"/>
          <w:i w:val="0"/>
          <w:sz w:val="28"/>
          <w:szCs w:val="28"/>
        </w:rPr>
        <w:t xml:space="preserve">(приложение </w:t>
      </w:r>
      <w:r w:rsidR="007D375B">
        <w:rPr>
          <w:rStyle w:val="a6"/>
          <w:i w:val="0"/>
          <w:sz w:val="28"/>
          <w:szCs w:val="28"/>
        </w:rPr>
        <w:t>4</w:t>
      </w:r>
      <w:r w:rsidRPr="003226D7">
        <w:rPr>
          <w:rStyle w:val="a6"/>
          <w:i w:val="0"/>
          <w:sz w:val="28"/>
          <w:szCs w:val="28"/>
        </w:rPr>
        <w:t>);</w:t>
      </w:r>
    </w:p>
    <w:p w:rsidR="005F384D" w:rsidRDefault="003A7255" w:rsidP="003A7255">
      <w:pPr>
        <w:tabs>
          <w:tab w:val="left" w:pos="1276"/>
        </w:tabs>
        <w:ind w:firstLine="709"/>
        <w:jc w:val="both"/>
        <w:rPr>
          <w:sz w:val="28"/>
          <w:szCs w:val="28"/>
        </w:rPr>
      </w:pPr>
      <w:r>
        <w:rPr>
          <w:sz w:val="28"/>
          <w:szCs w:val="28"/>
        </w:rPr>
        <w:t>1.</w:t>
      </w:r>
      <w:r w:rsidR="00AC467F">
        <w:rPr>
          <w:sz w:val="28"/>
          <w:szCs w:val="28"/>
        </w:rPr>
        <w:t>4</w:t>
      </w:r>
      <w:r w:rsidR="00C90D75">
        <w:rPr>
          <w:sz w:val="28"/>
          <w:szCs w:val="28"/>
        </w:rPr>
        <w:t>.</w:t>
      </w:r>
      <w:r w:rsidR="00C90D75">
        <w:rPr>
          <w:sz w:val="28"/>
          <w:szCs w:val="28"/>
        </w:rPr>
        <w:tab/>
      </w:r>
      <w:r>
        <w:rPr>
          <w:sz w:val="28"/>
          <w:szCs w:val="28"/>
        </w:rPr>
        <w:t>п</w:t>
      </w:r>
      <w:r w:rsidR="005F384D" w:rsidRPr="005F384D">
        <w:rPr>
          <w:sz w:val="28"/>
          <w:szCs w:val="28"/>
        </w:rPr>
        <w:t>рогноз социально-экономического развития муниципального округа Гольяново на 201</w:t>
      </w:r>
      <w:r w:rsidR="00C90D75">
        <w:rPr>
          <w:sz w:val="28"/>
          <w:szCs w:val="28"/>
        </w:rPr>
        <w:t>8</w:t>
      </w:r>
      <w:r w:rsidR="005F384D" w:rsidRPr="005F384D">
        <w:rPr>
          <w:sz w:val="28"/>
          <w:szCs w:val="28"/>
        </w:rPr>
        <w:t xml:space="preserve"> год</w:t>
      </w:r>
      <w:r w:rsidR="00C90D75">
        <w:rPr>
          <w:sz w:val="28"/>
          <w:szCs w:val="28"/>
        </w:rPr>
        <w:t xml:space="preserve"> и плановый период 2019 и 2020 годов</w:t>
      </w:r>
      <w:r w:rsidR="002F5DF8">
        <w:rPr>
          <w:sz w:val="28"/>
          <w:szCs w:val="28"/>
        </w:rPr>
        <w:t xml:space="preserve"> (приложение </w:t>
      </w:r>
      <w:r w:rsidR="007D375B">
        <w:rPr>
          <w:sz w:val="28"/>
          <w:szCs w:val="28"/>
        </w:rPr>
        <w:t>5</w:t>
      </w:r>
      <w:r w:rsidR="002F5DF8">
        <w:rPr>
          <w:sz w:val="28"/>
          <w:szCs w:val="28"/>
        </w:rPr>
        <w:t>)</w:t>
      </w:r>
      <w:r>
        <w:rPr>
          <w:sz w:val="28"/>
          <w:szCs w:val="28"/>
        </w:rPr>
        <w:t>;</w:t>
      </w:r>
    </w:p>
    <w:p w:rsidR="00C90D75" w:rsidRPr="00A164B0" w:rsidRDefault="003A7255" w:rsidP="002C7FCD">
      <w:pPr>
        <w:tabs>
          <w:tab w:val="left" w:pos="1276"/>
        </w:tabs>
        <w:ind w:firstLine="709"/>
        <w:jc w:val="both"/>
        <w:rPr>
          <w:rFonts w:eastAsiaTheme="minorHAnsi"/>
          <w:iCs/>
          <w:sz w:val="28"/>
          <w:szCs w:val="28"/>
          <w:lang w:eastAsia="en-US"/>
        </w:rPr>
      </w:pPr>
      <w:r w:rsidRPr="002C7FCD">
        <w:rPr>
          <w:rFonts w:eastAsiaTheme="minorHAnsi"/>
          <w:iCs/>
          <w:sz w:val="28"/>
          <w:szCs w:val="28"/>
          <w:lang w:eastAsia="en-US"/>
        </w:rPr>
        <w:t>1.</w:t>
      </w:r>
      <w:r w:rsidR="000942B7" w:rsidRPr="002C7FCD">
        <w:rPr>
          <w:rFonts w:eastAsiaTheme="minorHAnsi"/>
          <w:iCs/>
          <w:sz w:val="28"/>
          <w:szCs w:val="28"/>
          <w:lang w:eastAsia="en-US"/>
        </w:rPr>
        <w:t>5</w:t>
      </w:r>
      <w:r w:rsidR="00C90D75" w:rsidRPr="002C7FCD">
        <w:rPr>
          <w:rFonts w:eastAsiaTheme="minorHAnsi"/>
          <w:iCs/>
          <w:sz w:val="28"/>
          <w:szCs w:val="28"/>
          <w:lang w:eastAsia="en-US"/>
        </w:rPr>
        <w:t>.</w:t>
      </w:r>
      <w:r w:rsidR="00C90D75" w:rsidRPr="002C7FCD">
        <w:rPr>
          <w:rFonts w:eastAsiaTheme="minorHAnsi"/>
          <w:iCs/>
          <w:sz w:val="28"/>
          <w:szCs w:val="28"/>
          <w:lang w:eastAsia="en-US"/>
        </w:rPr>
        <w:tab/>
        <w:t xml:space="preserve">проект основных </w:t>
      </w:r>
      <w:r w:rsidR="002C7FCD" w:rsidRPr="002C7FCD">
        <w:rPr>
          <w:rFonts w:eastAsiaTheme="minorHAnsi"/>
          <w:iCs/>
          <w:sz w:val="28"/>
          <w:szCs w:val="28"/>
          <w:lang w:eastAsia="en-US"/>
        </w:rPr>
        <w:t>характеристик бюджета</w:t>
      </w:r>
      <w:r w:rsidR="002C7FCD" w:rsidRPr="002C7FCD">
        <w:rPr>
          <w:sz w:val="28"/>
          <w:szCs w:val="28"/>
        </w:rPr>
        <w:t xml:space="preserve"> муниципального округа на 2018 год и плановый период 2019 и 2020 годов</w:t>
      </w:r>
      <w:r w:rsidR="002C7FCD">
        <w:rPr>
          <w:rFonts w:eastAsiaTheme="minorHAnsi"/>
          <w:iCs/>
          <w:sz w:val="28"/>
          <w:szCs w:val="28"/>
          <w:lang w:eastAsia="en-US"/>
        </w:rPr>
        <w:t xml:space="preserve"> </w:t>
      </w:r>
      <w:r w:rsidR="00485765">
        <w:rPr>
          <w:sz w:val="28"/>
          <w:szCs w:val="28"/>
        </w:rPr>
        <w:t xml:space="preserve">(приложение </w:t>
      </w:r>
      <w:r w:rsidR="007D375B">
        <w:rPr>
          <w:sz w:val="28"/>
          <w:szCs w:val="28"/>
        </w:rPr>
        <w:t>6</w:t>
      </w:r>
      <w:r>
        <w:rPr>
          <w:sz w:val="28"/>
          <w:szCs w:val="28"/>
        </w:rPr>
        <w:t>);</w:t>
      </w:r>
    </w:p>
    <w:p w:rsidR="00485765" w:rsidRDefault="003A7255" w:rsidP="003A7255">
      <w:pPr>
        <w:tabs>
          <w:tab w:val="left" w:pos="1276"/>
        </w:tabs>
        <w:autoSpaceDE w:val="0"/>
        <w:autoSpaceDN w:val="0"/>
        <w:adjustRightInd w:val="0"/>
        <w:ind w:firstLine="709"/>
        <w:jc w:val="both"/>
        <w:rPr>
          <w:rFonts w:eastAsiaTheme="minorHAnsi"/>
          <w:iCs/>
          <w:sz w:val="28"/>
          <w:szCs w:val="28"/>
        </w:rPr>
      </w:pPr>
      <w:proofErr w:type="gramStart"/>
      <w:r>
        <w:rPr>
          <w:rFonts w:eastAsiaTheme="minorHAnsi"/>
          <w:iCs/>
          <w:sz w:val="28"/>
          <w:szCs w:val="28"/>
          <w:lang w:eastAsia="en-US"/>
        </w:rPr>
        <w:t>1.</w:t>
      </w:r>
      <w:r w:rsidR="000942B7">
        <w:rPr>
          <w:rFonts w:eastAsiaTheme="minorHAnsi"/>
          <w:iCs/>
          <w:sz w:val="28"/>
          <w:szCs w:val="28"/>
          <w:lang w:eastAsia="en-US"/>
        </w:rPr>
        <w:t>6</w:t>
      </w:r>
      <w:r w:rsidR="00485765" w:rsidRPr="00485765">
        <w:rPr>
          <w:rFonts w:eastAsiaTheme="minorHAnsi"/>
          <w:iCs/>
          <w:sz w:val="28"/>
          <w:szCs w:val="28"/>
          <w:lang w:eastAsia="en-US"/>
        </w:rPr>
        <w:t>.</w:t>
      </w:r>
      <w:r w:rsidR="00485765" w:rsidRPr="00485765">
        <w:rPr>
          <w:rFonts w:eastAsiaTheme="minorHAnsi"/>
          <w:iCs/>
          <w:sz w:val="28"/>
          <w:szCs w:val="28"/>
          <w:lang w:eastAsia="en-US"/>
        </w:rPr>
        <w:tab/>
      </w:r>
      <w:r w:rsidR="000942B7" w:rsidRPr="000942B7">
        <w:rPr>
          <w:rFonts w:eastAsia="Calibri"/>
          <w:sz w:val="28"/>
          <w:szCs w:val="28"/>
        </w:rPr>
        <w:t>верхний предел муниципального внутреннего долга</w:t>
      </w:r>
      <w:r w:rsidR="000942B7" w:rsidRPr="000942B7">
        <w:rPr>
          <w:bCs/>
          <w:iCs/>
          <w:sz w:val="28"/>
          <w:szCs w:val="28"/>
        </w:rPr>
        <w:t xml:space="preserve"> </w:t>
      </w:r>
      <w:r w:rsidR="000942B7" w:rsidRPr="000942B7">
        <w:rPr>
          <w:rFonts w:eastAsia="Calibri"/>
          <w:sz w:val="28"/>
          <w:szCs w:val="28"/>
        </w:rPr>
        <w:t xml:space="preserve">на 1 января 2018 года, </w:t>
      </w:r>
      <w:r w:rsidR="000942B7" w:rsidRPr="000942B7">
        <w:rPr>
          <w:sz w:val="28"/>
          <w:szCs w:val="28"/>
        </w:rPr>
        <w:t xml:space="preserve">в том числе верхний предел долга по муниципальным гарантиям муниципального округа в сумме 0,0 тыс. рублей, </w:t>
      </w:r>
      <w:r w:rsidR="000942B7" w:rsidRPr="000942B7">
        <w:rPr>
          <w:rFonts w:eastAsiaTheme="minorHAnsi"/>
          <w:sz w:val="28"/>
          <w:szCs w:val="28"/>
        </w:rPr>
        <w:t>в</w:t>
      </w:r>
      <w:r w:rsidR="000942B7" w:rsidRPr="000942B7">
        <w:rPr>
          <w:rFonts w:eastAsiaTheme="minorHAnsi"/>
          <w:iCs/>
          <w:sz w:val="28"/>
          <w:szCs w:val="28"/>
        </w:rPr>
        <w:t xml:space="preserve">ерхний предел муниципального внутреннего долга муниципального округа на 1 января 2019 года в сумме 0,0 тыс. рублей, в том числе верхний предел долга по муниципальным гарантиям </w:t>
      </w:r>
      <w:r w:rsidR="000942B7" w:rsidRPr="000942B7">
        <w:rPr>
          <w:sz w:val="28"/>
          <w:szCs w:val="28"/>
        </w:rPr>
        <w:t xml:space="preserve">муниципального округа </w:t>
      </w:r>
      <w:r w:rsidR="000942B7" w:rsidRPr="000942B7">
        <w:rPr>
          <w:rFonts w:eastAsiaTheme="minorHAnsi"/>
          <w:iCs/>
          <w:sz w:val="28"/>
          <w:szCs w:val="28"/>
        </w:rPr>
        <w:t>в сумме 0,0 рублей и</w:t>
      </w:r>
      <w:proofErr w:type="gramEnd"/>
      <w:r w:rsidR="000942B7" w:rsidRPr="000942B7">
        <w:rPr>
          <w:rFonts w:eastAsiaTheme="minorHAnsi"/>
          <w:iCs/>
          <w:sz w:val="28"/>
          <w:szCs w:val="28"/>
        </w:rPr>
        <w:t xml:space="preserve"> </w:t>
      </w:r>
      <w:r w:rsidR="000942B7" w:rsidRPr="000942B7">
        <w:rPr>
          <w:rFonts w:eastAsiaTheme="minorHAnsi"/>
          <w:sz w:val="28"/>
          <w:szCs w:val="28"/>
        </w:rPr>
        <w:t>в</w:t>
      </w:r>
      <w:r w:rsidR="000942B7" w:rsidRPr="000942B7">
        <w:rPr>
          <w:rFonts w:eastAsiaTheme="minorHAnsi"/>
          <w:iCs/>
          <w:sz w:val="28"/>
          <w:szCs w:val="28"/>
        </w:rPr>
        <w:t xml:space="preserve">ерхний предел муниципального внутреннего долга муниципального округа на 1 января 2020 года в сумме 0,0 тыс. рублей, в том числе верхний предел долга по муниципальным гарантиям </w:t>
      </w:r>
      <w:r w:rsidR="000942B7" w:rsidRPr="000942B7">
        <w:rPr>
          <w:sz w:val="28"/>
          <w:szCs w:val="28"/>
        </w:rPr>
        <w:t xml:space="preserve">муниципального округа </w:t>
      </w:r>
      <w:r w:rsidR="000942B7" w:rsidRPr="000942B7">
        <w:rPr>
          <w:rFonts w:eastAsiaTheme="minorHAnsi"/>
          <w:iCs/>
          <w:sz w:val="28"/>
          <w:szCs w:val="28"/>
        </w:rPr>
        <w:t>в сумме 0,0 рублей</w:t>
      </w:r>
      <w:r w:rsidR="000942B7" w:rsidRPr="000942B7">
        <w:rPr>
          <w:rFonts w:eastAsia="Calibri"/>
          <w:sz w:val="28"/>
          <w:szCs w:val="28"/>
        </w:rPr>
        <w:t xml:space="preserve"> </w:t>
      </w:r>
      <w:r w:rsidR="000942B7" w:rsidRPr="000942B7">
        <w:rPr>
          <w:rFonts w:eastAsia="Calibri"/>
          <w:iCs/>
          <w:sz w:val="28"/>
          <w:szCs w:val="28"/>
        </w:rPr>
        <w:t>(при наличии)</w:t>
      </w:r>
      <w:r>
        <w:rPr>
          <w:rFonts w:eastAsia="Calibri"/>
          <w:sz w:val="28"/>
          <w:szCs w:val="28"/>
        </w:rPr>
        <w:t>;</w:t>
      </w:r>
    </w:p>
    <w:p w:rsidR="000942B7" w:rsidRDefault="003A7255" w:rsidP="003A7255">
      <w:pPr>
        <w:tabs>
          <w:tab w:val="left" w:pos="1276"/>
        </w:tabs>
        <w:autoSpaceDE w:val="0"/>
        <w:autoSpaceDN w:val="0"/>
        <w:adjustRightInd w:val="0"/>
        <w:ind w:firstLine="709"/>
        <w:jc w:val="both"/>
        <w:rPr>
          <w:rFonts w:eastAsiaTheme="minorHAnsi"/>
          <w:iCs/>
          <w:sz w:val="28"/>
          <w:szCs w:val="28"/>
        </w:rPr>
      </w:pPr>
      <w:r>
        <w:rPr>
          <w:rFonts w:eastAsiaTheme="minorHAnsi"/>
          <w:iCs/>
          <w:sz w:val="28"/>
          <w:szCs w:val="28"/>
        </w:rPr>
        <w:t>1.</w:t>
      </w:r>
      <w:r w:rsidR="000942B7">
        <w:rPr>
          <w:rFonts w:eastAsiaTheme="minorHAnsi"/>
          <w:iCs/>
          <w:sz w:val="28"/>
          <w:szCs w:val="28"/>
        </w:rPr>
        <w:t>7.</w:t>
      </w:r>
      <w:r w:rsidR="000942B7">
        <w:rPr>
          <w:rFonts w:eastAsiaTheme="minorHAnsi"/>
          <w:iCs/>
          <w:sz w:val="28"/>
          <w:szCs w:val="28"/>
        </w:rPr>
        <w:tab/>
      </w:r>
      <w:r w:rsidR="000942B7">
        <w:rPr>
          <w:rFonts w:eastAsiaTheme="minorHAnsi"/>
          <w:iCs/>
          <w:sz w:val="28"/>
          <w:szCs w:val="28"/>
          <w:lang w:eastAsia="en-US"/>
        </w:rPr>
        <w:t>п</w:t>
      </w:r>
      <w:r w:rsidR="000942B7" w:rsidRPr="00485765">
        <w:rPr>
          <w:rFonts w:eastAsiaTheme="minorHAnsi"/>
          <w:iCs/>
          <w:sz w:val="28"/>
          <w:szCs w:val="28"/>
        </w:rPr>
        <w:t xml:space="preserve">роект программы муниципальных внутренних заимствований </w:t>
      </w:r>
      <w:r w:rsidR="000942B7" w:rsidRPr="00485765">
        <w:rPr>
          <w:sz w:val="28"/>
          <w:szCs w:val="28"/>
        </w:rPr>
        <w:t xml:space="preserve">муниципального округа Гольяново </w:t>
      </w:r>
      <w:r w:rsidR="000942B7" w:rsidRPr="00485765">
        <w:rPr>
          <w:rFonts w:eastAsiaTheme="minorHAnsi"/>
          <w:iCs/>
          <w:sz w:val="28"/>
          <w:szCs w:val="28"/>
        </w:rPr>
        <w:t>на 2018 год и плановый период 2019 и 2020 годов</w:t>
      </w:r>
      <w:r w:rsidR="007D375B">
        <w:rPr>
          <w:rFonts w:eastAsiaTheme="minorHAnsi"/>
          <w:iCs/>
          <w:sz w:val="28"/>
          <w:szCs w:val="28"/>
        </w:rPr>
        <w:t xml:space="preserve"> (приложение 7</w:t>
      </w:r>
      <w:r w:rsidR="000942B7">
        <w:rPr>
          <w:rFonts w:eastAsiaTheme="minorHAnsi"/>
          <w:iCs/>
          <w:sz w:val="28"/>
          <w:szCs w:val="28"/>
        </w:rPr>
        <w:t>)</w:t>
      </w:r>
      <w:r>
        <w:rPr>
          <w:rFonts w:eastAsiaTheme="minorHAnsi"/>
          <w:iCs/>
          <w:sz w:val="28"/>
          <w:szCs w:val="28"/>
        </w:rPr>
        <w:t>;</w:t>
      </w:r>
    </w:p>
    <w:p w:rsidR="00224A5D" w:rsidRDefault="003A7255" w:rsidP="003A7255">
      <w:pPr>
        <w:tabs>
          <w:tab w:val="left" w:pos="1276"/>
        </w:tabs>
        <w:autoSpaceDE w:val="0"/>
        <w:autoSpaceDN w:val="0"/>
        <w:adjustRightInd w:val="0"/>
        <w:ind w:firstLine="709"/>
        <w:jc w:val="both"/>
        <w:rPr>
          <w:rFonts w:eastAsiaTheme="minorHAnsi"/>
          <w:sz w:val="28"/>
          <w:szCs w:val="28"/>
        </w:rPr>
      </w:pPr>
      <w:r>
        <w:rPr>
          <w:rFonts w:eastAsiaTheme="minorHAnsi"/>
          <w:iCs/>
          <w:sz w:val="28"/>
          <w:szCs w:val="28"/>
          <w:lang w:eastAsia="en-US"/>
        </w:rPr>
        <w:t>1.</w:t>
      </w:r>
      <w:r w:rsidR="000942B7">
        <w:rPr>
          <w:rFonts w:eastAsiaTheme="minorHAnsi"/>
          <w:iCs/>
          <w:sz w:val="28"/>
          <w:szCs w:val="28"/>
          <w:lang w:eastAsia="en-US"/>
        </w:rPr>
        <w:t>8</w:t>
      </w:r>
      <w:r w:rsidR="00485765">
        <w:rPr>
          <w:rFonts w:eastAsiaTheme="minorHAnsi"/>
          <w:iCs/>
          <w:sz w:val="28"/>
          <w:szCs w:val="28"/>
          <w:lang w:eastAsia="en-US"/>
        </w:rPr>
        <w:t>.</w:t>
      </w:r>
      <w:r w:rsidR="00485765">
        <w:rPr>
          <w:rFonts w:eastAsiaTheme="minorHAnsi"/>
          <w:iCs/>
          <w:sz w:val="28"/>
          <w:szCs w:val="28"/>
          <w:lang w:eastAsia="en-US"/>
        </w:rPr>
        <w:tab/>
      </w:r>
      <w:r w:rsidR="00485765" w:rsidRPr="00485765">
        <w:rPr>
          <w:rFonts w:eastAsiaTheme="minorHAnsi"/>
          <w:sz w:val="28"/>
          <w:szCs w:val="28"/>
        </w:rPr>
        <w:t xml:space="preserve">проект программы муниципальных гарантий </w:t>
      </w:r>
      <w:r w:rsidR="00485765" w:rsidRPr="00485765">
        <w:rPr>
          <w:sz w:val="28"/>
          <w:szCs w:val="28"/>
        </w:rPr>
        <w:t xml:space="preserve">муниципального округа Гольяново </w:t>
      </w:r>
      <w:r w:rsidR="00485765" w:rsidRPr="00485765">
        <w:rPr>
          <w:rFonts w:eastAsiaTheme="minorHAnsi"/>
          <w:sz w:val="28"/>
          <w:szCs w:val="28"/>
        </w:rPr>
        <w:t xml:space="preserve">в валюте Российской Федерации на 2018 год и плановый период 2019 и 2020 годов (приложение </w:t>
      </w:r>
      <w:r w:rsidR="007D375B">
        <w:rPr>
          <w:rFonts w:eastAsiaTheme="minorHAnsi"/>
          <w:sz w:val="28"/>
          <w:szCs w:val="28"/>
        </w:rPr>
        <w:t>8</w:t>
      </w:r>
      <w:r>
        <w:rPr>
          <w:rFonts w:eastAsiaTheme="minorHAnsi"/>
          <w:sz w:val="28"/>
          <w:szCs w:val="28"/>
        </w:rPr>
        <w:t>);</w:t>
      </w:r>
    </w:p>
    <w:p w:rsidR="003226D7" w:rsidRPr="005F384D" w:rsidRDefault="003226D7" w:rsidP="003226D7">
      <w:pPr>
        <w:tabs>
          <w:tab w:val="left" w:pos="1276"/>
        </w:tabs>
        <w:ind w:firstLine="709"/>
        <w:jc w:val="both"/>
        <w:rPr>
          <w:rStyle w:val="a6"/>
          <w:i w:val="0"/>
          <w:iCs w:val="0"/>
          <w:sz w:val="28"/>
          <w:szCs w:val="28"/>
        </w:rPr>
      </w:pPr>
      <w:r>
        <w:rPr>
          <w:rStyle w:val="a6"/>
          <w:i w:val="0"/>
          <w:sz w:val="28"/>
          <w:szCs w:val="28"/>
        </w:rPr>
        <w:t>1.9</w:t>
      </w:r>
      <w:r w:rsidRPr="00E16759">
        <w:rPr>
          <w:rStyle w:val="a6"/>
          <w:i w:val="0"/>
          <w:sz w:val="28"/>
          <w:szCs w:val="28"/>
        </w:rPr>
        <w:t>.</w:t>
      </w:r>
      <w:r w:rsidRPr="00E16759">
        <w:rPr>
          <w:rStyle w:val="a6"/>
          <w:i w:val="0"/>
          <w:sz w:val="28"/>
          <w:szCs w:val="28"/>
        </w:rPr>
        <w:tab/>
        <w:t>реестр источников</w:t>
      </w:r>
      <w:r>
        <w:rPr>
          <w:rStyle w:val="a6"/>
          <w:i w:val="0"/>
          <w:sz w:val="28"/>
          <w:szCs w:val="28"/>
        </w:rPr>
        <w:t xml:space="preserve"> доходов бюджета муниципальног</w:t>
      </w:r>
      <w:r w:rsidR="00A95DB5">
        <w:rPr>
          <w:rStyle w:val="a6"/>
          <w:i w:val="0"/>
          <w:sz w:val="28"/>
          <w:szCs w:val="28"/>
        </w:rPr>
        <w:t xml:space="preserve">о </w:t>
      </w:r>
      <w:r w:rsidR="007D375B">
        <w:rPr>
          <w:rStyle w:val="a6"/>
          <w:i w:val="0"/>
          <w:sz w:val="28"/>
          <w:szCs w:val="28"/>
        </w:rPr>
        <w:t>округа Гольяново (приложение 9</w:t>
      </w:r>
      <w:r>
        <w:rPr>
          <w:rStyle w:val="a6"/>
          <w:i w:val="0"/>
          <w:sz w:val="28"/>
          <w:szCs w:val="28"/>
        </w:rPr>
        <w:t>)</w:t>
      </w:r>
      <w:r w:rsidR="00A95DB5">
        <w:rPr>
          <w:rStyle w:val="a6"/>
          <w:i w:val="0"/>
          <w:sz w:val="28"/>
          <w:szCs w:val="28"/>
        </w:rPr>
        <w:t>;</w:t>
      </w:r>
    </w:p>
    <w:p w:rsidR="00224A5D" w:rsidRDefault="003A7255" w:rsidP="003226D7">
      <w:pPr>
        <w:tabs>
          <w:tab w:val="left" w:pos="1418"/>
        </w:tabs>
        <w:autoSpaceDE w:val="0"/>
        <w:autoSpaceDN w:val="0"/>
        <w:adjustRightInd w:val="0"/>
        <w:ind w:firstLine="709"/>
        <w:jc w:val="both"/>
        <w:rPr>
          <w:sz w:val="28"/>
          <w:szCs w:val="28"/>
        </w:rPr>
      </w:pPr>
      <w:r>
        <w:rPr>
          <w:rFonts w:eastAsiaTheme="minorHAnsi"/>
          <w:iCs/>
          <w:sz w:val="28"/>
          <w:szCs w:val="28"/>
          <w:lang w:eastAsia="en-US"/>
        </w:rPr>
        <w:t>1.</w:t>
      </w:r>
      <w:r w:rsidR="003226D7">
        <w:rPr>
          <w:rFonts w:eastAsiaTheme="minorHAnsi"/>
          <w:iCs/>
          <w:sz w:val="28"/>
          <w:szCs w:val="28"/>
          <w:lang w:eastAsia="en-US"/>
        </w:rPr>
        <w:t>10</w:t>
      </w:r>
      <w:r w:rsidR="00224A5D">
        <w:rPr>
          <w:rFonts w:eastAsiaTheme="minorHAnsi"/>
          <w:iCs/>
          <w:sz w:val="28"/>
          <w:szCs w:val="28"/>
          <w:lang w:eastAsia="en-US"/>
        </w:rPr>
        <w:t>.</w:t>
      </w:r>
      <w:r w:rsidR="00224A5D">
        <w:rPr>
          <w:rFonts w:eastAsiaTheme="minorHAnsi"/>
          <w:iCs/>
          <w:sz w:val="28"/>
          <w:szCs w:val="28"/>
          <w:lang w:eastAsia="en-US"/>
        </w:rPr>
        <w:tab/>
      </w:r>
      <w:r w:rsidR="00224A5D">
        <w:rPr>
          <w:sz w:val="28"/>
          <w:szCs w:val="28"/>
        </w:rPr>
        <w:t>м</w:t>
      </w:r>
      <w:r w:rsidR="00224A5D" w:rsidRPr="00224A5D">
        <w:rPr>
          <w:sz w:val="28"/>
          <w:szCs w:val="28"/>
        </w:rPr>
        <w:t>етодик</w:t>
      </w:r>
      <w:r w:rsidR="00224A5D">
        <w:rPr>
          <w:sz w:val="28"/>
          <w:szCs w:val="28"/>
        </w:rPr>
        <w:t>у</w:t>
      </w:r>
      <w:r w:rsidR="00224A5D" w:rsidRPr="00224A5D">
        <w:rPr>
          <w:sz w:val="28"/>
          <w:szCs w:val="28"/>
        </w:rPr>
        <w:t xml:space="preserve"> расчета межбюджетного трансферта предоставляемого в 201</w:t>
      </w:r>
      <w:r w:rsidR="00224A5D">
        <w:rPr>
          <w:sz w:val="28"/>
          <w:szCs w:val="28"/>
        </w:rPr>
        <w:t>8</w:t>
      </w:r>
      <w:r w:rsidR="00224A5D" w:rsidRPr="00224A5D">
        <w:rPr>
          <w:sz w:val="28"/>
          <w:szCs w:val="28"/>
        </w:rPr>
        <w:t xml:space="preserve"> году </w:t>
      </w:r>
      <w:r w:rsidR="00224A5D">
        <w:rPr>
          <w:sz w:val="28"/>
          <w:szCs w:val="28"/>
        </w:rPr>
        <w:t xml:space="preserve">и плановом периоде 2019 и 20120 годов </w:t>
      </w:r>
      <w:r w:rsidR="00224A5D" w:rsidRPr="00224A5D">
        <w:rPr>
          <w:sz w:val="28"/>
          <w:szCs w:val="28"/>
        </w:rPr>
        <w:t>из бюджета муниципального округа Гольяново в бюджет субъекта РФ – города Москвы в части содержания муниципальных служащих, вышедших на пенсию</w:t>
      </w:r>
      <w:r w:rsidR="00224A5D">
        <w:rPr>
          <w:sz w:val="28"/>
          <w:szCs w:val="28"/>
        </w:rPr>
        <w:t xml:space="preserve"> (приложение </w:t>
      </w:r>
      <w:r w:rsidR="007D375B">
        <w:rPr>
          <w:sz w:val="28"/>
          <w:szCs w:val="28"/>
        </w:rPr>
        <w:t>10</w:t>
      </w:r>
      <w:r>
        <w:rPr>
          <w:sz w:val="28"/>
          <w:szCs w:val="28"/>
        </w:rPr>
        <w:t>);</w:t>
      </w:r>
    </w:p>
    <w:p w:rsidR="00C805C3" w:rsidRDefault="003226D7" w:rsidP="00C805C3">
      <w:pPr>
        <w:ind w:firstLine="709"/>
        <w:jc w:val="both"/>
        <w:rPr>
          <w:rStyle w:val="a6"/>
          <w:i w:val="0"/>
          <w:sz w:val="28"/>
          <w:szCs w:val="28"/>
        </w:rPr>
      </w:pPr>
      <w:r>
        <w:rPr>
          <w:rStyle w:val="a6"/>
          <w:i w:val="0"/>
          <w:sz w:val="28"/>
          <w:szCs w:val="28"/>
        </w:rPr>
        <w:t>1</w:t>
      </w:r>
      <w:r w:rsidR="003A7255" w:rsidRPr="00C805C3">
        <w:rPr>
          <w:rStyle w:val="a6"/>
          <w:i w:val="0"/>
          <w:sz w:val="28"/>
          <w:szCs w:val="28"/>
        </w:rPr>
        <w:t>.1</w:t>
      </w:r>
      <w:r w:rsidRPr="00C805C3">
        <w:rPr>
          <w:rStyle w:val="a6"/>
          <w:i w:val="0"/>
          <w:sz w:val="28"/>
          <w:szCs w:val="28"/>
        </w:rPr>
        <w:t>1</w:t>
      </w:r>
      <w:r w:rsidR="003A7255" w:rsidRPr="00C805C3">
        <w:rPr>
          <w:rStyle w:val="a6"/>
          <w:i w:val="0"/>
          <w:sz w:val="28"/>
          <w:szCs w:val="28"/>
        </w:rPr>
        <w:t>.</w:t>
      </w:r>
      <w:r w:rsidR="003A7255" w:rsidRPr="00C805C3">
        <w:rPr>
          <w:rStyle w:val="a6"/>
          <w:i w:val="0"/>
          <w:sz w:val="28"/>
          <w:szCs w:val="28"/>
        </w:rPr>
        <w:tab/>
      </w:r>
      <w:r w:rsidR="00C805C3">
        <w:rPr>
          <w:rStyle w:val="a6"/>
          <w:i w:val="0"/>
          <w:sz w:val="28"/>
          <w:szCs w:val="28"/>
        </w:rPr>
        <w:t>м</w:t>
      </w:r>
      <w:r w:rsidR="00C805C3" w:rsidRPr="00C805C3">
        <w:rPr>
          <w:sz w:val="28"/>
          <w:szCs w:val="28"/>
        </w:rPr>
        <w:t>етодик</w:t>
      </w:r>
      <w:r w:rsidR="00C805C3">
        <w:rPr>
          <w:sz w:val="28"/>
          <w:szCs w:val="28"/>
        </w:rPr>
        <w:t>у</w:t>
      </w:r>
      <w:r w:rsidR="00C805C3" w:rsidRPr="00C805C3">
        <w:rPr>
          <w:sz w:val="28"/>
          <w:szCs w:val="28"/>
        </w:rPr>
        <w:t xml:space="preserve"> прогнозирования поступлений доходов в бюджет муниципального округа Гольяново в 2018 году и плановом периоде 2019 и 2020 годов</w:t>
      </w:r>
      <w:r w:rsidR="00C805C3">
        <w:rPr>
          <w:sz w:val="28"/>
          <w:szCs w:val="28"/>
        </w:rPr>
        <w:t xml:space="preserve"> </w:t>
      </w:r>
      <w:r w:rsidR="00C805C3" w:rsidRPr="00C805C3">
        <w:rPr>
          <w:rStyle w:val="a6"/>
          <w:i w:val="0"/>
          <w:sz w:val="28"/>
          <w:szCs w:val="28"/>
        </w:rPr>
        <w:t>(приложение 1</w:t>
      </w:r>
      <w:r w:rsidR="007D375B">
        <w:rPr>
          <w:rStyle w:val="a6"/>
          <w:i w:val="0"/>
          <w:sz w:val="28"/>
          <w:szCs w:val="28"/>
        </w:rPr>
        <w:t>1</w:t>
      </w:r>
      <w:r w:rsidR="00C805C3" w:rsidRPr="00C805C3">
        <w:rPr>
          <w:rStyle w:val="a6"/>
          <w:i w:val="0"/>
          <w:sz w:val="28"/>
          <w:szCs w:val="28"/>
        </w:rPr>
        <w:t>).</w:t>
      </w:r>
    </w:p>
    <w:p w:rsidR="003A7255" w:rsidRPr="00224A5D" w:rsidRDefault="00C805C3" w:rsidP="003A7255">
      <w:pPr>
        <w:tabs>
          <w:tab w:val="left" w:pos="1418"/>
        </w:tabs>
        <w:autoSpaceDE w:val="0"/>
        <w:autoSpaceDN w:val="0"/>
        <w:adjustRightInd w:val="0"/>
        <w:ind w:firstLine="709"/>
        <w:jc w:val="both"/>
        <w:rPr>
          <w:sz w:val="28"/>
          <w:szCs w:val="28"/>
        </w:rPr>
      </w:pPr>
      <w:r>
        <w:rPr>
          <w:rStyle w:val="a6"/>
          <w:i w:val="0"/>
          <w:sz w:val="28"/>
          <w:szCs w:val="28"/>
        </w:rPr>
        <w:t>1.12.</w:t>
      </w:r>
      <w:r>
        <w:rPr>
          <w:rStyle w:val="a6"/>
          <w:i w:val="0"/>
          <w:sz w:val="28"/>
          <w:szCs w:val="28"/>
        </w:rPr>
        <w:tab/>
      </w:r>
      <w:r w:rsidR="003A7255">
        <w:rPr>
          <w:rStyle w:val="a6"/>
          <w:i w:val="0"/>
          <w:sz w:val="28"/>
          <w:szCs w:val="28"/>
        </w:rPr>
        <w:t>м</w:t>
      </w:r>
      <w:r w:rsidR="003A7255" w:rsidRPr="005F384D">
        <w:rPr>
          <w:rStyle w:val="a6"/>
          <w:i w:val="0"/>
          <w:sz w:val="28"/>
          <w:szCs w:val="28"/>
        </w:rPr>
        <w:t>етодика прогнозирования поступлений по источникам финансирования дефицита бюджета муниципального округа Гольяново на 201</w:t>
      </w:r>
      <w:r w:rsidR="001C63FC">
        <w:rPr>
          <w:rStyle w:val="a6"/>
          <w:i w:val="0"/>
          <w:sz w:val="28"/>
          <w:szCs w:val="28"/>
        </w:rPr>
        <w:t>8</w:t>
      </w:r>
      <w:r w:rsidR="003A7255" w:rsidRPr="005F384D">
        <w:rPr>
          <w:rStyle w:val="a6"/>
          <w:i w:val="0"/>
          <w:sz w:val="28"/>
          <w:szCs w:val="28"/>
        </w:rPr>
        <w:t xml:space="preserve"> год </w:t>
      </w:r>
      <w:r w:rsidR="001C63FC">
        <w:rPr>
          <w:rStyle w:val="a6"/>
          <w:i w:val="0"/>
          <w:sz w:val="28"/>
          <w:szCs w:val="28"/>
        </w:rPr>
        <w:t xml:space="preserve">и плановый период 2019 и 2020 годов </w:t>
      </w:r>
      <w:r w:rsidR="003A7255" w:rsidRPr="005F384D">
        <w:rPr>
          <w:rStyle w:val="a6"/>
          <w:i w:val="0"/>
          <w:sz w:val="28"/>
          <w:szCs w:val="28"/>
        </w:rPr>
        <w:t>не требуется, поскольку единственным фактическим источником финансирования дефицита бюджета муниципального округа Гольяново является изменение остатк</w:t>
      </w:r>
      <w:r w:rsidR="001C63FC">
        <w:rPr>
          <w:rStyle w:val="a6"/>
          <w:i w:val="0"/>
          <w:sz w:val="28"/>
          <w:szCs w:val="28"/>
        </w:rPr>
        <w:t>а</w:t>
      </w:r>
      <w:r w:rsidR="003A7255" w:rsidRPr="005F384D">
        <w:rPr>
          <w:rStyle w:val="a6"/>
          <w:i w:val="0"/>
          <w:sz w:val="28"/>
          <w:szCs w:val="28"/>
        </w:rPr>
        <w:t xml:space="preserve"> средств на счете по учету средств бюджета</w:t>
      </w:r>
      <w:r>
        <w:rPr>
          <w:rStyle w:val="a6"/>
          <w:i w:val="0"/>
          <w:sz w:val="28"/>
          <w:szCs w:val="28"/>
        </w:rPr>
        <w:t>.</w:t>
      </w:r>
    </w:p>
    <w:p w:rsidR="00C90D75" w:rsidRPr="00837A42" w:rsidRDefault="003226D7" w:rsidP="003A7255">
      <w:pPr>
        <w:tabs>
          <w:tab w:val="left" w:pos="1134"/>
        </w:tabs>
        <w:ind w:firstLine="709"/>
        <w:jc w:val="both"/>
        <w:rPr>
          <w:sz w:val="28"/>
          <w:szCs w:val="28"/>
        </w:rPr>
      </w:pPr>
      <w:r>
        <w:rPr>
          <w:sz w:val="28"/>
          <w:szCs w:val="28"/>
        </w:rPr>
        <w:t>1</w:t>
      </w:r>
      <w:r w:rsidR="005F384D" w:rsidRPr="005F384D">
        <w:rPr>
          <w:sz w:val="28"/>
          <w:szCs w:val="28"/>
        </w:rPr>
        <w:t>.</w:t>
      </w:r>
      <w:r w:rsidR="00E16759">
        <w:rPr>
          <w:sz w:val="28"/>
          <w:szCs w:val="28"/>
        </w:rPr>
        <w:t>1</w:t>
      </w:r>
      <w:r w:rsidR="00C805C3">
        <w:rPr>
          <w:sz w:val="28"/>
          <w:szCs w:val="28"/>
        </w:rPr>
        <w:t>3</w:t>
      </w:r>
      <w:r w:rsidR="00E16759">
        <w:rPr>
          <w:sz w:val="28"/>
          <w:szCs w:val="28"/>
        </w:rPr>
        <w:t>.</w:t>
      </w:r>
      <w:r w:rsidR="003A7255">
        <w:rPr>
          <w:sz w:val="28"/>
          <w:szCs w:val="28"/>
        </w:rPr>
        <w:tab/>
      </w:r>
      <w:r w:rsidR="00C90D75" w:rsidRPr="00837A42">
        <w:rPr>
          <w:sz w:val="28"/>
          <w:szCs w:val="28"/>
        </w:rPr>
        <w:t>пояснительн</w:t>
      </w:r>
      <w:r w:rsidR="003A7255">
        <w:rPr>
          <w:sz w:val="28"/>
          <w:szCs w:val="28"/>
        </w:rPr>
        <w:t>ую</w:t>
      </w:r>
      <w:r w:rsidR="00C90D75" w:rsidRPr="00837A42">
        <w:rPr>
          <w:sz w:val="28"/>
          <w:szCs w:val="28"/>
        </w:rPr>
        <w:t xml:space="preserve"> записк</w:t>
      </w:r>
      <w:r w:rsidR="003A7255">
        <w:rPr>
          <w:sz w:val="28"/>
          <w:szCs w:val="28"/>
        </w:rPr>
        <w:t>у (приложение 1</w:t>
      </w:r>
      <w:r w:rsidR="007D375B">
        <w:rPr>
          <w:sz w:val="28"/>
          <w:szCs w:val="28"/>
        </w:rPr>
        <w:t>2</w:t>
      </w:r>
      <w:r w:rsidR="003A7255">
        <w:rPr>
          <w:sz w:val="28"/>
          <w:szCs w:val="28"/>
        </w:rPr>
        <w:t>)</w:t>
      </w:r>
      <w:r w:rsidR="007D375B">
        <w:rPr>
          <w:sz w:val="28"/>
          <w:szCs w:val="28"/>
        </w:rPr>
        <w:t>.</w:t>
      </w:r>
    </w:p>
    <w:p w:rsidR="007D375B" w:rsidRDefault="007D375B" w:rsidP="007D375B">
      <w:pPr>
        <w:shd w:val="clear" w:color="auto" w:fill="FFFFFF"/>
        <w:tabs>
          <w:tab w:val="left" w:pos="1134"/>
        </w:tabs>
        <w:autoSpaceDE w:val="0"/>
        <w:autoSpaceDN w:val="0"/>
        <w:adjustRightInd w:val="0"/>
        <w:ind w:firstLine="709"/>
        <w:jc w:val="both"/>
        <w:rPr>
          <w:sz w:val="28"/>
          <w:szCs w:val="28"/>
        </w:rPr>
      </w:pPr>
      <w:r>
        <w:rPr>
          <w:sz w:val="28"/>
          <w:szCs w:val="28"/>
        </w:rPr>
        <w:t>2</w:t>
      </w:r>
      <w:r w:rsidRPr="00533078">
        <w:rPr>
          <w:sz w:val="28"/>
          <w:szCs w:val="28"/>
        </w:rPr>
        <w:t>.</w:t>
      </w:r>
      <w:r w:rsidRPr="00533078">
        <w:rPr>
          <w:sz w:val="28"/>
          <w:szCs w:val="28"/>
        </w:rPr>
        <w:tab/>
        <w:t xml:space="preserve">Внести проект </w:t>
      </w:r>
      <w:r>
        <w:rPr>
          <w:sz w:val="28"/>
          <w:szCs w:val="28"/>
        </w:rPr>
        <w:t xml:space="preserve">решения Совета депутатов муниципального округа Гольяново «О </w:t>
      </w:r>
      <w:r w:rsidRPr="00533078">
        <w:rPr>
          <w:sz w:val="28"/>
          <w:szCs w:val="28"/>
        </w:rPr>
        <w:t>бюджет</w:t>
      </w:r>
      <w:r>
        <w:rPr>
          <w:sz w:val="28"/>
          <w:szCs w:val="28"/>
        </w:rPr>
        <w:t>е</w:t>
      </w:r>
      <w:r w:rsidRPr="00533078">
        <w:rPr>
          <w:sz w:val="28"/>
          <w:szCs w:val="28"/>
        </w:rPr>
        <w:t xml:space="preserve"> муниципального округа Гольяново на 2018 год и плановый период 2019 и 2020 годов</w:t>
      </w:r>
      <w:r>
        <w:rPr>
          <w:sz w:val="28"/>
          <w:szCs w:val="28"/>
        </w:rPr>
        <w:t>», а также</w:t>
      </w:r>
      <w:r w:rsidRPr="00533078">
        <w:rPr>
          <w:sz w:val="28"/>
          <w:szCs w:val="28"/>
        </w:rPr>
        <w:t xml:space="preserve"> </w:t>
      </w:r>
      <w:r w:rsidRPr="005F4A73">
        <w:rPr>
          <w:rFonts w:eastAsiaTheme="minorHAnsi"/>
          <w:sz w:val="28"/>
          <w:szCs w:val="28"/>
          <w:lang w:eastAsia="en-US"/>
        </w:rPr>
        <w:t>документ</w:t>
      </w:r>
      <w:r>
        <w:rPr>
          <w:rFonts w:eastAsiaTheme="minorHAnsi"/>
          <w:sz w:val="28"/>
          <w:szCs w:val="28"/>
          <w:lang w:eastAsia="en-US"/>
        </w:rPr>
        <w:t>ы</w:t>
      </w:r>
      <w:r w:rsidRPr="005F4A73">
        <w:rPr>
          <w:rFonts w:eastAsiaTheme="minorHAnsi"/>
          <w:sz w:val="28"/>
          <w:szCs w:val="28"/>
          <w:lang w:eastAsia="en-US"/>
        </w:rPr>
        <w:t xml:space="preserve"> и материал</w:t>
      </w:r>
      <w:r>
        <w:rPr>
          <w:rFonts w:eastAsiaTheme="minorHAnsi"/>
          <w:sz w:val="28"/>
          <w:szCs w:val="28"/>
          <w:lang w:eastAsia="en-US"/>
        </w:rPr>
        <w:t>ы</w:t>
      </w:r>
      <w:r w:rsidRPr="005F4A73">
        <w:rPr>
          <w:rFonts w:eastAsiaTheme="minorHAnsi"/>
          <w:sz w:val="28"/>
          <w:szCs w:val="28"/>
          <w:lang w:eastAsia="en-US"/>
        </w:rPr>
        <w:t xml:space="preserve">, </w:t>
      </w:r>
      <w:r w:rsidRPr="005F4A73">
        <w:rPr>
          <w:rFonts w:eastAsiaTheme="minorHAnsi"/>
          <w:sz w:val="28"/>
          <w:szCs w:val="28"/>
          <w:lang w:eastAsia="en-US"/>
        </w:rPr>
        <w:lastRenderedPageBreak/>
        <w:t>разрабатываемы</w:t>
      </w:r>
      <w:r>
        <w:rPr>
          <w:rFonts w:eastAsiaTheme="minorHAnsi"/>
          <w:sz w:val="28"/>
          <w:szCs w:val="28"/>
          <w:lang w:eastAsia="en-US"/>
        </w:rPr>
        <w:t>е</w:t>
      </w:r>
      <w:r w:rsidRPr="005F4A73">
        <w:rPr>
          <w:rFonts w:eastAsiaTheme="minorHAnsi"/>
          <w:sz w:val="28"/>
          <w:szCs w:val="28"/>
          <w:lang w:eastAsia="en-US"/>
        </w:rPr>
        <w:t xml:space="preserve"> при составлении этого проекта,</w:t>
      </w:r>
      <w:r>
        <w:rPr>
          <w:rFonts w:eastAsiaTheme="minorHAnsi"/>
          <w:sz w:val="28"/>
          <w:szCs w:val="28"/>
          <w:lang w:eastAsia="en-US"/>
        </w:rPr>
        <w:t xml:space="preserve"> </w:t>
      </w:r>
      <w:r w:rsidRPr="00533078">
        <w:rPr>
          <w:sz w:val="28"/>
          <w:szCs w:val="28"/>
        </w:rPr>
        <w:t>на рассмотрение в Совет депутатов муниципального округа Гольяново.</w:t>
      </w:r>
      <w:r w:rsidRPr="007D375B">
        <w:rPr>
          <w:rFonts w:eastAsiaTheme="minorHAnsi"/>
          <w:sz w:val="28"/>
          <w:szCs w:val="28"/>
          <w:lang w:eastAsia="en-US"/>
        </w:rPr>
        <w:t xml:space="preserve"> </w:t>
      </w:r>
    </w:p>
    <w:p w:rsidR="005F384D" w:rsidRPr="005F381C" w:rsidRDefault="007D375B" w:rsidP="003226D7">
      <w:pPr>
        <w:tabs>
          <w:tab w:val="left" w:pos="1134"/>
        </w:tabs>
        <w:ind w:firstLine="709"/>
        <w:jc w:val="both"/>
        <w:rPr>
          <w:sz w:val="28"/>
          <w:szCs w:val="28"/>
        </w:rPr>
      </w:pPr>
      <w:r>
        <w:rPr>
          <w:sz w:val="28"/>
          <w:szCs w:val="28"/>
        </w:rPr>
        <w:t>3</w:t>
      </w:r>
      <w:r w:rsidR="005F384D" w:rsidRPr="005F384D">
        <w:rPr>
          <w:sz w:val="28"/>
          <w:szCs w:val="28"/>
        </w:rPr>
        <w:t>.</w:t>
      </w:r>
      <w:r w:rsidR="005F384D" w:rsidRPr="005F384D">
        <w:rPr>
          <w:sz w:val="28"/>
          <w:szCs w:val="28"/>
        </w:rPr>
        <w:tab/>
        <w:t xml:space="preserve">Опубликовать настоящее постановление в бюллетене «Московский муниципальный вестник» и разместить на официальном сайте муниципального округа Гольяново </w:t>
      </w:r>
      <w:hyperlink r:id="rId9" w:history="1">
        <w:r w:rsidR="005F384D" w:rsidRPr="005F381C">
          <w:rPr>
            <w:rStyle w:val="a5"/>
            <w:color w:val="auto"/>
            <w:sz w:val="28"/>
            <w:szCs w:val="28"/>
            <w:u w:val="none"/>
          </w:rPr>
          <w:t>http://golyanovo.org</w:t>
        </w:r>
      </w:hyperlink>
      <w:r w:rsidR="005F384D" w:rsidRPr="005F381C">
        <w:rPr>
          <w:sz w:val="28"/>
          <w:szCs w:val="28"/>
        </w:rPr>
        <w:t>.</w:t>
      </w:r>
    </w:p>
    <w:p w:rsidR="005F384D" w:rsidRPr="005F384D" w:rsidRDefault="007D375B" w:rsidP="003226D7">
      <w:pPr>
        <w:tabs>
          <w:tab w:val="left" w:pos="1134"/>
        </w:tabs>
        <w:ind w:firstLine="709"/>
        <w:jc w:val="both"/>
        <w:rPr>
          <w:sz w:val="28"/>
          <w:szCs w:val="28"/>
        </w:rPr>
      </w:pPr>
      <w:r>
        <w:rPr>
          <w:sz w:val="28"/>
          <w:szCs w:val="28"/>
        </w:rPr>
        <w:t>4</w:t>
      </w:r>
      <w:r w:rsidR="005F384D" w:rsidRPr="005F384D">
        <w:rPr>
          <w:sz w:val="28"/>
          <w:szCs w:val="28"/>
        </w:rPr>
        <w:t>.</w:t>
      </w:r>
      <w:r w:rsidR="005F384D" w:rsidRPr="005F384D">
        <w:rPr>
          <w:sz w:val="28"/>
          <w:szCs w:val="28"/>
        </w:rPr>
        <w:tab/>
        <w:t>Настоящее постановление вступает в силу со дня его принятия.</w:t>
      </w:r>
    </w:p>
    <w:p w:rsidR="005F384D" w:rsidRPr="005F384D" w:rsidRDefault="007D375B" w:rsidP="003226D7">
      <w:pPr>
        <w:tabs>
          <w:tab w:val="left" w:pos="1134"/>
        </w:tabs>
        <w:ind w:firstLine="709"/>
        <w:jc w:val="both"/>
        <w:rPr>
          <w:sz w:val="28"/>
          <w:szCs w:val="28"/>
        </w:rPr>
      </w:pPr>
      <w:r>
        <w:rPr>
          <w:sz w:val="28"/>
          <w:szCs w:val="28"/>
        </w:rPr>
        <w:t>5</w:t>
      </w:r>
      <w:r w:rsidR="005F384D" w:rsidRPr="005F384D">
        <w:rPr>
          <w:sz w:val="28"/>
          <w:szCs w:val="28"/>
        </w:rPr>
        <w:t>.</w:t>
      </w:r>
      <w:r w:rsidR="005F384D" w:rsidRPr="005F384D">
        <w:rPr>
          <w:sz w:val="28"/>
          <w:szCs w:val="28"/>
        </w:rPr>
        <w:tab/>
      </w:r>
      <w:proofErr w:type="gramStart"/>
      <w:r w:rsidR="005F384D" w:rsidRPr="005F384D">
        <w:rPr>
          <w:sz w:val="28"/>
          <w:szCs w:val="28"/>
        </w:rPr>
        <w:t>Контроль за</w:t>
      </w:r>
      <w:proofErr w:type="gramEnd"/>
      <w:r w:rsidR="005F384D" w:rsidRPr="005F384D">
        <w:rPr>
          <w:sz w:val="28"/>
          <w:szCs w:val="28"/>
        </w:rPr>
        <w:t xml:space="preserve"> выполнением настоящего постановления возложить на главу муниципального округа Гольяново </w:t>
      </w:r>
      <w:proofErr w:type="spellStart"/>
      <w:r w:rsidR="005F384D" w:rsidRPr="005F384D">
        <w:rPr>
          <w:sz w:val="28"/>
          <w:szCs w:val="28"/>
        </w:rPr>
        <w:t>Четверткова</w:t>
      </w:r>
      <w:proofErr w:type="spellEnd"/>
      <w:r w:rsidR="005F384D" w:rsidRPr="005F384D">
        <w:rPr>
          <w:sz w:val="28"/>
          <w:szCs w:val="28"/>
        </w:rPr>
        <w:t xml:space="preserve"> Т.М.</w:t>
      </w:r>
    </w:p>
    <w:p w:rsidR="005F384D" w:rsidRPr="005F384D" w:rsidRDefault="005F384D" w:rsidP="005F384D">
      <w:pPr>
        <w:ind w:firstLine="709"/>
        <w:jc w:val="both"/>
        <w:rPr>
          <w:b/>
          <w:sz w:val="28"/>
          <w:szCs w:val="28"/>
        </w:rPr>
      </w:pPr>
    </w:p>
    <w:p w:rsidR="005F384D" w:rsidRPr="005F384D" w:rsidRDefault="005F384D" w:rsidP="005F384D">
      <w:pPr>
        <w:tabs>
          <w:tab w:val="left" w:pos="851"/>
        </w:tabs>
        <w:ind w:firstLine="567"/>
        <w:jc w:val="both"/>
        <w:rPr>
          <w:b/>
          <w:sz w:val="28"/>
          <w:szCs w:val="28"/>
        </w:rPr>
      </w:pPr>
    </w:p>
    <w:p w:rsidR="005F384D" w:rsidRPr="005F384D" w:rsidRDefault="005F384D" w:rsidP="005F384D">
      <w:pPr>
        <w:jc w:val="both"/>
        <w:rPr>
          <w:b/>
          <w:sz w:val="28"/>
          <w:szCs w:val="28"/>
        </w:rPr>
      </w:pPr>
      <w:r w:rsidRPr="005F384D">
        <w:rPr>
          <w:b/>
          <w:sz w:val="28"/>
          <w:szCs w:val="28"/>
        </w:rPr>
        <w:t xml:space="preserve">Глава </w:t>
      </w:r>
      <w:proofErr w:type="gramStart"/>
      <w:r w:rsidRPr="005F384D">
        <w:rPr>
          <w:b/>
          <w:sz w:val="28"/>
          <w:szCs w:val="28"/>
        </w:rPr>
        <w:t>муниципального</w:t>
      </w:r>
      <w:proofErr w:type="gramEnd"/>
      <w:r w:rsidRPr="005F384D">
        <w:rPr>
          <w:b/>
          <w:sz w:val="28"/>
          <w:szCs w:val="28"/>
        </w:rPr>
        <w:tab/>
      </w:r>
      <w:r w:rsidRPr="005F384D">
        <w:rPr>
          <w:b/>
          <w:sz w:val="28"/>
          <w:szCs w:val="28"/>
        </w:rPr>
        <w:tab/>
      </w:r>
      <w:r w:rsidRPr="005F384D">
        <w:rPr>
          <w:b/>
          <w:sz w:val="28"/>
          <w:szCs w:val="28"/>
        </w:rPr>
        <w:tab/>
      </w:r>
      <w:r w:rsidRPr="005F384D">
        <w:rPr>
          <w:b/>
          <w:sz w:val="28"/>
          <w:szCs w:val="28"/>
        </w:rPr>
        <w:tab/>
      </w:r>
      <w:r w:rsidRPr="005F384D">
        <w:rPr>
          <w:b/>
          <w:sz w:val="28"/>
          <w:szCs w:val="28"/>
        </w:rPr>
        <w:tab/>
      </w:r>
      <w:r w:rsidRPr="005F384D">
        <w:rPr>
          <w:b/>
          <w:sz w:val="28"/>
          <w:szCs w:val="28"/>
        </w:rPr>
        <w:tab/>
        <w:t>Т.М. Четвертков</w:t>
      </w:r>
    </w:p>
    <w:p w:rsidR="00B128F2" w:rsidRDefault="005F384D" w:rsidP="00A44DB7">
      <w:pPr>
        <w:jc w:val="both"/>
        <w:rPr>
          <w:sz w:val="28"/>
          <w:szCs w:val="28"/>
        </w:rPr>
      </w:pPr>
      <w:r w:rsidRPr="005F384D">
        <w:rPr>
          <w:b/>
          <w:sz w:val="28"/>
          <w:szCs w:val="28"/>
        </w:rPr>
        <w:t>округа Гольяново</w:t>
      </w:r>
      <w:r w:rsidR="00B128F2">
        <w:rPr>
          <w:sz w:val="28"/>
          <w:szCs w:val="28"/>
        </w:rPr>
        <w:br w:type="page"/>
      </w:r>
    </w:p>
    <w:p w:rsidR="00533078" w:rsidRPr="009C6F27" w:rsidRDefault="00533078" w:rsidP="00533078">
      <w:pPr>
        <w:pStyle w:val="a8"/>
        <w:ind w:left="5387"/>
      </w:pPr>
      <w:r w:rsidRPr="009C6F27">
        <w:lastRenderedPageBreak/>
        <w:t>Приложение 1</w:t>
      </w:r>
    </w:p>
    <w:p w:rsidR="00533078" w:rsidRPr="009C6F27" w:rsidRDefault="00533078" w:rsidP="00533078">
      <w:pPr>
        <w:pStyle w:val="a8"/>
        <w:ind w:left="5387"/>
      </w:pPr>
      <w:r>
        <w:t xml:space="preserve">к постановлению аппарата </w:t>
      </w:r>
      <w:r w:rsidRPr="009C6F27">
        <w:t xml:space="preserve">Совета депутатов муниципального округа Гольяново </w:t>
      </w:r>
    </w:p>
    <w:p w:rsidR="00533078" w:rsidRPr="009C6F27" w:rsidRDefault="00533078" w:rsidP="00533078">
      <w:pPr>
        <w:pStyle w:val="a8"/>
        <w:ind w:left="5387"/>
      </w:pPr>
      <w:r w:rsidRPr="009C6F27">
        <w:t>от «</w:t>
      </w:r>
      <w:r w:rsidR="004C255B">
        <w:t>31</w:t>
      </w:r>
      <w:r w:rsidRPr="009C6F27">
        <w:t>» о</w:t>
      </w:r>
      <w:r w:rsidR="004C255B">
        <w:t>кт</w:t>
      </w:r>
      <w:r w:rsidRPr="009C6F27">
        <w:t xml:space="preserve">ября 2017 года № </w:t>
      </w:r>
      <w:r w:rsidR="004C255B">
        <w:t>П-22</w:t>
      </w:r>
    </w:p>
    <w:p w:rsidR="00533078" w:rsidRPr="009C6F27" w:rsidRDefault="00533078" w:rsidP="00533078">
      <w:pPr>
        <w:pStyle w:val="a8"/>
        <w:ind w:left="5387"/>
      </w:pPr>
    </w:p>
    <w:p w:rsidR="00533078" w:rsidRPr="009C6F27" w:rsidRDefault="00533078" w:rsidP="00533078">
      <w:pPr>
        <w:pStyle w:val="a8"/>
        <w:ind w:firstLine="709"/>
        <w:jc w:val="right"/>
        <w:rPr>
          <w:b/>
        </w:rPr>
      </w:pPr>
      <w:r w:rsidRPr="009C6F27">
        <w:rPr>
          <w:b/>
        </w:rPr>
        <w:t>ПРОЕКТ</w:t>
      </w:r>
    </w:p>
    <w:p w:rsidR="00413D33" w:rsidRPr="009C6F27" w:rsidRDefault="00413D33" w:rsidP="00427B87">
      <w:pPr>
        <w:pStyle w:val="a8"/>
        <w:jc w:val="center"/>
        <w:rPr>
          <w:b/>
        </w:rPr>
      </w:pPr>
      <w:r w:rsidRPr="009C6F27">
        <w:rPr>
          <w:b/>
        </w:rPr>
        <w:t>СОВЕТ ДЕПУТАТОВ</w:t>
      </w:r>
    </w:p>
    <w:p w:rsidR="00413D33" w:rsidRPr="009C6F27" w:rsidRDefault="00413D33" w:rsidP="00427B87">
      <w:pPr>
        <w:pStyle w:val="a8"/>
        <w:jc w:val="center"/>
      </w:pPr>
      <w:r w:rsidRPr="009C6F27">
        <w:t>муниципального округа</w:t>
      </w:r>
    </w:p>
    <w:p w:rsidR="00413D33" w:rsidRPr="009C6F27" w:rsidRDefault="00413D33" w:rsidP="00427B87">
      <w:pPr>
        <w:pStyle w:val="a8"/>
        <w:jc w:val="center"/>
      </w:pPr>
      <w:r w:rsidRPr="009C6F27">
        <w:t>Гольяново</w:t>
      </w:r>
    </w:p>
    <w:p w:rsidR="00413D33" w:rsidRPr="009C6F27" w:rsidRDefault="00413D33" w:rsidP="00413D33">
      <w:pPr>
        <w:pStyle w:val="a8"/>
        <w:ind w:firstLine="709"/>
        <w:rPr>
          <w:b/>
        </w:rPr>
      </w:pPr>
    </w:p>
    <w:p w:rsidR="00413D33" w:rsidRPr="009C6F27" w:rsidRDefault="00413D33" w:rsidP="00427B87">
      <w:pPr>
        <w:pStyle w:val="a8"/>
        <w:jc w:val="center"/>
        <w:rPr>
          <w:b/>
        </w:rPr>
      </w:pPr>
      <w:r w:rsidRPr="009C6F27">
        <w:rPr>
          <w:b/>
        </w:rPr>
        <w:t>РЕШЕНИЕ</w:t>
      </w:r>
    </w:p>
    <w:p w:rsidR="00413D33" w:rsidRPr="009C6F27" w:rsidRDefault="00413D33" w:rsidP="00413D33">
      <w:pPr>
        <w:pStyle w:val="a8"/>
        <w:ind w:firstLine="709"/>
        <w:rPr>
          <w:bCs/>
        </w:rPr>
      </w:pPr>
    </w:p>
    <w:p w:rsidR="00413D33" w:rsidRPr="009C6F27" w:rsidRDefault="00413D33" w:rsidP="00427B87">
      <w:pPr>
        <w:pStyle w:val="a8"/>
        <w:rPr>
          <w:bCs/>
        </w:rPr>
      </w:pPr>
      <w:r w:rsidRPr="009C6F27">
        <w:rPr>
          <w:bCs/>
        </w:rPr>
        <w:t>__ __________ 20__ года №____</w:t>
      </w:r>
    </w:p>
    <w:p w:rsidR="00533078" w:rsidRPr="009C6F27" w:rsidRDefault="00533078" w:rsidP="00533078">
      <w:pPr>
        <w:pStyle w:val="a8"/>
        <w:ind w:firstLine="709"/>
        <w:rPr>
          <w:b/>
        </w:rPr>
      </w:pPr>
    </w:p>
    <w:p w:rsidR="00533078" w:rsidRPr="009C6F27" w:rsidRDefault="00413D33" w:rsidP="00533078">
      <w:pPr>
        <w:pStyle w:val="a8"/>
        <w:ind w:right="5951"/>
        <w:rPr>
          <w:b/>
          <w:bCs/>
        </w:rPr>
      </w:pPr>
      <w:r>
        <w:rPr>
          <w:b/>
        </w:rPr>
        <w:t>О б</w:t>
      </w:r>
      <w:r w:rsidR="00186222">
        <w:rPr>
          <w:b/>
        </w:rPr>
        <w:t>юджет</w:t>
      </w:r>
      <w:r>
        <w:rPr>
          <w:b/>
        </w:rPr>
        <w:t>е</w:t>
      </w:r>
      <w:r w:rsidR="00533078" w:rsidRPr="009C6F27">
        <w:rPr>
          <w:b/>
          <w:bCs/>
        </w:rPr>
        <w:t xml:space="preserve"> </w:t>
      </w:r>
      <w:r w:rsidR="00533078" w:rsidRPr="009C6F27">
        <w:rPr>
          <w:b/>
        </w:rPr>
        <w:t>муниципального округа Гольяново на 2018 год и плановый период 2019 и 2020 годов</w:t>
      </w:r>
    </w:p>
    <w:p w:rsidR="00533078" w:rsidRPr="009C6F27" w:rsidRDefault="00533078" w:rsidP="00533078">
      <w:pPr>
        <w:pStyle w:val="a8"/>
        <w:ind w:firstLine="709"/>
      </w:pPr>
    </w:p>
    <w:p w:rsidR="00533078" w:rsidRPr="009C6F27" w:rsidRDefault="00533078" w:rsidP="00533078">
      <w:pPr>
        <w:pStyle w:val="a8"/>
        <w:ind w:firstLine="709"/>
      </w:pPr>
      <w:proofErr w:type="gramStart"/>
      <w:r w:rsidRPr="009C6F27">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9C6F27">
        <w:br/>
        <w:t xml:space="preserve">законами города Москвы от 6 ноября 2002 года № 56 «Об организации местного самоуправления в городе Москве», от 10 сентября 2008 года № 39 </w:t>
      </w:r>
      <w:r w:rsidRPr="009C6F27">
        <w:br/>
        <w:t xml:space="preserve">«О бюджетном устройстве и бюджетном процессе в городе Москве», </w:t>
      </w:r>
      <w:r w:rsidRPr="009C6F27">
        <w:br/>
      </w:r>
      <w:r w:rsidRPr="00AA3613">
        <w:t>проектом закона города Москвы «О</w:t>
      </w:r>
      <w:proofErr w:type="gramEnd"/>
      <w:r w:rsidRPr="00AA3613">
        <w:t xml:space="preserve"> </w:t>
      </w:r>
      <w:proofErr w:type="gramStart"/>
      <w:r w:rsidRPr="00AA3613">
        <w:t>бюджете города Москвы на 2018 год и плановый период 2019 и 2020 годов»,</w:t>
      </w:r>
      <w:r w:rsidRPr="009C6F27">
        <w:rPr>
          <w:color w:val="FF0000"/>
        </w:rPr>
        <w:t xml:space="preserve"> </w:t>
      </w:r>
      <w:r w:rsidRPr="009C6F27">
        <w:t>Уставом муниципального округа Гольяново, Положением о бюджетном процессе в муниципальном округе</w:t>
      </w:r>
      <w:r w:rsidRPr="009C6F27">
        <w:rPr>
          <w:i/>
        </w:rPr>
        <w:t xml:space="preserve"> </w:t>
      </w:r>
      <w:r w:rsidRPr="009C6F27">
        <w:t>Гольяново</w:t>
      </w:r>
      <w:r w:rsidRPr="009C6F27">
        <w:rPr>
          <w:i/>
        </w:rPr>
        <w:t xml:space="preserve"> </w:t>
      </w:r>
      <w:r w:rsidRPr="009C6F27">
        <w:t>в городе Москве, утвержденным решением Совета депутатов муниципального округа</w:t>
      </w:r>
      <w:r w:rsidRPr="009C6F27">
        <w:rPr>
          <w:i/>
        </w:rPr>
        <w:t xml:space="preserve"> </w:t>
      </w:r>
      <w:r w:rsidRPr="009C6F27">
        <w:t>Гольяново от ___ __________ 20__ года № ____, Совет депутатов муниципального округа Гольяново,</w:t>
      </w:r>
      <w:proofErr w:type="gramEnd"/>
    </w:p>
    <w:p w:rsidR="00533078" w:rsidRPr="009C6F27" w:rsidRDefault="00533078" w:rsidP="00533078">
      <w:pPr>
        <w:pStyle w:val="a8"/>
        <w:ind w:firstLine="709"/>
        <w:rPr>
          <w:b/>
        </w:rPr>
      </w:pPr>
    </w:p>
    <w:p w:rsidR="00533078" w:rsidRPr="009C6F27" w:rsidRDefault="00533078" w:rsidP="00533078">
      <w:pPr>
        <w:pStyle w:val="a8"/>
        <w:ind w:firstLine="709"/>
        <w:rPr>
          <w:b/>
        </w:rPr>
      </w:pPr>
      <w:r w:rsidRPr="009C6F27">
        <w:rPr>
          <w:b/>
        </w:rPr>
        <w:t>Совет депутатов решил:</w:t>
      </w:r>
    </w:p>
    <w:p w:rsidR="00533078" w:rsidRPr="009C6F27" w:rsidRDefault="00533078" w:rsidP="00533078">
      <w:pPr>
        <w:pStyle w:val="a8"/>
        <w:ind w:firstLine="709"/>
      </w:pPr>
      <w:r w:rsidRPr="009C6F27">
        <w:t>1. </w:t>
      </w:r>
      <w:r w:rsidRPr="009C6F27">
        <w:rPr>
          <w:rFonts w:eastAsiaTheme="minorHAnsi"/>
        </w:rPr>
        <w:t xml:space="preserve">Утвердить бюджет </w:t>
      </w:r>
      <w:r w:rsidRPr="009C6F27">
        <w:t>муниципального округа Гольяново</w:t>
      </w:r>
      <w:r w:rsidRPr="009C6F27">
        <w:rPr>
          <w:rFonts w:eastAsiaTheme="minorHAnsi"/>
        </w:rPr>
        <w:t xml:space="preserve"> на </w:t>
      </w:r>
      <w:r w:rsidRPr="009C6F27">
        <w:t>2018 год и плановый период 2019 и 2020 годов (далее – местный бюджет, муниципальный округ) со следующими характеристиками и показателями:</w:t>
      </w:r>
    </w:p>
    <w:p w:rsidR="00533078" w:rsidRPr="009C6F27" w:rsidRDefault="00533078" w:rsidP="00533078">
      <w:pPr>
        <w:pStyle w:val="a8"/>
        <w:ind w:firstLine="709"/>
        <w:rPr>
          <w:rFonts w:eastAsiaTheme="minorHAnsi"/>
        </w:rPr>
      </w:pPr>
      <w:r w:rsidRPr="009C6F27">
        <w:rPr>
          <w:rFonts w:eastAsiaTheme="minorHAnsi"/>
        </w:rPr>
        <w:t>1.1. Основные характеристики местного бюджета на 2018 год:</w:t>
      </w:r>
    </w:p>
    <w:p w:rsidR="00533078" w:rsidRPr="009C6F27" w:rsidRDefault="00533078" w:rsidP="00533078">
      <w:pPr>
        <w:pStyle w:val="a8"/>
        <w:ind w:firstLine="709"/>
        <w:rPr>
          <w:rFonts w:eastAsiaTheme="minorHAnsi"/>
        </w:rPr>
      </w:pPr>
      <w:r w:rsidRPr="009C6F27">
        <w:rPr>
          <w:rFonts w:eastAsiaTheme="minorHAnsi"/>
        </w:rPr>
        <w:t>1.1.1) общий объем доходов в сумме 19 093,6 тыс. рублей;</w:t>
      </w:r>
    </w:p>
    <w:p w:rsidR="00533078" w:rsidRPr="009C6F27" w:rsidRDefault="00533078" w:rsidP="00533078">
      <w:pPr>
        <w:pStyle w:val="a8"/>
        <w:ind w:firstLine="709"/>
        <w:rPr>
          <w:rFonts w:eastAsiaTheme="minorHAnsi"/>
        </w:rPr>
      </w:pPr>
      <w:r w:rsidRPr="009C6F27">
        <w:rPr>
          <w:rFonts w:eastAsiaTheme="minorHAnsi"/>
        </w:rPr>
        <w:t>1.1.2) общий объем расходов в сумме 19 093,6 тыс. рублей;</w:t>
      </w:r>
    </w:p>
    <w:p w:rsidR="00533078" w:rsidRPr="009C6F27" w:rsidRDefault="00533078" w:rsidP="00533078">
      <w:pPr>
        <w:pStyle w:val="a8"/>
        <w:ind w:firstLine="709"/>
        <w:rPr>
          <w:rFonts w:eastAsiaTheme="minorHAnsi"/>
        </w:rPr>
      </w:pPr>
      <w:r w:rsidRPr="009C6F27">
        <w:rPr>
          <w:rFonts w:eastAsiaTheme="minorHAnsi"/>
        </w:rPr>
        <w:t xml:space="preserve">1.1.3) дефицит / профицит в сумме 0,0 тыс. рублей. </w:t>
      </w:r>
    </w:p>
    <w:p w:rsidR="00533078" w:rsidRPr="009C6F27" w:rsidRDefault="00533078" w:rsidP="00533078">
      <w:pPr>
        <w:pStyle w:val="a8"/>
        <w:ind w:firstLine="709"/>
        <w:rPr>
          <w:rFonts w:eastAsiaTheme="minorHAnsi"/>
        </w:rPr>
      </w:pPr>
      <w:r w:rsidRPr="009C6F27">
        <w:rPr>
          <w:rFonts w:eastAsiaTheme="minorHAnsi"/>
        </w:rPr>
        <w:t xml:space="preserve">1.2. Основные характеристики местного бюджета на 2019 год и </w:t>
      </w:r>
      <w:r w:rsidRPr="009C6F27">
        <w:rPr>
          <w:rFonts w:eastAsiaTheme="minorHAnsi"/>
        </w:rPr>
        <w:br/>
        <w:t>2020 год:</w:t>
      </w:r>
    </w:p>
    <w:p w:rsidR="00533078" w:rsidRPr="009C6F27" w:rsidRDefault="00533078" w:rsidP="00533078">
      <w:pPr>
        <w:pStyle w:val="a8"/>
        <w:ind w:firstLine="709"/>
        <w:rPr>
          <w:rFonts w:eastAsiaTheme="minorHAnsi"/>
        </w:rPr>
      </w:pPr>
      <w:r w:rsidRPr="009C6F27">
        <w:rPr>
          <w:rFonts w:eastAsiaTheme="minorHAnsi"/>
        </w:rPr>
        <w:t>1.2.1) общий объем доходов на 2019 год в сумме 19 093,6 тыс. рублей и на 2020 год в сумме 19 093,6 тыс. рублей;</w:t>
      </w:r>
    </w:p>
    <w:p w:rsidR="00533078" w:rsidRPr="009C6F27" w:rsidRDefault="00533078" w:rsidP="00533078">
      <w:pPr>
        <w:pStyle w:val="a8"/>
        <w:ind w:firstLine="709"/>
        <w:rPr>
          <w:rFonts w:eastAsiaTheme="minorHAnsi"/>
        </w:rPr>
      </w:pPr>
      <w:r w:rsidRPr="009C6F27">
        <w:rPr>
          <w:rFonts w:eastAsiaTheme="minorHAnsi"/>
        </w:rPr>
        <w:lastRenderedPageBreak/>
        <w:t>1.2.2) общий объем расходов на 2019 год в сумме 19 093,6 тыс. рублей, в том числе условно утверждаемые расходы в сумме 477,3 тыс. рублей и на 2020 год в сумме 19 093,6 тыс. рублей, в том числе условно утверждаемые расходы в сумме 954,7 тыс. рублей;</w:t>
      </w:r>
    </w:p>
    <w:p w:rsidR="00533078" w:rsidRPr="009C6F27" w:rsidRDefault="00533078" w:rsidP="00533078">
      <w:pPr>
        <w:pStyle w:val="a8"/>
        <w:ind w:firstLine="709"/>
        <w:rPr>
          <w:rFonts w:eastAsiaTheme="minorHAnsi"/>
          <w:i/>
        </w:rPr>
      </w:pPr>
      <w:r w:rsidRPr="009C6F27">
        <w:rPr>
          <w:rFonts w:eastAsiaTheme="minorHAnsi"/>
        </w:rPr>
        <w:t>1.2.3)</w:t>
      </w:r>
      <w:r w:rsidRPr="009C6F27">
        <w:rPr>
          <w:rFonts w:eastAsiaTheme="minorHAnsi"/>
          <w:i/>
        </w:rPr>
        <w:t> </w:t>
      </w:r>
      <w:r w:rsidRPr="009C6F27">
        <w:rPr>
          <w:rFonts w:eastAsiaTheme="minorHAnsi"/>
        </w:rPr>
        <w:t>дефицит / профицит</w:t>
      </w:r>
      <w:r w:rsidRPr="009C6F27">
        <w:rPr>
          <w:rFonts w:eastAsiaTheme="minorHAnsi"/>
          <w:i/>
        </w:rPr>
        <w:t xml:space="preserve"> </w:t>
      </w:r>
      <w:r w:rsidRPr="009C6F27">
        <w:rPr>
          <w:rFonts w:eastAsiaTheme="minorHAnsi"/>
        </w:rPr>
        <w:t>на 2019 год в сумме 0,0 тыс. рублей и на 2020 год в сумме 0,0 тыс. рублей</w:t>
      </w:r>
      <w:r w:rsidRPr="009C6F27">
        <w:rPr>
          <w:rFonts w:eastAsiaTheme="minorHAnsi"/>
          <w:i/>
        </w:rPr>
        <w:t xml:space="preserve">. </w:t>
      </w:r>
    </w:p>
    <w:p w:rsidR="00533078" w:rsidRPr="009C6F27" w:rsidRDefault="00533078" w:rsidP="00533078">
      <w:pPr>
        <w:pStyle w:val="a8"/>
        <w:ind w:firstLine="709"/>
        <w:rPr>
          <w:rFonts w:eastAsiaTheme="minorHAnsi"/>
          <w:i/>
        </w:rPr>
      </w:pPr>
      <w:r w:rsidRPr="009C6F27">
        <w:rPr>
          <w:rFonts w:eastAsiaTheme="minorHAnsi"/>
        </w:rPr>
        <w:t>1.3.</w:t>
      </w:r>
      <w:r w:rsidRPr="009C6F27">
        <w:rPr>
          <w:rFonts w:eastAsiaTheme="minorHAnsi"/>
        </w:rPr>
        <w:tab/>
        <w:t>Доходы бюджета</w:t>
      </w:r>
      <w:r w:rsidRPr="009C6F27">
        <w:t xml:space="preserve"> муниципального округа Гольяново на 2018 год и плановый период 2019 и 2020 годов согласно </w:t>
      </w:r>
      <w:r w:rsidRPr="009C6F27">
        <w:rPr>
          <w:rFonts w:eastAsiaTheme="minorHAnsi"/>
        </w:rPr>
        <w:t>приложению 1 к настоящему решению.</w:t>
      </w:r>
    </w:p>
    <w:p w:rsidR="00533078" w:rsidRPr="009C6F27" w:rsidRDefault="00533078" w:rsidP="00533078">
      <w:pPr>
        <w:pStyle w:val="a8"/>
        <w:ind w:firstLine="709"/>
        <w:rPr>
          <w:rFonts w:eastAsiaTheme="minorHAnsi"/>
        </w:rPr>
      </w:pPr>
      <w:r w:rsidRPr="009C6F27">
        <w:rPr>
          <w:rFonts w:eastAsiaTheme="minorHAnsi"/>
        </w:rPr>
        <w:t>1.4. Перечень главных администраторов доходов местного бюджета</w:t>
      </w:r>
      <w:r w:rsidRPr="009C6F27">
        <w:t xml:space="preserve"> согласно </w:t>
      </w:r>
      <w:r w:rsidRPr="009C6F27">
        <w:rPr>
          <w:rFonts w:eastAsiaTheme="minorHAnsi"/>
        </w:rPr>
        <w:t>приложению 2 к настоящему решению.</w:t>
      </w:r>
    </w:p>
    <w:p w:rsidR="00533078" w:rsidRPr="009C6F27" w:rsidRDefault="00533078" w:rsidP="00533078">
      <w:pPr>
        <w:pStyle w:val="a8"/>
        <w:ind w:firstLine="709"/>
        <w:rPr>
          <w:rFonts w:eastAsiaTheme="minorHAnsi"/>
        </w:rPr>
      </w:pPr>
      <w:r w:rsidRPr="009C6F27">
        <w:rPr>
          <w:rFonts w:eastAsiaTheme="minorHAnsi"/>
        </w:rPr>
        <w:t xml:space="preserve">1.5. Перечень главных </w:t>
      </w:r>
      <w:proofErr w:type="gramStart"/>
      <w:r w:rsidRPr="009C6F27">
        <w:rPr>
          <w:rFonts w:eastAsiaTheme="minorHAnsi"/>
        </w:rPr>
        <w:t>администраторов источников финансирования дефицита местного бюджета</w:t>
      </w:r>
      <w:proofErr w:type="gramEnd"/>
      <w:r w:rsidRPr="009C6F27">
        <w:t xml:space="preserve"> согласно приложению 3 к настоящему решению</w:t>
      </w:r>
      <w:r w:rsidRPr="009C6F27">
        <w:rPr>
          <w:rFonts w:eastAsiaTheme="minorHAnsi"/>
        </w:rPr>
        <w:t>.</w:t>
      </w:r>
    </w:p>
    <w:p w:rsidR="00533078" w:rsidRDefault="00533078" w:rsidP="00533078">
      <w:pPr>
        <w:pStyle w:val="a8"/>
        <w:ind w:firstLine="709"/>
        <w:rPr>
          <w:rFonts w:eastAsiaTheme="minorHAnsi"/>
        </w:rPr>
      </w:pPr>
      <w:r w:rsidRPr="009C6F27">
        <w:rPr>
          <w:rFonts w:eastAsiaTheme="minorHAnsi"/>
        </w:rPr>
        <w:t>1.</w:t>
      </w:r>
      <w:r>
        <w:rPr>
          <w:rFonts w:eastAsiaTheme="minorHAnsi"/>
        </w:rPr>
        <w:t>6</w:t>
      </w:r>
      <w:r w:rsidRPr="009C6F27">
        <w:rPr>
          <w:rFonts w:eastAsiaTheme="minorHAnsi"/>
        </w:rPr>
        <w:t xml:space="preserve">. Распределение бюджетных ассигнований по </w:t>
      </w:r>
      <w:r w:rsidRPr="009C6F27">
        <w:rPr>
          <w:rFonts w:eastAsiaTheme="minorHAnsi"/>
          <w:iCs/>
        </w:rPr>
        <w:t xml:space="preserve">разделам, подразделам, целевым статьям, группам </w:t>
      </w:r>
      <w:proofErr w:type="gramStart"/>
      <w:r w:rsidRPr="009C6F27">
        <w:rPr>
          <w:rFonts w:eastAsiaTheme="minorHAnsi"/>
          <w:iCs/>
        </w:rPr>
        <w:t>видов расходов классификации расходов местного бюджета</w:t>
      </w:r>
      <w:proofErr w:type="gramEnd"/>
      <w:r w:rsidRPr="009C6F27">
        <w:rPr>
          <w:rFonts w:eastAsiaTheme="minorHAnsi"/>
          <w:iCs/>
        </w:rPr>
        <w:t xml:space="preserve"> </w:t>
      </w:r>
      <w:r w:rsidRPr="009C6F27">
        <w:rPr>
          <w:rFonts w:eastAsiaTheme="minorHAnsi"/>
        </w:rPr>
        <w:t xml:space="preserve">на 2018 год и плановый период 2019 и 2020 годов согласно приложениям </w:t>
      </w:r>
      <w:r>
        <w:rPr>
          <w:rFonts w:eastAsiaTheme="minorHAnsi"/>
        </w:rPr>
        <w:t>4</w:t>
      </w:r>
      <w:r w:rsidRPr="009C6F27">
        <w:rPr>
          <w:rFonts w:eastAsiaTheme="minorHAnsi"/>
        </w:rPr>
        <w:t xml:space="preserve"> и </w:t>
      </w:r>
      <w:r>
        <w:rPr>
          <w:rFonts w:eastAsiaTheme="minorHAnsi"/>
        </w:rPr>
        <w:t>5</w:t>
      </w:r>
      <w:r w:rsidRPr="009C6F27">
        <w:rPr>
          <w:rFonts w:eastAsiaTheme="minorHAnsi"/>
        </w:rPr>
        <w:t xml:space="preserve"> к настоящему решению.</w:t>
      </w:r>
    </w:p>
    <w:p w:rsidR="00533078" w:rsidRPr="009C6F27" w:rsidRDefault="00533078" w:rsidP="00533078">
      <w:pPr>
        <w:pStyle w:val="a8"/>
        <w:ind w:firstLine="709"/>
        <w:rPr>
          <w:rFonts w:eastAsiaTheme="minorHAnsi"/>
        </w:rPr>
      </w:pPr>
      <w:r w:rsidRPr="009C6F27">
        <w:rPr>
          <w:rFonts w:eastAsiaTheme="minorHAnsi"/>
        </w:rPr>
        <w:t>1.</w:t>
      </w:r>
      <w:r>
        <w:rPr>
          <w:rFonts w:eastAsiaTheme="minorHAnsi"/>
        </w:rPr>
        <w:t>7</w:t>
      </w:r>
      <w:r w:rsidRPr="009C6F27">
        <w:rPr>
          <w:rFonts w:eastAsiaTheme="minorHAnsi"/>
        </w:rPr>
        <w:t xml:space="preserve">. Ведомственная структура расходов местного бюджета на 2018 год и плановый период 2019 и 2020 годов согласно приложениям </w:t>
      </w:r>
      <w:r>
        <w:rPr>
          <w:rFonts w:eastAsiaTheme="minorHAnsi"/>
        </w:rPr>
        <w:t>6</w:t>
      </w:r>
      <w:r w:rsidRPr="009C6F27">
        <w:rPr>
          <w:rFonts w:eastAsiaTheme="minorHAnsi"/>
        </w:rPr>
        <w:t xml:space="preserve"> и </w:t>
      </w:r>
      <w:r>
        <w:rPr>
          <w:rFonts w:eastAsiaTheme="minorHAnsi"/>
        </w:rPr>
        <w:t>7</w:t>
      </w:r>
      <w:r w:rsidRPr="009C6F27">
        <w:rPr>
          <w:rFonts w:eastAsiaTheme="minorHAnsi"/>
        </w:rPr>
        <w:t xml:space="preserve"> к настоящему решению.</w:t>
      </w:r>
    </w:p>
    <w:p w:rsidR="00533078" w:rsidRPr="009C6F27" w:rsidRDefault="00533078" w:rsidP="00533078">
      <w:pPr>
        <w:pStyle w:val="a8"/>
        <w:ind w:firstLine="709"/>
      </w:pPr>
      <w:r w:rsidRPr="009C6F27">
        <w:rPr>
          <w:rFonts w:eastAsiaTheme="minorHAnsi"/>
        </w:rPr>
        <w:t xml:space="preserve">1.8. Источники финансирования дефицита местного бюджета </w:t>
      </w:r>
      <w:r w:rsidRPr="009C6F27">
        <w:t xml:space="preserve">на </w:t>
      </w:r>
      <w:r w:rsidRPr="009C6F27">
        <w:rPr>
          <w:rFonts w:eastAsiaTheme="minorHAnsi"/>
        </w:rPr>
        <w:t>2018 год и плановый период 2019 и 2020 годов</w:t>
      </w:r>
      <w:r w:rsidRPr="009C6F27">
        <w:t xml:space="preserve"> согласно приложению 8 к настоящему решению</w:t>
      </w:r>
      <w:r w:rsidRPr="009C6F27">
        <w:rPr>
          <w:rFonts w:eastAsiaTheme="minorHAnsi"/>
        </w:rPr>
        <w:t>.</w:t>
      </w:r>
    </w:p>
    <w:p w:rsidR="00533078" w:rsidRPr="009C6F27" w:rsidRDefault="00533078" w:rsidP="00533078">
      <w:pPr>
        <w:pStyle w:val="a8"/>
        <w:ind w:firstLine="709"/>
      </w:pPr>
      <w:r w:rsidRPr="009C6F27">
        <w:rPr>
          <w:rFonts w:eastAsiaTheme="minorHAnsi"/>
        </w:rPr>
        <w:t>1.9. О</w:t>
      </w:r>
      <w:r w:rsidRPr="009C6F27">
        <w:t xml:space="preserve">бъем межбюджетных трансфертов, получаемых из бюджета города Москвы </w:t>
      </w:r>
      <w:r w:rsidRPr="009C6F27">
        <w:rPr>
          <w:rFonts w:eastAsiaTheme="minorHAnsi"/>
        </w:rPr>
        <w:t>в 2018 году в сумме 0,0 тыс. рублей, 2019 году в сумме 0,0 тыс. рублей, 2020 году в сумме 0,0 тыс. рублей</w:t>
      </w:r>
      <w:r w:rsidRPr="009C6F27">
        <w:t>.</w:t>
      </w:r>
    </w:p>
    <w:p w:rsidR="00533078" w:rsidRPr="009C6F27" w:rsidRDefault="00533078" w:rsidP="00533078">
      <w:pPr>
        <w:pStyle w:val="a8"/>
        <w:ind w:firstLine="709"/>
        <w:rPr>
          <w:rFonts w:eastAsiaTheme="minorHAnsi"/>
          <w:iCs/>
        </w:rPr>
      </w:pPr>
      <w:r w:rsidRPr="009C6F27">
        <w:t>1.10. </w:t>
      </w:r>
      <w:r w:rsidRPr="009C6F27">
        <w:rPr>
          <w:rFonts w:eastAsiaTheme="minorHAnsi"/>
          <w:iCs/>
        </w:rPr>
        <w:t xml:space="preserve">Объем межбюджетных трансфертов, предоставляемых бюджету города Москвы </w:t>
      </w:r>
      <w:r w:rsidRPr="009C6F27">
        <w:rPr>
          <w:rFonts w:eastAsiaTheme="minorHAnsi"/>
        </w:rPr>
        <w:t>в 2018 году в сумме 418,5 тыс. рублей, 2019 году в сумме 418,5 тыс. рублей, 2020 году в сумме 418,5 тыс. рублей</w:t>
      </w:r>
      <w:r w:rsidRPr="009C6F27">
        <w:rPr>
          <w:rFonts w:eastAsiaTheme="minorHAnsi"/>
          <w:iCs/>
        </w:rPr>
        <w:t>.</w:t>
      </w:r>
    </w:p>
    <w:p w:rsidR="00533078" w:rsidRPr="009C6F27" w:rsidRDefault="00533078" w:rsidP="00533078">
      <w:pPr>
        <w:pStyle w:val="a8"/>
        <w:ind w:firstLine="709"/>
      </w:pPr>
      <w:r w:rsidRPr="009C6F27">
        <w:rPr>
          <w:rFonts w:eastAsiaTheme="minorHAnsi"/>
          <w:iCs/>
        </w:rPr>
        <w:t>1.11.</w:t>
      </w:r>
      <w:r w:rsidRPr="009C6F27">
        <w:rPr>
          <w:rFonts w:eastAsiaTheme="minorHAnsi"/>
          <w:iCs/>
        </w:rPr>
        <w:tab/>
        <w:t>О</w:t>
      </w:r>
      <w:r w:rsidRPr="009C6F27">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9C6F27">
        <w:rPr>
          <w:rFonts w:eastAsiaTheme="minorHAnsi"/>
        </w:rPr>
        <w:t>в 2018 году в сумме 0,0 тыс. рублей, 2019 году в сумме 0,0 тыс. рублей, 2020 году в сумме 0,0 тыс. рублей</w:t>
      </w:r>
      <w:r w:rsidRPr="009C6F27">
        <w:t>.</w:t>
      </w:r>
    </w:p>
    <w:p w:rsidR="00533078" w:rsidRPr="009C6F27" w:rsidRDefault="00533078" w:rsidP="00533078">
      <w:pPr>
        <w:pStyle w:val="a8"/>
        <w:ind w:firstLine="709"/>
        <w:rPr>
          <w:rFonts w:eastAsiaTheme="minorHAnsi"/>
        </w:rPr>
      </w:pPr>
      <w:r w:rsidRPr="009C6F27">
        <w:rPr>
          <w:rFonts w:eastAsiaTheme="minorHAnsi"/>
          <w:iCs/>
        </w:rPr>
        <w:t>1.12. П</w:t>
      </w:r>
      <w:r w:rsidRPr="009C6F27">
        <w:rPr>
          <w:rFonts w:eastAsiaTheme="minorHAnsi"/>
        </w:rPr>
        <w:t xml:space="preserve">рограмма муниципальных гарантий </w:t>
      </w:r>
      <w:r w:rsidRPr="009C6F27">
        <w:t xml:space="preserve">муниципального округа </w:t>
      </w:r>
      <w:r w:rsidRPr="009C6F27">
        <w:rPr>
          <w:rFonts w:eastAsiaTheme="minorHAnsi"/>
        </w:rPr>
        <w:t>в валюте Российской Федерации на 2018 год и плановый период 2019 и 2020 годов согласно приложению 9 к настоящему решению.</w:t>
      </w:r>
    </w:p>
    <w:p w:rsidR="00533078" w:rsidRPr="009C6F27" w:rsidRDefault="00533078" w:rsidP="00533078">
      <w:pPr>
        <w:pStyle w:val="a8"/>
        <w:ind w:firstLine="709"/>
        <w:rPr>
          <w:rFonts w:eastAsiaTheme="minorHAnsi"/>
          <w:iCs/>
        </w:rPr>
      </w:pPr>
      <w:r w:rsidRPr="009C6F27">
        <w:rPr>
          <w:rFonts w:eastAsiaTheme="minorHAnsi"/>
        </w:rPr>
        <w:t>1.13. П</w:t>
      </w:r>
      <w:r w:rsidRPr="009C6F27">
        <w:rPr>
          <w:rFonts w:eastAsiaTheme="minorHAnsi"/>
          <w:iCs/>
        </w:rPr>
        <w:t xml:space="preserve">рограмма муниципальных внутренних заимствований </w:t>
      </w:r>
      <w:r w:rsidRPr="009C6F27">
        <w:t xml:space="preserve">муниципального округа </w:t>
      </w:r>
      <w:r w:rsidRPr="009C6F27">
        <w:rPr>
          <w:rFonts w:eastAsiaTheme="minorHAnsi"/>
          <w:iCs/>
        </w:rPr>
        <w:t xml:space="preserve">на 2018 год и плановый период 2019 и 2020 годов </w:t>
      </w:r>
      <w:r w:rsidRPr="009C6F27">
        <w:rPr>
          <w:rFonts w:eastAsiaTheme="minorHAnsi"/>
        </w:rPr>
        <w:t>согласно приложению 10 к настоящему решению</w:t>
      </w:r>
      <w:r w:rsidRPr="009C6F27">
        <w:rPr>
          <w:rFonts w:eastAsiaTheme="minorHAnsi"/>
          <w:iCs/>
        </w:rPr>
        <w:t>.</w:t>
      </w:r>
    </w:p>
    <w:p w:rsidR="00533078" w:rsidRPr="009C6F27" w:rsidRDefault="00533078" w:rsidP="00533078">
      <w:pPr>
        <w:pStyle w:val="a8"/>
        <w:ind w:firstLine="709"/>
        <w:rPr>
          <w:rFonts w:eastAsiaTheme="minorHAnsi"/>
        </w:rPr>
      </w:pPr>
      <w:r w:rsidRPr="009C6F27">
        <w:rPr>
          <w:rFonts w:eastAsiaTheme="minorHAnsi"/>
        </w:rPr>
        <w:t xml:space="preserve">1.14. Резервный фонд аппарата Совета депутатов </w:t>
      </w:r>
      <w:r w:rsidRPr="009C6F27">
        <w:t xml:space="preserve">муниципального округа на 2018 год </w:t>
      </w:r>
      <w:r w:rsidRPr="009C6F27">
        <w:rPr>
          <w:rFonts w:eastAsiaTheme="minorHAnsi"/>
        </w:rPr>
        <w:t>в сумме 250,0 тыс. рублей, на 2019 год в сумме 250,0 тыс. рублей, на 2020 год в сумме 250,0 тыс. рублей.</w:t>
      </w:r>
    </w:p>
    <w:p w:rsidR="00533078" w:rsidRPr="009C6F27" w:rsidRDefault="00533078" w:rsidP="00533078">
      <w:pPr>
        <w:pStyle w:val="a8"/>
        <w:ind w:firstLine="709"/>
      </w:pPr>
      <w:r w:rsidRPr="009C6F27">
        <w:rPr>
          <w:rFonts w:eastAsiaTheme="minorHAnsi"/>
          <w:iCs/>
        </w:rPr>
        <w:t>1.15. </w:t>
      </w:r>
      <w:r w:rsidRPr="009C6F27">
        <w:t>Предельный объем муниципального долга муниципального округа на 2018 год в сумме 0,0 тыс. рублей, на 2019 год в сумме 0,0 тыс. рублей, на 2020 год в сумме 0,0 тыс. рублей.</w:t>
      </w:r>
    </w:p>
    <w:p w:rsidR="00533078" w:rsidRPr="009C6F27" w:rsidRDefault="00533078" w:rsidP="00533078">
      <w:pPr>
        <w:pStyle w:val="a8"/>
        <w:ind w:firstLine="709"/>
        <w:rPr>
          <w:rFonts w:eastAsiaTheme="minorHAnsi"/>
          <w:iCs/>
        </w:rPr>
      </w:pPr>
      <w:r w:rsidRPr="009C6F27">
        <w:rPr>
          <w:rFonts w:eastAsiaTheme="minorHAnsi"/>
        </w:rPr>
        <w:lastRenderedPageBreak/>
        <w:t>1.16. </w:t>
      </w:r>
      <w:proofErr w:type="gramStart"/>
      <w:r w:rsidRPr="009C6F27">
        <w:rPr>
          <w:rFonts w:eastAsiaTheme="minorHAnsi"/>
        </w:rPr>
        <w:t>В</w:t>
      </w:r>
      <w:r w:rsidRPr="009C6F27">
        <w:rPr>
          <w:rFonts w:eastAsiaTheme="minorHAnsi"/>
          <w:iCs/>
        </w:rPr>
        <w:t>ерхний предел муниципального внутреннего долга муниципального округа на 1 января 2018 года в сумме 0,0 тыс. рублей</w:t>
      </w:r>
      <w:r w:rsidRPr="009C6F27">
        <w:t xml:space="preserve">, в том числе верхний предел долга по муниципальным гарантиям муниципального округа в сумме 0,0 тыс. рублей, </w:t>
      </w:r>
      <w:r w:rsidRPr="009C6F27">
        <w:rPr>
          <w:rFonts w:eastAsiaTheme="minorHAnsi"/>
        </w:rPr>
        <w:t>в</w:t>
      </w:r>
      <w:r w:rsidRPr="009C6F27">
        <w:rPr>
          <w:rFonts w:eastAsiaTheme="minorHAnsi"/>
          <w:iCs/>
        </w:rPr>
        <w:t xml:space="preserve">ерхний предел муниципального внутреннего долга муниципального округа на 1 января 2019 года в сумме 0,0 тыс. рублей, в том числе верхний предел долга по муниципальным гарантиям </w:t>
      </w:r>
      <w:r w:rsidRPr="009C6F27">
        <w:t>муниципального</w:t>
      </w:r>
      <w:proofErr w:type="gramEnd"/>
      <w:r w:rsidRPr="009C6F27">
        <w:t xml:space="preserve"> округа </w:t>
      </w:r>
      <w:r w:rsidRPr="009C6F27">
        <w:rPr>
          <w:rFonts w:eastAsiaTheme="minorHAnsi"/>
          <w:iCs/>
        </w:rPr>
        <w:t xml:space="preserve">в сумме 0,0 рублей и </w:t>
      </w:r>
      <w:r w:rsidRPr="009C6F27">
        <w:rPr>
          <w:rFonts w:eastAsiaTheme="minorHAnsi"/>
        </w:rPr>
        <w:t>в</w:t>
      </w:r>
      <w:r w:rsidRPr="009C6F27">
        <w:rPr>
          <w:rFonts w:eastAsiaTheme="minorHAnsi"/>
          <w:iCs/>
        </w:rPr>
        <w:t xml:space="preserve">ерхний предел муниципального внутреннего долга муниципального округа на 1 января 2020 года в сумме 0,0 тыс. рублей, в том числе верхний предел долга по муниципальным гарантиям </w:t>
      </w:r>
      <w:r w:rsidRPr="009C6F27">
        <w:t xml:space="preserve">муниципального округа </w:t>
      </w:r>
      <w:r w:rsidRPr="009C6F27">
        <w:rPr>
          <w:rFonts w:eastAsiaTheme="minorHAnsi"/>
          <w:iCs/>
        </w:rPr>
        <w:t>в сумме 0,0 рублей.</w:t>
      </w:r>
    </w:p>
    <w:p w:rsidR="00533078" w:rsidRPr="009C6F27" w:rsidRDefault="00533078" w:rsidP="00533078">
      <w:pPr>
        <w:pStyle w:val="a8"/>
        <w:tabs>
          <w:tab w:val="left" w:pos="1134"/>
        </w:tabs>
        <w:ind w:firstLine="709"/>
      </w:pPr>
      <w:r w:rsidRPr="009C6F27">
        <w:rPr>
          <w:rFonts w:eastAsiaTheme="minorHAnsi"/>
          <w:iCs/>
        </w:rPr>
        <w:t>2.</w:t>
      </w:r>
      <w:r w:rsidRPr="009C6F27">
        <w:rPr>
          <w:rFonts w:eastAsiaTheme="minorHAnsi"/>
          <w:iCs/>
        </w:rPr>
        <w:tab/>
      </w:r>
      <w:r w:rsidRPr="009C6F27">
        <w:t>Установить, что в соответствии с пунктом 8 статьи 217 Бюджетного кодекса Российской Федерации дополнительными основаниями для внесения в 2018 году изменений в показатели сводной бюджетной росписи бюджета муниципального округа Гольяново</w:t>
      </w:r>
      <w:r w:rsidRPr="009C6F27">
        <w:rPr>
          <w:bCs/>
          <w:iCs/>
        </w:rPr>
        <w:t>, связанными с особенностями исполнения местного бюджета, являются:</w:t>
      </w:r>
    </w:p>
    <w:p w:rsidR="00533078" w:rsidRPr="009C6F27" w:rsidRDefault="00533078" w:rsidP="00533078">
      <w:pPr>
        <w:pStyle w:val="a8"/>
        <w:tabs>
          <w:tab w:val="left" w:pos="1276"/>
        </w:tabs>
        <w:ind w:firstLine="709"/>
        <w:rPr>
          <w:rFonts w:eastAsiaTheme="minorHAnsi"/>
        </w:rPr>
      </w:pPr>
      <w:proofErr w:type="gramStart"/>
      <w:r w:rsidRPr="009C6F27">
        <w:t>2.1.</w:t>
      </w:r>
      <w:r w:rsidRPr="009C6F27">
        <w:tab/>
      </w:r>
      <w:r w:rsidRPr="009C6F27">
        <w:rPr>
          <w:color w:val="000000"/>
        </w:rPr>
        <w:t xml:space="preserve">перераспределение главным распорядителем бюджетных средств, </w:t>
      </w:r>
      <w:r w:rsidRPr="009C6F27">
        <w:rPr>
          <w:bCs/>
          <w:iCs/>
          <w:color w:val="000000"/>
        </w:rPr>
        <w:t xml:space="preserve">предусмотренных ему объема </w:t>
      </w:r>
      <w:r w:rsidRPr="009C6F27">
        <w:rPr>
          <w:color w:val="000000"/>
        </w:rPr>
        <w:t xml:space="preserve">бюджетных ассигнований </w:t>
      </w:r>
      <w:r w:rsidRPr="009C6F27">
        <w:rPr>
          <w:rFonts w:eastAsiaTheme="minorHAnsi"/>
        </w:rPr>
        <w:t>в случае образования экономии по использованию в текущем финансовом году бюджетных ассигнований на оказание государственных (муниципальных) услуг путем увеличения бюджетных ассигнований по отдельным разделам, подразделам, целевым статьям и видам расходов, при условии, что увеличение бюджетных ассигнований по соответствующему виду расходов не превышает 10 процентов;</w:t>
      </w:r>
      <w:proofErr w:type="gramEnd"/>
    </w:p>
    <w:p w:rsidR="00533078" w:rsidRPr="009C6F27" w:rsidRDefault="00533078" w:rsidP="00533078">
      <w:pPr>
        <w:pStyle w:val="a8"/>
        <w:tabs>
          <w:tab w:val="left" w:pos="1276"/>
        </w:tabs>
        <w:ind w:firstLine="709"/>
      </w:pPr>
      <w:r w:rsidRPr="009C6F27">
        <w:t>2.2.</w:t>
      </w:r>
      <w:r w:rsidRPr="009C6F27">
        <w:tab/>
      </w:r>
      <w:r w:rsidRPr="009C6F27">
        <w:rPr>
          <w:color w:val="000000"/>
        </w:rPr>
        <w:t xml:space="preserve">перераспределение главным распорядителем бюджетных средств, </w:t>
      </w:r>
      <w:r w:rsidRPr="009C6F27">
        <w:rPr>
          <w:bCs/>
          <w:iCs/>
          <w:color w:val="000000"/>
        </w:rPr>
        <w:t xml:space="preserve">предусмотренных ему объема </w:t>
      </w:r>
      <w:r w:rsidRPr="009C6F27">
        <w:rPr>
          <w:color w:val="000000"/>
        </w:rPr>
        <w:t xml:space="preserve">бюджетных ассигнований в связи с уточнением групп, подгрупп и элементов </w:t>
      </w:r>
      <w:proofErr w:type="gramStart"/>
      <w:r w:rsidRPr="009C6F27">
        <w:rPr>
          <w:color w:val="000000"/>
        </w:rPr>
        <w:t>видов расходов классификации расходов местного бюджета</w:t>
      </w:r>
      <w:proofErr w:type="gramEnd"/>
      <w:r w:rsidRPr="009C6F27">
        <w:rPr>
          <w:color w:val="000000"/>
        </w:rPr>
        <w:t>.</w:t>
      </w:r>
    </w:p>
    <w:p w:rsidR="00533078" w:rsidRPr="009C6F27" w:rsidRDefault="00533078" w:rsidP="00533078">
      <w:pPr>
        <w:pStyle w:val="a8"/>
        <w:tabs>
          <w:tab w:val="left" w:pos="1134"/>
        </w:tabs>
        <w:ind w:firstLine="709"/>
      </w:pPr>
      <w:r>
        <w:t>3.</w:t>
      </w:r>
      <w:r>
        <w:tab/>
      </w:r>
      <w:r w:rsidRPr="009C6F27">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533078" w:rsidRPr="009C6F27" w:rsidRDefault="00533078" w:rsidP="00533078">
      <w:pPr>
        <w:pStyle w:val="a8"/>
        <w:ind w:firstLine="709"/>
      </w:pPr>
      <w:r w:rsidRPr="009C6F27">
        <w:t>4. Опубликовать настоящее решение в бюллетене «Московский муниципальный вестник».</w:t>
      </w:r>
    </w:p>
    <w:p w:rsidR="00533078" w:rsidRPr="009C6F27" w:rsidRDefault="00533078" w:rsidP="00533078">
      <w:pPr>
        <w:pStyle w:val="a8"/>
        <w:ind w:firstLine="709"/>
        <w:rPr>
          <w:i/>
        </w:rPr>
      </w:pPr>
      <w:r w:rsidRPr="009C6F27">
        <w:t>5. Настоящее решение вступает в силу с 1 января 2018 года</w:t>
      </w:r>
      <w:r w:rsidRPr="009C6F27">
        <w:rPr>
          <w:i/>
        </w:rPr>
        <w:t>.</w:t>
      </w:r>
    </w:p>
    <w:p w:rsidR="00533078" w:rsidRPr="009C6F27" w:rsidRDefault="00533078" w:rsidP="00533078">
      <w:pPr>
        <w:pStyle w:val="a8"/>
        <w:ind w:firstLine="709"/>
      </w:pPr>
    </w:p>
    <w:p w:rsidR="00533078" w:rsidRPr="009C6F27" w:rsidRDefault="00533078" w:rsidP="00533078">
      <w:pPr>
        <w:pStyle w:val="a8"/>
        <w:ind w:firstLine="709"/>
        <w:rPr>
          <w:b/>
        </w:rPr>
      </w:pPr>
    </w:p>
    <w:p w:rsidR="00533078" w:rsidRPr="009C6F27" w:rsidRDefault="00533078" w:rsidP="00413D33">
      <w:pPr>
        <w:pStyle w:val="a8"/>
        <w:rPr>
          <w:b/>
        </w:rPr>
      </w:pPr>
      <w:r w:rsidRPr="009C6F27">
        <w:rPr>
          <w:b/>
        </w:rPr>
        <w:t xml:space="preserve">Глава </w:t>
      </w:r>
      <w:proofErr w:type="gramStart"/>
      <w:r w:rsidRPr="009C6F27">
        <w:rPr>
          <w:b/>
        </w:rPr>
        <w:t>муниципального</w:t>
      </w:r>
      <w:proofErr w:type="gramEnd"/>
      <w:r w:rsidRPr="009C6F27">
        <w:rPr>
          <w:b/>
        </w:rPr>
        <w:t xml:space="preserve"> </w:t>
      </w:r>
    </w:p>
    <w:p w:rsidR="00533078" w:rsidRPr="009C6F27" w:rsidRDefault="00533078" w:rsidP="00413D33">
      <w:pPr>
        <w:pStyle w:val="a8"/>
        <w:rPr>
          <w:b/>
        </w:rPr>
      </w:pPr>
      <w:r w:rsidRPr="009C6F27">
        <w:rPr>
          <w:b/>
        </w:rPr>
        <w:t>округа Гольяново</w:t>
      </w:r>
      <w:r w:rsidRPr="009C6F27">
        <w:rPr>
          <w:b/>
        </w:rPr>
        <w:tab/>
      </w:r>
      <w:r w:rsidRPr="009C6F27">
        <w:rPr>
          <w:b/>
        </w:rPr>
        <w:tab/>
      </w:r>
      <w:r w:rsidRPr="009C6F27">
        <w:rPr>
          <w:b/>
        </w:rPr>
        <w:tab/>
      </w:r>
      <w:r w:rsidRPr="009C6F27">
        <w:rPr>
          <w:b/>
          <w:i/>
        </w:rPr>
        <w:tab/>
      </w:r>
      <w:r w:rsidRPr="009C6F27">
        <w:rPr>
          <w:b/>
          <w:i/>
        </w:rPr>
        <w:tab/>
        <w:t xml:space="preserve">  </w:t>
      </w:r>
      <w:r w:rsidRPr="009C6F27">
        <w:rPr>
          <w:b/>
          <w:i/>
        </w:rPr>
        <w:tab/>
      </w:r>
      <w:r w:rsidRPr="009C6F27">
        <w:rPr>
          <w:b/>
          <w:i/>
        </w:rPr>
        <w:tab/>
        <w:t xml:space="preserve">     </w:t>
      </w:r>
      <w:r w:rsidRPr="009C6F27">
        <w:rPr>
          <w:b/>
        </w:rPr>
        <w:t>Т.М. Четвертков</w:t>
      </w:r>
    </w:p>
    <w:p w:rsidR="00533078" w:rsidRPr="009C6F27" w:rsidRDefault="00533078" w:rsidP="00533078">
      <w:pPr>
        <w:pStyle w:val="a8"/>
        <w:ind w:firstLine="709"/>
      </w:pPr>
      <w:r w:rsidRPr="009C6F27">
        <w:br w:type="page"/>
      </w:r>
    </w:p>
    <w:p w:rsidR="00533078" w:rsidRPr="004112DE" w:rsidRDefault="00533078" w:rsidP="00533078">
      <w:pPr>
        <w:autoSpaceDE w:val="0"/>
        <w:autoSpaceDN w:val="0"/>
        <w:adjustRightInd w:val="0"/>
        <w:ind w:left="5103"/>
        <w:jc w:val="both"/>
        <w:rPr>
          <w:bCs/>
          <w:sz w:val="28"/>
          <w:szCs w:val="28"/>
        </w:rPr>
      </w:pPr>
      <w:r w:rsidRPr="006A4A4A">
        <w:rPr>
          <w:bCs/>
          <w:sz w:val="28"/>
          <w:szCs w:val="28"/>
        </w:rPr>
        <w:lastRenderedPageBreak/>
        <w:t xml:space="preserve">Приложение </w:t>
      </w:r>
      <w:r w:rsidR="00427B87">
        <w:rPr>
          <w:bCs/>
          <w:sz w:val="28"/>
          <w:szCs w:val="28"/>
        </w:rPr>
        <w:t>1</w:t>
      </w:r>
    </w:p>
    <w:p w:rsidR="00533078" w:rsidRDefault="00533078" w:rsidP="00533078">
      <w:pPr>
        <w:autoSpaceDE w:val="0"/>
        <w:autoSpaceDN w:val="0"/>
        <w:adjustRightInd w:val="0"/>
        <w:ind w:left="5103"/>
        <w:jc w:val="both"/>
        <w:rPr>
          <w:bCs/>
          <w:sz w:val="28"/>
          <w:szCs w:val="28"/>
        </w:rPr>
      </w:pPr>
      <w:r w:rsidRPr="006A4A4A">
        <w:rPr>
          <w:bCs/>
          <w:sz w:val="28"/>
          <w:szCs w:val="28"/>
        </w:rPr>
        <w:t xml:space="preserve">к </w:t>
      </w:r>
      <w:r w:rsidR="00427B87">
        <w:rPr>
          <w:bCs/>
          <w:sz w:val="28"/>
          <w:szCs w:val="28"/>
        </w:rPr>
        <w:t>р</w:t>
      </w:r>
      <w:r w:rsidRPr="006A4A4A">
        <w:rPr>
          <w:bCs/>
          <w:sz w:val="28"/>
          <w:szCs w:val="28"/>
        </w:rPr>
        <w:t>ешени</w:t>
      </w:r>
      <w:r w:rsidR="00427B87">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Pr="00427B87" w:rsidRDefault="00533078" w:rsidP="00533078">
      <w:pPr>
        <w:jc w:val="both"/>
        <w:rPr>
          <w:b/>
          <w:sz w:val="28"/>
          <w:szCs w:val="28"/>
        </w:rPr>
      </w:pP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Доходы бюджета</w:t>
      </w: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муниципального округа Гольяново</w:t>
      </w: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на 2018 год и плановый период 2019 и 2020 годов</w:t>
      </w:r>
    </w:p>
    <w:p w:rsidR="00533078" w:rsidRPr="00427B87" w:rsidRDefault="00533078" w:rsidP="00533078">
      <w:pPr>
        <w:pStyle w:val="ConsPlusNormal"/>
        <w:tabs>
          <w:tab w:val="left" w:pos="1134"/>
        </w:tabs>
        <w:ind w:firstLine="851"/>
        <w:rPr>
          <w:rFonts w:ascii="Times New Roman" w:hAnsi="Times New Roman" w:cs="Times New Roman"/>
          <w:sz w:val="28"/>
          <w:szCs w:val="28"/>
        </w:rPr>
      </w:pPr>
    </w:p>
    <w:tbl>
      <w:tblPr>
        <w:tblW w:w="10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533078" w:rsidRPr="002F278F" w:rsidTr="00F40CD9">
        <w:trPr>
          <w:trHeight w:val="543"/>
        </w:trPr>
        <w:tc>
          <w:tcPr>
            <w:tcW w:w="2563" w:type="dxa"/>
            <w:vMerge w:val="restart"/>
            <w:tcBorders>
              <w:top w:val="single" w:sz="4" w:space="0" w:color="auto"/>
              <w:left w:val="single" w:sz="4" w:space="0" w:color="auto"/>
              <w:right w:val="single" w:sz="4" w:space="0" w:color="auto"/>
            </w:tcBorders>
            <w:vAlign w:val="center"/>
          </w:tcPr>
          <w:p w:rsidR="00533078" w:rsidRPr="00C43604" w:rsidRDefault="00533078" w:rsidP="00F40CD9">
            <w:pPr>
              <w:jc w:val="center"/>
              <w:rPr>
                <w:b/>
              </w:rPr>
            </w:pPr>
            <w:r w:rsidRPr="00C43604">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533078" w:rsidRPr="00C43604" w:rsidRDefault="00533078" w:rsidP="00F40CD9">
            <w:pPr>
              <w:jc w:val="center"/>
              <w:rPr>
                <w:b/>
              </w:rPr>
            </w:pPr>
            <w:r w:rsidRPr="00C43604">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center"/>
              <w:rPr>
                <w:b/>
              </w:rPr>
            </w:pPr>
            <w:r w:rsidRPr="00C43604">
              <w:rPr>
                <w:b/>
              </w:rPr>
              <w:t>Сумма, тыс. руб.</w:t>
            </w:r>
          </w:p>
        </w:tc>
      </w:tr>
      <w:tr w:rsidR="00533078" w:rsidRPr="002F278F" w:rsidTr="00F40CD9">
        <w:trPr>
          <w:trHeight w:val="367"/>
        </w:trPr>
        <w:tc>
          <w:tcPr>
            <w:tcW w:w="2563" w:type="dxa"/>
            <w:vMerge/>
            <w:tcBorders>
              <w:left w:val="single" w:sz="4" w:space="0" w:color="auto"/>
              <w:bottom w:val="single" w:sz="4" w:space="0" w:color="auto"/>
              <w:right w:val="single" w:sz="4" w:space="0" w:color="auto"/>
            </w:tcBorders>
            <w:vAlign w:val="center"/>
          </w:tcPr>
          <w:p w:rsidR="00533078" w:rsidRPr="00C43604" w:rsidRDefault="00533078" w:rsidP="00F40CD9">
            <w:pPr>
              <w:jc w:val="center"/>
              <w:rPr>
                <w:b/>
                <w:bCs/>
              </w:rPr>
            </w:pPr>
          </w:p>
        </w:tc>
        <w:tc>
          <w:tcPr>
            <w:tcW w:w="4820" w:type="dxa"/>
            <w:vMerge/>
            <w:tcBorders>
              <w:left w:val="single" w:sz="4" w:space="0" w:color="auto"/>
              <w:bottom w:val="single" w:sz="4" w:space="0" w:color="auto"/>
              <w:right w:val="single" w:sz="4" w:space="0" w:color="auto"/>
            </w:tcBorders>
            <w:vAlign w:val="center"/>
          </w:tcPr>
          <w:p w:rsidR="00533078" w:rsidRPr="00C43604" w:rsidRDefault="00533078" w:rsidP="00F40CD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center"/>
              <w:rPr>
                <w:b/>
              </w:rPr>
            </w:pPr>
            <w:r w:rsidRPr="00C43604">
              <w:rPr>
                <w:b/>
              </w:rPr>
              <w:t>2018</w:t>
            </w:r>
          </w:p>
        </w:tc>
        <w:tc>
          <w:tcPr>
            <w:tcW w:w="992" w:type="dxa"/>
            <w:tcBorders>
              <w:left w:val="single" w:sz="4" w:space="0" w:color="auto"/>
              <w:bottom w:val="single" w:sz="4" w:space="0" w:color="auto"/>
              <w:right w:val="single" w:sz="4" w:space="0" w:color="auto"/>
            </w:tcBorders>
          </w:tcPr>
          <w:p w:rsidR="00533078" w:rsidRPr="00C43604" w:rsidRDefault="00533078" w:rsidP="00F40CD9">
            <w:pPr>
              <w:jc w:val="center"/>
              <w:rPr>
                <w:b/>
              </w:rPr>
            </w:pPr>
            <w:r w:rsidRPr="00C43604">
              <w:rPr>
                <w:b/>
              </w:rPr>
              <w:t>2019</w:t>
            </w:r>
          </w:p>
        </w:tc>
        <w:tc>
          <w:tcPr>
            <w:tcW w:w="993" w:type="dxa"/>
            <w:tcBorders>
              <w:left w:val="single" w:sz="4" w:space="0" w:color="auto"/>
              <w:bottom w:val="single" w:sz="4" w:space="0" w:color="auto"/>
              <w:right w:val="single" w:sz="4" w:space="0" w:color="auto"/>
            </w:tcBorders>
          </w:tcPr>
          <w:p w:rsidR="00533078" w:rsidRPr="00C43604" w:rsidRDefault="00533078" w:rsidP="00F40CD9">
            <w:pPr>
              <w:jc w:val="center"/>
              <w:rPr>
                <w:b/>
              </w:rPr>
            </w:pPr>
            <w:r w:rsidRPr="00C43604">
              <w:rPr>
                <w:b/>
              </w:rPr>
              <w:t>2020</w:t>
            </w:r>
          </w:p>
        </w:tc>
      </w:tr>
      <w:tr w:rsidR="00533078" w:rsidRPr="002F278F" w:rsidTr="00F40CD9">
        <w:trPr>
          <w:trHeight w:val="545"/>
        </w:trPr>
        <w:tc>
          <w:tcPr>
            <w:tcW w:w="2563"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rPr>
                <w:b/>
              </w:rPr>
            </w:pPr>
            <w:r w:rsidRPr="00C43604">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rPr>
                <w:b/>
              </w:rPr>
            </w:pPr>
            <w:r w:rsidRPr="00C43604">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rPr>
                <w:b/>
              </w:rPr>
            </w:pPr>
            <w:r w:rsidRPr="00C43604">
              <w:rPr>
                <w:b/>
              </w:rPr>
              <w:t>19</w:t>
            </w:r>
            <w:r>
              <w:rPr>
                <w:b/>
              </w:rPr>
              <w:t xml:space="preserve"> </w:t>
            </w:r>
            <w:r w:rsidRPr="00C43604">
              <w:rPr>
                <w:b/>
              </w:rPr>
              <w:t>093,6</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rPr>
                <w:b/>
              </w:rPr>
            </w:pPr>
            <w:r w:rsidRPr="00C43604">
              <w:rPr>
                <w:b/>
              </w:rPr>
              <w:t>19</w:t>
            </w:r>
            <w:r>
              <w:rPr>
                <w:b/>
              </w:rPr>
              <w:t xml:space="preserve"> </w:t>
            </w:r>
            <w:r w:rsidRPr="00C43604">
              <w:rPr>
                <w:b/>
              </w:rPr>
              <w:t>093,6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rPr>
                <w:b/>
              </w:rPr>
            </w:pPr>
            <w:r w:rsidRPr="00C43604">
              <w:rPr>
                <w:b/>
              </w:rPr>
              <w:t>19</w:t>
            </w:r>
            <w:r>
              <w:rPr>
                <w:b/>
              </w:rPr>
              <w:t xml:space="preserve"> </w:t>
            </w:r>
            <w:r w:rsidRPr="00C43604">
              <w:rPr>
                <w:b/>
              </w:rPr>
              <w:t>093,6</w:t>
            </w:r>
          </w:p>
        </w:tc>
      </w:tr>
      <w:tr w:rsidR="00533078" w:rsidRPr="002F278F" w:rsidTr="00F40CD9">
        <w:trPr>
          <w:trHeight w:val="260"/>
        </w:trPr>
        <w:tc>
          <w:tcPr>
            <w:tcW w:w="2563"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ind w:firstLine="567"/>
              <w:jc w:val="right"/>
              <w:rPr>
                <w:b/>
              </w:rPr>
            </w:pPr>
            <w:r w:rsidRPr="00C43604">
              <w:t>из них:</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p>
        </w:tc>
      </w:tr>
      <w:tr w:rsidR="00533078" w:rsidRPr="002F278F" w:rsidTr="00F40CD9">
        <w:tc>
          <w:tcPr>
            <w:tcW w:w="256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both"/>
              <w:rPr>
                <w:b/>
              </w:rPr>
            </w:pPr>
            <w:r w:rsidRPr="00C43604">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rPr>
                <w:b/>
              </w:rPr>
            </w:pPr>
            <w:r>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19093,6</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19093,6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19093,6</w:t>
            </w:r>
          </w:p>
        </w:tc>
      </w:tr>
      <w:tr w:rsidR="00533078" w:rsidRPr="002F278F" w:rsidTr="00F40CD9">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r w:rsidRPr="00C43604">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rPr>
                <w:b/>
              </w:rPr>
            </w:pPr>
            <w:r w:rsidRPr="00C43604">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w:t>
            </w:r>
            <w:r>
              <w:rPr>
                <w:b/>
              </w:rPr>
              <w:t xml:space="preserve"> </w:t>
            </w:r>
            <w:r w:rsidRPr="00293545">
              <w:rPr>
                <w:b/>
              </w:rPr>
              <w:t>093,6</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w:t>
            </w:r>
            <w:r>
              <w:rPr>
                <w:b/>
              </w:rPr>
              <w:t xml:space="preserve"> </w:t>
            </w:r>
            <w:r w:rsidRPr="00293545">
              <w:rPr>
                <w:b/>
              </w:rPr>
              <w:t>093,6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Default="00533078" w:rsidP="00F40CD9">
            <w:pPr>
              <w:ind w:right="-108"/>
              <w:jc w:val="right"/>
            </w:pPr>
            <w:r w:rsidRPr="00293545">
              <w:rPr>
                <w:b/>
              </w:rPr>
              <w:t>19</w:t>
            </w:r>
            <w:r>
              <w:rPr>
                <w:b/>
              </w:rPr>
              <w:t xml:space="preserve"> </w:t>
            </w:r>
            <w:r w:rsidRPr="00293545">
              <w:rPr>
                <w:b/>
              </w:rPr>
              <w:t>093,6</w:t>
            </w:r>
          </w:p>
        </w:tc>
      </w:tr>
      <w:tr w:rsidR="00533078" w:rsidRPr="002F278F" w:rsidTr="00F40CD9">
        <w:tc>
          <w:tcPr>
            <w:tcW w:w="256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both"/>
            </w:pPr>
            <w:r w:rsidRPr="00C43604">
              <w:t>1 01 02010 01 0000 110</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pPr>
            <w:r w:rsidRPr="00C4360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pPr>
            <w:r>
              <w:t>18 443,6</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pPr>
            <w:r>
              <w:t>18 443,6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pPr>
            <w:r>
              <w:t>18 443,6</w:t>
            </w:r>
          </w:p>
        </w:tc>
      </w:tr>
      <w:tr w:rsidR="00533078" w:rsidRPr="002F278F" w:rsidTr="00F40CD9">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both"/>
            </w:pPr>
            <w:r w:rsidRPr="00C43604">
              <w:t>1 01 02020 01 0000 110</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pPr>
            <w:r w:rsidRPr="00C436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150,0</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150,0</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150,0</w:t>
            </w:r>
          </w:p>
        </w:tc>
      </w:tr>
      <w:tr w:rsidR="00533078" w:rsidRPr="002F278F" w:rsidTr="00F40CD9">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both"/>
            </w:pPr>
            <w:r w:rsidRPr="00C43604">
              <w:t>1 01 02030 01 0000 110</w:t>
            </w:r>
          </w:p>
          <w:p w:rsidR="00533078" w:rsidRPr="00C43604" w:rsidRDefault="00533078" w:rsidP="00F40CD9">
            <w:pPr>
              <w:jc w:val="both"/>
            </w:pP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pPr>
            <w:r w:rsidRPr="00C4360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500,0</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500,0</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jc w:val="right"/>
            </w:pPr>
            <w:r w:rsidRPr="00C43604">
              <w:t>500,0</w:t>
            </w:r>
          </w:p>
        </w:tc>
      </w:tr>
      <w:tr w:rsidR="00533078" w:rsidRPr="002F278F" w:rsidTr="00F40CD9">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r w:rsidRPr="00C43604">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rPr>
                <w:b/>
              </w:rPr>
            </w:pPr>
            <w:r>
              <w:rPr>
                <w:b/>
              </w:rPr>
              <w:t>19 093,6</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9"/>
              <w:jc w:val="right"/>
              <w:rPr>
                <w:b/>
              </w:rPr>
            </w:pPr>
            <w:r>
              <w:rPr>
                <w:b/>
              </w:rPr>
              <w:t>19 093,6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F40CD9">
            <w:pPr>
              <w:ind w:right="-108"/>
              <w:jc w:val="right"/>
              <w:rPr>
                <w:b/>
              </w:rPr>
            </w:pPr>
            <w:r>
              <w:rPr>
                <w:b/>
              </w:rPr>
              <w:t>19 093,6</w:t>
            </w:r>
          </w:p>
        </w:tc>
      </w:tr>
    </w:tbl>
    <w:p w:rsidR="00F40CD9" w:rsidRDefault="00F40CD9" w:rsidP="00533078">
      <w:pPr>
        <w:autoSpaceDE w:val="0"/>
        <w:autoSpaceDN w:val="0"/>
        <w:adjustRightInd w:val="0"/>
        <w:ind w:left="5103"/>
        <w:jc w:val="both"/>
        <w:rPr>
          <w:bCs/>
          <w:sz w:val="28"/>
          <w:szCs w:val="28"/>
        </w:rPr>
      </w:pPr>
    </w:p>
    <w:p w:rsidR="00F40CD9" w:rsidRDefault="00F40CD9">
      <w:pPr>
        <w:spacing w:after="160" w:line="259" w:lineRule="auto"/>
        <w:rPr>
          <w:bCs/>
          <w:sz w:val="28"/>
          <w:szCs w:val="28"/>
        </w:rPr>
      </w:pPr>
      <w:r>
        <w:rPr>
          <w:bCs/>
          <w:sz w:val="28"/>
          <w:szCs w:val="28"/>
        </w:rPr>
        <w:br w:type="page"/>
      </w:r>
    </w:p>
    <w:p w:rsidR="00533078" w:rsidRPr="004112DE" w:rsidRDefault="00533078" w:rsidP="00533078">
      <w:pPr>
        <w:autoSpaceDE w:val="0"/>
        <w:autoSpaceDN w:val="0"/>
        <w:adjustRightInd w:val="0"/>
        <w:ind w:left="5103"/>
        <w:jc w:val="both"/>
        <w:rPr>
          <w:bCs/>
          <w:sz w:val="28"/>
          <w:szCs w:val="28"/>
        </w:rPr>
      </w:pPr>
      <w:r w:rsidRPr="006A4A4A">
        <w:rPr>
          <w:bCs/>
          <w:sz w:val="28"/>
          <w:szCs w:val="28"/>
        </w:rPr>
        <w:lastRenderedPageBreak/>
        <w:t xml:space="preserve">Приложение </w:t>
      </w:r>
      <w:r>
        <w:rPr>
          <w:bCs/>
          <w:sz w:val="28"/>
          <w:szCs w:val="28"/>
        </w:rPr>
        <w:t>2</w:t>
      </w:r>
    </w:p>
    <w:p w:rsidR="00533078" w:rsidRDefault="00533078" w:rsidP="00533078">
      <w:pPr>
        <w:autoSpaceDE w:val="0"/>
        <w:autoSpaceDN w:val="0"/>
        <w:adjustRightInd w:val="0"/>
        <w:ind w:left="5103"/>
        <w:jc w:val="both"/>
        <w:rPr>
          <w:bCs/>
          <w:sz w:val="28"/>
          <w:szCs w:val="28"/>
        </w:rPr>
      </w:pPr>
      <w:r w:rsidRPr="006A4A4A">
        <w:rPr>
          <w:bCs/>
          <w:sz w:val="28"/>
          <w:szCs w:val="28"/>
        </w:rPr>
        <w:t>к решени</w:t>
      </w:r>
      <w:r w:rsidR="00427B87">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Default="00533078" w:rsidP="00533078">
      <w:pPr>
        <w:autoSpaceDE w:val="0"/>
        <w:autoSpaceDN w:val="0"/>
        <w:adjustRightInd w:val="0"/>
        <w:ind w:left="5103"/>
        <w:rPr>
          <w:bCs/>
          <w:sz w:val="28"/>
          <w:szCs w:val="28"/>
        </w:rPr>
      </w:pPr>
    </w:p>
    <w:p w:rsidR="00533078" w:rsidRDefault="00533078" w:rsidP="00533078">
      <w:pPr>
        <w:autoSpaceDE w:val="0"/>
        <w:autoSpaceDN w:val="0"/>
        <w:adjustRightInd w:val="0"/>
        <w:jc w:val="center"/>
        <w:rPr>
          <w:rFonts w:eastAsiaTheme="minorHAnsi"/>
          <w:b/>
          <w:sz w:val="28"/>
          <w:szCs w:val="28"/>
        </w:rPr>
      </w:pPr>
      <w:r>
        <w:rPr>
          <w:rFonts w:eastAsiaTheme="minorHAnsi"/>
          <w:b/>
          <w:sz w:val="28"/>
          <w:szCs w:val="28"/>
        </w:rPr>
        <w:t>П</w:t>
      </w:r>
      <w:r w:rsidRPr="00521A40">
        <w:rPr>
          <w:rFonts w:eastAsiaTheme="minorHAnsi"/>
          <w:b/>
          <w:sz w:val="28"/>
          <w:szCs w:val="28"/>
        </w:rPr>
        <w:t xml:space="preserve">еречень </w:t>
      </w:r>
    </w:p>
    <w:p w:rsidR="00533078" w:rsidRDefault="00533078" w:rsidP="00533078">
      <w:pPr>
        <w:autoSpaceDE w:val="0"/>
        <w:autoSpaceDN w:val="0"/>
        <w:adjustRightInd w:val="0"/>
        <w:jc w:val="center"/>
        <w:rPr>
          <w:rFonts w:eastAsiaTheme="minorHAnsi"/>
          <w:b/>
          <w:sz w:val="28"/>
          <w:szCs w:val="28"/>
        </w:rPr>
      </w:pPr>
      <w:r w:rsidRPr="00521A40">
        <w:rPr>
          <w:rFonts w:eastAsiaTheme="minorHAnsi"/>
          <w:b/>
          <w:sz w:val="28"/>
          <w:szCs w:val="28"/>
        </w:rPr>
        <w:t xml:space="preserve">главных администраторов доходов бюджета </w:t>
      </w:r>
    </w:p>
    <w:p w:rsidR="00533078" w:rsidRDefault="00533078" w:rsidP="00533078">
      <w:pPr>
        <w:autoSpaceDE w:val="0"/>
        <w:autoSpaceDN w:val="0"/>
        <w:adjustRightInd w:val="0"/>
        <w:jc w:val="center"/>
        <w:rPr>
          <w:b/>
          <w:sz w:val="28"/>
          <w:szCs w:val="28"/>
        </w:rPr>
      </w:pPr>
      <w:r w:rsidRPr="004C0B1C">
        <w:rPr>
          <w:b/>
          <w:sz w:val="28"/>
          <w:szCs w:val="28"/>
        </w:rPr>
        <w:t>муниципального округа</w:t>
      </w:r>
      <w:r w:rsidRPr="00521A40">
        <w:rPr>
          <w:b/>
          <w:i/>
          <w:sz w:val="28"/>
          <w:szCs w:val="28"/>
        </w:rPr>
        <w:t xml:space="preserve"> </w:t>
      </w:r>
      <w:r>
        <w:rPr>
          <w:b/>
          <w:sz w:val="28"/>
          <w:szCs w:val="28"/>
        </w:rPr>
        <w:t>Гольяново</w:t>
      </w:r>
    </w:p>
    <w:p w:rsidR="00533078" w:rsidRDefault="00533078" w:rsidP="00533078">
      <w:pPr>
        <w:autoSpaceDE w:val="0"/>
        <w:autoSpaceDN w:val="0"/>
        <w:adjustRightInd w:val="0"/>
        <w:jc w:val="center"/>
        <w:rPr>
          <w:b/>
          <w:sz w:val="28"/>
          <w:szCs w:val="28"/>
        </w:rPr>
      </w:pPr>
    </w:p>
    <w:tbl>
      <w:tblPr>
        <w:tblStyle w:val="a7"/>
        <w:tblW w:w="9889" w:type="dxa"/>
        <w:tblLayout w:type="fixed"/>
        <w:tblLook w:val="04A0" w:firstRow="1" w:lastRow="0" w:firstColumn="1" w:lastColumn="0" w:noHBand="0" w:noVBand="1"/>
      </w:tblPr>
      <w:tblGrid>
        <w:gridCol w:w="1951"/>
        <w:gridCol w:w="356"/>
        <w:gridCol w:w="496"/>
        <w:gridCol w:w="916"/>
        <w:gridCol w:w="496"/>
        <w:gridCol w:w="776"/>
        <w:gridCol w:w="636"/>
        <w:gridCol w:w="4262"/>
      </w:tblGrid>
      <w:tr w:rsidR="00533078" w:rsidRPr="00346975" w:rsidTr="00F40CD9">
        <w:tc>
          <w:tcPr>
            <w:tcW w:w="5627" w:type="dxa"/>
            <w:gridSpan w:val="7"/>
          </w:tcPr>
          <w:p w:rsidR="00533078" w:rsidRPr="00346975" w:rsidRDefault="00533078" w:rsidP="00F40CD9">
            <w:pPr>
              <w:jc w:val="center"/>
              <w:rPr>
                <w:b/>
                <w:sz w:val="24"/>
                <w:szCs w:val="24"/>
              </w:rPr>
            </w:pPr>
            <w:r w:rsidRPr="00346975">
              <w:rPr>
                <w:rFonts w:eastAsiaTheme="minorHAnsi"/>
                <w:b/>
                <w:sz w:val="24"/>
                <w:szCs w:val="24"/>
              </w:rPr>
              <w:t>Код бюджетной классификации</w:t>
            </w:r>
          </w:p>
        </w:tc>
        <w:tc>
          <w:tcPr>
            <w:tcW w:w="4262" w:type="dxa"/>
            <w:vMerge w:val="restart"/>
          </w:tcPr>
          <w:p w:rsidR="00533078" w:rsidRPr="00346975" w:rsidRDefault="00533078" w:rsidP="00F40CD9">
            <w:pPr>
              <w:jc w:val="center"/>
              <w:rPr>
                <w:b/>
                <w:sz w:val="24"/>
                <w:szCs w:val="24"/>
              </w:rPr>
            </w:pPr>
            <w:r w:rsidRPr="00346975">
              <w:rPr>
                <w:rFonts w:eastAsiaTheme="minorHAnsi"/>
                <w:b/>
                <w:sz w:val="24"/>
                <w:szCs w:val="24"/>
              </w:rPr>
              <w:t xml:space="preserve">Наименование главного администратора доходов бюджета </w:t>
            </w:r>
            <w:r w:rsidRPr="00346975">
              <w:rPr>
                <w:b/>
                <w:sz w:val="24"/>
                <w:szCs w:val="24"/>
              </w:rPr>
              <w:t>муниципального округа</w:t>
            </w:r>
            <w:r w:rsidRPr="00346975">
              <w:rPr>
                <w:b/>
                <w:i/>
                <w:sz w:val="24"/>
                <w:szCs w:val="24"/>
              </w:rPr>
              <w:t xml:space="preserve"> </w:t>
            </w:r>
            <w:r w:rsidRPr="00346975">
              <w:rPr>
                <w:b/>
                <w:sz w:val="24"/>
                <w:szCs w:val="24"/>
              </w:rPr>
              <w:t xml:space="preserve">Гольяново </w:t>
            </w:r>
            <w:r w:rsidRPr="00346975">
              <w:rPr>
                <w:rFonts w:eastAsiaTheme="minorHAnsi"/>
                <w:b/>
                <w:sz w:val="24"/>
                <w:szCs w:val="24"/>
              </w:rPr>
              <w:t>и виды (подвиды) доходов</w:t>
            </w:r>
          </w:p>
        </w:tc>
      </w:tr>
      <w:tr w:rsidR="00533078" w:rsidRPr="00346975" w:rsidTr="00F40CD9">
        <w:tc>
          <w:tcPr>
            <w:tcW w:w="1951" w:type="dxa"/>
          </w:tcPr>
          <w:p w:rsidR="00533078" w:rsidRPr="00346975" w:rsidRDefault="00533078" w:rsidP="00F40CD9">
            <w:pPr>
              <w:jc w:val="center"/>
              <w:rPr>
                <w:rFonts w:eastAsiaTheme="minorHAnsi"/>
                <w:b/>
                <w:sz w:val="24"/>
                <w:szCs w:val="24"/>
              </w:rPr>
            </w:pPr>
            <w:r w:rsidRPr="00346975">
              <w:rPr>
                <w:rFonts w:eastAsiaTheme="minorHAnsi"/>
                <w:b/>
                <w:sz w:val="24"/>
                <w:szCs w:val="24"/>
              </w:rPr>
              <w:t xml:space="preserve">главного </w:t>
            </w:r>
          </w:p>
          <w:p w:rsidR="00533078" w:rsidRPr="00346975" w:rsidRDefault="00533078" w:rsidP="00F40CD9">
            <w:pPr>
              <w:ind w:right="-108"/>
              <w:jc w:val="center"/>
              <w:rPr>
                <w:b/>
                <w:sz w:val="24"/>
                <w:szCs w:val="24"/>
              </w:rPr>
            </w:pPr>
            <w:r w:rsidRPr="00346975">
              <w:rPr>
                <w:rFonts w:eastAsiaTheme="minorHAnsi"/>
                <w:b/>
                <w:sz w:val="24"/>
                <w:szCs w:val="24"/>
              </w:rPr>
              <w:t>администратора доходов</w:t>
            </w:r>
          </w:p>
        </w:tc>
        <w:tc>
          <w:tcPr>
            <w:tcW w:w="3676" w:type="dxa"/>
            <w:gridSpan w:val="6"/>
          </w:tcPr>
          <w:p w:rsidR="00533078" w:rsidRPr="00346975" w:rsidRDefault="00533078" w:rsidP="00F40CD9">
            <w:pPr>
              <w:autoSpaceDE w:val="0"/>
              <w:autoSpaceDN w:val="0"/>
              <w:adjustRightInd w:val="0"/>
              <w:jc w:val="center"/>
              <w:rPr>
                <w:b/>
                <w:sz w:val="24"/>
                <w:szCs w:val="24"/>
              </w:rPr>
            </w:pPr>
            <w:r w:rsidRPr="00346975">
              <w:rPr>
                <w:rFonts w:eastAsiaTheme="minorHAnsi"/>
                <w:b/>
                <w:sz w:val="24"/>
                <w:szCs w:val="24"/>
              </w:rPr>
              <w:t xml:space="preserve">доходов бюджета </w:t>
            </w:r>
            <w:r w:rsidRPr="00346975">
              <w:rPr>
                <w:b/>
                <w:sz w:val="24"/>
                <w:szCs w:val="24"/>
              </w:rPr>
              <w:t>муниципального округа</w:t>
            </w:r>
            <w:r w:rsidRPr="00346975">
              <w:rPr>
                <w:b/>
                <w:i/>
                <w:sz w:val="24"/>
                <w:szCs w:val="24"/>
              </w:rPr>
              <w:t xml:space="preserve"> </w:t>
            </w:r>
            <w:r w:rsidRPr="00346975">
              <w:rPr>
                <w:b/>
                <w:sz w:val="24"/>
                <w:szCs w:val="24"/>
              </w:rPr>
              <w:t>Гольяново</w:t>
            </w:r>
          </w:p>
        </w:tc>
        <w:tc>
          <w:tcPr>
            <w:tcW w:w="4262" w:type="dxa"/>
            <w:vMerge/>
          </w:tcPr>
          <w:p w:rsidR="00533078" w:rsidRPr="00346975" w:rsidRDefault="00533078" w:rsidP="00F40CD9">
            <w:pPr>
              <w:rPr>
                <w:b/>
                <w:sz w:val="24"/>
                <w:szCs w:val="24"/>
              </w:rPr>
            </w:pPr>
          </w:p>
        </w:tc>
      </w:tr>
      <w:tr w:rsidR="00533078" w:rsidRPr="00346975" w:rsidTr="00F40CD9">
        <w:tc>
          <w:tcPr>
            <w:tcW w:w="9889" w:type="dxa"/>
            <w:gridSpan w:val="8"/>
          </w:tcPr>
          <w:p w:rsidR="00533078" w:rsidRPr="00346975" w:rsidRDefault="00533078" w:rsidP="00F40CD9">
            <w:pPr>
              <w:rPr>
                <w:b/>
                <w:sz w:val="24"/>
                <w:szCs w:val="24"/>
              </w:rPr>
            </w:pPr>
            <w:r w:rsidRPr="00346975">
              <w:rPr>
                <w:rFonts w:eastAsiaTheme="minorHAnsi"/>
                <w:b/>
                <w:sz w:val="24"/>
                <w:szCs w:val="24"/>
              </w:rPr>
              <w:t xml:space="preserve">Главные администраторы доходов бюджета </w:t>
            </w:r>
            <w:r w:rsidRPr="00346975">
              <w:rPr>
                <w:b/>
                <w:sz w:val="24"/>
                <w:szCs w:val="24"/>
              </w:rPr>
              <w:t xml:space="preserve">муниципального округа </w:t>
            </w:r>
            <w:r w:rsidRPr="00346975">
              <w:rPr>
                <w:rFonts w:eastAsiaTheme="minorHAnsi"/>
                <w:b/>
                <w:sz w:val="24"/>
                <w:szCs w:val="24"/>
              </w:rPr>
              <w:t xml:space="preserve">– органы местного самоуправления </w:t>
            </w:r>
            <w:r w:rsidRPr="00346975">
              <w:rPr>
                <w:b/>
                <w:sz w:val="24"/>
                <w:szCs w:val="24"/>
              </w:rPr>
              <w:t>муниципального округа</w:t>
            </w:r>
            <w:r w:rsidRPr="00346975">
              <w:rPr>
                <w:b/>
                <w:i/>
                <w:sz w:val="24"/>
                <w:szCs w:val="24"/>
              </w:rPr>
              <w:t xml:space="preserve"> </w:t>
            </w:r>
            <w:r w:rsidRPr="00346975">
              <w:rPr>
                <w:b/>
                <w:sz w:val="24"/>
                <w:szCs w:val="24"/>
              </w:rPr>
              <w:t>Гольяново</w:t>
            </w:r>
          </w:p>
        </w:tc>
      </w:tr>
      <w:tr w:rsidR="00533078" w:rsidRPr="00346975" w:rsidTr="00F40CD9">
        <w:tc>
          <w:tcPr>
            <w:tcW w:w="1951" w:type="dxa"/>
          </w:tcPr>
          <w:p w:rsidR="00533078" w:rsidRPr="00346975" w:rsidRDefault="00533078" w:rsidP="00F40CD9">
            <w:pPr>
              <w:jc w:val="center"/>
              <w:rPr>
                <w:sz w:val="24"/>
                <w:szCs w:val="24"/>
              </w:rPr>
            </w:pPr>
            <w:r w:rsidRPr="00346975">
              <w:rPr>
                <w:sz w:val="24"/>
                <w:szCs w:val="24"/>
              </w:rPr>
              <w:t>900</w:t>
            </w:r>
          </w:p>
        </w:tc>
        <w:tc>
          <w:tcPr>
            <w:tcW w:w="3676" w:type="dxa"/>
            <w:gridSpan w:val="6"/>
            <w:tcBorders>
              <w:bottom w:val="single" w:sz="4" w:space="0" w:color="auto"/>
            </w:tcBorders>
          </w:tcPr>
          <w:p w:rsidR="00533078" w:rsidRPr="00346975" w:rsidRDefault="00533078" w:rsidP="00F40CD9">
            <w:pPr>
              <w:rPr>
                <w:sz w:val="24"/>
                <w:szCs w:val="24"/>
              </w:rPr>
            </w:pPr>
          </w:p>
        </w:tc>
        <w:tc>
          <w:tcPr>
            <w:tcW w:w="4262" w:type="dxa"/>
          </w:tcPr>
          <w:p w:rsidR="00533078" w:rsidRPr="00346975" w:rsidRDefault="00533078" w:rsidP="00F40CD9">
            <w:pPr>
              <w:rPr>
                <w:b/>
                <w:sz w:val="24"/>
                <w:szCs w:val="24"/>
              </w:rPr>
            </w:pPr>
            <w:r w:rsidRPr="00346975">
              <w:rPr>
                <w:b/>
                <w:sz w:val="24"/>
                <w:szCs w:val="24"/>
              </w:rPr>
              <w:t>аппарат Совета депутатов муниципального округа Гольяново</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13</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01993</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130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Прочие доходы от оказания платных услуг (работ) получателями </w:t>
            </w:r>
            <w:proofErr w:type="gramStart"/>
            <w:r w:rsidRPr="00346975">
              <w:rPr>
                <w:sz w:val="24"/>
                <w:szCs w:val="24"/>
                <w:lang w:eastAsia="ar-SA"/>
              </w:rPr>
              <w:t>средств бюджетов внутригородских муниципальных образований городов федерального значения</w:t>
            </w:r>
            <w:proofErr w:type="gramEnd"/>
            <w:r w:rsidRPr="00346975">
              <w:rPr>
                <w:sz w:val="24"/>
                <w:szCs w:val="24"/>
                <w:lang w:eastAsia="ar-SA"/>
              </w:rPr>
              <w:t xml:space="preserve">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13</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02993</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130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Прочие доходы от компенсации </w:t>
            </w:r>
            <w:proofErr w:type="gramStart"/>
            <w:r w:rsidRPr="00346975">
              <w:rPr>
                <w:sz w:val="24"/>
                <w:szCs w:val="24"/>
                <w:lang w:eastAsia="ar-SA"/>
              </w:rPr>
              <w:t>затрат бюджетов внутригородских муниципальных образований городов федерального значения</w:t>
            </w:r>
            <w:proofErr w:type="gramEnd"/>
            <w:r w:rsidRPr="00346975">
              <w:rPr>
                <w:sz w:val="24"/>
                <w:szCs w:val="24"/>
                <w:lang w:eastAsia="ar-SA"/>
              </w:rPr>
              <w:t xml:space="preserve">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14</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410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rPr>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23030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Доходы от возмещения ущерба при возникновении страховых случаев, когда выгодоприобретателями выступают получатели </w:t>
            </w:r>
            <w:proofErr w:type="gramStart"/>
            <w:r w:rsidRPr="00346975">
              <w:rPr>
                <w:sz w:val="24"/>
                <w:szCs w:val="24"/>
                <w:lang w:eastAsia="ar-SA"/>
              </w:rPr>
              <w:t>средств бюджетов внутригородских муниципальных образований городов федерального значения</w:t>
            </w:r>
            <w:proofErr w:type="gramEnd"/>
            <w:r w:rsidRPr="00346975">
              <w:rPr>
                <w:sz w:val="24"/>
                <w:szCs w:val="24"/>
                <w:lang w:eastAsia="ar-SA"/>
              </w:rPr>
              <w:t xml:space="preserve">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23031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pacing w:line="216" w:lineRule="auto"/>
              <w:jc w:val="both"/>
              <w:rPr>
                <w:snapToGrid w:val="0"/>
                <w:sz w:val="24"/>
                <w:szCs w:val="24"/>
              </w:rPr>
            </w:pPr>
            <w:r w:rsidRPr="00346975">
              <w:rPr>
                <w:snapToGrid w:val="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sidRPr="00346975">
              <w:rPr>
                <w:snapToGrid w:val="0"/>
                <w:sz w:val="24"/>
                <w:szCs w:val="24"/>
              </w:rPr>
              <w:t xml:space="preserve">средств бюджетов </w:t>
            </w:r>
            <w:r w:rsidRPr="00346975">
              <w:rPr>
                <w:snapToGrid w:val="0"/>
                <w:sz w:val="24"/>
                <w:szCs w:val="24"/>
              </w:rPr>
              <w:lastRenderedPageBreak/>
              <w:t>внутригородских муниципальных образований городов федерального значения</w:t>
            </w:r>
            <w:proofErr w:type="gramEnd"/>
            <w:r w:rsidRPr="00346975">
              <w:rPr>
                <w:snapToGrid w:val="0"/>
                <w:sz w:val="24"/>
                <w:szCs w:val="24"/>
              </w:rPr>
              <w:t xml:space="preserve">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23032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pacing w:line="216" w:lineRule="auto"/>
              <w:jc w:val="both"/>
              <w:rPr>
                <w:snapToGrid w:val="0"/>
                <w:sz w:val="24"/>
                <w:szCs w:val="24"/>
              </w:rPr>
            </w:pPr>
            <w:r w:rsidRPr="00346975">
              <w:rPr>
                <w:snapToGrid w:val="0"/>
                <w:sz w:val="24"/>
                <w:szCs w:val="24"/>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sidRPr="00346975">
              <w:rPr>
                <w:snapToGrid w:val="0"/>
                <w:sz w:val="24"/>
                <w:szCs w:val="24"/>
              </w:rPr>
              <w:t>средств бюджетов внутригородских муниципальных образований городов федерального значения</w:t>
            </w:r>
            <w:proofErr w:type="gramEnd"/>
            <w:r w:rsidRPr="00346975">
              <w:rPr>
                <w:snapToGrid w:val="0"/>
                <w:sz w:val="24"/>
                <w:szCs w:val="24"/>
              </w:rPr>
              <w:t xml:space="preserve">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32000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33030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16</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90030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140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napToGrid w:val="0"/>
                <w:sz w:val="24"/>
                <w:szCs w:val="24"/>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17</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180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15002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151</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rFonts w:eastAsia="Calibri"/>
                <w:sz w:val="24"/>
                <w:szCs w:val="24"/>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49999</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151</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07</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180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rPr>
              <w:t xml:space="preserve">Поступления от денежных пожертвований, предоставляемых физическими лицами получателям средств бюджетов внутригородских </w:t>
            </w:r>
            <w:r w:rsidRPr="00346975">
              <w:rPr>
                <w:sz w:val="24"/>
                <w:szCs w:val="24"/>
              </w:rPr>
              <w:lastRenderedPageBreak/>
              <w:t xml:space="preserve">муниципальных образований городов федерального значения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07</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180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08</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03000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180</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18</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60010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151</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900</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2</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19</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60010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03</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151</w:t>
            </w:r>
          </w:p>
        </w:tc>
        <w:tc>
          <w:tcPr>
            <w:tcW w:w="4262" w:type="dxa"/>
            <w:tcBorders>
              <w:left w:val="single" w:sz="4" w:space="0" w:color="auto"/>
            </w:tcBorders>
          </w:tcPr>
          <w:p w:rsidR="00533078" w:rsidRPr="00346975" w:rsidRDefault="00533078" w:rsidP="00F40CD9">
            <w:pPr>
              <w:suppressAutoHyphens/>
              <w:jc w:val="both"/>
              <w:rPr>
                <w:sz w:val="24"/>
                <w:szCs w:val="24"/>
                <w:lang w:eastAsia="ar-SA"/>
              </w:rPr>
            </w:pPr>
            <w:r w:rsidRPr="00346975">
              <w:rPr>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533078" w:rsidRPr="00346975" w:rsidTr="00F40CD9">
        <w:tc>
          <w:tcPr>
            <w:tcW w:w="9889" w:type="dxa"/>
            <w:gridSpan w:val="8"/>
          </w:tcPr>
          <w:p w:rsidR="00533078" w:rsidRPr="00346975" w:rsidRDefault="00533078" w:rsidP="00F40CD9">
            <w:pPr>
              <w:rPr>
                <w:b/>
                <w:sz w:val="24"/>
                <w:szCs w:val="24"/>
              </w:rPr>
            </w:pPr>
            <w:r w:rsidRPr="00346975">
              <w:rPr>
                <w:rFonts w:eastAsiaTheme="minorHAnsi"/>
                <w:b/>
                <w:sz w:val="24"/>
                <w:szCs w:val="24"/>
              </w:rPr>
              <w:t xml:space="preserve">Главные администраторы доходов бюджета </w:t>
            </w:r>
            <w:r w:rsidRPr="00346975">
              <w:rPr>
                <w:b/>
                <w:sz w:val="24"/>
                <w:szCs w:val="24"/>
              </w:rPr>
              <w:t xml:space="preserve">муниципального округа </w:t>
            </w:r>
            <w:r w:rsidRPr="00346975">
              <w:rPr>
                <w:rFonts w:eastAsiaTheme="minorHAnsi"/>
                <w:b/>
                <w:sz w:val="24"/>
                <w:szCs w:val="24"/>
              </w:rPr>
              <w:t>– органы государственной власти Российской Федерации</w:t>
            </w:r>
          </w:p>
        </w:tc>
      </w:tr>
      <w:tr w:rsidR="00533078" w:rsidRPr="00346975" w:rsidTr="00F40CD9">
        <w:tc>
          <w:tcPr>
            <w:tcW w:w="1951" w:type="dxa"/>
          </w:tcPr>
          <w:p w:rsidR="00533078" w:rsidRPr="00346975" w:rsidRDefault="00533078" w:rsidP="00F40CD9">
            <w:pPr>
              <w:jc w:val="center"/>
              <w:rPr>
                <w:b/>
                <w:sz w:val="24"/>
                <w:szCs w:val="24"/>
              </w:rPr>
            </w:pPr>
            <w:r w:rsidRPr="00346975">
              <w:rPr>
                <w:b/>
                <w:sz w:val="24"/>
                <w:szCs w:val="24"/>
              </w:rPr>
              <w:t>182</w:t>
            </w:r>
          </w:p>
        </w:tc>
        <w:tc>
          <w:tcPr>
            <w:tcW w:w="3676" w:type="dxa"/>
            <w:gridSpan w:val="6"/>
            <w:tcBorders>
              <w:bottom w:val="single" w:sz="4" w:space="0" w:color="auto"/>
            </w:tcBorders>
          </w:tcPr>
          <w:p w:rsidR="00533078" w:rsidRPr="00346975" w:rsidRDefault="00533078" w:rsidP="00F40CD9">
            <w:pPr>
              <w:rPr>
                <w:sz w:val="24"/>
                <w:szCs w:val="24"/>
              </w:rPr>
            </w:pPr>
          </w:p>
        </w:tc>
        <w:tc>
          <w:tcPr>
            <w:tcW w:w="4262" w:type="dxa"/>
          </w:tcPr>
          <w:p w:rsidR="00533078" w:rsidRPr="00346975" w:rsidRDefault="00533078" w:rsidP="00F40CD9">
            <w:pPr>
              <w:rPr>
                <w:b/>
                <w:sz w:val="24"/>
                <w:szCs w:val="24"/>
              </w:rPr>
            </w:pPr>
            <w:r w:rsidRPr="00346975">
              <w:rPr>
                <w:b/>
                <w:sz w:val="24"/>
                <w:szCs w:val="24"/>
              </w:rPr>
              <w:t>Управление Федеральной налоговой службы по городу Москве</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r w:rsidRPr="0034697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4"/>
                <w:szCs w:val="24"/>
              </w:rPr>
              <w:t xml:space="preserve"> </w:t>
            </w:r>
            <w:r w:rsidRPr="00346975">
              <w:rPr>
                <w:sz w:val="24"/>
                <w:szCs w:val="24"/>
              </w:rPr>
              <w:t>и 228 Налогового кодекса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1</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proofErr w:type="gramStart"/>
            <w:r w:rsidRPr="00346975">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346975">
              <w:rPr>
                <w:sz w:val="24"/>
                <w:szCs w:val="24"/>
              </w:rPr>
              <w:lastRenderedPageBreak/>
              <w:t>осуществляется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21</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r w:rsidRPr="0034697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22</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r w:rsidRPr="0034697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(проценты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30</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r w:rsidRPr="0034697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40</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jc w:val="both"/>
              <w:rPr>
                <w:sz w:val="24"/>
                <w:szCs w:val="24"/>
              </w:rPr>
            </w:pPr>
            <w:r w:rsidRPr="0034697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02010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50</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346975" w:rsidRDefault="00533078" w:rsidP="00F40CD9">
            <w:pPr>
              <w:autoSpaceDE w:val="0"/>
              <w:autoSpaceDN w:val="0"/>
              <w:adjustRightInd w:val="0"/>
              <w:jc w:val="both"/>
              <w:rPr>
                <w:rFonts w:eastAsia="Calibri"/>
                <w:sz w:val="24"/>
                <w:szCs w:val="24"/>
              </w:rPr>
            </w:pPr>
            <w:proofErr w:type="gramStart"/>
            <w:r w:rsidRPr="00346975">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w:t>
            </w:r>
            <w:r w:rsidRPr="00346975">
              <w:rPr>
                <w:sz w:val="24"/>
                <w:szCs w:val="24"/>
              </w:rPr>
              <w:lastRenderedPageBreak/>
              <w:t>статьями 227, 227.1 и 228 Налогового кодекса Российской Федерации (</w:t>
            </w:r>
            <w:r w:rsidRPr="00346975">
              <w:rPr>
                <w:rFonts w:eastAsia="Calibri"/>
                <w:sz w:val="24"/>
                <w:szCs w:val="24"/>
              </w:rPr>
              <w:t>уплата процентов, начисленных на суммы излишне взысканных (уплаченных) платежей, а также при нарушении сроков их возврата)</w:t>
            </w:r>
            <w:proofErr w:type="gramEnd"/>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vAlign w:val="center"/>
          </w:tcPr>
          <w:p w:rsidR="00533078" w:rsidRPr="00346975" w:rsidRDefault="00533078" w:rsidP="00F40CD9">
            <w:pPr>
              <w:jc w:val="both"/>
              <w:rPr>
                <w:sz w:val="24"/>
                <w:szCs w:val="24"/>
              </w:rPr>
            </w:pPr>
            <w:r w:rsidRPr="0034697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1</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proofErr w:type="gramStart"/>
            <w:r w:rsidRPr="00F8473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21</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(пени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22</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F84735">
              <w:rPr>
                <w:sz w:val="24"/>
                <w:szCs w:val="24"/>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(проценты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3</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4</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(прочие поступления)</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02020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5</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autoSpaceDE w:val="0"/>
              <w:autoSpaceDN w:val="0"/>
              <w:adjustRightInd w:val="0"/>
              <w:jc w:val="both"/>
              <w:rPr>
                <w:rFonts w:eastAsia="Calibri"/>
                <w:sz w:val="24"/>
                <w:szCs w:val="24"/>
              </w:rPr>
            </w:pPr>
            <w:proofErr w:type="gramStart"/>
            <w:r w:rsidRPr="00F84735">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w:t>
            </w:r>
            <w:r w:rsidRPr="00F84735">
              <w:rPr>
                <w:rFonts w:eastAsia="Calibri"/>
                <w:sz w:val="24"/>
                <w:szCs w:val="24"/>
              </w:rPr>
              <w:t xml:space="preserve"> (уплата процентов, начисленных на суммы излишне взысканных (уплаченных) платежей, а также при нарушении </w:t>
            </w:r>
            <w:r w:rsidRPr="00F84735">
              <w:rPr>
                <w:rFonts w:eastAsia="Calibri"/>
                <w:sz w:val="24"/>
                <w:szCs w:val="24"/>
              </w:rPr>
              <w:lastRenderedPageBreak/>
              <w:t>сроков их возврата)</w:t>
            </w:r>
            <w:proofErr w:type="gramEnd"/>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lastRenderedPageBreak/>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vAlign w:val="center"/>
          </w:tcPr>
          <w:p w:rsidR="00533078" w:rsidRPr="00346975" w:rsidRDefault="00533078" w:rsidP="00F40CD9">
            <w:pPr>
              <w:jc w:val="both"/>
              <w:rPr>
                <w:sz w:val="24"/>
                <w:szCs w:val="24"/>
              </w:rPr>
            </w:pPr>
            <w:r w:rsidRPr="0034697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1</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proofErr w:type="gramStart"/>
            <w:r w:rsidRPr="00F8473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21</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22</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30</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4</w:t>
            </w:r>
            <w:r w:rsidRPr="00346975">
              <w:rPr>
                <w:sz w:val="24"/>
                <w:szCs w:val="24"/>
              </w:rPr>
              <w:t>000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jc w:val="both"/>
              <w:rPr>
                <w:sz w:val="24"/>
                <w:szCs w:val="24"/>
              </w:rPr>
            </w:pPr>
            <w:r w:rsidRPr="00F8473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533078" w:rsidRPr="00346975" w:rsidTr="00F40CD9">
        <w:tc>
          <w:tcPr>
            <w:tcW w:w="1951" w:type="dxa"/>
            <w:tcBorders>
              <w:right w:val="single" w:sz="4" w:space="0" w:color="auto"/>
            </w:tcBorders>
          </w:tcPr>
          <w:p w:rsidR="00533078" w:rsidRPr="00346975" w:rsidRDefault="00533078" w:rsidP="00F40CD9">
            <w:pPr>
              <w:jc w:val="center"/>
              <w:rPr>
                <w:sz w:val="24"/>
                <w:szCs w:val="24"/>
              </w:rPr>
            </w:pPr>
            <w:r w:rsidRPr="00346975">
              <w:rPr>
                <w:sz w:val="24"/>
                <w:szCs w:val="24"/>
              </w:rPr>
              <w:t>182</w:t>
            </w:r>
          </w:p>
        </w:tc>
        <w:tc>
          <w:tcPr>
            <w:tcW w:w="356" w:type="dxa"/>
            <w:tcBorders>
              <w:top w:val="single" w:sz="4" w:space="0" w:color="auto"/>
              <w:left w:val="single" w:sz="4" w:space="0" w:color="auto"/>
              <w:bottom w:val="single" w:sz="4" w:space="0" w:color="auto"/>
              <w:right w:val="nil"/>
            </w:tcBorders>
          </w:tcPr>
          <w:p w:rsidR="00533078" w:rsidRPr="00346975" w:rsidRDefault="00533078" w:rsidP="00F40CD9">
            <w:pPr>
              <w:rPr>
                <w:sz w:val="24"/>
                <w:szCs w:val="24"/>
              </w:rPr>
            </w:pPr>
            <w:r w:rsidRPr="00346975">
              <w:rPr>
                <w:sz w:val="24"/>
                <w:szCs w:val="24"/>
              </w:rPr>
              <w:t>1</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91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02030</w:t>
            </w:r>
          </w:p>
        </w:tc>
        <w:tc>
          <w:tcPr>
            <w:tcW w:w="496" w:type="dxa"/>
            <w:tcBorders>
              <w:top w:val="single" w:sz="4" w:space="0" w:color="auto"/>
              <w:left w:val="nil"/>
              <w:bottom w:val="single" w:sz="4" w:space="0" w:color="auto"/>
              <w:right w:val="nil"/>
            </w:tcBorders>
          </w:tcPr>
          <w:p w:rsidR="00533078" w:rsidRPr="00346975" w:rsidRDefault="00533078" w:rsidP="00F40CD9">
            <w:pPr>
              <w:rPr>
                <w:sz w:val="24"/>
                <w:szCs w:val="24"/>
              </w:rPr>
            </w:pPr>
            <w:r w:rsidRPr="00346975">
              <w:rPr>
                <w:sz w:val="24"/>
                <w:szCs w:val="24"/>
              </w:rPr>
              <w:t>01</w:t>
            </w:r>
          </w:p>
        </w:tc>
        <w:tc>
          <w:tcPr>
            <w:tcW w:w="776" w:type="dxa"/>
            <w:tcBorders>
              <w:top w:val="single" w:sz="4" w:space="0" w:color="auto"/>
              <w:left w:val="nil"/>
              <w:bottom w:val="single" w:sz="4" w:space="0" w:color="auto"/>
              <w:right w:val="nil"/>
            </w:tcBorders>
          </w:tcPr>
          <w:p w:rsidR="00533078" w:rsidRPr="00346975" w:rsidRDefault="00533078" w:rsidP="00F40CD9">
            <w:pPr>
              <w:rPr>
                <w:sz w:val="24"/>
                <w:szCs w:val="24"/>
              </w:rPr>
            </w:pPr>
            <w:r>
              <w:rPr>
                <w:sz w:val="24"/>
                <w:szCs w:val="24"/>
              </w:rPr>
              <w:t>15</w:t>
            </w:r>
            <w:r w:rsidRPr="00346975">
              <w:rPr>
                <w:sz w:val="24"/>
                <w:szCs w:val="24"/>
              </w:rPr>
              <w:t>00</w:t>
            </w:r>
          </w:p>
        </w:tc>
        <w:tc>
          <w:tcPr>
            <w:tcW w:w="636" w:type="dxa"/>
            <w:tcBorders>
              <w:top w:val="single" w:sz="4" w:space="0" w:color="auto"/>
              <w:left w:val="nil"/>
              <w:bottom w:val="single" w:sz="4" w:space="0" w:color="auto"/>
              <w:right w:val="single" w:sz="4" w:space="0" w:color="auto"/>
            </w:tcBorders>
          </w:tcPr>
          <w:p w:rsidR="00533078" w:rsidRPr="00346975" w:rsidRDefault="00533078" w:rsidP="00F40CD9">
            <w:pPr>
              <w:rPr>
                <w:sz w:val="24"/>
                <w:szCs w:val="24"/>
              </w:rPr>
            </w:pPr>
            <w:r w:rsidRPr="00346975">
              <w:rPr>
                <w:sz w:val="24"/>
                <w:szCs w:val="24"/>
              </w:rPr>
              <w:t>110</w:t>
            </w:r>
          </w:p>
        </w:tc>
        <w:tc>
          <w:tcPr>
            <w:tcW w:w="4262" w:type="dxa"/>
            <w:tcBorders>
              <w:left w:val="single" w:sz="4" w:space="0" w:color="auto"/>
            </w:tcBorders>
          </w:tcPr>
          <w:p w:rsidR="00533078" w:rsidRPr="00F84735" w:rsidRDefault="00533078" w:rsidP="00F40CD9">
            <w:pPr>
              <w:autoSpaceDE w:val="0"/>
              <w:autoSpaceDN w:val="0"/>
              <w:adjustRightInd w:val="0"/>
              <w:jc w:val="both"/>
              <w:rPr>
                <w:rFonts w:eastAsia="Calibri"/>
                <w:sz w:val="24"/>
                <w:szCs w:val="24"/>
              </w:rPr>
            </w:pPr>
            <w:r w:rsidRPr="00F84735">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F84735">
              <w:rPr>
                <w:rFonts w:eastAsia="Calibri"/>
                <w:sz w:val="24"/>
                <w:szCs w:val="24"/>
              </w:rPr>
              <w:t xml:space="preserve"> (уплата процентов, начисленных на суммы излишне взысканных (уплаченных) платежей, а также при нарушении сроков их возврата)</w:t>
            </w:r>
          </w:p>
        </w:tc>
      </w:tr>
    </w:tbl>
    <w:p w:rsidR="00533078" w:rsidRPr="00346975" w:rsidRDefault="00533078" w:rsidP="00533078">
      <w:pPr>
        <w:rPr>
          <w:b/>
        </w:rPr>
      </w:pPr>
    </w:p>
    <w:p w:rsidR="00533078" w:rsidRPr="00346975" w:rsidRDefault="00533078" w:rsidP="00533078">
      <w:pPr>
        <w:rPr>
          <w:b/>
        </w:rPr>
      </w:pPr>
      <w:r w:rsidRPr="00346975">
        <w:rPr>
          <w:b/>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3</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Pr="006A4A4A" w:rsidRDefault="00533078" w:rsidP="00533078">
      <w:pPr>
        <w:autoSpaceDE w:val="0"/>
        <w:autoSpaceDN w:val="0"/>
        <w:adjustRightInd w:val="0"/>
        <w:ind w:left="5041"/>
        <w:jc w:val="both"/>
        <w:rPr>
          <w:bCs/>
          <w:sz w:val="28"/>
          <w:szCs w:val="28"/>
        </w:rPr>
      </w:pPr>
    </w:p>
    <w:p w:rsidR="00533078" w:rsidRDefault="00533078" w:rsidP="00533078">
      <w:pPr>
        <w:autoSpaceDE w:val="0"/>
        <w:autoSpaceDN w:val="0"/>
        <w:adjustRightInd w:val="0"/>
        <w:jc w:val="center"/>
        <w:rPr>
          <w:b/>
          <w:sz w:val="28"/>
          <w:szCs w:val="28"/>
        </w:rPr>
      </w:pPr>
      <w:r>
        <w:rPr>
          <w:rFonts w:eastAsiaTheme="minorHAnsi"/>
          <w:b/>
          <w:sz w:val="28"/>
          <w:szCs w:val="28"/>
        </w:rPr>
        <w:t>Перечень г</w:t>
      </w:r>
      <w:r w:rsidRPr="00521A40">
        <w:rPr>
          <w:rFonts w:eastAsiaTheme="minorHAnsi"/>
          <w:b/>
          <w:sz w:val="28"/>
          <w:szCs w:val="28"/>
        </w:rPr>
        <w:t>лавны</w:t>
      </w:r>
      <w:r>
        <w:rPr>
          <w:rFonts w:eastAsiaTheme="minorHAnsi"/>
          <w:b/>
          <w:sz w:val="28"/>
          <w:szCs w:val="28"/>
        </w:rPr>
        <w:t>х</w:t>
      </w:r>
      <w:r w:rsidRPr="00521A40">
        <w:rPr>
          <w:rFonts w:eastAsiaTheme="minorHAnsi"/>
          <w:b/>
          <w:sz w:val="28"/>
          <w:szCs w:val="28"/>
        </w:rPr>
        <w:t xml:space="preserve"> </w:t>
      </w:r>
      <w:proofErr w:type="gramStart"/>
      <w:r w:rsidRPr="00521A40">
        <w:rPr>
          <w:rFonts w:eastAsiaTheme="minorHAnsi"/>
          <w:b/>
          <w:sz w:val="28"/>
          <w:szCs w:val="28"/>
        </w:rPr>
        <w:t>администратор</w:t>
      </w:r>
      <w:r>
        <w:rPr>
          <w:rFonts w:eastAsiaTheme="minorHAnsi"/>
          <w:b/>
          <w:sz w:val="28"/>
          <w:szCs w:val="28"/>
        </w:rPr>
        <w:t>ов</w:t>
      </w:r>
      <w:r w:rsidRPr="00521A40">
        <w:rPr>
          <w:rFonts w:eastAsiaTheme="minorHAnsi"/>
          <w:b/>
          <w:sz w:val="28"/>
          <w:szCs w:val="28"/>
        </w:rPr>
        <w:t xml:space="preserve"> источников финансирования дефицита</w:t>
      </w:r>
      <w:r>
        <w:rPr>
          <w:rFonts w:eastAsiaTheme="minorHAnsi"/>
          <w:b/>
          <w:sz w:val="28"/>
          <w:szCs w:val="28"/>
        </w:rPr>
        <w:t xml:space="preserve"> </w:t>
      </w:r>
      <w:r w:rsidRPr="00521A40">
        <w:rPr>
          <w:rFonts w:eastAsiaTheme="minorHAnsi"/>
          <w:b/>
          <w:sz w:val="28"/>
          <w:szCs w:val="28"/>
        </w:rPr>
        <w:t xml:space="preserve">бюджета </w:t>
      </w:r>
      <w:r w:rsidRPr="004C0B1C">
        <w:rPr>
          <w:b/>
          <w:sz w:val="28"/>
          <w:szCs w:val="28"/>
        </w:rPr>
        <w:t>муниципального округа</w:t>
      </w:r>
      <w:proofErr w:type="gramEnd"/>
      <w:r w:rsidRPr="00521A40">
        <w:rPr>
          <w:b/>
          <w:i/>
          <w:sz w:val="28"/>
          <w:szCs w:val="28"/>
        </w:rPr>
        <w:t xml:space="preserve"> </w:t>
      </w:r>
      <w:r>
        <w:rPr>
          <w:b/>
          <w:sz w:val="28"/>
          <w:szCs w:val="28"/>
        </w:rPr>
        <w:t>Гольяново</w:t>
      </w:r>
    </w:p>
    <w:p w:rsidR="00533078" w:rsidRDefault="00533078" w:rsidP="00533078">
      <w:pPr>
        <w:autoSpaceDE w:val="0"/>
        <w:autoSpaceDN w:val="0"/>
        <w:adjustRightInd w:val="0"/>
        <w:jc w:val="center"/>
        <w:rPr>
          <w:sz w:val="28"/>
          <w:szCs w:val="28"/>
        </w:rPr>
      </w:pPr>
    </w:p>
    <w:tbl>
      <w:tblPr>
        <w:tblStyle w:val="a7"/>
        <w:tblW w:w="10017" w:type="dxa"/>
        <w:tblInd w:w="-176" w:type="dxa"/>
        <w:tblLayout w:type="fixed"/>
        <w:tblLook w:val="04A0" w:firstRow="1" w:lastRow="0" w:firstColumn="1" w:lastColumn="0" w:noHBand="0" w:noVBand="1"/>
      </w:tblPr>
      <w:tblGrid>
        <w:gridCol w:w="2235"/>
        <w:gridCol w:w="496"/>
        <w:gridCol w:w="496"/>
        <w:gridCol w:w="850"/>
        <w:gridCol w:w="567"/>
        <w:gridCol w:w="851"/>
        <w:gridCol w:w="709"/>
        <w:gridCol w:w="3813"/>
      </w:tblGrid>
      <w:tr w:rsidR="00533078" w:rsidTr="00F40CD9">
        <w:tc>
          <w:tcPr>
            <w:tcW w:w="6204" w:type="dxa"/>
            <w:gridSpan w:val="7"/>
          </w:tcPr>
          <w:p w:rsidR="00533078" w:rsidRDefault="00533078" w:rsidP="00F40CD9">
            <w:pPr>
              <w:autoSpaceDE w:val="0"/>
              <w:autoSpaceDN w:val="0"/>
              <w:adjustRightInd w:val="0"/>
              <w:jc w:val="center"/>
              <w:rPr>
                <w:sz w:val="28"/>
                <w:szCs w:val="28"/>
              </w:rPr>
            </w:pPr>
            <w:r w:rsidRPr="008C0F43">
              <w:rPr>
                <w:rFonts w:eastAsiaTheme="minorHAnsi"/>
                <w:sz w:val="28"/>
                <w:szCs w:val="28"/>
              </w:rPr>
              <w:t>Код бюджетной классификации</w:t>
            </w:r>
          </w:p>
        </w:tc>
        <w:tc>
          <w:tcPr>
            <w:tcW w:w="3813" w:type="dxa"/>
            <w:vMerge w:val="restart"/>
          </w:tcPr>
          <w:p w:rsidR="00533078" w:rsidRDefault="00533078" w:rsidP="00F40CD9">
            <w:pPr>
              <w:autoSpaceDE w:val="0"/>
              <w:autoSpaceDN w:val="0"/>
              <w:adjustRightInd w:val="0"/>
              <w:jc w:val="center"/>
              <w:rPr>
                <w:sz w:val="28"/>
                <w:szCs w:val="28"/>
              </w:rPr>
            </w:pPr>
            <w:r w:rsidRPr="008C0F43">
              <w:rPr>
                <w:rFonts w:eastAsiaTheme="minorHAnsi"/>
                <w:sz w:val="28"/>
                <w:szCs w:val="28"/>
              </w:rPr>
              <w:t xml:space="preserve">Наименование главного </w:t>
            </w:r>
            <w:proofErr w:type="gramStart"/>
            <w:r w:rsidRPr="008C0F43">
              <w:rPr>
                <w:rFonts w:eastAsiaTheme="minorHAnsi"/>
                <w:sz w:val="28"/>
                <w:szCs w:val="28"/>
              </w:rPr>
              <w:t xml:space="preserve">администратора источников финансирования дефицита бюджета </w:t>
            </w:r>
            <w:r w:rsidRPr="004C0B1C">
              <w:rPr>
                <w:sz w:val="28"/>
                <w:szCs w:val="28"/>
              </w:rPr>
              <w:t>муниципального округа</w:t>
            </w:r>
            <w:proofErr w:type="gramEnd"/>
            <w:r>
              <w:rPr>
                <w:sz w:val="28"/>
                <w:szCs w:val="28"/>
              </w:rPr>
              <w:t xml:space="preserve"> Гольяново</w:t>
            </w:r>
            <w:r>
              <w:rPr>
                <w:i/>
                <w:sz w:val="28"/>
                <w:szCs w:val="28"/>
              </w:rPr>
              <w:t xml:space="preserve"> </w:t>
            </w:r>
            <w:r w:rsidRPr="008C0F43">
              <w:rPr>
                <w:rFonts w:eastAsiaTheme="minorHAnsi"/>
                <w:sz w:val="28"/>
                <w:szCs w:val="28"/>
              </w:rPr>
              <w:t>и виды (подвиды) источников</w:t>
            </w:r>
          </w:p>
        </w:tc>
      </w:tr>
      <w:tr w:rsidR="00533078" w:rsidTr="00F40CD9">
        <w:tc>
          <w:tcPr>
            <w:tcW w:w="2235" w:type="dxa"/>
          </w:tcPr>
          <w:p w:rsidR="00533078" w:rsidRDefault="00533078" w:rsidP="00F40CD9">
            <w:pPr>
              <w:autoSpaceDE w:val="0"/>
              <w:autoSpaceDN w:val="0"/>
              <w:adjustRightInd w:val="0"/>
              <w:jc w:val="center"/>
              <w:rPr>
                <w:sz w:val="28"/>
                <w:szCs w:val="28"/>
              </w:rPr>
            </w:pPr>
            <w:r w:rsidRPr="008C0F43">
              <w:rPr>
                <w:rFonts w:eastAsiaTheme="minorHAnsi"/>
                <w:sz w:val="28"/>
                <w:szCs w:val="28"/>
              </w:rPr>
              <w:t>главного администратора источников</w:t>
            </w:r>
          </w:p>
        </w:tc>
        <w:tc>
          <w:tcPr>
            <w:tcW w:w="3969" w:type="dxa"/>
            <w:gridSpan w:val="6"/>
          </w:tcPr>
          <w:p w:rsidR="00533078" w:rsidRDefault="00533078" w:rsidP="00F40CD9">
            <w:pPr>
              <w:autoSpaceDE w:val="0"/>
              <w:autoSpaceDN w:val="0"/>
              <w:adjustRightInd w:val="0"/>
              <w:jc w:val="center"/>
              <w:rPr>
                <w:sz w:val="28"/>
                <w:szCs w:val="28"/>
              </w:rPr>
            </w:pPr>
            <w:r w:rsidRPr="008C0F43">
              <w:rPr>
                <w:rFonts w:eastAsiaTheme="minorHAnsi"/>
                <w:sz w:val="28"/>
                <w:szCs w:val="28"/>
              </w:rPr>
              <w:t xml:space="preserve">источников финансирования дефицита бюджета </w:t>
            </w:r>
            <w:r w:rsidRPr="004C0B1C">
              <w:rPr>
                <w:sz w:val="28"/>
                <w:szCs w:val="28"/>
              </w:rPr>
              <w:t>муниципального округа</w:t>
            </w:r>
            <w:r>
              <w:rPr>
                <w:sz w:val="28"/>
                <w:szCs w:val="28"/>
              </w:rPr>
              <w:t xml:space="preserve"> Гольяново</w:t>
            </w:r>
          </w:p>
        </w:tc>
        <w:tc>
          <w:tcPr>
            <w:tcW w:w="3813" w:type="dxa"/>
            <w:vMerge/>
          </w:tcPr>
          <w:p w:rsidR="00533078" w:rsidRDefault="00533078" w:rsidP="00F40CD9">
            <w:pPr>
              <w:autoSpaceDE w:val="0"/>
              <w:autoSpaceDN w:val="0"/>
              <w:adjustRightInd w:val="0"/>
              <w:jc w:val="center"/>
              <w:rPr>
                <w:sz w:val="28"/>
                <w:szCs w:val="28"/>
              </w:rPr>
            </w:pPr>
          </w:p>
        </w:tc>
      </w:tr>
      <w:tr w:rsidR="00533078" w:rsidTr="00F40CD9">
        <w:tc>
          <w:tcPr>
            <w:tcW w:w="2235" w:type="dxa"/>
          </w:tcPr>
          <w:p w:rsidR="00533078" w:rsidRDefault="00533078" w:rsidP="00F40CD9">
            <w:pPr>
              <w:autoSpaceDE w:val="0"/>
              <w:autoSpaceDN w:val="0"/>
              <w:adjustRightInd w:val="0"/>
              <w:jc w:val="center"/>
              <w:rPr>
                <w:sz w:val="28"/>
                <w:szCs w:val="28"/>
              </w:rPr>
            </w:pPr>
            <w:r>
              <w:rPr>
                <w:sz w:val="28"/>
                <w:szCs w:val="28"/>
              </w:rPr>
              <w:t>900</w:t>
            </w:r>
          </w:p>
        </w:tc>
        <w:tc>
          <w:tcPr>
            <w:tcW w:w="3969" w:type="dxa"/>
            <w:gridSpan w:val="6"/>
            <w:tcBorders>
              <w:bottom w:val="single" w:sz="4" w:space="0" w:color="auto"/>
            </w:tcBorders>
          </w:tcPr>
          <w:p w:rsidR="00533078" w:rsidRDefault="00533078" w:rsidP="00F40CD9">
            <w:pPr>
              <w:autoSpaceDE w:val="0"/>
              <w:autoSpaceDN w:val="0"/>
              <w:adjustRightInd w:val="0"/>
              <w:jc w:val="center"/>
              <w:rPr>
                <w:sz w:val="28"/>
                <w:szCs w:val="28"/>
              </w:rPr>
            </w:pPr>
          </w:p>
        </w:tc>
        <w:tc>
          <w:tcPr>
            <w:tcW w:w="3813" w:type="dxa"/>
          </w:tcPr>
          <w:p w:rsidR="00533078" w:rsidRPr="00F84735" w:rsidRDefault="00533078" w:rsidP="00F40CD9">
            <w:pPr>
              <w:autoSpaceDE w:val="0"/>
              <w:autoSpaceDN w:val="0"/>
              <w:adjustRightInd w:val="0"/>
              <w:rPr>
                <w:b/>
                <w:sz w:val="28"/>
                <w:szCs w:val="28"/>
              </w:rPr>
            </w:pPr>
            <w:r>
              <w:rPr>
                <w:b/>
                <w:sz w:val="28"/>
                <w:szCs w:val="28"/>
              </w:rPr>
              <w:t>а</w:t>
            </w:r>
            <w:r w:rsidRPr="00F84735">
              <w:rPr>
                <w:b/>
                <w:sz w:val="28"/>
                <w:szCs w:val="28"/>
              </w:rPr>
              <w:t>ппарат Совета депутатов муниципального округа Гольяново</w:t>
            </w:r>
          </w:p>
        </w:tc>
      </w:tr>
      <w:tr w:rsidR="00533078" w:rsidTr="00F40CD9">
        <w:tc>
          <w:tcPr>
            <w:tcW w:w="2235" w:type="dxa"/>
            <w:tcBorders>
              <w:right w:val="single" w:sz="4" w:space="0" w:color="auto"/>
            </w:tcBorders>
          </w:tcPr>
          <w:p w:rsidR="00533078" w:rsidRPr="00F84735" w:rsidRDefault="00533078" w:rsidP="00F40CD9">
            <w:pPr>
              <w:autoSpaceDE w:val="0"/>
              <w:autoSpaceDN w:val="0"/>
              <w:adjustRightInd w:val="0"/>
              <w:jc w:val="center"/>
              <w:rPr>
                <w:sz w:val="28"/>
                <w:szCs w:val="28"/>
              </w:rPr>
            </w:pPr>
            <w:r w:rsidRPr="00F84735">
              <w:rPr>
                <w:sz w:val="28"/>
                <w:szCs w:val="28"/>
              </w:rPr>
              <w:t>900</w:t>
            </w:r>
          </w:p>
        </w:tc>
        <w:tc>
          <w:tcPr>
            <w:tcW w:w="496" w:type="dxa"/>
            <w:tcBorders>
              <w:top w:val="single" w:sz="4" w:space="0" w:color="auto"/>
              <w:left w:val="single" w:sz="4" w:space="0" w:color="auto"/>
              <w:bottom w:val="single" w:sz="4" w:space="0" w:color="auto"/>
              <w:right w:val="nil"/>
            </w:tcBorders>
          </w:tcPr>
          <w:p w:rsidR="00533078" w:rsidRPr="00F84735" w:rsidRDefault="00533078" w:rsidP="00F40CD9">
            <w:pPr>
              <w:autoSpaceDE w:val="0"/>
              <w:autoSpaceDN w:val="0"/>
              <w:adjustRightInd w:val="0"/>
              <w:jc w:val="center"/>
              <w:rPr>
                <w:sz w:val="28"/>
                <w:szCs w:val="28"/>
              </w:rPr>
            </w:pPr>
            <w:r w:rsidRPr="00F84735">
              <w:rPr>
                <w:sz w:val="28"/>
                <w:szCs w:val="28"/>
              </w:rPr>
              <w:t>01</w:t>
            </w:r>
          </w:p>
        </w:tc>
        <w:tc>
          <w:tcPr>
            <w:tcW w:w="496" w:type="dxa"/>
            <w:tcBorders>
              <w:top w:val="single" w:sz="4" w:space="0" w:color="auto"/>
              <w:left w:val="nil"/>
              <w:bottom w:val="single" w:sz="4" w:space="0" w:color="auto"/>
              <w:right w:val="nil"/>
            </w:tcBorders>
          </w:tcPr>
          <w:p w:rsidR="00533078" w:rsidRPr="00F84735" w:rsidRDefault="00533078" w:rsidP="00F40CD9">
            <w:pPr>
              <w:autoSpaceDE w:val="0"/>
              <w:autoSpaceDN w:val="0"/>
              <w:adjustRightInd w:val="0"/>
              <w:jc w:val="center"/>
              <w:rPr>
                <w:sz w:val="28"/>
                <w:szCs w:val="28"/>
              </w:rPr>
            </w:pPr>
            <w:r w:rsidRPr="00F84735">
              <w:rPr>
                <w:sz w:val="28"/>
                <w:szCs w:val="28"/>
              </w:rPr>
              <w:t>05</w:t>
            </w:r>
          </w:p>
        </w:tc>
        <w:tc>
          <w:tcPr>
            <w:tcW w:w="850" w:type="dxa"/>
            <w:tcBorders>
              <w:top w:val="single" w:sz="4" w:space="0" w:color="auto"/>
              <w:left w:val="nil"/>
              <w:bottom w:val="single" w:sz="4" w:space="0" w:color="auto"/>
              <w:right w:val="nil"/>
            </w:tcBorders>
          </w:tcPr>
          <w:p w:rsidR="00533078" w:rsidRPr="00F84735" w:rsidRDefault="00533078" w:rsidP="00F40CD9">
            <w:pPr>
              <w:autoSpaceDE w:val="0"/>
              <w:autoSpaceDN w:val="0"/>
              <w:adjustRightInd w:val="0"/>
              <w:jc w:val="center"/>
              <w:rPr>
                <w:sz w:val="28"/>
                <w:szCs w:val="28"/>
              </w:rPr>
            </w:pPr>
            <w:r w:rsidRPr="00F84735">
              <w:rPr>
                <w:sz w:val="28"/>
                <w:szCs w:val="28"/>
              </w:rPr>
              <w:t>0000</w:t>
            </w:r>
          </w:p>
        </w:tc>
        <w:tc>
          <w:tcPr>
            <w:tcW w:w="567" w:type="dxa"/>
            <w:tcBorders>
              <w:top w:val="single" w:sz="4" w:space="0" w:color="auto"/>
              <w:left w:val="nil"/>
              <w:bottom w:val="single" w:sz="4" w:space="0" w:color="auto"/>
              <w:right w:val="nil"/>
            </w:tcBorders>
          </w:tcPr>
          <w:p w:rsidR="00533078" w:rsidRPr="00F84735" w:rsidRDefault="00533078" w:rsidP="00F40CD9">
            <w:pPr>
              <w:autoSpaceDE w:val="0"/>
              <w:autoSpaceDN w:val="0"/>
              <w:adjustRightInd w:val="0"/>
              <w:jc w:val="center"/>
              <w:rPr>
                <w:sz w:val="28"/>
                <w:szCs w:val="28"/>
              </w:rPr>
            </w:pPr>
            <w:r w:rsidRPr="00F84735">
              <w:rPr>
                <w:sz w:val="28"/>
                <w:szCs w:val="28"/>
              </w:rPr>
              <w:t>00</w:t>
            </w:r>
          </w:p>
        </w:tc>
        <w:tc>
          <w:tcPr>
            <w:tcW w:w="851" w:type="dxa"/>
            <w:tcBorders>
              <w:top w:val="single" w:sz="4" w:space="0" w:color="auto"/>
              <w:left w:val="nil"/>
              <w:bottom w:val="single" w:sz="4" w:space="0" w:color="auto"/>
              <w:right w:val="nil"/>
            </w:tcBorders>
          </w:tcPr>
          <w:p w:rsidR="00533078" w:rsidRPr="00F84735" w:rsidRDefault="00533078" w:rsidP="00F40CD9">
            <w:pPr>
              <w:autoSpaceDE w:val="0"/>
              <w:autoSpaceDN w:val="0"/>
              <w:adjustRightInd w:val="0"/>
              <w:jc w:val="center"/>
              <w:rPr>
                <w:sz w:val="28"/>
                <w:szCs w:val="28"/>
              </w:rPr>
            </w:pPr>
            <w:r w:rsidRPr="00F84735">
              <w:rPr>
                <w:sz w:val="28"/>
                <w:szCs w:val="28"/>
              </w:rPr>
              <w:t>0000</w:t>
            </w:r>
          </w:p>
        </w:tc>
        <w:tc>
          <w:tcPr>
            <w:tcW w:w="709" w:type="dxa"/>
            <w:tcBorders>
              <w:top w:val="single" w:sz="4" w:space="0" w:color="auto"/>
              <w:left w:val="nil"/>
              <w:bottom w:val="single" w:sz="4" w:space="0" w:color="auto"/>
              <w:right w:val="single" w:sz="4" w:space="0" w:color="auto"/>
            </w:tcBorders>
          </w:tcPr>
          <w:p w:rsidR="00533078" w:rsidRPr="00F84735" w:rsidRDefault="00533078" w:rsidP="00F40CD9">
            <w:pPr>
              <w:autoSpaceDE w:val="0"/>
              <w:autoSpaceDN w:val="0"/>
              <w:adjustRightInd w:val="0"/>
              <w:jc w:val="center"/>
              <w:rPr>
                <w:sz w:val="28"/>
                <w:szCs w:val="28"/>
              </w:rPr>
            </w:pPr>
            <w:r w:rsidRPr="00F84735">
              <w:rPr>
                <w:sz w:val="28"/>
                <w:szCs w:val="28"/>
              </w:rPr>
              <w:t>000</w:t>
            </w:r>
          </w:p>
        </w:tc>
        <w:tc>
          <w:tcPr>
            <w:tcW w:w="3813" w:type="dxa"/>
            <w:tcBorders>
              <w:left w:val="single" w:sz="4" w:space="0" w:color="auto"/>
            </w:tcBorders>
          </w:tcPr>
          <w:p w:rsidR="00533078" w:rsidRPr="00F84735" w:rsidRDefault="00533078" w:rsidP="00F40CD9">
            <w:pPr>
              <w:autoSpaceDE w:val="0"/>
              <w:autoSpaceDN w:val="0"/>
              <w:adjustRightInd w:val="0"/>
              <w:jc w:val="both"/>
              <w:rPr>
                <w:sz w:val="28"/>
                <w:szCs w:val="28"/>
              </w:rPr>
            </w:pPr>
            <w:r w:rsidRPr="00F84735">
              <w:rPr>
                <w:rFonts w:eastAsia="Calibri"/>
                <w:bCs/>
                <w:sz w:val="28"/>
                <w:szCs w:val="28"/>
              </w:rPr>
              <w:t>Изменение остатков средств на счетах по учету средств бюджетов</w:t>
            </w:r>
          </w:p>
        </w:tc>
      </w:tr>
      <w:tr w:rsidR="00533078" w:rsidTr="00F40CD9">
        <w:tc>
          <w:tcPr>
            <w:tcW w:w="2235" w:type="dxa"/>
            <w:tcBorders>
              <w:right w:val="single" w:sz="4" w:space="0" w:color="auto"/>
            </w:tcBorders>
          </w:tcPr>
          <w:p w:rsidR="00533078" w:rsidRDefault="00533078" w:rsidP="00F40CD9">
            <w:pPr>
              <w:autoSpaceDE w:val="0"/>
              <w:autoSpaceDN w:val="0"/>
              <w:adjustRightInd w:val="0"/>
              <w:jc w:val="center"/>
              <w:rPr>
                <w:sz w:val="28"/>
                <w:szCs w:val="28"/>
              </w:rPr>
            </w:pPr>
          </w:p>
        </w:tc>
        <w:tc>
          <w:tcPr>
            <w:tcW w:w="3969" w:type="dxa"/>
            <w:gridSpan w:val="6"/>
            <w:tcBorders>
              <w:top w:val="single" w:sz="4" w:space="0" w:color="auto"/>
              <w:left w:val="single" w:sz="4" w:space="0" w:color="auto"/>
              <w:bottom w:val="single" w:sz="4" w:space="0" w:color="auto"/>
              <w:right w:val="single" w:sz="4" w:space="0" w:color="auto"/>
            </w:tcBorders>
          </w:tcPr>
          <w:p w:rsidR="00533078" w:rsidRDefault="00533078" w:rsidP="00F40CD9">
            <w:pPr>
              <w:autoSpaceDE w:val="0"/>
              <w:autoSpaceDN w:val="0"/>
              <w:adjustRightInd w:val="0"/>
              <w:jc w:val="right"/>
              <w:rPr>
                <w:sz w:val="28"/>
                <w:szCs w:val="28"/>
              </w:rPr>
            </w:pPr>
            <w:r>
              <w:rPr>
                <w:sz w:val="28"/>
                <w:szCs w:val="28"/>
              </w:rPr>
              <w:t>из них:</w:t>
            </w:r>
          </w:p>
        </w:tc>
        <w:tc>
          <w:tcPr>
            <w:tcW w:w="3813" w:type="dxa"/>
            <w:tcBorders>
              <w:left w:val="single" w:sz="4" w:space="0" w:color="auto"/>
            </w:tcBorders>
          </w:tcPr>
          <w:p w:rsidR="00533078" w:rsidRPr="002E125C" w:rsidRDefault="00533078" w:rsidP="00F40CD9">
            <w:pPr>
              <w:autoSpaceDE w:val="0"/>
              <w:autoSpaceDN w:val="0"/>
              <w:adjustRightInd w:val="0"/>
              <w:jc w:val="both"/>
              <w:rPr>
                <w:sz w:val="28"/>
                <w:szCs w:val="28"/>
              </w:rPr>
            </w:pPr>
          </w:p>
        </w:tc>
      </w:tr>
      <w:tr w:rsidR="00533078" w:rsidTr="00F40CD9">
        <w:tc>
          <w:tcPr>
            <w:tcW w:w="2235" w:type="dxa"/>
            <w:tcBorders>
              <w:right w:val="single" w:sz="4" w:space="0" w:color="auto"/>
            </w:tcBorders>
          </w:tcPr>
          <w:p w:rsidR="00533078" w:rsidRDefault="00533078" w:rsidP="00F40CD9">
            <w:pPr>
              <w:autoSpaceDE w:val="0"/>
              <w:autoSpaceDN w:val="0"/>
              <w:adjustRightInd w:val="0"/>
              <w:jc w:val="center"/>
              <w:rPr>
                <w:sz w:val="28"/>
                <w:szCs w:val="28"/>
              </w:rPr>
            </w:pPr>
            <w:r>
              <w:rPr>
                <w:sz w:val="28"/>
                <w:szCs w:val="28"/>
              </w:rPr>
              <w:t>900</w:t>
            </w:r>
          </w:p>
        </w:tc>
        <w:tc>
          <w:tcPr>
            <w:tcW w:w="496" w:type="dxa"/>
            <w:tcBorders>
              <w:top w:val="single" w:sz="4" w:space="0" w:color="auto"/>
              <w:left w:val="single" w:sz="4" w:space="0" w:color="auto"/>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01</w:t>
            </w:r>
          </w:p>
        </w:tc>
        <w:tc>
          <w:tcPr>
            <w:tcW w:w="496"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05</w:t>
            </w:r>
          </w:p>
        </w:tc>
        <w:tc>
          <w:tcPr>
            <w:tcW w:w="850"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0201</w:t>
            </w:r>
          </w:p>
        </w:tc>
        <w:tc>
          <w:tcPr>
            <w:tcW w:w="567"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03</w:t>
            </w:r>
          </w:p>
        </w:tc>
        <w:tc>
          <w:tcPr>
            <w:tcW w:w="851"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0000</w:t>
            </w:r>
          </w:p>
        </w:tc>
        <w:tc>
          <w:tcPr>
            <w:tcW w:w="709" w:type="dxa"/>
            <w:tcBorders>
              <w:top w:val="single" w:sz="4" w:space="0" w:color="auto"/>
              <w:left w:val="nil"/>
              <w:bottom w:val="single" w:sz="4" w:space="0" w:color="auto"/>
              <w:right w:val="single" w:sz="4" w:space="0" w:color="auto"/>
            </w:tcBorders>
          </w:tcPr>
          <w:p w:rsidR="00533078" w:rsidRDefault="00533078" w:rsidP="00F40CD9">
            <w:pPr>
              <w:autoSpaceDE w:val="0"/>
              <w:autoSpaceDN w:val="0"/>
              <w:adjustRightInd w:val="0"/>
              <w:jc w:val="center"/>
              <w:rPr>
                <w:sz w:val="28"/>
                <w:szCs w:val="28"/>
              </w:rPr>
            </w:pPr>
            <w:r>
              <w:rPr>
                <w:sz w:val="28"/>
                <w:szCs w:val="28"/>
              </w:rPr>
              <w:t>510</w:t>
            </w:r>
          </w:p>
        </w:tc>
        <w:tc>
          <w:tcPr>
            <w:tcW w:w="3813" w:type="dxa"/>
            <w:tcBorders>
              <w:left w:val="single" w:sz="4" w:space="0" w:color="auto"/>
            </w:tcBorders>
          </w:tcPr>
          <w:p w:rsidR="00533078" w:rsidRPr="002E125C" w:rsidRDefault="00533078" w:rsidP="00F40CD9">
            <w:pPr>
              <w:autoSpaceDE w:val="0"/>
              <w:autoSpaceDN w:val="0"/>
              <w:adjustRightInd w:val="0"/>
              <w:jc w:val="both"/>
              <w:rPr>
                <w:sz w:val="28"/>
                <w:szCs w:val="28"/>
              </w:rPr>
            </w:pPr>
            <w:r w:rsidRPr="002E125C">
              <w:rPr>
                <w:sz w:val="28"/>
                <w:szCs w:val="28"/>
              </w:rPr>
              <w:t xml:space="preserve">Увеличение прочих </w:t>
            </w:r>
            <w:proofErr w:type="gramStart"/>
            <w:r w:rsidRPr="002E125C">
              <w:rPr>
                <w:sz w:val="28"/>
                <w:szCs w:val="28"/>
              </w:rPr>
              <w:t>остатков денежных средств бюджетов внутригородских муниципальных образований городов федерального значения</w:t>
            </w:r>
            <w:proofErr w:type="gramEnd"/>
            <w:r w:rsidRPr="002E125C">
              <w:rPr>
                <w:sz w:val="28"/>
                <w:szCs w:val="28"/>
              </w:rPr>
              <w:t xml:space="preserve">  </w:t>
            </w:r>
          </w:p>
        </w:tc>
      </w:tr>
      <w:tr w:rsidR="00533078" w:rsidTr="00F40CD9">
        <w:tc>
          <w:tcPr>
            <w:tcW w:w="2235" w:type="dxa"/>
            <w:tcBorders>
              <w:right w:val="single" w:sz="4" w:space="0" w:color="auto"/>
            </w:tcBorders>
          </w:tcPr>
          <w:p w:rsidR="00533078" w:rsidRDefault="00533078" w:rsidP="00F40CD9">
            <w:pPr>
              <w:autoSpaceDE w:val="0"/>
              <w:autoSpaceDN w:val="0"/>
              <w:adjustRightInd w:val="0"/>
              <w:jc w:val="center"/>
              <w:rPr>
                <w:sz w:val="28"/>
                <w:szCs w:val="28"/>
              </w:rPr>
            </w:pPr>
            <w:r>
              <w:rPr>
                <w:sz w:val="28"/>
                <w:szCs w:val="28"/>
              </w:rPr>
              <w:t>900</w:t>
            </w:r>
          </w:p>
        </w:tc>
        <w:tc>
          <w:tcPr>
            <w:tcW w:w="496" w:type="dxa"/>
            <w:tcBorders>
              <w:top w:val="single" w:sz="4" w:space="0" w:color="auto"/>
              <w:left w:val="single" w:sz="4" w:space="0" w:color="auto"/>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01</w:t>
            </w:r>
          </w:p>
        </w:tc>
        <w:tc>
          <w:tcPr>
            <w:tcW w:w="496"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05</w:t>
            </w:r>
          </w:p>
        </w:tc>
        <w:tc>
          <w:tcPr>
            <w:tcW w:w="850"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0201</w:t>
            </w:r>
          </w:p>
        </w:tc>
        <w:tc>
          <w:tcPr>
            <w:tcW w:w="567"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03</w:t>
            </w:r>
          </w:p>
        </w:tc>
        <w:tc>
          <w:tcPr>
            <w:tcW w:w="851" w:type="dxa"/>
            <w:tcBorders>
              <w:top w:val="single" w:sz="4" w:space="0" w:color="auto"/>
              <w:left w:val="nil"/>
              <w:bottom w:val="single" w:sz="4" w:space="0" w:color="auto"/>
              <w:right w:val="nil"/>
            </w:tcBorders>
          </w:tcPr>
          <w:p w:rsidR="00533078" w:rsidRDefault="00533078" w:rsidP="00F40CD9">
            <w:pPr>
              <w:autoSpaceDE w:val="0"/>
              <w:autoSpaceDN w:val="0"/>
              <w:adjustRightInd w:val="0"/>
              <w:jc w:val="center"/>
              <w:rPr>
                <w:sz w:val="28"/>
                <w:szCs w:val="28"/>
              </w:rPr>
            </w:pPr>
            <w:r>
              <w:rPr>
                <w:sz w:val="28"/>
                <w:szCs w:val="28"/>
              </w:rPr>
              <w:t>0000</w:t>
            </w:r>
          </w:p>
        </w:tc>
        <w:tc>
          <w:tcPr>
            <w:tcW w:w="709" w:type="dxa"/>
            <w:tcBorders>
              <w:top w:val="single" w:sz="4" w:space="0" w:color="auto"/>
              <w:left w:val="nil"/>
              <w:bottom w:val="single" w:sz="4" w:space="0" w:color="auto"/>
              <w:right w:val="single" w:sz="4" w:space="0" w:color="auto"/>
            </w:tcBorders>
          </w:tcPr>
          <w:p w:rsidR="00533078" w:rsidRDefault="00533078" w:rsidP="00F40CD9">
            <w:pPr>
              <w:autoSpaceDE w:val="0"/>
              <w:autoSpaceDN w:val="0"/>
              <w:adjustRightInd w:val="0"/>
              <w:jc w:val="center"/>
              <w:rPr>
                <w:sz w:val="28"/>
                <w:szCs w:val="28"/>
              </w:rPr>
            </w:pPr>
            <w:r>
              <w:rPr>
                <w:sz w:val="28"/>
                <w:szCs w:val="28"/>
              </w:rPr>
              <w:t>610</w:t>
            </w:r>
          </w:p>
        </w:tc>
        <w:tc>
          <w:tcPr>
            <w:tcW w:w="3813" w:type="dxa"/>
            <w:tcBorders>
              <w:left w:val="single" w:sz="4" w:space="0" w:color="auto"/>
            </w:tcBorders>
          </w:tcPr>
          <w:p w:rsidR="00533078" w:rsidRPr="002E125C" w:rsidRDefault="00533078" w:rsidP="00F40CD9">
            <w:pPr>
              <w:autoSpaceDE w:val="0"/>
              <w:autoSpaceDN w:val="0"/>
              <w:adjustRightInd w:val="0"/>
              <w:jc w:val="both"/>
              <w:rPr>
                <w:sz w:val="28"/>
                <w:szCs w:val="28"/>
              </w:rPr>
            </w:pPr>
            <w:r w:rsidRPr="002E125C">
              <w:rPr>
                <w:sz w:val="28"/>
                <w:szCs w:val="28"/>
              </w:rPr>
              <w:t xml:space="preserve">Уменьшение прочих </w:t>
            </w:r>
            <w:proofErr w:type="gramStart"/>
            <w:r w:rsidRPr="002E125C">
              <w:rPr>
                <w:sz w:val="28"/>
                <w:szCs w:val="28"/>
              </w:rPr>
              <w:t>остатков денежных средств бюджетов внутригородских муниципальных образований городов федерального значения</w:t>
            </w:r>
            <w:proofErr w:type="gramEnd"/>
          </w:p>
        </w:tc>
      </w:tr>
    </w:tbl>
    <w:p w:rsidR="00533078" w:rsidRDefault="00533078" w:rsidP="00533078">
      <w:pPr>
        <w:autoSpaceDE w:val="0"/>
        <w:autoSpaceDN w:val="0"/>
        <w:adjustRightInd w:val="0"/>
        <w:jc w:val="center"/>
        <w:rPr>
          <w:sz w:val="28"/>
          <w:szCs w:val="28"/>
        </w:rPr>
      </w:pPr>
    </w:p>
    <w:p w:rsidR="00533078" w:rsidRPr="007F2117" w:rsidRDefault="00533078" w:rsidP="00533078">
      <w:pPr>
        <w:autoSpaceDE w:val="0"/>
        <w:autoSpaceDN w:val="0"/>
        <w:adjustRightInd w:val="0"/>
        <w:jc w:val="center"/>
        <w:rPr>
          <w:sz w:val="28"/>
          <w:szCs w:val="28"/>
        </w:rPr>
      </w:pPr>
    </w:p>
    <w:p w:rsidR="00533078" w:rsidRDefault="00533078" w:rsidP="00533078">
      <w:pPr>
        <w:rPr>
          <w:b/>
          <w:sz w:val="28"/>
          <w:szCs w:val="28"/>
        </w:rPr>
      </w:pPr>
    </w:p>
    <w:p w:rsidR="00533078" w:rsidRDefault="00533078" w:rsidP="00533078">
      <w:pPr>
        <w:rPr>
          <w:b/>
          <w:sz w:val="28"/>
          <w:szCs w:val="28"/>
        </w:rPr>
      </w:pPr>
      <w:r>
        <w:rPr>
          <w:b/>
          <w:sz w:val="28"/>
          <w:szCs w:val="28"/>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4</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Default="00533078" w:rsidP="00533078">
      <w:pPr>
        <w:autoSpaceDE w:val="0"/>
        <w:autoSpaceDN w:val="0"/>
        <w:adjustRightInd w:val="0"/>
        <w:ind w:left="5041"/>
        <w:jc w:val="both"/>
        <w:rPr>
          <w:rFonts w:eastAsiaTheme="minorHAnsi"/>
          <w:b/>
          <w:i/>
          <w:sz w:val="28"/>
          <w:szCs w:val="28"/>
        </w:rPr>
      </w:pPr>
    </w:p>
    <w:p w:rsidR="00533078" w:rsidRPr="00DF6064" w:rsidRDefault="00533078" w:rsidP="00533078">
      <w:pPr>
        <w:autoSpaceDE w:val="0"/>
        <w:autoSpaceDN w:val="0"/>
        <w:adjustRightInd w:val="0"/>
        <w:jc w:val="center"/>
        <w:rPr>
          <w:rFonts w:eastAsiaTheme="minorHAnsi"/>
          <w:b/>
          <w:sz w:val="28"/>
          <w:szCs w:val="28"/>
        </w:rPr>
      </w:pPr>
      <w:r w:rsidRPr="00DF6064">
        <w:rPr>
          <w:rFonts w:eastAsiaTheme="minorHAnsi"/>
          <w:b/>
          <w:sz w:val="28"/>
          <w:szCs w:val="28"/>
        </w:rPr>
        <w:t>Распределение бюджетных ассигнований</w:t>
      </w:r>
      <w:r w:rsidRPr="00DF6064">
        <w:rPr>
          <w:rFonts w:eastAsiaTheme="minorHAnsi"/>
          <w:b/>
          <w:i/>
          <w:sz w:val="28"/>
          <w:szCs w:val="28"/>
        </w:rPr>
        <w:t xml:space="preserve"> </w:t>
      </w:r>
      <w:r w:rsidRPr="00B954BC">
        <w:rPr>
          <w:rFonts w:eastAsiaTheme="minorHAnsi"/>
          <w:b/>
          <w:sz w:val="28"/>
          <w:szCs w:val="28"/>
        </w:rPr>
        <w:t>по</w:t>
      </w:r>
      <w:r>
        <w:rPr>
          <w:rFonts w:eastAsiaTheme="minorHAnsi"/>
          <w:b/>
          <w:i/>
          <w:sz w:val="28"/>
          <w:szCs w:val="28"/>
        </w:rPr>
        <w:t xml:space="preserve"> </w:t>
      </w:r>
      <w:r w:rsidRPr="005A4A29">
        <w:rPr>
          <w:rFonts w:eastAsiaTheme="minorHAnsi"/>
          <w:b/>
          <w:iCs/>
          <w:sz w:val="28"/>
          <w:szCs w:val="28"/>
        </w:rPr>
        <w:t xml:space="preserve">разделам, подразделам, целевым статьям, группам </w:t>
      </w:r>
      <w:proofErr w:type="gramStart"/>
      <w:r w:rsidRPr="005A4A29">
        <w:rPr>
          <w:rFonts w:eastAsiaTheme="minorHAnsi"/>
          <w:b/>
          <w:iCs/>
          <w:sz w:val="28"/>
          <w:szCs w:val="28"/>
        </w:rPr>
        <w:t>видов расходов классификации расходов</w:t>
      </w:r>
      <w:r w:rsidRPr="00DF6064">
        <w:rPr>
          <w:rFonts w:eastAsiaTheme="minorHAnsi"/>
          <w:b/>
          <w:sz w:val="28"/>
          <w:szCs w:val="28"/>
        </w:rPr>
        <w:t xml:space="preserve"> бюджета </w:t>
      </w:r>
      <w:r>
        <w:rPr>
          <w:rFonts w:eastAsiaTheme="minorHAnsi"/>
          <w:b/>
          <w:sz w:val="28"/>
          <w:szCs w:val="28"/>
        </w:rPr>
        <w:t>муниципального округа</w:t>
      </w:r>
      <w:proofErr w:type="gramEnd"/>
      <w:r>
        <w:rPr>
          <w:rFonts w:eastAsiaTheme="minorHAnsi"/>
          <w:b/>
          <w:sz w:val="28"/>
          <w:szCs w:val="28"/>
        </w:rPr>
        <w:t xml:space="preserve"> Гольяново </w:t>
      </w:r>
      <w:r w:rsidRPr="00DF6064">
        <w:rPr>
          <w:rFonts w:eastAsiaTheme="minorHAnsi"/>
          <w:b/>
          <w:sz w:val="28"/>
          <w:szCs w:val="28"/>
        </w:rPr>
        <w:t>на 20</w:t>
      </w:r>
      <w:r>
        <w:rPr>
          <w:rFonts w:eastAsiaTheme="minorHAnsi"/>
          <w:b/>
          <w:sz w:val="28"/>
          <w:szCs w:val="28"/>
        </w:rPr>
        <w:t>18</w:t>
      </w:r>
      <w:r w:rsidRPr="00DF6064">
        <w:rPr>
          <w:rFonts w:eastAsiaTheme="minorHAnsi"/>
          <w:b/>
          <w:sz w:val="28"/>
          <w:szCs w:val="28"/>
        </w:rPr>
        <w:t xml:space="preserve"> год</w:t>
      </w:r>
    </w:p>
    <w:p w:rsidR="00533078" w:rsidRDefault="00533078" w:rsidP="00533078">
      <w:pPr>
        <w:autoSpaceDE w:val="0"/>
        <w:autoSpaceDN w:val="0"/>
        <w:adjustRightInd w:val="0"/>
        <w:jc w:val="center"/>
        <w:rPr>
          <w:b/>
          <w:sz w:val="28"/>
          <w:szCs w:val="28"/>
        </w:rPr>
      </w:pPr>
    </w:p>
    <w:tbl>
      <w:tblPr>
        <w:tblStyle w:val="a7"/>
        <w:tblW w:w="9644" w:type="dxa"/>
        <w:tblInd w:w="108" w:type="dxa"/>
        <w:tblLayout w:type="fixed"/>
        <w:tblLook w:val="04A0" w:firstRow="1" w:lastRow="0" w:firstColumn="1" w:lastColumn="0" w:noHBand="0" w:noVBand="1"/>
      </w:tblPr>
      <w:tblGrid>
        <w:gridCol w:w="4962"/>
        <w:gridCol w:w="809"/>
        <w:gridCol w:w="567"/>
        <w:gridCol w:w="1459"/>
        <w:gridCol w:w="708"/>
        <w:gridCol w:w="1139"/>
      </w:tblGrid>
      <w:tr w:rsidR="00533078" w:rsidRPr="00C74565" w:rsidTr="00F40CD9">
        <w:tc>
          <w:tcPr>
            <w:tcW w:w="4962"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Наименование</w:t>
            </w:r>
          </w:p>
        </w:tc>
        <w:tc>
          <w:tcPr>
            <w:tcW w:w="809" w:type="dxa"/>
            <w:vAlign w:val="center"/>
          </w:tcPr>
          <w:p w:rsidR="00533078" w:rsidRPr="00C74565" w:rsidRDefault="00533078" w:rsidP="00F40CD9">
            <w:pPr>
              <w:autoSpaceDE w:val="0"/>
              <w:autoSpaceDN w:val="0"/>
              <w:adjustRightInd w:val="0"/>
              <w:jc w:val="center"/>
              <w:rPr>
                <w:b/>
                <w:sz w:val="24"/>
                <w:szCs w:val="24"/>
              </w:rPr>
            </w:pPr>
            <w:proofErr w:type="spellStart"/>
            <w:r w:rsidRPr="00C74565">
              <w:rPr>
                <w:b/>
                <w:sz w:val="24"/>
                <w:szCs w:val="24"/>
              </w:rPr>
              <w:t>Рз</w:t>
            </w:r>
            <w:proofErr w:type="spellEnd"/>
          </w:p>
        </w:tc>
        <w:tc>
          <w:tcPr>
            <w:tcW w:w="567" w:type="dxa"/>
            <w:vAlign w:val="center"/>
          </w:tcPr>
          <w:p w:rsidR="00533078" w:rsidRPr="00C74565" w:rsidRDefault="00533078" w:rsidP="00F40CD9">
            <w:pPr>
              <w:autoSpaceDE w:val="0"/>
              <w:autoSpaceDN w:val="0"/>
              <w:adjustRightInd w:val="0"/>
              <w:jc w:val="center"/>
              <w:rPr>
                <w:b/>
                <w:sz w:val="24"/>
                <w:szCs w:val="24"/>
              </w:rPr>
            </w:pPr>
            <w:proofErr w:type="gramStart"/>
            <w:r w:rsidRPr="00C74565">
              <w:rPr>
                <w:b/>
                <w:sz w:val="24"/>
                <w:szCs w:val="24"/>
              </w:rPr>
              <w:t>ПР</w:t>
            </w:r>
            <w:proofErr w:type="gramEnd"/>
          </w:p>
        </w:tc>
        <w:tc>
          <w:tcPr>
            <w:tcW w:w="1459"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ЦСР</w:t>
            </w:r>
          </w:p>
        </w:tc>
        <w:tc>
          <w:tcPr>
            <w:tcW w:w="708"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ВР</w:t>
            </w:r>
          </w:p>
        </w:tc>
        <w:tc>
          <w:tcPr>
            <w:tcW w:w="1139"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Сумма (тыс.</w:t>
            </w:r>
            <w:r>
              <w:rPr>
                <w:b/>
                <w:sz w:val="24"/>
                <w:szCs w:val="24"/>
              </w:rPr>
              <w:t xml:space="preserve"> </w:t>
            </w:r>
            <w:r w:rsidRPr="00C74565">
              <w:rPr>
                <w:b/>
                <w:sz w:val="24"/>
                <w:szCs w:val="24"/>
              </w:rPr>
              <w:t>рублей)</w:t>
            </w:r>
          </w:p>
        </w:tc>
      </w:tr>
      <w:tr w:rsidR="00533078" w:rsidRPr="00C74565" w:rsidTr="00F40CD9">
        <w:tc>
          <w:tcPr>
            <w:tcW w:w="4962" w:type="dxa"/>
            <w:vAlign w:val="center"/>
          </w:tcPr>
          <w:p w:rsidR="00533078" w:rsidRPr="00482EFB" w:rsidRDefault="00533078" w:rsidP="00F40CD9">
            <w:pPr>
              <w:spacing w:line="216" w:lineRule="auto"/>
              <w:jc w:val="both"/>
              <w:rPr>
                <w:b/>
                <w:sz w:val="24"/>
                <w:szCs w:val="24"/>
              </w:rPr>
            </w:pPr>
            <w:r w:rsidRPr="00482EFB">
              <w:rPr>
                <w:b/>
                <w:sz w:val="24"/>
                <w:szCs w:val="24"/>
              </w:rPr>
              <w:t>Общегосударственные вопросы</w:t>
            </w:r>
          </w:p>
        </w:tc>
        <w:tc>
          <w:tcPr>
            <w:tcW w:w="809" w:type="dxa"/>
            <w:vAlign w:val="center"/>
          </w:tcPr>
          <w:p w:rsidR="00533078" w:rsidRPr="00482EFB" w:rsidRDefault="00533078" w:rsidP="00F40CD9">
            <w:pPr>
              <w:spacing w:line="216" w:lineRule="auto"/>
              <w:jc w:val="center"/>
              <w:rPr>
                <w:b/>
                <w:sz w:val="24"/>
                <w:szCs w:val="24"/>
              </w:rPr>
            </w:pPr>
            <w:r w:rsidRPr="00482EFB">
              <w:rPr>
                <w:b/>
                <w:sz w:val="24"/>
                <w:szCs w:val="24"/>
              </w:rPr>
              <w:t>01</w:t>
            </w:r>
          </w:p>
        </w:tc>
        <w:tc>
          <w:tcPr>
            <w:tcW w:w="567" w:type="dxa"/>
            <w:vAlign w:val="center"/>
          </w:tcPr>
          <w:p w:rsidR="00533078" w:rsidRPr="00482EFB" w:rsidRDefault="00533078" w:rsidP="00F40CD9">
            <w:pPr>
              <w:spacing w:line="216" w:lineRule="auto"/>
              <w:ind w:right="-88"/>
              <w:jc w:val="center"/>
              <w:rPr>
                <w:b/>
                <w:sz w:val="24"/>
                <w:szCs w:val="24"/>
              </w:rPr>
            </w:pPr>
            <w:r>
              <w:rPr>
                <w:b/>
                <w:sz w:val="24"/>
                <w:szCs w:val="24"/>
              </w:rPr>
              <w:t>00</w:t>
            </w:r>
          </w:p>
        </w:tc>
        <w:tc>
          <w:tcPr>
            <w:tcW w:w="1459" w:type="dxa"/>
            <w:vAlign w:val="center"/>
          </w:tcPr>
          <w:p w:rsidR="00533078" w:rsidRPr="00482EFB" w:rsidRDefault="00533078" w:rsidP="00F40CD9">
            <w:pPr>
              <w:spacing w:line="216" w:lineRule="auto"/>
              <w:ind w:left="-117"/>
              <w:jc w:val="right"/>
              <w:rPr>
                <w:b/>
                <w:sz w:val="24"/>
                <w:szCs w:val="24"/>
              </w:rPr>
            </w:pPr>
          </w:p>
        </w:tc>
        <w:tc>
          <w:tcPr>
            <w:tcW w:w="708" w:type="dxa"/>
            <w:vAlign w:val="center"/>
          </w:tcPr>
          <w:p w:rsidR="00533078" w:rsidRPr="00482EFB" w:rsidRDefault="00533078" w:rsidP="00F40CD9">
            <w:pPr>
              <w:spacing w:line="216" w:lineRule="auto"/>
              <w:ind w:left="-108" w:right="-54"/>
              <w:jc w:val="right"/>
              <w:rPr>
                <w:b/>
                <w:sz w:val="24"/>
                <w:szCs w:val="24"/>
              </w:rPr>
            </w:pPr>
          </w:p>
        </w:tc>
        <w:tc>
          <w:tcPr>
            <w:tcW w:w="1139" w:type="dxa"/>
            <w:vAlign w:val="center"/>
          </w:tcPr>
          <w:p w:rsidR="00533078" w:rsidRPr="00C11E36" w:rsidRDefault="00533078" w:rsidP="00F40CD9">
            <w:pPr>
              <w:autoSpaceDE w:val="0"/>
              <w:autoSpaceDN w:val="0"/>
              <w:adjustRightInd w:val="0"/>
              <w:jc w:val="right"/>
              <w:rPr>
                <w:b/>
                <w:sz w:val="24"/>
                <w:szCs w:val="24"/>
              </w:rPr>
            </w:pPr>
            <w:r w:rsidRPr="00C11E36">
              <w:rPr>
                <w:b/>
                <w:sz w:val="24"/>
                <w:szCs w:val="24"/>
              </w:rPr>
              <w:t>12</w:t>
            </w:r>
            <w:r>
              <w:rPr>
                <w:b/>
                <w:sz w:val="24"/>
                <w:szCs w:val="24"/>
              </w:rPr>
              <w:t> 328,2</w:t>
            </w:r>
          </w:p>
        </w:tc>
      </w:tr>
      <w:tr w:rsidR="00533078" w:rsidRPr="00C74565" w:rsidTr="00F40CD9">
        <w:tc>
          <w:tcPr>
            <w:tcW w:w="4962" w:type="dxa"/>
            <w:vAlign w:val="center"/>
          </w:tcPr>
          <w:p w:rsidR="00533078" w:rsidRPr="00482EFB" w:rsidRDefault="00533078" w:rsidP="00F40CD9">
            <w:pPr>
              <w:spacing w:line="216" w:lineRule="auto"/>
              <w:jc w:val="both"/>
              <w:rPr>
                <w:b/>
                <w:sz w:val="24"/>
                <w:szCs w:val="24"/>
              </w:rPr>
            </w:pPr>
            <w:r w:rsidRPr="00482EFB">
              <w:rPr>
                <w:b/>
                <w:sz w:val="24"/>
                <w:szCs w:val="24"/>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482EFB" w:rsidRDefault="00533078" w:rsidP="00F40CD9">
            <w:pPr>
              <w:spacing w:line="216" w:lineRule="auto"/>
              <w:ind w:left="-117"/>
              <w:jc w:val="right"/>
              <w:rPr>
                <w:sz w:val="24"/>
                <w:szCs w:val="24"/>
              </w:rPr>
            </w:pPr>
          </w:p>
        </w:tc>
        <w:tc>
          <w:tcPr>
            <w:tcW w:w="708" w:type="dxa"/>
            <w:vAlign w:val="center"/>
          </w:tcPr>
          <w:p w:rsidR="00533078" w:rsidRPr="00482EFB" w:rsidRDefault="00533078" w:rsidP="00F40CD9">
            <w:pPr>
              <w:spacing w:line="216" w:lineRule="auto"/>
              <w:jc w:val="right"/>
              <w:rPr>
                <w:b/>
                <w:sz w:val="24"/>
                <w:szCs w:val="24"/>
              </w:rPr>
            </w:pPr>
          </w:p>
        </w:tc>
        <w:tc>
          <w:tcPr>
            <w:tcW w:w="1139" w:type="dxa"/>
            <w:vAlign w:val="center"/>
          </w:tcPr>
          <w:p w:rsidR="00533078" w:rsidRPr="006A3D7E" w:rsidRDefault="00533078" w:rsidP="00F40CD9">
            <w:pPr>
              <w:autoSpaceDE w:val="0"/>
              <w:autoSpaceDN w:val="0"/>
              <w:adjustRightInd w:val="0"/>
              <w:jc w:val="right"/>
              <w:rPr>
                <w:b/>
                <w:sz w:val="24"/>
                <w:szCs w:val="24"/>
              </w:rPr>
            </w:pPr>
            <w:r w:rsidRPr="006A3D7E">
              <w:rPr>
                <w:b/>
                <w:sz w:val="24"/>
                <w:szCs w:val="24"/>
              </w:rPr>
              <w:t>1 777,7</w:t>
            </w:r>
          </w:p>
        </w:tc>
      </w:tr>
      <w:tr w:rsidR="00533078" w:rsidRPr="00C74565" w:rsidTr="00F40CD9">
        <w:tc>
          <w:tcPr>
            <w:tcW w:w="4962" w:type="dxa"/>
            <w:vAlign w:val="center"/>
          </w:tcPr>
          <w:p w:rsidR="00533078" w:rsidRPr="00482EFB" w:rsidRDefault="00533078" w:rsidP="00F40CD9">
            <w:pPr>
              <w:spacing w:line="216" w:lineRule="auto"/>
              <w:jc w:val="both"/>
              <w:rPr>
                <w:b/>
                <w:sz w:val="24"/>
                <w:szCs w:val="24"/>
              </w:rPr>
            </w:pPr>
            <w:r w:rsidRPr="00482EFB">
              <w:rPr>
                <w:b/>
                <w:sz w:val="24"/>
                <w:szCs w:val="24"/>
              </w:rPr>
              <w:t>Глава муниципального образования</w:t>
            </w:r>
          </w:p>
        </w:tc>
        <w:tc>
          <w:tcPr>
            <w:tcW w:w="809"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482EFB" w:rsidRDefault="00533078" w:rsidP="00F40CD9">
            <w:pPr>
              <w:spacing w:line="216" w:lineRule="auto"/>
              <w:ind w:left="-108" w:right="-88"/>
              <w:jc w:val="center"/>
              <w:rPr>
                <w:b/>
                <w:sz w:val="24"/>
                <w:szCs w:val="24"/>
              </w:rPr>
            </w:pPr>
            <w:r>
              <w:rPr>
                <w:b/>
                <w:sz w:val="24"/>
                <w:szCs w:val="24"/>
              </w:rPr>
              <w:t>02</w:t>
            </w:r>
          </w:p>
        </w:tc>
        <w:tc>
          <w:tcPr>
            <w:tcW w:w="1459" w:type="dxa"/>
            <w:vAlign w:val="center"/>
          </w:tcPr>
          <w:p w:rsidR="00533078" w:rsidRPr="00482EFB" w:rsidRDefault="00533078" w:rsidP="00F40CD9">
            <w:pPr>
              <w:spacing w:line="216" w:lineRule="auto"/>
              <w:ind w:left="-117"/>
              <w:jc w:val="center"/>
              <w:rPr>
                <w:sz w:val="24"/>
                <w:szCs w:val="24"/>
              </w:rPr>
            </w:pPr>
            <w:r w:rsidRPr="00482EFB">
              <w:rPr>
                <w:b/>
                <w:sz w:val="24"/>
                <w:szCs w:val="24"/>
              </w:rPr>
              <w:t>31А0100100</w:t>
            </w:r>
          </w:p>
        </w:tc>
        <w:tc>
          <w:tcPr>
            <w:tcW w:w="708" w:type="dxa"/>
            <w:vAlign w:val="center"/>
          </w:tcPr>
          <w:p w:rsidR="00533078" w:rsidRPr="00482EFB" w:rsidRDefault="00533078" w:rsidP="00F40CD9">
            <w:pPr>
              <w:spacing w:line="216" w:lineRule="auto"/>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1 602,1</w:t>
            </w:r>
          </w:p>
        </w:tc>
      </w:tr>
      <w:tr w:rsidR="00533078" w:rsidRPr="00C74565" w:rsidTr="00F40CD9">
        <w:tc>
          <w:tcPr>
            <w:tcW w:w="4962" w:type="dxa"/>
            <w:vAlign w:val="center"/>
          </w:tcPr>
          <w:p w:rsidR="00533078" w:rsidRPr="00482EFB" w:rsidRDefault="00533078" w:rsidP="00F40CD9">
            <w:pPr>
              <w:spacing w:line="216" w:lineRule="auto"/>
              <w:jc w:val="both"/>
              <w:rPr>
                <w:sz w:val="24"/>
                <w:szCs w:val="24"/>
              </w:rPr>
            </w:pPr>
            <w:r w:rsidRPr="00482EFB">
              <w:rPr>
                <w:sz w:val="24"/>
                <w:szCs w:val="24"/>
              </w:rPr>
              <w:t>Расходы на выплаты персоналу государственных (муниципальных) органов</w:t>
            </w:r>
          </w:p>
        </w:tc>
        <w:tc>
          <w:tcPr>
            <w:tcW w:w="809" w:type="dxa"/>
            <w:vAlign w:val="center"/>
          </w:tcPr>
          <w:p w:rsidR="00533078" w:rsidRPr="00482EFB" w:rsidRDefault="00533078" w:rsidP="00F40CD9">
            <w:pPr>
              <w:spacing w:line="216" w:lineRule="auto"/>
              <w:jc w:val="center"/>
              <w:rPr>
                <w:sz w:val="24"/>
                <w:szCs w:val="24"/>
              </w:rPr>
            </w:pPr>
            <w:r>
              <w:rPr>
                <w:sz w:val="24"/>
                <w:szCs w:val="24"/>
              </w:rPr>
              <w:t>01</w:t>
            </w:r>
          </w:p>
        </w:tc>
        <w:tc>
          <w:tcPr>
            <w:tcW w:w="567" w:type="dxa"/>
            <w:vAlign w:val="center"/>
          </w:tcPr>
          <w:p w:rsidR="00533078" w:rsidRPr="00482EFB" w:rsidRDefault="00533078" w:rsidP="00F40CD9">
            <w:pPr>
              <w:spacing w:line="216" w:lineRule="auto"/>
              <w:ind w:left="-108" w:right="-88"/>
              <w:jc w:val="center"/>
              <w:rPr>
                <w:sz w:val="24"/>
                <w:szCs w:val="24"/>
              </w:rPr>
            </w:pPr>
            <w:r>
              <w:rPr>
                <w:sz w:val="24"/>
                <w:szCs w:val="24"/>
              </w:rPr>
              <w:t>02</w:t>
            </w:r>
          </w:p>
        </w:tc>
        <w:tc>
          <w:tcPr>
            <w:tcW w:w="1459" w:type="dxa"/>
            <w:vAlign w:val="center"/>
          </w:tcPr>
          <w:p w:rsidR="00533078" w:rsidRPr="00482EFB" w:rsidRDefault="00533078" w:rsidP="00F40CD9">
            <w:pPr>
              <w:spacing w:line="216" w:lineRule="auto"/>
              <w:ind w:left="-108" w:right="-88"/>
              <w:jc w:val="center"/>
              <w:rPr>
                <w:sz w:val="24"/>
                <w:szCs w:val="24"/>
              </w:rPr>
            </w:pPr>
            <w:r w:rsidRPr="00482EFB">
              <w:rPr>
                <w:sz w:val="24"/>
                <w:szCs w:val="24"/>
              </w:rPr>
              <w:t>31А0100100</w:t>
            </w:r>
          </w:p>
        </w:tc>
        <w:tc>
          <w:tcPr>
            <w:tcW w:w="708" w:type="dxa"/>
            <w:vAlign w:val="center"/>
          </w:tcPr>
          <w:p w:rsidR="00533078" w:rsidRPr="00482EFB" w:rsidRDefault="00533078" w:rsidP="00F40CD9">
            <w:pPr>
              <w:spacing w:line="216" w:lineRule="auto"/>
              <w:ind w:left="-117"/>
              <w:jc w:val="right"/>
              <w:rPr>
                <w:sz w:val="24"/>
                <w:szCs w:val="24"/>
              </w:rPr>
            </w:pPr>
            <w:r w:rsidRPr="00482EFB">
              <w:rPr>
                <w:sz w:val="24"/>
                <w:szCs w:val="24"/>
              </w:rPr>
              <w:t>120</w:t>
            </w:r>
          </w:p>
        </w:tc>
        <w:tc>
          <w:tcPr>
            <w:tcW w:w="1139" w:type="dxa"/>
            <w:vAlign w:val="center"/>
          </w:tcPr>
          <w:p w:rsidR="00533078" w:rsidRPr="00482EFB" w:rsidRDefault="00533078" w:rsidP="00F40CD9">
            <w:pPr>
              <w:jc w:val="right"/>
              <w:rPr>
                <w:sz w:val="24"/>
                <w:szCs w:val="24"/>
              </w:rPr>
            </w:pPr>
            <w:r>
              <w:rPr>
                <w:sz w:val="24"/>
                <w:szCs w:val="24"/>
              </w:rPr>
              <w:t>1 557,1</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02</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31А0100100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45,0</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175,6</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ind w:right="-88"/>
              <w:jc w:val="center"/>
              <w:rPr>
                <w:sz w:val="24"/>
                <w:szCs w:val="24"/>
              </w:rPr>
            </w:pPr>
            <w:r w:rsidRPr="003A7B26">
              <w:rPr>
                <w:sz w:val="24"/>
                <w:szCs w:val="24"/>
              </w:rPr>
              <w:t>02</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1139" w:type="dxa"/>
            <w:vAlign w:val="center"/>
          </w:tcPr>
          <w:p w:rsidR="00533078" w:rsidRPr="003A7B26" w:rsidRDefault="00533078" w:rsidP="00F40CD9">
            <w:pPr>
              <w:jc w:val="right"/>
              <w:rPr>
                <w:sz w:val="24"/>
                <w:szCs w:val="24"/>
              </w:rPr>
            </w:pPr>
            <w:r>
              <w:rPr>
                <w:sz w:val="24"/>
                <w:szCs w:val="24"/>
              </w:rPr>
              <w:t>175,6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Депутаты Совета депутатов внутригородского муниципального образования</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31А0100200</w:t>
            </w: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31А0100200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145,6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6A3D7E" w:rsidRDefault="00533078" w:rsidP="00F40CD9">
            <w:pPr>
              <w:spacing w:line="216" w:lineRule="auto"/>
              <w:ind w:left="-108" w:right="-88"/>
              <w:jc w:val="center"/>
              <w:rPr>
                <w:b/>
                <w:sz w:val="24"/>
                <w:szCs w:val="24"/>
              </w:rPr>
            </w:pPr>
            <w:r w:rsidRPr="006A3D7E">
              <w:rPr>
                <w:b/>
                <w:sz w:val="24"/>
                <w:szCs w:val="24"/>
              </w:rPr>
              <w:t>04</w:t>
            </w:r>
          </w:p>
        </w:tc>
        <w:tc>
          <w:tcPr>
            <w:tcW w:w="1459" w:type="dxa"/>
            <w:vAlign w:val="center"/>
          </w:tcPr>
          <w:p w:rsidR="00533078" w:rsidRPr="003A7B26" w:rsidRDefault="00533078" w:rsidP="00F40CD9">
            <w:pPr>
              <w:spacing w:line="216" w:lineRule="auto"/>
              <w:ind w:left="-108" w:right="-88"/>
              <w:jc w:val="center"/>
              <w:rPr>
                <w:sz w:val="24"/>
                <w:szCs w:val="24"/>
              </w:rPr>
            </w:pPr>
          </w:p>
        </w:tc>
        <w:tc>
          <w:tcPr>
            <w:tcW w:w="708" w:type="dxa"/>
            <w:vAlign w:val="center"/>
          </w:tcPr>
          <w:p w:rsidR="00533078" w:rsidRPr="003A7B26" w:rsidRDefault="00533078" w:rsidP="00F40CD9">
            <w:pPr>
              <w:spacing w:line="216" w:lineRule="auto"/>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10 018,5</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 xml:space="preserve">Обеспечение </w:t>
            </w:r>
            <w:proofErr w:type="gramStart"/>
            <w:r w:rsidRPr="003A7B26">
              <w:rPr>
                <w:b/>
                <w:sz w:val="24"/>
                <w:szCs w:val="24"/>
              </w:rPr>
              <w:t>деятельности администрации / аппарата Совета депутатов внутригородского муниципального образования</w:t>
            </w:r>
            <w:proofErr w:type="gramEnd"/>
            <w:r w:rsidRPr="003A7B26">
              <w:rPr>
                <w:b/>
                <w:sz w:val="24"/>
                <w:szCs w:val="24"/>
              </w:rPr>
              <w:t xml:space="preserve"> в части содержания муниципальных служащих для решения вопросов местного значения</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31Б0100500</w:t>
            </w:r>
          </w:p>
        </w:tc>
        <w:tc>
          <w:tcPr>
            <w:tcW w:w="708" w:type="dxa"/>
            <w:vAlign w:val="center"/>
          </w:tcPr>
          <w:p w:rsidR="00533078" w:rsidRPr="003A7B26" w:rsidRDefault="00533078" w:rsidP="00F40CD9">
            <w:pPr>
              <w:spacing w:line="216" w:lineRule="auto"/>
              <w:ind w:left="-108"/>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9 470,2</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31Б0100500</w:t>
            </w:r>
          </w:p>
        </w:tc>
        <w:tc>
          <w:tcPr>
            <w:tcW w:w="708" w:type="dxa"/>
            <w:vAlign w:val="center"/>
          </w:tcPr>
          <w:p w:rsidR="00533078" w:rsidRPr="003A7B26" w:rsidRDefault="00533078" w:rsidP="00F40CD9">
            <w:pPr>
              <w:spacing w:line="216" w:lineRule="auto"/>
              <w:ind w:left="-108"/>
              <w:jc w:val="right"/>
              <w:rPr>
                <w:sz w:val="24"/>
                <w:szCs w:val="24"/>
              </w:rPr>
            </w:pPr>
            <w:r w:rsidRPr="003A7B26">
              <w:rPr>
                <w:sz w:val="24"/>
                <w:szCs w:val="24"/>
              </w:rPr>
              <w:t>120</w:t>
            </w:r>
          </w:p>
        </w:tc>
        <w:tc>
          <w:tcPr>
            <w:tcW w:w="1139" w:type="dxa"/>
            <w:vAlign w:val="center"/>
          </w:tcPr>
          <w:p w:rsidR="00533078" w:rsidRPr="003A7B26" w:rsidRDefault="00533078" w:rsidP="00F40CD9">
            <w:pPr>
              <w:jc w:val="right"/>
              <w:rPr>
                <w:sz w:val="24"/>
                <w:szCs w:val="24"/>
              </w:rPr>
            </w:pPr>
            <w:r>
              <w:rPr>
                <w:sz w:val="24"/>
                <w:szCs w:val="24"/>
              </w:rPr>
              <w:t>6 316,1</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31Б0100500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3 154,1</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548,3</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 xml:space="preserve">Расходы на выплаты персоналу </w:t>
            </w:r>
            <w:r w:rsidRPr="003A7B26">
              <w:rPr>
                <w:sz w:val="24"/>
                <w:szCs w:val="24"/>
              </w:rPr>
              <w:lastRenderedPageBreak/>
              <w:t>государственных (муниципальных) органов</w:t>
            </w:r>
          </w:p>
        </w:tc>
        <w:tc>
          <w:tcPr>
            <w:tcW w:w="809" w:type="dxa"/>
            <w:vAlign w:val="center"/>
          </w:tcPr>
          <w:p w:rsidR="00533078" w:rsidRPr="003A7B26" w:rsidRDefault="00533078" w:rsidP="00F40CD9">
            <w:pPr>
              <w:spacing w:line="216" w:lineRule="auto"/>
              <w:jc w:val="center"/>
              <w:rPr>
                <w:sz w:val="24"/>
                <w:szCs w:val="24"/>
              </w:rPr>
            </w:pPr>
            <w:r>
              <w:rPr>
                <w:sz w:val="24"/>
                <w:szCs w:val="24"/>
              </w:rPr>
              <w:lastRenderedPageBreak/>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1139" w:type="dxa"/>
            <w:vAlign w:val="center"/>
          </w:tcPr>
          <w:p w:rsidR="00533078" w:rsidRPr="003A7B26" w:rsidRDefault="00533078" w:rsidP="00F40CD9">
            <w:pPr>
              <w:jc w:val="right"/>
              <w:rPr>
                <w:sz w:val="24"/>
                <w:szCs w:val="24"/>
              </w:rPr>
            </w:pPr>
            <w:r>
              <w:rPr>
                <w:sz w:val="24"/>
                <w:szCs w:val="24"/>
              </w:rPr>
              <w:t>455,1</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lastRenderedPageBreak/>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93,2</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b/>
                <w:sz w:val="24"/>
                <w:szCs w:val="24"/>
              </w:rPr>
              <w:t>Резервные фонды</w:t>
            </w:r>
          </w:p>
        </w:tc>
        <w:tc>
          <w:tcPr>
            <w:tcW w:w="809"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left="-108" w:right="-8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Резервный фонд, предусмотренный органами местного самоуправления</w:t>
            </w:r>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67"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32А0100000</w:t>
            </w: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sz w:val="24"/>
                <w:szCs w:val="24"/>
              </w:rPr>
              <w:t>Резервные средства</w:t>
            </w:r>
          </w:p>
        </w:tc>
        <w:tc>
          <w:tcPr>
            <w:tcW w:w="809"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left="-65" w:right="-88"/>
              <w:jc w:val="center"/>
              <w:rPr>
                <w:sz w:val="24"/>
                <w:szCs w:val="24"/>
              </w:rPr>
            </w:pPr>
            <w:r w:rsidRPr="003A7B26">
              <w:rPr>
                <w:sz w:val="24"/>
                <w:szCs w:val="24"/>
              </w:rPr>
              <w:t>11</w:t>
            </w:r>
          </w:p>
        </w:tc>
        <w:tc>
          <w:tcPr>
            <w:tcW w:w="1459" w:type="dxa"/>
            <w:vAlign w:val="center"/>
          </w:tcPr>
          <w:p w:rsidR="00533078" w:rsidRPr="003A7B26" w:rsidRDefault="00533078" w:rsidP="00F40CD9">
            <w:pPr>
              <w:spacing w:line="216" w:lineRule="auto"/>
              <w:ind w:left="-65" w:right="-88"/>
              <w:jc w:val="center"/>
              <w:rPr>
                <w:b/>
                <w:sz w:val="24"/>
                <w:szCs w:val="24"/>
              </w:rPr>
            </w:pPr>
            <w:r w:rsidRPr="003A7B26">
              <w:rPr>
                <w:sz w:val="24"/>
                <w:szCs w:val="24"/>
              </w:rPr>
              <w:t>32А0100000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870</w:t>
            </w:r>
          </w:p>
        </w:tc>
        <w:tc>
          <w:tcPr>
            <w:tcW w:w="1139" w:type="dxa"/>
            <w:vAlign w:val="center"/>
          </w:tcPr>
          <w:p w:rsidR="00533078" w:rsidRPr="003A7B26" w:rsidRDefault="00533078" w:rsidP="00F40CD9">
            <w:pPr>
              <w:jc w:val="right"/>
              <w:rPr>
                <w:sz w:val="24"/>
                <w:szCs w:val="24"/>
              </w:rPr>
            </w:pPr>
            <w:r>
              <w:rPr>
                <w:sz w:val="24"/>
                <w:szCs w:val="24"/>
              </w:rPr>
              <w:t>250,0</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b/>
                <w:sz w:val="24"/>
                <w:szCs w:val="24"/>
              </w:rPr>
              <w:t>Другие общегосударственные вопросы</w:t>
            </w:r>
          </w:p>
        </w:tc>
        <w:tc>
          <w:tcPr>
            <w:tcW w:w="809"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65"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left="-65" w:right="-8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 xml:space="preserve">Уплата членских взносов на осуществление </w:t>
            </w:r>
            <w:proofErr w:type="gramStart"/>
            <w:r w:rsidRPr="003A7B26">
              <w:rPr>
                <w:b/>
                <w:sz w:val="24"/>
                <w:szCs w:val="24"/>
              </w:rPr>
              <w:t>деятельности Совета муниципальных образований города Москвы</w:t>
            </w:r>
            <w:proofErr w:type="gramEnd"/>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31Б0100400</w:t>
            </w: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4962" w:type="dxa"/>
            <w:vAlign w:val="center"/>
          </w:tcPr>
          <w:p w:rsidR="00533078" w:rsidRPr="003A7B26" w:rsidRDefault="00533078" w:rsidP="00F40CD9">
            <w:pPr>
              <w:rPr>
                <w:b/>
                <w:sz w:val="24"/>
                <w:szCs w:val="24"/>
              </w:rPr>
            </w:pPr>
            <w:r w:rsidRPr="003A7B26">
              <w:rPr>
                <w:sz w:val="24"/>
                <w:szCs w:val="24"/>
              </w:rPr>
              <w:t>Уплата налогов, сборов и  иных платежей</w:t>
            </w:r>
          </w:p>
        </w:tc>
        <w:tc>
          <w:tcPr>
            <w:tcW w:w="809"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13</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31Б0100400</w:t>
            </w:r>
          </w:p>
        </w:tc>
        <w:tc>
          <w:tcPr>
            <w:tcW w:w="708" w:type="dxa"/>
            <w:vAlign w:val="center"/>
          </w:tcPr>
          <w:p w:rsidR="00533078" w:rsidRPr="003A7B26" w:rsidRDefault="00533078" w:rsidP="00F40CD9">
            <w:pPr>
              <w:spacing w:line="216" w:lineRule="auto"/>
              <w:ind w:left="-117"/>
              <w:jc w:val="right"/>
              <w:rPr>
                <w:b/>
                <w:sz w:val="24"/>
                <w:szCs w:val="24"/>
              </w:rPr>
            </w:pPr>
            <w:r w:rsidRPr="003A7B26">
              <w:rPr>
                <w:sz w:val="24"/>
                <w:szCs w:val="24"/>
              </w:rPr>
              <w:t>850</w:t>
            </w:r>
          </w:p>
        </w:tc>
        <w:tc>
          <w:tcPr>
            <w:tcW w:w="1139" w:type="dxa"/>
            <w:vAlign w:val="center"/>
          </w:tcPr>
          <w:p w:rsidR="00533078" w:rsidRPr="003A7B26" w:rsidRDefault="00533078" w:rsidP="00F40CD9">
            <w:pPr>
              <w:jc w:val="right"/>
              <w:rPr>
                <w:sz w:val="24"/>
                <w:szCs w:val="24"/>
              </w:rPr>
            </w:pPr>
            <w:r>
              <w:rPr>
                <w:sz w:val="24"/>
                <w:szCs w:val="24"/>
              </w:rPr>
              <w:t>136,4</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b/>
                <w:sz w:val="24"/>
                <w:szCs w:val="24"/>
              </w:rPr>
              <w:t>Культура и кинематография</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8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культуры, кинематографии</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Праздничные и социально значимые мероприятия для населения</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b/>
                <w:sz w:val="24"/>
                <w:szCs w:val="24"/>
              </w:rPr>
              <w:t>35Е0100500</w:t>
            </w: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b/>
                <w:sz w:val="24"/>
                <w:szCs w:val="24"/>
              </w:rPr>
            </w:pPr>
            <w:r>
              <w:rPr>
                <w:sz w:val="24"/>
                <w:szCs w:val="24"/>
              </w:rPr>
              <w:t>08</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35Е0100500</w:t>
            </w:r>
          </w:p>
        </w:tc>
        <w:tc>
          <w:tcPr>
            <w:tcW w:w="708" w:type="dxa"/>
            <w:vAlign w:val="center"/>
          </w:tcPr>
          <w:p w:rsidR="00533078" w:rsidRPr="003A7B26" w:rsidRDefault="00533078" w:rsidP="00F40CD9">
            <w:pPr>
              <w:spacing w:line="216" w:lineRule="auto"/>
              <w:ind w:left="-117"/>
              <w:jc w:val="right"/>
              <w:rPr>
                <w:b/>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4 367,6</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b/>
                <w:sz w:val="24"/>
                <w:szCs w:val="24"/>
              </w:rPr>
              <w:t>Социальная политика</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774,9</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Пенсионное обеспечение</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1</w:t>
            </w:r>
            <w:r>
              <w:rPr>
                <w:b/>
                <w:sz w:val="24"/>
                <w:szCs w:val="24"/>
              </w:rPr>
              <w:t>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01</w:t>
            </w:r>
          </w:p>
        </w:tc>
        <w:tc>
          <w:tcPr>
            <w:tcW w:w="1459" w:type="dxa"/>
            <w:vAlign w:val="center"/>
          </w:tcPr>
          <w:p w:rsidR="00533078" w:rsidRPr="003A7B26" w:rsidRDefault="00533078" w:rsidP="00F40CD9">
            <w:pPr>
              <w:spacing w:line="216" w:lineRule="auto"/>
              <w:ind w:right="-10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Доплаты к пенсиям муниципальным служащим города Москвы</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35П0101500</w:t>
            </w: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Иные межбюджетные трансферты</w:t>
            </w:r>
          </w:p>
        </w:tc>
        <w:tc>
          <w:tcPr>
            <w:tcW w:w="809" w:type="dxa"/>
            <w:vAlign w:val="center"/>
          </w:tcPr>
          <w:p w:rsidR="00533078" w:rsidRPr="003A7B26" w:rsidRDefault="00533078" w:rsidP="00F40CD9">
            <w:pPr>
              <w:spacing w:line="216" w:lineRule="auto"/>
              <w:jc w:val="center"/>
              <w:rPr>
                <w:b/>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sidRPr="003A7B26">
              <w:rPr>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sz w:val="24"/>
                <w:szCs w:val="24"/>
              </w:rPr>
              <w:t>35П0101500</w:t>
            </w:r>
          </w:p>
        </w:tc>
        <w:tc>
          <w:tcPr>
            <w:tcW w:w="708" w:type="dxa"/>
            <w:vAlign w:val="center"/>
          </w:tcPr>
          <w:p w:rsidR="00533078" w:rsidRPr="003A7B26" w:rsidRDefault="00533078" w:rsidP="00F40CD9">
            <w:pPr>
              <w:spacing w:line="216" w:lineRule="auto"/>
              <w:ind w:left="-117"/>
              <w:jc w:val="right"/>
              <w:rPr>
                <w:b/>
                <w:sz w:val="24"/>
                <w:szCs w:val="24"/>
              </w:rPr>
            </w:pPr>
            <w:r w:rsidRPr="003A7B26">
              <w:rPr>
                <w:sz w:val="24"/>
                <w:szCs w:val="24"/>
              </w:rPr>
              <w:t>540</w:t>
            </w:r>
          </w:p>
        </w:tc>
        <w:tc>
          <w:tcPr>
            <w:tcW w:w="1139" w:type="dxa"/>
            <w:vAlign w:val="center"/>
          </w:tcPr>
          <w:p w:rsidR="00533078" w:rsidRPr="003A7B26" w:rsidRDefault="00533078" w:rsidP="00F40CD9">
            <w:pPr>
              <w:jc w:val="right"/>
              <w:rPr>
                <w:sz w:val="24"/>
                <w:szCs w:val="24"/>
              </w:rPr>
            </w:pPr>
            <w:r>
              <w:rPr>
                <w:sz w:val="24"/>
                <w:szCs w:val="24"/>
              </w:rPr>
              <w:t>418,5</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социальной политики</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Социальные гарантии муниципальным служащим, вышедшим на пенсию</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35П0101800</w:t>
            </w: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4962" w:type="dxa"/>
            <w:vAlign w:val="center"/>
          </w:tcPr>
          <w:p w:rsidR="00533078" w:rsidRPr="003A7B26" w:rsidRDefault="00533078" w:rsidP="00F40CD9">
            <w:pPr>
              <w:jc w:val="both"/>
              <w:rPr>
                <w:sz w:val="24"/>
                <w:szCs w:val="24"/>
              </w:rPr>
            </w:pPr>
            <w:r w:rsidRPr="003A7B26">
              <w:rPr>
                <w:sz w:val="24"/>
                <w:szCs w:val="24"/>
              </w:rPr>
              <w:t>Социальные выплаты гражданам, кроме публичных нормативных выплат</w:t>
            </w:r>
          </w:p>
        </w:tc>
        <w:tc>
          <w:tcPr>
            <w:tcW w:w="809" w:type="dxa"/>
            <w:vAlign w:val="center"/>
          </w:tcPr>
          <w:p w:rsidR="00533078" w:rsidRPr="003A7B26" w:rsidRDefault="00533078" w:rsidP="00F40CD9">
            <w:pPr>
              <w:spacing w:line="216" w:lineRule="auto"/>
              <w:jc w:val="center"/>
              <w:rPr>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06</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35П0101800</w:t>
            </w:r>
          </w:p>
        </w:tc>
        <w:tc>
          <w:tcPr>
            <w:tcW w:w="708" w:type="dxa"/>
            <w:vAlign w:val="center"/>
          </w:tcPr>
          <w:p w:rsidR="00533078" w:rsidRPr="003A7B26" w:rsidRDefault="00533078" w:rsidP="00F40CD9">
            <w:pPr>
              <w:spacing w:line="216" w:lineRule="auto"/>
              <w:ind w:left="-117"/>
              <w:jc w:val="right"/>
              <w:rPr>
                <w:sz w:val="24"/>
                <w:szCs w:val="24"/>
              </w:rPr>
            </w:pPr>
            <w:r w:rsidRPr="003A7B26">
              <w:rPr>
                <w:sz w:val="24"/>
                <w:szCs w:val="24"/>
              </w:rPr>
              <w:t>320</w:t>
            </w:r>
          </w:p>
        </w:tc>
        <w:tc>
          <w:tcPr>
            <w:tcW w:w="1139" w:type="dxa"/>
            <w:vAlign w:val="center"/>
          </w:tcPr>
          <w:p w:rsidR="00533078" w:rsidRPr="003A7B26" w:rsidRDefault="00533078" w:rsidP="00F40CD9">
            <w:pPr>
              <w:jc w:val="right"/>
              <w:rPr>
                <w:sz w:val="24"/>
                <w:szCs w:val="24"/>
              </w:rPr>
            </w:pPr>
            <w:r>
              <w:rPr>
                <w:sz w:val="24"/>
                <w:szCs w:val="24"/>
              </w:rPr>
              <w:t>356,4</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Средства массовой информации</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1 622,9</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Периодическая печать и издательства</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p>
        </w:tc>
        <w:tc>
          <w:tcPr>
            <w:tcW w:w="708" w:type="dxa"/>
            <w:vAlign w:val="center"/>
          </w:tcPr>
          <w:p w:rsidR="00533078" w:rsidRPr="003A7B26" w:rsidRDefault="00533078" w:rsidP="00F40CD9">
            <w:pPr>
              <w:spacing w:line="216" w:lineRule="auto"/>
              <w:ind w:left="-117"/>
              <w:jc w:val="right"/>
              <w:rPr>
                <w:sz w:val="24"/>
                <w:szCs w:val="24"/>
              </w:rPr>
            </w:pPr>
          </w:p>
        </w:tc>
        <w:tc>
          <w:tcPr>
            <w:tcW w:w="1139" w:type="dxa"/>
            <w:vAlign w:val="center"/>
          </w:tcPr>
          <w:p w:rsidR="00533078" w:rsidRPr="006A3D7E" w:rsidRDefault="00533078" w:rsidP="00F40CD9">
            <w:pPr>
              <w:jc w:val="right"/>
              <w:rPr>
                <w:b/>
                <w:sz w:val="24"/>
                <w:szCs w:val="24"/>
              </w:rPr>
            </w:pPr>
            <w:r>
              <w:rPr>
                <w:b/>
                <w:sz w:val="24"/>
                <w:szCs w:val="24"/>
              </w:rPr>
              <w:t>40,0</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35Е0100300</w:t>
            </w:r>
          </w:p>
        </w:tc>
        <w:tc>
          <w:tcPr>
            <w:tcW w:w="708" w:type="dxa"/>
            <w:vAlign w:val="center"/>
          </w:tcPr>
          <w:p w:rsidR="00533078" w:rsidRPr="003A7B26" w:rsidRDefault="00533078" w:rsidP="00F40CD9">
            <w:pPr>
              <w:spacing w:line="216" w:lineRule="auto"/>
              <w:ind w:left="-117"/>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40,0</w:t>
            </w:r>
          </w:p>
        </w:tc>
      </w:tr>
      <w:tr w:rsidR="00533078" w:rsidRPr="003A7B26" w:rsidTr="00F40CD9">
        <w:tc>
          <w:tcPr>
            <w:tcW w:w="4962" w:type="dxa"/>
            <w:vAlign w:val="center"/>
          </w:tcPr>
          <w:p w:rsidR="00533078" w:rsidRPr="003A7B26" w:rsidRDefault="00533078" w:rsidP="00F40CD9">
            <w:pPr>
              <w:spacing w:line="216" w:lineRule="auto"/>
              <w:jc w:val="both"/>
              <w:rPr>
                <w:sz w:val="24"/>
                <w:szCs w:val="24"/>
              </w:rPr>
            </w:pPr>
            <w:r w:rsidRPr="003A7B26">
              <w:rPr>
                <w:sz w:val="24"/>
                <w:szCs w:val="24"/>
              </w:rPr>
              <w:t>Уплата налогов, сборов и  иных платежей</w:t>
            </w:r>
          </w:p>
        </w:tc>
        <w:tc>
          <w:tcPr>
            <w:tcW w:w="809" w:type="dxa"/>
            <w:vAlign w:val="center"/>
          </w:tcPr>
          <w:p w:rsidR="00533078" w:rsidRPr="003A7B26" w:rsidRDefault="00533078" w:rsidP="00F40CD9">
            <w:pPr>
              <w:spacing w:line="216" w:lineRule="auto"/>
              <w:jc w:val="center"/>
              <w:rPr>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02</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35Е0100300</w:t>
            </w:r>
          </w:p>
        </w:tc>
        <w:tc>
          <w:tcPr>
            <w:tcW w:w="708" w:type="dxa"/>
            <w:vAlign w:val="center"/>
          </w:tcPr>
          <w:p w:rsidR="00533078" w:rsidRPr="003A7B26" w:rsidRDefault="00533078" w:rsidP="00F40CD9">
            <w:pPr>
              <w:spacing w:line="216" w:lineRule="auto"/>
              <w:jc w:val="right"/>
              <w:rPr>
                <w:sz w:val="24"/>
                <w:szCs w:val="24"/>
              </w:rPr>
            </w:pPr>
            <w:r w:rsidRPr="003A7B26">
              <w:rPr>
                <w:sz w:val="24"/>
                <w:szCs w:val="24"/>
              </w:rPr>
              <w:t>850</w:t>
            </w:r>
          </w:p>
        </w:tc>
        <w:tc>
          <w:tcPr>
            <w:tcW w:w="1139" w:type="dxa"/>
            <w:vAlign w:val="center"/>
          </w:tcPr>
          <w:p w:rsidR="00533078" w:rsidRPr="003A7B26" w:rsidRDefault="00533078" w:rsidP="00F40CD9">
            <w:pPr>
              <w:jc w:val="right"/>
              <w:rPr>
                <w:sz w:val="24"/>
                <w:szCs w:val="24"/>
              </w:rPr>
            </w:pPr>
            <w:r>
              <w:rPr>
                <w:sz w:val="24"/>
                <w:szCs w:val="24"/>
              </w:rPr>
              <w:t>40,0</w:t>
            </w:r>
          </w:p>
        </w:tc>
      </w:tr>
      <w:tr w:rsidR="00533078" w:rsidRPr="003A7B26" w:rsidTr="00F40CD9">
        <w:tc>
          <w:tcPr>
            <w:tcW w:w="4962" w:type="dxa"/>
            <w:vAlign w:val="center"/>
          </w:tcPr>
          <w:p w:rsidR="00533078" w:rsidRPr="003A7B26" w:rsidRDefault="00533078" w:rsidP="00F40CD9">
            <w:pPr>
              <w:spacing w:line="216" w:lineRule="auto"/>
              <w:jc w:val="both"/>
              <w:rPr>
                <w:snapToGrid w:val="0"/>
                <w:sz w:val="24"/>
                <w:szCs w:val="24"/>
              </w:rPr>
            </w:pPr>
            <w:r w:rsidRPr="003A7B26">
              <w:rPr>
                <w:b/>
                <w:sz w:val="24"/>
                <w:szCs w:val="24"/>
              </w:rPr>
              <w:t>Другие вопросы в области средств массовой информации</w:t>
            </w:r>
          </w:p>
        </w:tc>
        <w:tc>
          <w:tcPr>
            <w:tcW w:w="809" w:type="dxa"/>
            <w:vAlign w:val="center"/>
          </w:tcPr>
          <w:p w:rsidR="00533078" w:rsidRPr="003A7B26" w:rsidRDefault="00533078" w:rsidP="00F40CD9">
            <w:pPr>
              <w:spacing w:line="216" w:lineRule="auto"/>
              <w:jc w:val="center"/>
              <w:rPr>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p>
        </w:tc>
        <w:tc>
          <w:tcPr>
            <w:tcW w:w="708" w:type="dxa"/>
            <w:vAlign w:val="center"/>
          </w:tcPr>
          <w:p w:rsidR="00533078" w:rsidRPr="003A7B26" w:rsidRDefault="00533078" w:rsidP="00F40CD9">
            <w:pPr>
              <w:spacing w:line="216" w:lineRule="auto"/>
              <w:jc w:val="right"/>
              <w:rPr>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r w:rsidRPr="003A7B26">
              <w:rPr>
                <w:b/>
                <w:sz w:val="24"/>
                <w:szCs w:val="24"/>
              </w:rPr>
              <w:t>35Е0100300</w:t>
            </w:r>
          </w:p>
        </w:tc>
        <w:tc>
          <w:tcPr>
            <w:tcW w:w="708" w:type="dxa"/>
            <w:vAlign w:val="center"/>
          </w:tcPr>
          <w:p w:rsidR="00533078" w:rsidRPr="003A7B26" w:rsidRDefault="00533078" w:rsidP="00F40CD9">
            <w:pPr>
              <w:spacing w:line="216" w:lineRule="auto"/>
              <w:jc w:val="right"/>
              <w:rPr>
                <w:b/>
                <w:sz w:val="24"/>
                <w:szCs w:val="24"/>
              </w:rPr>
            </w:pPr>
          </w:p>
        </w:tc>
        <w:tc>
          <w:tcPr>
            <w:tcW w:w="1139"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4962"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809" w:type="dxa"/>
            <w:vAlign w:val="center"/>
          </w:tcPr>
          <w:p w:rsidR="00533078" w:rsidRPr="003A7B26" w:rsidRDefault="00533078" w:rsidP="00F40CD9">
            <w:pPr>
              <w:spacing w:line="216" w:lineRule="auto"/>
              <w:jc w:val="center"/>
              <w:rPr>
                <w:b/>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35Е0100300</w:t>
            </w:r>
          </w:p>
        </w:tc>
        <w:tc>
          <w:tcPr>
            <w:tcW w:w="708" w:type="dxa"/>
            <w:vAlign w:val="center"/>
          </w:tcPr>
          <w:p w:rsidR="00533078" w:rsidRPr="003A7B26" w:rsidRDefault="00533078" w:rsidP="00F40CD9">
            <w:pPr>
              <w:spacing w:line="216" w:lineRule="auto"/>
              <w:jc w:val="right"/>
              <w:rPr>
                <w:sz w:val="24"/>
                <w:szCs w:val="24"/>
              </w:rPr>
            </w:pPr>
            <w:r w:rsidRPr="003A7B26">
              <w:rPr>
                <w:sz w:val="24"/>
                <w:szCs w:val="24"/>
              </w:rPr>
              <w:t>240</w:t>
            </w:r>
          </w:p>
        </w:tc>
        <w:tc>
          <w:tcPr>
            <w:tcW w:w="1139" w:type="dxa"/>
            <w:vAlign w:val="center"/>
          </w:tcPr>
          <w:p w:rsidR="00533078" w:rsidRPr="003A7B26" w:rsidRDefault="00533078" w:rsidP="00F40CD9">
            <w:pPr>
              <w:jc w:val="right"/>
              <w:rPr>
                <w:sz w:val="24"/>
                <w:szCs w:val="24"/>
              </w:rPr>
            </w:pPr>
            <w:r>
              <w:rPr>
                <w:sz w:val="24"/>
                <w:szCs w:val="24"/>
              </w:rPr>
              <w:t>1 582,9</w:t>
            </w:r>
          </w:p>
        </w:tc>
      </w:tr>
      <w:tr w:rsidR="00533078" w:rsidRPr="003A7B26" w:rsidTr="00F40CD9">
        <w:tc>
          <w:tcPr>
            <w:tcW w:w="8505" w:type="dxa"/>
            <w:gridSpan w:val="5"/>
            <w:vAlign w:val="center"/>
          </w:tcPr>
          <w:p w:rsidR="00533078" w:rsidRPr="003A7B26" w:rsidRDefault="00533078" w:rsidP="00F40CD9">
            <w:pPr>
              <w:spacing w:line="216" w:lineRule="auto"/>
              <w:rPr>
                <w:b/>
                <w:sz w:val="24"/>
                <w:szCs w:val="24"/>
              </w:rPr>
            </w:pPr>
            <w:r w:rsidRPr="003A7B26">
              <w:rPr>
                <w:rFonts w:eastAsia="Arial Unicode MS"/>
                <w:b/>
                <w:sz w:val="24"/>
                <w:szCs w:val="24"/>
              </w:rPr>
              <w:t>ИТОГО РАСХОДОВ</w:t>
            </w:r>
          </w:p>
        </w:tc>
        <w:tc>
          <w:tcPr>
            <w:tcW w:w="1139" w:type="dxa"/>
            <w:vAlign w:val="center"/>
          </w:tcPr>
          <w:p w:rsidR="00533078" w:rsidRPr="004F25D1" w:rsidRDefault="00533078" w:rsidP="00F40CD9">
            <w:pPr>
              <w:jc w:val="right"/>
              <w:rPr>
                <w:b/>
                <w:sz w:val="24"/>
                <w:szCs w:val="24"/>
              </w:rPr>
            </w:pPr>
            <w:r w:rsidRPr="004F25D1">
              <w:rPr>
                <w:b/>
                <w:sz w:val="24"/>
                <w:szCs w:val="24"/>
              </w:rPr>
              <w:t>19 093,6</w:t>
            </w:r>
          </w:p>
        </w:tc>
      </w:tr>
    </w:tbl>
    <w:p w:rsidR="00533078" w:rsidRDefault="00533078" w:rsidP="00533078">
      <w:pPr>
        <w:rPr>
          <w:rFonts w:eastAsiaTheme="minorHAnsi"/>
          <w:b/>
          <w:i/>
          <w:sz w:val="28"/>
          <w:szCs w:val="28"/>
        </w:rPr>
      </w:pPr>
      <w:r>
        <w:rPr>
          <w:bCs/>
          <w:sz w:val="28"/>
          <w:szCs w:val="28"/>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5</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4962"/>
      </w:pPr>
      <w:r>
        <w:t xml:space="preserve"> </w:t>
      </w:r>
      <w:r w:rsidRPr="009C6F27">
        <w:t>от «</w:t>
      </w:r>
      <w:r>
        <w:t>31</w:t>
      </w:r>
      <w:r w:rsidRPr="009C6F27">
        <w:t>» о</w:t>
      </w:r>
      <w:r>
        <w:t>кт</w:t>
      </w:r>
      <w:r w:rsidRPr="009C6F27">
        <w:t xml:space="preserve">ября 2017 года № </w:t>
      </w:r>
      <w:r>
        <w:t>П-22</w:t>
      </w:r>
    </w:p>
    <w:p w:rsidR="004C255B" w:rsidRPr="004C255B" w:rsidRDefault="004C255B" w:rsidP="00533078">
      <w:pPr>
        <w:autoSpaceDE w:val="0"/>
        <w:autoSpaceDN w:val="0"/>
        <w:adjustRightInd w:val="0"/>
        <w:jc w:val="center"/>
        <w:rPr>
          <w:rFonts w:eastAsiaTheme="minorHAnsi"/>
          <w:b/>
          <w:sz w:val="16"/>
          <w:szCs w:val="16"/>
        </w:rPr>
      </w:pPr>
    </w:p>
    <w:p w:rsidR="00533078" w:rsidRDefault="00533078" w:rsidP="00533078">
      <w:pPr>
        <w:autoSpaceDE w:val="0"/>
        <w:autoSpaceDN w:val="0"/>
        <w:adjustRightInd w:val="0"/>
        <w:jc w:val="center"/>
        <w:rPr>
          <w:rFonts w:eastAsiaTheme="minorHAnsi"/>
          <w:b/>
          <w:sz w:val="28"/>
          <w:szCs w:val="28"/>
        </w:rPr>
      </w:pPr>
      <w:r w:rsidRPr="00DF6064">
        <w:rPr>
          <w:rFonts w:eastAsiaTheme="minorHAnsi"/>
          <w:b/>
          <w:sz w:val="28"/>
          <w:szCs w:val="28"/>
        </w:rPr>
        <w:t xml:space="preserve">Распределение бюджетных ассигнований </w:t>
      </w:r>
      <w:r>
        <w:rPr>
          <w:rFonts w:eastAsiaTheme="minorHAnsi"/>
          <w:b/>
          <w:sz w:val="28"/>
          <w:szCs w:val="28"/>
        </w:rPr>
        <w:t xml:space="preserve">по </w:t>
      </w:r>
      <w:r w:rsidRPr="005A4A29">
        <w:rPr>
          <w:rFonts w:eastAsiaTheme="minorHAnsi"/>
          <w:b/>
          <w:iCs/>
          <w:sz w:val="28"/>
          <w:szCs w:val="28"/>
        </w:rPr>
        <w:t xml:space="preserve">разделам, подразделам, целевым статьям, группам </w:t>
      </w:r>
      <w:proofErr w:type="gramStart"/>
      <w:r w:rsidRPr="005A4A29">
        <w:rPr>
          <w:rFonts w:eastAsiaTheme="minorHAnsi"/>
          <w:b/>
          <w:iCs/>
          <w:sz w:val="28"/>
          <w:szCs w:val="28"/>
        </w:rPr>
        <w:t>видов расходов классификации расходов</w:t>
      </w:r>
      <w:r w:rsidRPr="00DF6064">
        <w:rPr>
          <w:rFonts w:eastAsiaTheme="minorHAnsi"/>
          <w:b/>
          <w:sz w:val="28"/>
          <w:szCs w:val="28"/>
        </w:rPr>
        <w:t xml:space="preserve"> бюджета </w:t>
      </w:r>
      <w:r>
        <w:rPr>
          <w:rFonts w:eastAsiaTheme="minorHAnsi"/>
          <w:b/>
          <w:sz w:val="28"/>
          <w:szCs w:val="28"/>
        </w:rPr>
        <w:t>муниципального округа</w:t>
      </w:r>
      <w:proofErr w:type="gramEnd"/>
      <w:r>
        <w:rPr>
          <w:rFonts w:eastAsiaTheme="minorHAnsi"/>
          <w:b/>
          <w:sz w:val="28"/>
          <w:szCs w:val="28"/>
        </w:rPr>
        <w:t xml:space="preserve"> Гольяново </w:t>
      </w:r>
    </w:p>
    <w:p w:rsidR="00533078" w:rsidRPr="00DF6064" w:rsidRDefault="00533078" w:rsidP="00533078">
      <w:pPr>
        <w:autoSpaceDE w:val="0"/>
        <w:autoSpaceDN w:val="0"/>
        <w:adjustRightInd w:val="0"/>
        <w:jc w:val="center"/>
        <w:rPr>
          <w:rFonts w:eastAsiaTheme="minorHAnsi"/>
          <w:b/>
          <w:i/>
          <w:sz w:val="28"/>
          <w:szCs w:val="28"/>
        </w:rPr>
      </w:pPr>
      <w:r w:rsidRPr="00DF6064">
        <w:rPr>
          <w:rFonts w:eastAsiaTheme="minorHAnsi"/>
          <w:b/>
          <w:sz w:val="28"/>
          <w:szCs w:val="28"/>
        </w:rPr>
        <w:t>на плановый период 20</w:t>
      </w:r>
      <w:r>
        <w:rPr>
          <w:rFonts w:eastAsiaTheme="minorHAnsi"/>
          <w:b/>
          <w:sz w:val="28"/>
          <w:szCs w:val="28"/>
        </w:rPr>
        <w:t>19 и 2020</w:t>
      </w:r>
      <w:r w:rsidRPr="00DF6064">
        <w:rPr>
          <w:rFonts w:eastAsiaTheme="minorHAnsi"/>
          <w:b/>
          <w:sz w:val="28"/>
          <w:szCs w:val="28"/>
        </w:rPr>
        <w:t xml:space="preserve"> годов</w:t>
      </w:r>
    </w:p>
    <w:tbl>
      <w:tblPr>
        <w:tblStyle w:val="a7"/>
        <w:tblW w:w="9926" w:type="dxa"/>
        <w:tblInd w:w="108" w:type="dxa"/>
        <w:tblLayout w:type="fixed"/>
        <w:tblLook w:val="04A0" w:firstRow="1" w:lastRow="0" w:firstColumn="1" w:lastColumn="0" w:noHBand="0" w:noVBand="1"/>
      </w:tblPr>
      <w:tblGrid>
        <w:gridCol w:w="4678"/>
        <w:gridCol w:w="567"/>
        <w:gridCol w:w="567"/>
        <w:gridCol w:w="1459"/>
        <w:gridCol w:w="670"/>
        <w:gridCol w:w="992"/>
        <w:gridCol w:w="993"/>
      </w:tblGrid>
      <w:tr w:rsidR="00533078" w:rsidRPr="00C74565" w:rsidTr="00F40CD9">
        <w:trPr>
          <w:trHeight w:val="296"/>
        </w:trPr>
        <w:tc>
          <w:tcPr>
            <w:tcW w:w="4678"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Наименование</w:t>
            </w:r>
          </w:p>
        </w:tc>
        <w:tc>
          <w:tcPr>
            <w:tcW w:w="567" w:type="dxa"/>
            <w:vMerge w:val="restart"/>
            <w:vAlign w:val="center"/>
          </w:tcPr>
          <w:p w:rsidR="00533078" w:rsidRPr="00C74565" w:rsidRDefault="00533078" w:rsidP="00F40CD9">
            <w:pPr>
              <w:autoSpaceDE w:val="0"/>
              <w:autoSpaceDN w:val="0"/>
              <w:adjustRightInd w:val="0"/>
              <w:jc w:val="center"/>
              <w:rPr>
                <w:b/>
                <w:sz w:val="24"/>
                <w:szCs w:val="24"/>
              </w:rPr>
            </w:pPr>
            <w:proofErr w:type="spellStart"/>
            <w:r w:rsidRPr="00C74565">
              <w:rPr>
                <w:b/>
                <w:sz w:val="24"/>
                <w:szCs w:val="24"/>
              </w:rPr>
              <w:t>Рз</w:t>
            </w:r>
            <w:proofErr w:type="spellEnd"/>
          </w:p>
        </w:tc>
        <w:tc>
          <w:tcPr>
            <w:tcW w:w="567" w:type="dxa"/>
            <w:vMerge w:val="restart"/>
            <w:vAlign w:val="center"/>
          </w:tcPr>
          <w:p w:rsidR="00533078" w:rsidRPr="00C74565" w:rsidRDefault="00533078" w:rsidP="00F40CD9">
            <w:pPr>
              <w:autoSpaceDE w:val="0"/>
              <w:autoSpaceDN w:val="0"/>
              <w:adjustRightInd w:val="0"/>
              <w:jc w:val="center"/>
              <w:rPr>
                <w:b/>
                <w:sz w:val="24"/>
                <w:szCs w:val="24"/>
              </w:rPr>
            </w:pPr>
            <w:proofErr w:type="gramStart"/>
            <w:r w:rsidRPr="00C74565">
              <w:rPr>
                <w:b/>
                <w:sz w:val="24"/>
                <w:szCs w:val="24"/>
              </w:rPr>
              <w:t>ПР</w:t>
            </w:r>
            <w:proofErr w:type="gramEnd"/>
          </w:p>
        </w:tc>
        <w:tc>
          <w:tcPr>
            <w:tcW w:w="1459"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ЦСР</w:t>
            </w:r>
          </w:p>
        </w:tc>
        <w:tc>
          <w:tcPr>
            <w:tcW w:w="670"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ВР</w:t>
            </w:r>
          </w:p>
        </w:tc>
        <w:tc>
          <w:tcPr>
            <w:tcW w:w="1985" w:type="dxa"/>
            <w:gridSpan w:val="2"/>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Сумма (тыс.</w:t>
            </w:r>
            <w:r>
              <w:rPr>
                <w:b/>
                <w:sz w:val="24"/>
                <w:szCs w:val="24"/>
              </w:rPr>
              <w:t xml:space="preserve"> </w:t>
            </w:r>
            <w:r w:rsidRPr="00C74565">
              <w:rPr>
                <w:b/>
                <w:sz w:val="24"/>
                <w:szCs w:val="24"/>
              </w:rPr>
              <w:t>рублей)</w:t>
            </w:r>
          </w:p>
        </w:tc>
      </w:tr>
      <w:tr w:rsidR="00533078" w:rsidRPr="00C74565" w:rsidTr="00F40CD9">
        <w:trPr>
          <w:trHeight w:val="295"/>
        </w:trPr>
        <w:tc>
          <w:tcPr>
            <w:tcW w:w="4678" w:type="dxa"/>
            <w:vMerge/>
            <w:vAlign w:val="center"/>
          </w:tcPr>
          <w:p w:rsidR="00533078" w:rsidRPr="00C74565" w:rsidRDefault="00533078" w:rsidP="00F40CD9">
            <w:pPr>
              <w:autoSpaceDE w:val="0"/>
              <w:autoSpaceDN w:val="0"/>
              <w:adjustRightInd w:val="0"/>
              <w:jc w:val="center"/>
              <w:rPr>
                <w:b/>
                <w:sz w:val="24"/>
                <w:szCs w:val="24"/>
              </w:rPr>
            </w:pPr>
          </w:p>
        </w:tc>
        <w:tc>
          <w:tcPr>
            <w:tcW w:w="567" w:type="dxa"/>
            <w:vMerge/>
            <w:vAlign w:val="center"/>
          </w:tcPr>
          <w:p w:rsidR="00533078" w:rsidRPr="00C74565" w:rsidRDefault="00533078" w:rsidP="00F40CD9">
            <w:pPr>
              <w:autoSpaceDE w:val="0"/>
              <w:autoSpaceDN w:val="0"/>
              <w:adjustRightInd w:val="0"/>
              <w:jc w:val="center"/>
              <w:rPr>
                <w:b/>
                <w:sz w:val="24"/>
                <w:szCs w:val="24"/>
              </w:rPr>
            </w:pPr>
          </w:p>
        </w:tc>
        <w:tc>
          <w:tcPr>
            <w:tcW w:w="567" w:type="dxa"/>
            <w:vMerge/>
            <w:vAlign w:val="center"/>
          </w:tcPr>
          <w:p w:rsidR="00533078" w:rsidRPr="00C74565" w:rsidRDefault="00533078" w:rsidP="00F40CD9">
            <w:pPr>
              <w:autoSpaceDE w:val="0"/>
              <w:autoSpaceDN w:val="0"/>
              <w:adjustRightInd w:val="0"/>
              <w:jc w:val="center"/>
              <w:rPr>
                <w:b/>
                <w:sz w:val="24"/>
                <w:szCs w:val="24"/>
              </w:rPr>
            </w:pPr>
          </w:p>
        </w:tc>
        <w:tc>
          <w:tcPr>
            <w:tcW w:w="1459" w:type="dxa"/>
            <w:vMerge/>
            <w:vAlign w:val="center"/>
          </w:tcPr>
          <w:p w:rsidR="00533078" w:rsidRPr="00C74565" w:rsidRDefault="00533078" w:rsidP="00F40CD9">
            <w:pPr>
              <w:autoSpaceDE w:val="0"/>
              <w:autoSpaceDN w:val="0"/>
              <w:adjustRightInd w:val="0"/>
              <w:jc w:val="center"/>
              <w:rPr>
                <w:b/>
                <w:sz w:val="24"/>
                <w:szCs w:val="24"/>
              </w:rPr>
            </w:pPr>
          </w:p>
        </w:tc>
        <w:tc>
          <w:tcPr>
            <w:tcW w:w="670" w:type="dxa"/>
            <w:vMerge/>
            <w:vAlign w:val="center"/>
          </w:tcPr>
          <w:p w:rsidR="00533078" w:rsidRPr="00C74565" w:rsidRDefault="00533078" w:rsidP="00F40CD9">
            <w:pPr>
              <w:autoSpaceDE w:val="0"/>
              <w:autoSpaceDN w:val="0"/>
              <w:adjustRightInd w:val="0"/>
              <w:jc w:val="center"/>
              <w:rPr>
                <w:b/>
                <w:sz w:val="24"/>
                <w:szCs w:val="24"/>
              </w:rPr>
            </w:pPr>
          </w:p>
        </w:tc>
        <w:tc>
          <w:tcPr>
            <w:tcW w:w="992" w:type="dxa"/>
            <w:vAlign w:val="center"/>
          </w:tcPr>
          <w:p w:rsidR="00533078" w:rsidRPr="00C74565" w:rsidRDefault="00533078" w:rsidP="00F40CD9">
            <w:pPr>
              <w:autoSpaceDE w:val="0"/>
              <w:autoSpaceDN w:val="0"/>
              <w:adjustRightInd w:val="0"/>
              <w:jc w:val="center"/>
              <w:rPr>
                <w:b/>
                <w:sz w:val="24"/>
                <w:szCs w:val="24"/>
              </w:rPr>
            </w:pPr>
            <w:r>
              <w:rPr>
                <w:b/>
                <w:sz w:val="24"/>
                <w:szCs w:val="24"/>
              </w:rPr>
              <w:t>2019 год</w:t>
            </w:r>
          </w:p>
        </w:tc>
        <w:tc>
          <w:tcPr>
            <w:tcW w:w="993" w:type="dxa"/>
          </w:tcPr>
          <w:p w:rsidR="00533078" w:rsidRPr="00C74565" w:rsidRDefault="00533078" w:rsidP="00F40CD9">
            <w:pPr>
              <w:autoSpaceDE w:val="0"/>
              <w:autoSpaceDN w:val="0"/>
              <w:adjustRightInd w:val="0"/>
              <w:jc w:val="center"/>
              <w:rPr>
                <w:b/>
                <w:sz w:val="24"/>
                <w:szCs w:val="24"/>
              </w:rPr>
            </w:pPr>
            <w:r>
              <w:rPr>
                <w:b/>
                <w:sz w:val="24"/>
                <w:szCs w:val="24"/>
              </w:rPr>
              <w:t>2018 год</w:t>
            </w:r>
          </w:p>
        </w:tc>
      </w:tr>
      <w:tr w:rsidR="00533078" w:rsidRPr="00C11E36" w:rsidTr="00F40CD9">
        <w:tc>
          <w:tcPr>
            <w:tcW w:w="4678" w:type="dxa"/>
            <w:vAlign w:val="center"/>
          </w:tcPr>
          <w:p w:rsidR="00533078" w:rsidRPr="00482EFB" w:rsidRDefault="00533078" w:rsidP="00F40CD9">
            <w:pPr>
              <w:spacing w:line="216" w:lineRule="auto"/>
              <w:jc w:val="both"/>
              <w:rPr>
                <w:b/>
                <w:sz w:val="24"/>
                <w:szCs w:val="24"/>
              </w:rPr>
            </w:pPr>
            <w:r w:rsidRPr="00482EFB">
              <w:rPr>
                <w:b/>
                <w:sz w:val="24"/>
                <w:szCs w:val="24"/>
              </w:rPr>
              <w:t>Общегосударственные вопросы</w:t>
            </w:r>
          </w:p>
        </w:tc>
        <w:tc>
          <w:tcPr>
            <w:tcW w:w="567" w:type="dxa"/>
            <w:vAlign w:val="center"/>
          </w:tcPr>
          <w:p w:rsidR="00533078" w:rsidRPr="00482EFB" w:rsidRDefault="00533078" w:rsidP="00F40CD9">
            <w:pPr>
              <w:spacing w:line="216" w:lineRule="auto"/>
              <w:jc w:val="center"/>
              <w:rPr>
                <w:b/>
                <w:sz w:val="24"/>
                <w:szCs w:val="24"/>
              </w:rPr>
            </w:pPr>
            <w:r w:rsidRPr="00482EFB">
              <w:rPr>
                <w:b/>
                <w:sz w:val="24"/>
                <w:szCs w:val="24"/>
              </w:rPr>
              <w:t>01</w:t>
            </w:r>
          </w:p>
        </w:tc>
        <w:tc>
          <w:tcPr>
            <w:tcW w:w="567" w:type="dxa"/>
            <w:vAlign w:val="center"/>
          </w:tcPr>
          <w:p w:rsidR="00533078" w:rsidRPr="00482EFB" w:rsidRDefault="00533078" w:rsidP="00F40CD9">
            <w:pPr>
              <w:spacing w:line="216" w:lineRule="auto"/>
              <w:ind w:right="-88"/>
              <w:jc w:val="center"/>
              <w:rPr>
                <w:b/>
                <w:sz w:val="24"/>
                <w:szCs w:val="24"/>
              </w:rPr>
            </w:pPr>
            <w:r>
              <w:rPr>
                <w:b/>
                <w:sz w:val="24"/>
                <w:szCs w:val="24"/>
              </w:rPr>
              <w:t>00</w:t>
            </w:r>
          </w:p>
        </w:tc>
        <w:tc>
          <w:tcPr>
            <w:tcW w:w="1459" w:type="dxa"/>
            <w:vAlign w:val="center"/>
          </w:tcPr>
          <w:p w:rsidR="00533078" w:rsidRPr="00482EFB" w:rsidRDefault="00533078" w:rsidP="00F40CD9">
            <w:pPr>
              <w:spacing w:line="216" w:lineRule="auto"/>
              <w:ind w:left="-117"/>
              <w:jc w:val="right"/>
              <w:rPr>
                <w:b/>
                <w:sz w:val="24"/>
                <w:szCs w:val="24"/>
              </w:rPr>
            </w:pPr>
          </w:p>
        </w:tc>
        <w:tc>
          <w:tcPr>
            <w:tcW w:w="670" w:type="dxa"/>
            <w:vAlign w:val="center"/>
          </w:tcPr>
          <w:p w:rsidR="00533078" w:rsidRPr="00482EFB" w:rsidRDefault="00533078" w:rsidP="00F40CD9">
            <w:pPr>
              <w:spacing w:line="216" w:lineRule="auto"/>
              <w:ind w:left="-108" w:right="-54"/>
              <w:jc w:val="right"/>
              <w:rPr>
                <w:b/>
                <w:sz w:val="24"/>
                <w:szCs w:val="24"/>
              </w:rPr>
            </w:pPr>
          </w:p>
        </w:tc>
        <w:tc>
          <w:tcPr>
            <w:tcW w:w="992"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12</w:t>
            </w:r>
            <w:r>
              <w:rPr>
                <w:b/>
                <w:sz w:val="24"/>
                <w:szCs w:val="24"/>
              </w:rPr>
              <w:t> 328,2</w:t>
            </w:r>
          </w:p>
        </w:tc>
        <w:tc>
          <w:tcPr>
            <w:tcW w:w="993"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12</w:t>
            </w:r>
            <w:r>
              <w:rPr>
                <w:b/>
                <w:sz w:val="24"/>
                <w:szCs w:val="24"/>
              </w:rPr>
              <w:t> 328,2</w:t>
            </w:r>
          </w:p>
        </w:tc>
      </w:tr>
      <w:tr w:rsidR="00533078" w:rsidRPr="006A3D7E" w:rsidTr="00F40CD9">
        <w:tc>
          <w:tcPr>
            <w:tcW w:w="4678" w:type="dxa"/>
            <w:vAlign w:val="center"/>
          </w:tcPr>
          <w:p w:rsidR="00533078" w:rsidRPr="00482EFB" w:rsidRDefault="00533078" w:rsidP="00F40CD9">
            <w:pPr>
              <w:spacing w:line="216" w:lineRule="auto"/>
              <w:jc w:val="both"/>
              <w:rPr>
                <w:b/>
                <w:sz w:val="24"/>
                <w:szCs w:val="24"/>
              </w:rPr>
            </w:pPr>
            <w:r w:rsidRPr="00482EFB">
              <w:rPr>
                <w:b/>
                <w:sz w:val="24"/>
                <w:szCs w:val="24"/>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482EFB" w:rsidRDefault="00533078" w:rsidP="00F40CD9">
            <w:pPr>
              <w:spacing w:line="216" w:lineRule="auto"/>
              <w:ind w:left="-117"/>
              <w:jc w:val="right"/>
              <w:rPr>
                <w:sz w:val="24"/>
                <w:szCs w:val="24"/>
              </w:rPr>
            </w:pPr>
          </w:p>
        </w:tc>
        <w:tc>
          <w:tcPr>
            <w:tcW w:w="670" w:type="dxa"/>
            <w:vAlign w:val="center"/>
          </w:tcPr>
          <w:p w:rsidR="00533078" w:rsidRPr="00482EFB" w:rsidRDefault="00533078" w:rsidP="00F40CD9">
            <w:pPr>
              <w:spacing w:line="216" w:lineRule="auto"/>
              <w:jc w:val="right"/>
              <w:rPr>
                <w:b/>
                <w:sz w:val="24"/>
                <w:szCs w:val="24"/>
              </w:rPr>
            </w:pPr>
          </w:p>
        </w:tc>
        <w:tc>
          <w:tcPr>
            <w:tcW w:w="992" w:type="dxa"/>
            <w:vAlign w:val="center"/>
          </w:tcPr>
          <w:p w:rsidR="00533078" w:rsidRPr="006A3D7E" w:rsidRDefault="00533078" w:rsidP="00F40CD9">
            <w:pPr>
              <w:autoSpaceDE w:val="0"/>
              <w:autoSpaceDN w:val="0"/>
              <w:adjustRightInd w:val="0"/>
              <w:jc w:val="right"/>
              <w:rPr>
                <w:b/>
                <w:sz w:val="24"/>
                <w:szCs w:val="24"/>
              </w:rPr>
            </w:pPr>
            <w:r w:rsidRPr="006A3D7E">
              <w:rPr>
                <w:b/>
                <w:sz w:val="24"/>
                <w:szCs w:val="24"/>
              </w:rPr>
              <w:t>1 777,7</w:t>
            </w:r>
          </w:p>
        </w:tc>
        <w:tc>
          <w:tcPr>
            <w:tcW w:w="993" w:type="dxa"/>
            <w:vAlign w:val="center"/>
          </w:tcPr>
          <w:p w:rsidR="00533078" w:rsidRPr="006A3D7E" w:rsidRDefault="00533078" w:rsidP="00F40CD9">
            <w:pPr>
              <w:autoSpaceDE w:val="0"/>
              <w:autoSpaceDN w:val="0"/>
              <w:adjustRightInd w:val="0"/>
              <w:ind w:right="-108"/>
              <w:jc w:val="right"/>
              <w:rPr>
                <w:b/>
                <w:sz w:val="24"/>
                <w:szCs w:val="24"/>
              </w:rPr>
            </w:pPr>
            <w:r w:rsidRPr="006A3D7E">
              <w:rPr>
                <w:b/>
                <w:sz w:val="24"/>
                <w:szCs w:val="24"/>
              </w:rPr>
              <w:t>1 777,7</w:t>
            </w:r>
          </w:p>
        </w:tc>
      </w:tr>
      <w:tr w:rsidR="00533078" w:rsidRPr="006A3D7E" w:rsidTr="00F40CD9">
        <w:tc>
          <w:tcPr>
            <w:tcW w:w="4678" w:type="dxa"/>
            <w:vAlign w:val="center"/>
          </w:tcPr>
          <w:p w:rsidR="00533078" w:rsidRPr="00482EFB" w:rsidRDefault="00533078" w:rsidP="00F40CD9">
            <w:pPr>
              <w:spacing w:line="216" w:lineRule="auto"/>
              <w:jc w:val="both"/>
              <w:rPr>
                <w:b/>
                <w:sz w:val="24"/>
                <w:szCs w:val="24"/>
              </w:rPr>
            </w:pPr>
            <w:r w:rsidRPr="00482EFB">
              <w:rPr>
                <w:b/>
                <w:sz w:val="24"/>
                <w:szCs w:val="24"/>
              </w:rPr>
              <w:t>Глава муниципального образования</w:t>
            </w:r>
          </w:p>
        </w:tc>
        <w:tc>
          <w:tcPr>
            <w:tcW w:w="567"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482EFB" w:rsidRDefault="00533078" w:rsidP="00F40CD9">
            <w:pPr>
              <w:spacing w:line="216" w:lineRule="auto"/>
              <w:ind w:left="-108" w:right="-88"/>
              <w:jc w:val="center"/>
              <w:rPr>
                <w:b/>
                <w:sz w:val="24"/>
                <w:szCs w:val="24"/>
              </w:rPr>
            </w:pPr>
            <w:r>
              <w:rPr>
                <w:b/>
                <w:sz w:val="24"/>
                <w:szCs w:val="24"/>
              </w:rPr>
              <w:t>02</w:t>
            </w:r>
          </w:p>
        </w:tc>
        <w:tc>
          <w:tcPr>
            <w:tcW w:w="1459" w:type="dxa"/>
            <w:vAlign w:val="center"/>
          </w:tcPr>
          <w:p w:rsidR="00533078" w:rsidRPr="00482EFB" w:rsidRDefault="00533078" w:rsidP="00F40CD9">
            <w:pPr>
              <w:spacing w:line="216" w:lineRule="auto"/>
              <w:ind w:left="-117"/>
              <w:jc w:val="center"/>
              <w:rPr>
                <w:sz w:val="24"/>
                <w:szCs w:val="24"/>
              </w:rPr>
            </w:pPr>
            <w:r w:rsidRPr="00482EFB">
              <w:rPr>
                <w:b/>
                <w:sz w:val="24"/>
                <w:szCs w:val="24"/>
              </w:rPr>
              <w:t>31А0100100</w:t>
            </w:r>
          </w:p>
        </w:tc>
        <w:tc>
          <w:tcPr>
            <w:tcW w:w="670" w:type="dxa"/>
            <w:vAlign w:val="center"/>
          </w:tcPr>
          <w:p w:rsidR="00533078" w:rsidRPr="00482EFB" w:rsidRDefault="00533078" w:rsidP="00F40CD9">
            <w:pPr>
              <w:spacing w:line="216" w:lineRule="auto"/>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1 602,1</w:t>
            </w:r>
          </w:p>
        </w:tc>
        <w:tc>
          <w:tcPr>
            <w:tcW w:w="993" w:type="dxa"/>
            <w:vAlign w:val="center"/>
          </w:tcPr>
          <w:p w:rsidR="00533078" w:rsidRPr="006A3D7E" w:rsidRDefault="00533078" w:rsidP="00F40CD9">
            <w:pPr>
              <w:jc w:val="right"/>
              <w:rPr>
                <w:b/>
                <w:sz w:val="24"/>
                <w:szCs w:val="24"/>
              </w:rPr>
            </w:pPr>
            <w:r w:rsidRPr="006A3D7E">
              <w:rPr>
                <w:b/>
                <w:sz w:val="24"/>
                <w:szCs w:val="24"/>
              </w:rPr>
              <w:t>1 602,1</w:t>
            </w:r>
          </w:p>
        </w:tc>
      </w:tr>
      <w:tr w:rsidR="00533078" w:rsidRPr="00482EFB" w:rsidTr="00F40CD9">
        <w:tc>
          <w:tcPr>
            <w:tcW w:w="4678" w:type="dxa"/>
            <w:vAlign w:val="center"/>
          </w:tcPr>
          <w:p w:rsidR="00533078" w:rsidRPr="00482EFB" w:rsidRDefault="00533078" w:rsidP="00F40CD9">
            <w:pPr>
              <w:spacing w:line="216" w:lineRule="auto"/>
              <w:jc w:val="both"/>
              <w:rPr>
                <w:sz w:val="24"/>
                <w:szCs w:val="24"/>
              </w:rPr>
            </w:pPr>
            <w:r w:rsidRPr="00482EFB">
              <w:rPr>
                <w:sz w:val="24"/>
                <w:szCs w:val="24"/>
              </w:rPr>
              <w:t>Расходы на выплаты персоналу государственных (муниципальных) органов</w:t>
            </w:r>
          </w:p>
        </w:tc>
        <w:tc>
          <w:tcPr>
            <w:tcW w:w="567" w:type="dxa"/>
            <w:vAlign w:val="center"/>
          </w:tcPr>
          <w:p w:rsidR="00533078" w:rsidRPr="00482EFB" w:rsidRDefault="00533078" w:rsidP="00F40CD9">
            <w:pPr>
              <w:spacing w:line="216" w:lineRule="auto"/>
              <w:jc w:val="center"/>
              <w:rPr>
                <w:sz w:val="24"/>
                <w:szCs w:val="24"/>
              </w:rPr>
            </w:pPr>
            <w:r>
              <w:rPr>
                <w:sz w:val="24"/>
                <w:szCs w:val="24"/>
              </w:rPr>
              <w:t>01</w:t>
            </w:r>
          </w:p>
        </w:tc>
        <w:tc>
          <w:tcPr>
            <w:tcW w:w="567" w:type="dxa"/>
            <w:vAlign w:val="center"/>
          </w:tcPr>
          <w:p w:rsidR="00533078" w:rsidRPr="00482EFB" w:rsidRDefault="00533078" w:rsidP="00F40CD9">
            <w:pPr>
              <w:spacing w:line="216" w:lineRule="auto"/>
              <w:ind w:left="-108" w:right="-88"/>
              <w:jc w:val="center"/>
              <w:rPr>
                <w:sz w:val="24"/>
                <w:szCs w:val="24"/>
              </w:rPr>
            </w:pPr>
            <w:r>
              <w:rPr>
                <w:sz w:val="24"/>
                <w:szCs w:val="24"/>
              </w:rPr>
              <w:t>02</w:t>
            </w:r>
          </w:p>
        </w:tc>
        <w:tc>
          <w:tcPr>
            <w:tcW w:w="1459" w:type="dxa"/>
            <w:vAlign w:val="center"/>
          </w:tcPr>
          <w:p w:rsidR="00533078" w:rsidRPr="00482EFB" w:rsidRDefault="00533078" w:rsidP="00F40CD9">
            <w:pPr>
              <w:spacing w:line="216" w:lineRule="auto"/>
              <w:ind w:left="-108" w:right="-88"/>
              <w:jc w:val="center"/>
              <w:rPr>
                <w:sz w:val="24"/>
                <w:szCs w:val="24"/>
              </w:rPr>
            </w:pPr>
            <w:r w:rsidRPr="00482EFB">
              <w:rPr>
                <w:sz w:val="24"/>
                <w:szCs w:val="24"/>
              </w:rPr>
              <w:t>31А0100100</w:t>
            </w:r>
          </w:p>
        </w:tc>
        <w:tc>
          <w:tcPr>
            <w:tcW w:w="670" w:type="dxa"/>
            <w:vAlign w:val="center"/>
          </w:tcPr>
          <w:p w:rsidR="00533078" w:rsidRPr="00482EFB" w:rsidRDefault="00533078" w:rsidP="00F40CD9">
            <w:pPr>
              <w:spacing w:line="216" w:lineRule="auto"/>
              <w:ind w:left="-117"/>
              <w:jc w:val="right"/>
              <w:rPr>
                <w:sz w:val="24"/>
                <w:szCs w:val="24"/>
              </w:rPr>
            </w:pPr>
            <w:r w:rsidRPr="00482EFB">
              <w:rPr>
                <w:sz w:val="24"/>
                <w:szCs w:val="24"/>
              </w:rPr>
              <w:t>120</w:t>
            </w:r>
          </w:p>
        </w:tc>
        <w:tc>
          <w:tcPr>
            <w:tcW w:w="992" w:type="dxa"/>
            <w:vAlign w:val="center"/>
          </w:tcPr>
          <w:p w:rsidR="00533078" w:rsidRPr="00482EFB" w:rsidRDefault="00533078" w:rsidP="00F40CD9">
            <w:pPr>
              <w:jc w:val="right"/>
              <w:rPr>
                <w:sz w:val="24"/>
                <w:szCs w:val="24"/>
              </w:rPr>
            </w:pPr>
            <w:r>
              <w:rPr>
                <w:sz w:val="24"/>
                <w:szCs w:val="24"/>
              </w:rPr>
              <w:t>1 557,1</w:t>
            </w:r>
          </w:p>
        </w:tc>
        <w:tc>
          <w:tcPr>
            <w:tcW w:w="993" w:type="dxa"/>
            <w:vAlign w:val="center"/>
          </w:tcPr>
          <w:p w:rsidR="00533078" w:rsidRPr="00482EFB" w:rsidRDefault="00533078" w:rsidP="00F40CD9">
            <w:pPr>
              <w:jc w:val="right"/>
              <w:rPr>
                <w:sz w:val="24"/>
                <w:szCs w:val="24"/>
              </w:rPr>
            </w:pPr>
            <w:r>
              <w:rPr>
                <w:sz w:val="24"/>
                <w:szCs w:val="24"/>
              </w:rPr>
              <w:t>1 557,1</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02</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45,0</w:t>
            </w:r>
          </w:p>
        </w:tc>
        <w:tc>
          <w:tcPr>
            <w:tcW w:w="993" w:type="dxa"/>
            <w:vAlign w:val="center"/>
          </w:tcPr>
          <w:p w:rsidR="00533078" w:rsidRPr="003A7B26" w:rsidRDefault="00533078" w:rsidP="00F40CD9">
            <w:pPr>
              <w:jc w:val="right"/>
              <w:rPr>
                <w:sz w:val="24"/>
                <w:szCs w:val="24"/>
              </w:rPr>
            </w:pPr>
            <w:r>
              <w:rPr>
                <w:sz w:val="24"/>
                <w:szCs w:val="24"/>
              </w:rPr>
              <w:t>45,0</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175,6</w:t>
            </w:r>
          </w:p>
        </w:tc>
        <w:tc>
          <w:tcPr>
            <w:tcW w:w="993" w:type="dxa"/>
            <w:vAlign w:val="center"/>
          </w:tcPr>
          <w:p w:rsidR="00533078" w:rsidRPr="006A3D7E" w:rsidRDefault="00533078" w:rsidP="00F40CD9">
            <w:pPr>
              <w:jc w:val="right"/>
              <w:rPr>
                <w:b/>
                <w:sz w:val="24"/>
                <w:szCs w:val="24"/>
              </w:rPr>
            </w:pPr>
            <w:r w:rsidRPr="006A3D7E">
              <w:rPr>
                <w:b/>
                <w:sz w:val="24"/>
                <w:szCs w:val="24"/>
              </w:rPr>
              <w:t>175,6</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ind w:right="-88"/>
              <w:jc w:val="center"/>
              <w:rPr>
                <w:sz w:val="24"/>
                <w:szCs w:val="24"/>
              </w:rPr>
            </w:pPr>
            <w:r w:rsidRPr="003A7B26">
              <w:rPr>
                <w:sz w:val="24"/>
                <w:szCs w:val="24"/>
              </w:rPr>
              <w:t>02</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992" w:type="dxa"/>
            <w:vAlign w:val="center"/>
          </w:tcPr>
          <w:p w:rsidR="00533078" w:rsidRPr="003A7B26" w:rsidRDefault="00533078" w:rsidP="00F40CD9">
            <w:pPr>
              <w:jc w:val="right"/>
              <w:rPr>
                <w:sz w:val="24"/>
                <w:szCs w:val="24"/>
              </w:rPr>
            </w:pPr>
            <w:r>
              <w:rPr>
                <w:sz w:val="24"/>
                <w:szCs w:val="24"/>
              </w:rPr>
              <w:t>175,6</w:t>
            </w:r>
          </w:p>
        </w:tc>
        <w:tc>
          <w:tcPr>
            <w:tcW w:w="993" w:type="dxa"/>
            <w:vAlign w:val="center"/>
          </w:tcPr>
          <w:p w:rsidR="00533078" w:rsidRPr="003A7B26" w:rsidRDefault="00533078" w:rsidP="00F40CD9">
            <w:pPr>
              <w:jc w:val="right"/>
              <w:rPr>
                <w:sz w:val="24"/>
                <w:szCs w:val="24"/>
              </w:rPr>
            </w:pPr>
            <w:r>
              <w:rPr>
                <w:sz w:val="24"/>
                <w:szCs w:val="24"/>
              </w:rPr>
              <w:t>175,6</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145,6</w:t>
            </w:r>
          </w:p>
        </w:tc>
        <w:tc>
          <w:tcPr>
            <w:tcW w:w="993" w:type="dxa"/>
            <w:vAlign w:val="center"/>
          </w:tcPr>
          <w:p w:rsidR="00533078" w:rsidRPr="006A3D7E" w:rsidRDefault="00533078" w:rsidP="00F40CD9">
            <w:pPr>
              <w:jc w:val="right"/>
              <w:rPr>
                <w:b/>
                <w:sz w:val="24"/>
                <w:szCs w:val="24"/>
              </w:rPr>
            </w:pPr>
            <w:r w:rsidRPr="006A3D7E">
              <w:rPr>
                <w:b/>
                <w:sz w:val="24"/>
                <w:szCs w:val="24"/>
              </w:rPr>
              <w:t>145,6</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Депутаты Совета депутатов внутригородского муниципального образования</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31А0100200</w:t>
            </w: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145,6</w:t>
            </w:r>
          </w:p>
        </w:tc>
        <w:tc>
          <w:tcPr>
            <w:tcW w:w="993"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31А0100200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145,6</w:t>
            </w:r>
          </w:p>
        </w:tc>
        <w:tc>
          <w:tcPr>
            <w:tcW w:w="993" w:type="dxa"/>
            <w:vAlign w:val="center"/>
          </w:tcPr>
          <w:p w:rsidR="00533078" w:rsidRPr="003A7B26" w:rsidRDefault="00533078" w:rsidP="00F40CD9">
            <w:pPr>
              <w:jc w:val="right"/>
              <w:rPr>
                <w:sz w:val="24"/>
                <w:szCs w:val="24"/>
              </w:rPr>
            </w:pPr>
            <w:r>
              <w:rPr>
                <w:sz w:val="24"/>
                <w:szCs w:val="24"/>
              </w:rPr>
              <w:t>145,6</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6A3D7E" w:rsidRDefault="00533078" w:rsidP="00F40CD9">
            <w:pPr>
              <w:spacing w:line="216" w:lineRule="auto"/>
              <w:ind w:left="-108" w:right="-88"/>
              <w:jc w:val="center"/>
              <w:rPr>
                <w:b/>
                <w:sz w:val="24"/>
                <w:szCs w:val="24"/>
              </w:rPr>
            </w:pPr>
            <w:r w:rsidRPr="006A3D7E">
              <w:rPr>
                <w:b/>
                <w:sz w:val="24"/>
                <w:szCs w:val="24"/>
              </w:rPr>
              <w:t>04</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jc w:val="right"/>
              <w:rPr>
                <w:b/>
                <w:sz w:val="24"/>
                <w:szCs w:val="24"/>
              </w:rPr>
            </w:pPr>
          </w:p>
        </w:tc>
        <w:tc>
          <w:tcPr>
            <w:tcW w:w="992" w:type="dxa"/>
            <w:vAlign w:val="center"/>
          </w:tcPr>
          <w:p w:rsidR="00533078" w:rsidRPr="006A3D7E" w:rsidRDefault="00533078" w:rsidP="00F40CD9">
            <w:pPr>
              <w:ind w:left="-108" w:right="-110"/>
              <w:jc w:val="right"/>
              <w:rPr>
                <w:b/>
                <w:sz w:val="24"/>
                <w:szCs w:val="24"/>
              </w:rPr>
            </w:pPr>
            <w:r w:rsidRPr="006A3D7E">
              <w:rPr>
                <w:b/>
                <w:sz w:val="24"/>
                <w:szCs w:val="24"/>
              </w:rPr>
              <w:t>10 018,5</w:t>
            </w:r>
          </w:p>
        </w:tc>
        <w:tc>
          <w:tcPr>
            <w:tcW w:w="993" w:type="dxa"/>
            <w:vAlign w:val="center"/>
          </w:tcPr>
          <w:p w:rsidR="00533078" w:rsidRPr="006A3D7E" w:rsidRDefault="00533078" w:rsidP="00F40CD9">
            <w:pPr>
              <w:ind w:left="-108" w:right="-110"/>
              <w:jc w:val="right"/>
              <w:rPr>
                <w:b/>
                <w:sz w:val="24"/>
                <w:szCs w:val="24"/>
              </w:rPr>
            </w:pPr>
            <w:r w:rsidRPr="006A3D7E">
              <w:rPr>
                <w:b/>
                <w:sz w:val="24"/>
                <w:szCs w:val="24"/>
              </w:rPr>
              <w:t>10 018,5</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 xml:space="preserve">Обеспечение </w:t>
            </w:r>
            <w:proofErr w:type="gramStart"/>
            <w:r w:rsidRPr="003A7B26">
              <w:rPr>
                <w:b/>
                <w:sz w:val="24"/>
                <w:szCs w:val="24"/>
              </w:rPr>
              <w:t>деятельности администрации / аппарата Совета депутатов внутригородского муниципального образования</w:t>
            </w:r>
            <w:proofErr w:type="gramEnd"/>
            <w:r w:rsidRPr="003A7B26">
              <w:rPr>
                <w:b/>
                <w:sz w:val="24"/>
                <w:szCs w:val="24"/>
              </w:rPr>
              <w:t xml:space="preserve"> в части содержания муниципальных служащих для решения вопросов местного значения</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31Б0100500</w:t>
            </w:r>
          </w:p>
        </w:tc>
        <w:tc>
          <w:tcPr>
            <w:tcW w:w="670" w:type="dxa"/>
            <w:vAlign w:val="center"/>
          </w:tcPr>
          <w:p w:rsidR="00533078" w:rsidRPr="003A7B26" w:rsidRDefault="00533078" w:rsidP="00F40CD9">
            <w:pPr>
              <w:spacing w:line="216" w:lineRule="auto"/>
              <w:ind w:left="-108"/>
              <w:jc w:val="center"/>
              <w:rPr>
                <w:b/>
                <w:sz w:val="24"/>
                <w:szCs w:val="24"/>
              </w:rPr>
            </w:pPr>
          </w:p>
        </w:tc>
        <w:tc>
          <w:tcPr>
            <w:tcW w:w="992" w:type="dxa"/>
            <w:vAlign w:val="center"/>
          </w:tcPr>
          <w:p w:rsidR="00533078" w:rsidRPr="006A3D7E" w:rsidRDefault="00533078" w:rsidP="00F40CD9">
            <w:pPr>
              <w:jc w:val="center"/>
              <w:rPr>
                <w:b/>
                <w:sz w:val="24"/>
                <w:szCs w:val="24"/>
              </w:rPr>
            </w:pPr>
            <w:r w:rsidRPr="006A3D7E">
              <w:rPr>
                <w:b/>
                <w:sz w:val="24"/>
                <w:szCs w:val="24"/>
              </w:rPr>
              <w:t>9 470,2</w:t>
            </w:r>
          </w:p>
        </w:tc>
        <w:tc>
          <w:tcPr>
            <w:tcW w:w="993" w:type="dxa"/>
            <w:vAlign w:val="center"/>
          </w:tcPr>
          <w:p w:rsidR="00533078" w:rsidRPr="006A3D7E" w:rsidRDefault="00533078" w:rsidP="00F40CD9">
            <w:pPr>
              <w:jc w:val="right"/>
              <w:rPr>
                <w:b/>
                <w:sz w:val="24"/>
                <w:szCs w:val="24"/>
              </w:rPr>
            </w:pPr>
            <w:r w:rsidRPr="006A3D7E">
              <w:rPr>
                <w:b/>
                <w:sz w:val="24"/>
                <w:szCs w:val="24"/>
              </w:rPr>
              <w:t>9 470,2</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 xml:space="preserve">Расходы на выплаты персоналу </w:t>
            </w:r>
            <w:r w:rsidRPr="003A7B26">
              <w:rPr>
                <w:sz w:val="24"/>
                <w:szCs w:val="24"/>
              </w:rPr>
              <w:lastRenderedPageBreak/>
              <w:t>государственных (муниципальных) органов</w:t>
            </w:r>
          </w:p>
        </w:tc>
        <w:tc>
          <w:tcPr>
            <w:tcW w:w="567" w:type="dxa"/>
            <w:vAlign w:val="center"/>
          </w:tcPr>
          <w:p w:rsidR="00533078" w:rsidRPr="003A7B26" w:rsidRDefault="00533078" w:rsidP="00F40CD9">
            <w:pPr>
              <w:spacing w:line="216" w:lineRule="auto"/>
              <w:jc w:val="center"/>
              <w:rPr>
                <w:sz w:val="24"/>
                <w:szCs w:val="24"/>
              </w:rPr>
            </w:pPr>
            <w:r>
              <w:rPr>
                <w:sz w:val="24"/>
                <w:szCs w:val="24"/>
              </w:rPr>
              <w:lastRenderedPageBreak/>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08"/>
              <w:jc w:val="right"/>
              <w:rPr>
                <w:sz w:val="24"/>
                <w:szCs w:val="24"/>
              </w:rPr>
            </w:pPr>
            <w:r w:rsidRPr="003A7B26">
              <w:rPr>
                <w:sz w:val="24"/>
                <w:szCs w:val="24"/>
              </w:rPr>
              <w:t>120</w:t>
            </w:r>
          </w:p>
        </w:tc>
        <w:tc>
          <w:tcPr>
            <w:tcW w:w="992" w:type="dxa"/>
            <w:vAlign w:val="center"/>
          </w:tcPr>
          <w:p w:rsidR="00533078" w:rsidRPr="003A7B26" w:rsidRDefault="00533078" w:rsidP="00F40CD9">
            <w:pPr>
              <w:jc w:val="right"/>
              <w:rPr>
                <w:sz w:val="24"/>
                <w:szCs w:val="24"/>
              </w:rPr>
            </w:pPr>
            <w:r>
              <w:rPr>
                <w:sz w:val="24"/>
                <w:szCs w:val="24"/>
              </w:rPr>
              <w:t>6 316,1</w:t>
            </w:r>
          </w:p>
        </w:tc>
        <w:tc>
          <w:tcPr>
            <w:tcW w:w="993" w:type="dxa"/>
            <w:vAlign w:val="center"/>
          </w:tcPr>
          <w:p w:rsidR="00533078" w:rsidRPr="003A7B26" w:rsidRDefault="00533078" w:rsidP="00F40CD9">
            <w:pPr>
              <w:jc w:val="right"/>
              <w:rPr>
                <w:sz w:val="24"/>
                <w:szCs w:val="24"/>
              </w:rPr>
            </w:pPr>
            <w:r>
              <w:rPr>
                <w:sz w:val="24"/>
                <w:szCs w:val="24"/>
              </w:rPr>
              <w:t>6 316,1</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3 154,1</w:t>
            </w:r>
          </w:p>
        </w:tc>
        <w:tc>
          <w:tcPr>
            <w:tcW w:w="993" w:type="dxa"/>
            <w:vAlign w:val="center"/>
          </w:tcPr>
          <w:p w:rsidR="00533078" w:rsidRPr="003A7B26" w:rsidRDefault="00533078" w:rsidP="00F40CD9">
            <w:pPr>
              <w:jc w:val="right"/>
              <w:rPr>
                <w:sz w:val="24"/>
                <w:szCs w:val="24"/>
              </w:rPr>
            </w:pPr>
            <w:r>
              <w:rPr>
                <w:sz w:val="24"/>
                <w:szCs w:val="24"/>
              </w:rPr>
              <w:t>3 154,1</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548,3</w:t>
            </w:r>
          </w:p>
        </w:tc>
        <w:tc>
          <w:tcPr>
            <w:tcW w:w="993" w:type="dxa"/>
            <w:vAlign w:val="center"/>
          </w:tcPr>
          <w:p w:rsidR="00533078" w:rsidRPr="006A3D7E" w:rsidRDefault="00533078" w:rsidP="00F40CD9">
            <w:pPr>
              <w:jc w:val="right"/>
              <w:rPr>
                <w:b/>
                <w:sz w:val="24"/>
                <w:szCs w:val="24"/>
              </w:rPr>
            </w:pPr>
            <w:r w:rsidRPr="006A3D7E">
              <w:rPr>
                <w:b/>
                <w:sz w:val="24"/>
                <w:szCs w:val="24"/>
              </w:rPr>
              <w:t>548,3</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992" w:type="dxa"/>
            <w:vAlign w:val="center"/>
          </w:tcPr>
          <w:p w:rsidR="00533078" w:rsidRPr="003A7B26" w:rsidRDefault="00533078" w:rsidP="00F40CD9">
            <w:pPr>
              <w:jc w:val="right"/>
              <w:rPr>
                <w:sz w:val="24"/>
                <w:szCs w:val="24"/>
              </w:rPr>
            </w:pPr>
            <w:r>
              <w:rPr>
                <w:sz w:val="24"/>
                <w:szCs w:val="24"/>
              </w:rPr>
              <w:t>455,1</w:t>
            </w:r>
          </w:p>
        </w:tc>
        <w:tc>
          <w:tcPr>
            <w:tcW w:w="993" w:type="dxa"/>
            <w:vAlign w:val="center"/>
          </w:tcPr>
          <w:p w:rsidR="00533078" w:rsidRPr="003A7B26" w:rsidRDefault="00533078" w:rsidP="00F40CD9">
            <w:pPr>
              <w:jc w:val="right"/>
              <w:rPr>
                <w:sz w:val="24"/>
                <w:szCs w:val="24"/>
              </w:rPr>
            </w:pPr>
            <w:r>
              <w:rPr>
                <w:sz w:val="24"/>
                <w:szCs w:val="24"/>
              </w:rPr>
              <w:t>455,1</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93,2</w:t>
            </w:r>
          </w:p>
        </w:tc>
        <w:tc>
          <w:tcPr>
            <w:tcW w:w="993" w:type="dxa"/>
            <w:vAlign w:val="center"/>
          </w:tcPr>
          <w:p w:rsidR="00533078" w:rsidRPr="003A7B26" w:rsidRDefault="00533078" w:rsidP="00F40CD9">
            <w:pPr>
              <w:jc w:val="right"/>
              <w:rPr>
                <w:sz w:val="24"/>
                <w:szCs w:val="24"/>
              </w:rPr>
            </w:pPr>
            <w:r>
              <w:rPr>
                <w:sz w:val="24"/>
                <w:szCs w:val="24"/>
              </w:rPr>
              <w:t>93,2</w:t>
            </w:r>
          </w:p>
        </w:tc>
      </w:tr>
      <w:tr w:rsidR="00533078" w:rsidRPr="006A3D7E" w:rsidTr="00F40CD9">
        <w:tc>
          <w:tcPr>
            <w:tcW w:w="4678" w:type="dxa"/>
            <w:vAlign w:val="center"/>
          </w:tcPr>
          <w:p w:rsidR="00533078" w:rsidRPr="003A7B26" w:rsidRDefault="00533078" w:rsidP="00F40CD9">
            <w:pPr>
              <w:spacing w:line="216" w:lineRule="auto"/>
              <w:jc w:val="both"/>
              <w:rPr>
                <w:sz w:val="24"/>
                <w:szCs w:val="24"/>
              </w:rPr>
            </w:pPr>
            <w:r w:rsidRPr="003A7B26">
              <w:rPr>
                <w:b/>
                <w:sz w:val="24"/>
                <w:szCs w:val="24"/>
              </w:rPr>
              <w:t>Резервные фонды</w:t>
            </w:r>
          </w:p>
        </w:tc>
        <w:tc>
          <w:tcPr>
            <w:tcW w:w="567"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250,0</w:t>
            </w:r>
          </w:p>
        </w:tc>
        <w:tc>
          <w:tcPr>
            <w:tcW w:w="993" w:type="dxa"/>
            <w:vAlign w:val="center"/>
          </w:tcPr>
          <w:p w:rsidR="00533078" w:rsidRPr="006A3D7E" w:rsidRDefault="00533078" w:rsidP="00F40CD9">
            <w:pPr>
              <w:jc w:val="right"/>
              <w:rPr>
                <w:b/>
                <w:sz w:val="24"/>
                <w:szCs w:val="24"/>
              </w:rPr>
            </w:pPr>
            <w:r w:rsidRPr="006A3D7E">
              <w:rPr>
                <w:b/>
                <w:sz w:val="24"/>
                <w:szCs w:val="24"/>
              </w:rPr>
              <w:t>250,0</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Резервный фонд, предусмотренный органами местного самоуправления</w:t>
            </w:r>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67"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250,0</w:t>
            </w:r>
          </w:p>
        </w:tc>
        <w:tc>
          <w:tcPr>
            <w:tcW w:w="993"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4678" w:type="dxa"/>
            <w:vAlign w:val="center"/>
          </w:tcPr>
          <w:p w:rsidR="00533078" w:rsidRPr="003A7B26" w:rsidRDefault="00533078" w:rsidP="00F40CD9">
            <w:pPr>
              <w:spacing w:line="216" w:lineRule="auto"/>
              <w:jc w:val="both"/>
              <w:rPr>
                <w:b/>
                <w:sz w:val="24"/>
                <w:szCs w:val="24"/>
              </w:rPr>
            </w:pPr>
            <w:r w:rsidRPr="003A7B26">
              <w:rPr>
                <w:sz w:val="24"/>
                <w:szCs w:val="24"/>
              </w:rPr>
              <w:t>Резервные средства</w:t>
            </w:r>
          </w:p>
        </w:tc>
        <w:tc>
          <w:tcPr>
            <w:tcW w:w="567"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left="-65" w:right="-88"/>
              <w:jc w:val="center"/>
              <w:rPr>
                <w:sz w:val="24"/>
                <w:szCs w:val="24"/>
              </w:rPr>
            </w:pPr>
            <w:r w:rsidRPr="003A7B26">
              <w:rPr>
                <w:sz w:val="24"/>
                <w:szCs w:val="24"/>
              </w:rPr>
              <w:t>11</w:t>
            </w:r>
          </w:p>
        </w:tc>
        <w:tc>
          <w:tcPr>
            <w:tcW w:w="1459" w:type="dxa"/>
            <w:vAlign w:val="center"/>
          </w:tcPr>
          <w:p w:rsidR="00533078" w:rsidRPr="003A7B26" w:rsidRDefault="00533078" w:rsidP="00F40CD9">
            <w:pPr>
              <w:spacing w:line="216" w:lineRule="auto"/>
              <w:ind w:left="-65" w:right="-88"/>
              <w:jc w:val="center"/>
              <w:rPr>
                <w:b/>
                <w:sz w:val="24"/>
                <w:szCs w:val="24"/>
              </w:rPr>
            </w:pPr>
            <w:r w:rsidRPr="003A7B26">
              <w:rPr>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870</w:t>
            </w:r>
          </w:p>
        </w:tc>
        <w:tc>
          <w:tcPr>
            <w:tcW w:w="992" w:type="dxa"/>
            <w:vAlign w:val="center"/>
          </w:tcPr>
          <w:p w:rsidR="00533078" w:rsidRPr="003A7B26" w:rsidRDefault="00533078" w:rsidP="00F40CD9">
            <w:pPr>
              <w:jc w:val="right"/>
              <w:rPr>
                <w:sz w:val="24"/>
                <w:szCs w:val="24"/>
              </w:rPr>
            </w:pPr>
            <w:r>
              <w:rPr>
                <w:sz w:val="24"/>
                <w:szCs w:val="24"/>
              </w:rPr>
              <w:t>250,0</w:t>
            </w:r>
          </w:p>
        </w:tc>
        <w:tc>
          <w:tcPr>
            <w:tcW w:w="993" w:type="dxa"/>
            <w:vAlign w:val="center"/>
          </w:tcPr>
          <w:p w:rsidR="00533078" w:rsidRPr="003A7B26" w:rsidRDefault="00533078" w:rsidP="00F40CD9">
            <w:pPr>
              <w:jc w:val="right"/>
              <w:rPr>
                <w:sz w:val="24"/>
                <w:szCs w:val="24"/>
              </w:rPr>
            </w:pPr>
            <w:r>
              <w:rPr>
                <w:sz w:val="24"/>
                <w:szCs w:val="24"/>
              </w:rPr>
              <w:t>250,0</w:t>
            </w:r>
          </w:p>
        </w:tc>
      </w:tr>
      <w:tr w:rsidR="00533078" w:rsidRPr="006A3D7E" w:rsidTr="00F40CD9">
        <w:tc>
          <w:tcPr>
            <w:tcW w:w="4678" w:type="dxa"/>
            <w:vAlign w:val="center"/>
          </w:tcPr>
          <w:p w:rsidR="00533078" w:rsidRPr="003A7B26" w:rsidRDefault="00533078" w:rsidP="00F40CD9">
            <w:pPr>
              <w:spacing w:line="216" w:lineRule="auto"/>
              <w:jc w:val="both"/>
              <w:rPr>
                <w:sz w:val="24"/>
                <w:szCs w:val="24"/>
              </w:rPr>
            </w:pPr>
            <w:r w:rsidRPr="003A7B26">
              <w:rPr>
                <w:b/>
                <w:sz w:val="24"/>
                <w:szCs w:val="24"/>
              </w:rPr>
              <w:t>Другие общегосударственные вопросы</w:t>
            </w:r>
          </w:p>
        </w:tc>
        <w:tc>
          <w:tcPr>
            <w:tcW w:w="567"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65"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left="-65"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136,4</w:t>
            </w:r>
          </w:p>
        </w:tc>
        <w:tc>
          <w:tcPr>
            <w:tcW w:w="993" w:type="dxa"/>
            <w:vAlign w:val="center"/>
          </w:tcPr>
          <w:p w:rsidR="00533078" w:rsidRPr="006A3D7E" w:rsidRDefault="00533078" w:rsidP="00F40CD9">
            <w:pPr>
              <w:jc w:val="right"/>
              <w:rPr>
                <w:b/>
                <w:sz w:val="24"/>
                <w:szCs w:val="24"/>
              </w:rPr>
            </w:pPr>
            <w:r w:rsidRPr="006A3D7E">
              <w:rPr>
                <w:b/>
                <w:sz w:val="24"/>
                <w:szCs w:val="24"/>
              </w:rPr>
              <w:t>136,4</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 xml:space="preserve">Уплата членских взносов на осуществление </w:t>
            </w:r>
            <w:proofErr w:type="gramStart"/>
            <w:r w:rsidRPr="003A7B26">
              <w:rPr>
                <w:b/>
                <w:sz w:val="24"/>
                <w:szCs w:val="24"/>
              </w:rPr>
              <w:t>деятельности Совета муниципальных образований города Москвы</w:t>
            </w:r>
            <w:proofErr w:type="gramEnd"/>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31Б0100400</w:t>
            </w: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136,4</w:t>
            </w:r>
          </w:p>
        </w:tc>
        <w:tc>
          <w:tcPr>
            <w:tcW w:w="993"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4678" w:type="dxa"/>
            <w:vAlign w:val="center"/>
          </w:tcPr>
          <w:p w:rsidR="00533078" w:rsidRPr="003A7B26" w:rsidRDefault="00533078" w:rsidP="00F40CD9">
            <w:pPr>
              <w:rPr>
                <w:b/>
                <w:sz w:val="24"/>
                <w:szCs w:val="24"/>
              </w:rPr>
            </w:pPr>
            <w:r w:rsidRPr="003A7B26">
              <w:rPr>
                <w:sz w:val="24"/>
                <w:szCs w:val="24"/>
              </w:rPr>
              <w:t>Уплата налогов, сборов и  иных платежей</w:t>
            </w:r>
          </w:p>
        </w:tc>
        <w:tc>
          <w:tcPr>
            <w:tcW w:w="567"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13</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31Б0100400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850</w:t>
            </w:r>
          </w:p>
        </w:tc>
        <w:tc>
          <w:tcPr>
            <w:tcW w:w="992" w:type="dxa"/>
            <w:vAlign w:val="center"/>
          </w:tcPr>
          <w:p w:rsidR="00533078" w:rsidRPr="003A7B26" w:rsidRDefault="00533078" w:rsidP="00F40CD9">
            <w:pPr>
              <w:jc w:val="right"/>
              <w:rPr>
                <w:sz w:val="24"/>
                <w:szCs w:val="24"/>
              </w:rPr>
            </w:pPr>
            <w:r>
              <w:rPr>
                <w:sz w:val="24"/>
                <w:szCs w:val="24"/>
              </w:rPr>
              <w:t>136,4</w:t>
            </w:r>
          </w:p>
        </w:tc>
        <w:tc>
          <w:tcPr>
            <w:tcW w:w="993" w:type="dxa"/>
            <w:vAlign w:val="center"/>
          </w:tcPr>
          <w:p w:rsidR="00533078" w:rsidRPr="003A7B26" w:rsidRDefault="00533078" w:rsidP="00F40CD9">
            <w:pPr>
              <w:jc w:val="right"/>
              <w:rPr>
                <w:sz w:val="24"/>
                <w:szCs w:val="24"/>
              </w:rPr>
            </w:pPr>
            <w:r>
              <w:rPr>
                <w:sz w:val="24"/>
                <w:szCs w:val="24"/>
              </w:rPr>
              <w:t>136,4</w:t>
            </w:r>
          </w:p>
        </w:tc>
      </w:tr>
      <w:tr w:rsidR="00533078" w:rsidRPr="006A3D7E" w:rsidTr="00F40CD9">
        <w:tc>
          <w:tcPr>
            <w:tcW w:w="4678" w:type="dxa"/>
            <w:vAlign w:val="center"/>
          </w:tcPr>
          <w:p w:rsidR="00533078" w:rsidRPr="003A7B26" w:rsidRDefault="00533078" w:rsidP="00F40CD9">
            <w:pPr>
              <w:spacing w:line="216" w:lineRule="auto"/>
              <w:jc w:val="both"/>
              <w:rPr>
                <w:sz w:val="24"/>
                <w:szCs w:val="24"/>
              </w:rPr>
            </w:pPr>
            <w:r w:rsidRPr="003A7B26">
              <w:rPr>
                <w:b/>
                <w:sz w:val="24"/>
                <w:szCs w:val="24"/>
              </w:rPr>
              <w:t>Культура и кинематография</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Pr>
                <w:b/>
                <w:sz w:val="24"/>
                <w:szCs w:val="24"/>
              </w:rPr>
              <w:t>3 890,3</w:t>
            </w:r>
          </w:p>
        </w:tc>
        <w:tc>
          <w:tcPr>
            <w:tcW w:w="993" w:type="dxa"/>
            <w:vAlign w:val="center"/>
          </w:tcPr>
          <w:p w:rsidR="00533078" w:rsidRPr="006A3D7E" w:rsidRDefault="00533078" w:rsidP="00F40CD9">
            <w:pPr>
              <w:jc w:val="right"/>
              <w:rPr>
                <w:b/>
                <w:sz w:val="24"/>
                <w:szCs w:val="24"/>
              </w:rPr>
            </w:pPr>
            <w:r>
              <w:rPr>
                <w:b/>
                <w:sz w:val="24"/>
                <w:szCs w:val="24"/>
              </w:rPr>
              <w:t>3 412,9</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культуры, кинематографии</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Pr>
                <w:b/>
                <w:sz w:val="24"/>
                <w:szCs w:val="24"/>
              </w:rPr>
              <w:t>3 890,3</w:t>
            </w:r>
          </w:p>
        </w:tc>
        <w:tc>
          <w:tcPr>
            <w:tcW w:w="993" w:type="dxa"/>
            <w:vAlign w:val="center"/>
          </w:tcPr>
          <w:p w:rsidR="00533078" w:rsidRPr="006A3D7E" w:rsidRDefault="00533078" w:rsidP="00F40CD9">
            <w:pPr>
              <w:jc w:val="right"/>
              <w:rPr>
                <w:b/>
                <w:sz w:val="24"/>
                <w:szCs w:val="24"/>
              </w:rPr>
            </w:pPr>
            <w:r>
              <w:rPr>
                <w:b/>
                <w:sz w:val="24"/>
                <w:szCs w:val="24"/>
              </w:rPr>
              <w:t>3 412,9</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Праздничные и социально значимые мероприятия для населения</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b/>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Pr>
                <w:b/>
                <w:sz w:val="24"/>
                <w:szCs w:val="24"/>
              </w:rPr>
              <w:t>3 890,3</w:t>
            </w:r>
          </w:p>
        </w:tc>
        <w:tc>
          <w:tcPr>
            <w:tcW w:w="993" w:type="dxa"/>
            <w:vAlign w:val="center"/>
          </w:tcPr>
          <w:p w:rsidR="00533078" w:rsidRPr="006A3D7E" w:rsidRDefault="00533078" w:rsidP="00F40CD9">
            <w:pPr>
              <w:jc w:val="right"/>
              <w:rPr>
                <w:b/>
                <w:sz w:val="24"/>
                <w:szCs w:val="24"/>
              </w:rPr>
            </w:pPr>
            <w:r>
              <w:rPr>
                <w:b/>
                <w:sz w:val="24"/>
                <w:szCs w:val="24"/>
              </w:rPr>
              <w:t>3 412,9</w:t>
            </w:r>
          </w:p>
        </w:tc>
      </w:tr>
      <w:tr w:rsidR="00533078" w:rsidRPr="003A7B26" w:rsidTr="00F40CD9">
        <w:tc>
          <w:tcPr>
            <w:tcW w:w="4678"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b/>
                <w:sz w:val="24"/>
                <w:szCs w:val="24"/>
              </w:rPr>
            </w:pPr>
            <w:r w:rsidRPr="003A7B26">
              <w:rPr>
                <w:sz w:val="24"/>
                <w:szCs w:val="24"/>
              </w:rPr>
              <w:t>08 04</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3 890,3</w:t>
            </w:r>
          </w:p>
        </w:tc>
        <w:tc>
          <w:tcPr>
            <w:tcW w:w="993" w:type="dxa"/>
            <w:vAlign w:val="center"/>
          </w:tcPr>
          <w:p w:rsidR="00533078" w:rsidRPr="003A7B26" w:rsidRDefault="00533078" w:rsidP="00F40CD9">
            <w:pPr>
              <w:jc w:val="right"/>
              <w:rPr>
                <w:sz w:val="24"/>
                <w:szCs w:val="24"/>
              </w:rPr>
            </w:pPr>
            <w:r>
              <w:rPr>
                <w:sz w:val="24"/>
                <w:szCs w:val="24"/>
              </w:rPr>
              <w:t>3 412,9</w:t>
            </w:r>
          </w:p>
        </w:tc>
      </w:tr>
      <w:tr w:rsidR="00533078" w:rsidRPr="006A3D7E" w:rsidTr="00F40CD9">
        <w:tc>
          <w:tcPr>
            <w:tcW w:w="4678" w:type="dxa"/>
            <w:vAlign w:val="center"/>
          </w:tcPr>
          <w:p w:rsidR="00533078" w:rsidRPr="003A7B26" w:rsidRDefault="00533078" w:rsidP="00F40CD9">
            <w:pPr>
              <w:spacing w:line="216" w:lineRule="auto"/>
              <w:jc w:val="both"/>
              <w:rPr>
                <w:sz w:val="24"/>
                <w:szCs w:val="24"/>
              </w:rPr>
            </w:pPr>
            <w:r w:rsidRPr="003A7B26">
              <w:rPr>
                <w:b/>
                <w:sz w:val="24"/>
                <w:szCs w:val="24"/>
              </w:rPr>
              <w:t>Социальная политика</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774,9</w:t>
            </w:r>
          </w:p>
        </w:tc>
        <w:tc>
          <w:tcPr>
            <w:tcW w:w="993" w:type="dxa"/>
            <w:vAlign w:val="center"/>
          </w:tcPr>
          <w:p w:rsidR="00533078" w:rsidRPr="006A3D7E" w:rsidRDefault="00533078" w:rsidP="00F40CD9">
            <w:pPr>
              <w:jc w:val="right"/>
              <w:rPr>
                <w:b/>
                <w:sz w:val="24"/>
                <w:szCs w:val="24"/>
              </w:rPr>
            </w:pPr>
            <w:r w:rsidRPr="006A3D7E">
              <w:rPr>
                <w:b/>
                <w:sz w:val="24"/>
                <w:szCs w:val="24"/>
              </w:rPr>
              <w:t>774,9</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Пенсионное обеспечение</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01</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418,5</w:t>
            </w:r>
          </w:p>
        </w:tc>
        <w:tc>
          <w:tcPr>
            <w:tcW w:w="993" w:type="dxa"/>
            <w:vAlign w:val="center"/>
          </w:tcPr>
          <w:p w:rsidR="00533078" w:rsidRPr="006A3D7E" w:rsidRDefault="00533078" w:rsidP="00F40CD9">
            <w:pPr>
              <w:jc w:val="right"/>
              <w:rPr>
                <w:b/>
                <w:sz w:val="24"/>
                <w:szCs w:val="24"/>
              </w:rPr>
            </w:pPr>
            <w:r w:rsidRPr="006A3D7E">
              <w:rPr>
                <w:b/>
                <w:sz w:val="24"/>
                <w:szCs w:val="24"/>
              </w:rPr>
              <w:t>418,5</w:t>
            </w:r>
          </w:p>
        </w:tc>
      </w:tr>
      <w:tr w:rsidR="00533078" w:rsidRPr="006A3D7E"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Доплаты к пенсиям муниципальным служащим города Москвы</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418,5</w:t>
            </w:r>
          </w:p>
        </w:tc>
        <w:tc>
          <w:tcPr>
            <w:tcW w:w="993"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Иные межбюджетные трансферты</w:t>
            </w:r>
          </w:p>
        </w:tc>
        <w:tc>
          <w:tcPr>
            <w:tcW w:w="567" w:type="dxa"/>
            <w:vAlign w:val="center"/>
          </w:tcPr>
          <w:p w:rsidR="00533078" w:rsidRPr="003A7B26" w:rsidRDefault="00533078" w:rsidP="00F40CD9">
            <w:pPr>
              <w:spacing w:line="216" w:lineRule="auto"/>
              <w:jc w:val="center"/>
              <w:rPr>
                <w:b/>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sidRPr="003A7B26">
              <w:rPr>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540</w:t>
            </w:r>
          </w:p>
        </w:tc>
        <w:tc>
          <w:tcPr>
            <w:tcW w:w="992" w:type="dxa"/>
            <w:vAlign w:val="center"/>
          </w:tcPr>
          <w:p w:rsidR="00533078" w:rsidRPr="003A7B26" w:rsidRDefault="00533078" w:rsidP="00F40CD9">
            <w:pPr>
              <w:jc w:val="right"/>
              <w:rPr>
                <w:sz w:val="24"/>
                <w:szCs w:val="24"/>
              </w:rPr>
            </w:pPr>
            <w:r>
              <w:rPr>
                <w:sz w:val="24"/>
                <w:szCs w:val="24"/>
              </w:rPr>
              <w:t>418,5</w:t>
            </w:r>
          </w:p>
        </w:tc>
        <w:tc>
          <w:tcPr>
            <w:tcW w:w="993" w:type="dxa"/>
            <w:vAlign w:val="center"/>
          </w:tcPr>
          <w:p w:rsidR="00533078" w:rsidRPr="003A7B26" w:rsidRDefault="00533078" w:rsidP="00F40CD9">
            <w:pPr>
              <w:jc w:val="right"/>
              <w:rPr>
                <w:sz w:val="24"/>
                <w:szCs w:val="24"/>
              </w:rPr>
            </w:pPr>
            <w:r>
              <w:rPr>
                <w:sz w:val="24"/>
                <w:szCs w:val="24"/>
              </w:rPr>
              <w:t>418,5</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социальной политики</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356,4</w:t>
            </w:r>
          </w:p>
        </w:tc>
        <w:tc>
          <w:tcPr>
            <w:tcW w:w="993" w:type="dxa"/>
            <w:vAlign w:val="center"/>
          </w:tcPr>
          <w:p w:rsidR="00533078" w:rsidRPr="006A3D7E" w:rsidRDefault="00533078" w:rsidP="00F40CD9">
            <w:pPr>
              <w:jc w:val="right"/>
              <w:rPr>
                <w:b/>
                <w:sz w:val="24"/>
                <w:szCs w:val="24"/>
              </w:rPr>
            </w:pPr>
            <w:r w:rsidRPr="006A3D7E">
              <w:rPr>
                <w:b/>
                <w:sz w:val="24"/>
                <w:szCs w:val="24"/>
              </w:rPr>
              <w:t>356,4</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Социальные гарантии муниципальным служащим, вышедшим на пенсию</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35П0101800</w:t>
            </w: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356,4</w:t>
            </w:r>
          </w:p>
        </w:tc>
        <w:tc>
          <w:tcPr>
            <w:tcW w:w="993"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4678" w:type="dxa"/>
            <w:vAlign w:val="center"/>
          </w:tcPr>
          <w:p w:rsidR="00533078" w:rsidRPr="003A7B26" w:rsidRDefault="00533078" w:rsidP="00F40CD9">
            <w:pPr>
              <w:jc w:val="both"/>
              <w:rPr>
                <w:sz w:val="24"/>
                <w:szCs w:val="24"/>
              </w:rPr>
            </w:pPr>
            <w:r w:rsidRPr="003A7B26">
              <w:rPr>
                <w:sz w:val="24"/>
                <w:szCs w:val="24"/>
              </w:rPr>
              <w:t>Социальные выплаты гражданам, кроме публичных нормативных выплат</w:t>
            </w:r>
          </w:p>
        </w:tc>
        <w:tc>
          <w:tcPr>
            <w:tcW w:w="567" w:type="dxa"/>
            <w:vAlign w:val="center"/>
          </w:tcPr>
          <w:p w:rsidR="00533078" w:rsidRPr="003A7B26" w:rsidRDefault="00533078" w:rsidP="00F40CD9">
            <w:pPr>
              <w:spacing w:line="216" w:lineRule="auto"/>
              <w:jc w:val="center"/>
              <w:rPr>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06</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35П0101800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320</w:t>
            </w:r>
          </w:p>
        </w:tc>
        <w:tc>
          <w:tcPr>
            <w:tcW w:w="992" w:type="dxa"/>
            <w:vAlign w:val="center"/>
          </w:tcPr>
          <w:p w:rsidR="00533078" w:rsidRPr="003A7B26" w:rsidRDefault="00533078" w:rsidP="00F40CD9">
            <w:pPr>
              <w:jc w:val="right"/>
              <w:rPr>
                <w:sz w:val="24"/>
                <w:szCs w:val="24"/>
              </w:rPr>
            </w:pPr>
            <w:r>
              <w:rPr>
                <w:sz w:val="24"/>
                <w:szCs w:val="24"/>
              </w:rPr>
              <w:t>356,4</w:t>
            </w:r>
          </w:p>
        </w:tc>
        <w:tc>
          <w:tcPr>
            <w:tcW w:w="993" w:type="dxa"/>
            <w:vAlign w:val="center"/>
          </w:tcPr>
          <w:p w:rsidR="00533078" w:rsidRPr="003A7B26" w:rsidRDefault="00533078" w:rsidP="00F40CD9">
            <w:pPr>
              <w:jc w:val="right"/>
              <w:rPr>
                <w:sz w:val="24"/>
                <w:szCs w:val="24"/>
              </w:rPr>
            </w:pPr>
            <w:r>
              <w:rPr>
                <w:sz w:val="24"/>
                <w:szCs w:val="24"/>
              </w:rPr>
              <w:t>356,4</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Средства массовой информации</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1 622,9</w:t>
            </w:r>
          </w:p>
        </w:tc>
        <w:tc>
          <w:tcPr>
            <w:tcW w:w="993" w:type="dxa"/>
            <w:vAlign w:val="center"/>
          </w:tcPr>
          <w:p w:rsidR="00533078" w:rsidRPr="006A3D7E" w:rsidRDefault="00533078" w:rsidP="00F40CD9">
            <w:pPr>
              <w:jc w:val="right"/>
              <w:rPr>
                <w:b/>
                <w:sz w:val="24"/>
                <w:szCs w:val="24"/>
              </w:rPr>
            </w:pPr>
            <w:r w:rsidRPr="006A3D7E">
              <w:rPr>
                <w:b/>
                <w:sz w:val="24"/>
                <w:szCs w:val="24"/>
              </w:rPr>
              <w:t>1 622,9</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Периодическая печать и издательства</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2" w:type="dxa"/>
            <w:vAlign w:val="center"/>
          </w:tcPr>
          <w:p w:rsidR="00533078" w:rsidRPr="006A3D7E" w:rsidRDefault="00533078" w:rsidP="00F40CD9">
            <w:pPr>
              <w:jc w:val="right"/>
              <w:rPr>
                <w:b/>
                <w:sz w:val="24"/>
                <w:szCs w:val="24"/>
              </w:rPr>
            </w:pPr>
            <w:r>
              <w:rPr>
                <w:b/>
                <w:sz w:val="24"/>
                <w:szCs w:val="24"/>
              </w:rPr>
              <w:t>40,0</w:t>
            </w:r>
          </w:p>
        </w:tc>
        <w:tc>
          <w:tcPr>
            <w:tcW w:w="993" w:type="dxa"/>
            <w:vAlign w:val="center"/>
          </w:tcPr>
          <w:p w:rsidR="00533078" w:rsidRPr="006A3D7E" w:rsidRDefault="00533078" w:rsidP="00F40CD9">
            <w:pPr>
              <w:jc w:val="right"/>
              <w:rPr>
                <w:b/>
                <w:sz w:val="24"/>
                <w:szCs w:val="24"/>
              </w:rPr>
            </w:pPr>
            <w:r>
              <w:rPr>
                <w:b/>
                <w:sz w:val="24"/>
                <w:szCs w:val="24"/>
              </w:rPr>
              <w:t>40,0</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ind w:left="-117"/>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40,0</w:t>
            </w:r>
          </w:p>
        </w:tc>
        <w:tc>
          <w:tcPr>
            <w:tcW w:w="993" w:type="dxa"/>
            <w:vAlign w:val="center"/>
          </w:tcPr>
          <w:p w:rsidR="00533078" w:rsidRPr="006A3D7E" w:rsidRDefault="00533078" w:rsidP="00F40CD9">
            <w:pPr>
              <w:jc w:val="right"/>
              <w:rPr>
                <w:b/>
                <w:sz w:val="24"/>
                <w:szCs w:val="24"/>
              </w:rPr>
            </w:pPr>
            <w:r w:rsidRPr="006A3D7E">
              <w:rPr>
                <w:b/>
                <w:sz w:val="24"/>
                <w:szCs w:val="24"/>
              </w:rPr>
              <w:t>40,0</w:t>
            </w:r>
          </w:p>
        </w:tc>
      </w:tr>
      <w:tr w:rsidR="00533078" w:rsidRPr="003A7B26" w:rsidTr="00F40CD9">
        <w:tc>
          <w:tcPr>
            <w:tcW w:w="4678" w:type="dxa"/>
            <w:vAlign w:val="center"/>
          </w:tcPr>
          <w:p w:rsidR="00533078" w:rsidRPr="003A7B26" w:rsidRDefault="00533078" w:rsidP="00F40CD9">
            <w:pPr>
              <w:spacing w:line="216" w:lineRule="auto"/>
              <w:jc w:val="both"/>
              <w:rPr>
                <w:sz w:val="24"/>
                <w:szCs w:val="24"/>
              </w:rPr>
            </w:pPr>
            <w:r w:rsidRPr="003A7B26">
              <w:rPr>
                <w:sz w:val="24"/>
                <w:szCs w:val="24"/>
              </w:rPr>
              <w:t>Уплата налогов, сборов и  иных платежей</w:t>
            </w:r>
          </w:p>
        </w:tc>
        <w:tc>
          <w:tcPr>
            <w:tcW w:w="567" w:type="dxa"/>
            <w:vAlign w:val="center"/>
          </w:tcPr>
          <w:p w:rsidR="00533078" w:rsidRPr="003A7B26" w:rsidRDefault="00533078" w:rsidP="00F40CD9">
            <w:pPr>
              <w:spacing w:line="216" w:lineRule="auto"/>
              <w:jc w:val="center"/>
              <w:rPr>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02</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850</w:t>
            </w:r>
          </w:p>
        </w:tc>
        <w:tc>
          <w:tcPr>
            <w:tcW w:w="992" w:type="dxa"/>
            <w:vAlign w:val="center"/>
          </w:tcPr>
          <w:p w:rsidR="00533078" w:rsidRPr="003A7B26" w:rsidRDefault="00533078" w:rsidP="00F40CD9">
            <w:pPr>
              <w:jc w:val="right"/>
              <w:rPr>
                <w:sz w:val="24"/>
                <w:szCs w:val="24"/>
              </w:rPr>
            </w:pPr>
            <w:r>
              <w:rPr>
                <w:sz w:val="24"/>
                <w:szCs w:val="24"/>
              </w:rPr>
              <w:t>40,0</w:t>
            </w:r>
          </w:p>
        </w:tc>
        <w:tc>
          <w:tcPr>
            <w:tcW w:w="993" w:type="dxa"/>
            <w:vAlign w:val="center"/>
          </w:tcPr>
          <w:p w:rsidR="00533078" w:rsidRPr="003A7B26" w:rsidRDefault="00533078" w:rsidP="00F40CD9">
            <w:pPr>
              <w:jc w:val="right"/>
              <w:rPr>
                <w:sz w:val="24"/>
                <w:szCs w:val="24"/>
              </w:rPr>
            </w:pPr>
            <w:r>
              <w:rPr>
                <w:sz w:val="24"/>
                <w:szCs w:val="24"/>
              </w:rPr>
              <w:t>40,0</w:t>
            </w:r>
          </w:p>
        </w:tc>
      </w:tr>
      <w:tr w:rsidR="00533078" w:rsidRPr="006A3D7E" w:rsidTr="00F40CD9">
        <w:tc>
          <w:tcPr>
            <w:tcW w:w="4678" w:type="dxa"/>
            <w:vAlign w:val="center"/>
          </w:tcPr>
          <w:p w:rsidR="00533078" w:rsidRPr="003A7B26" w:rsidRDefault="00533078" w:rsidP="00F40CD9">
            <w:pPr>
              <w:spacing w:line="216" w:lineRule="auto"/>
              <w:jc w:val="both"/>
              <w:rPr>
                <w:snapToGrid w:val="0"/>
                <w:sz w:val="24"/>
                <w:szCs w:val="24"/>
              </w:rPr>
            </w:pPr>
            <w:r w:rsidRPr="003A7B26">
              <w:rPr>
                <w:b/>
                <w:sz w:val="24"/>
                <w:szCs w:val="24"/>
              </w:rPr>
              <w:t>Другие вопросы в области средств массовой информации</w:t>
            </w:r>
          </w:p>
        </w:tc>
        <w:tc>
          <w:tcPr>
            <w:tcW w:w="567" w:type="dxa"/>
            <w:vAlign w:val="center"/>
          </w:tcPr>
          <w:p w:rsidR="00533078" w:rsidRPr="003A7B26" w:rsidRDefault="00533078" w:rsidP="00F40CD9">
            <w:pPr>
              <w:spacing w:line="216" w:lineRule="auto"/>
              <w:jc w:val="center"/>
              <w:rPr>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jc w:val="right"/>
              <w:rPr>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1 582,9</w:t>
            </w:r>
          </w:p>
        </w:tc>
        <w:tc>
          <w:tcPr>
            <w:tcW w:w="993" w:type="dxa"/>
            <w:vAlign w:val="center"/>
          </w:tcPr>
          <w:p w:rsidR="00533078" w:rsidRPr="006A3D7E" w:rsidRDefault="00533078" w:rsidP="00F40CD9">
            <w:pPr>
              <w:jc w:val="right"/>
              <w:rPr>
                <w:b/>
                <w:sz w:val="24"/>
                <w:szCs w:val="24"/>
              </w:rPr>
            </w:pPr>
            <w:r w:rsidRPr="006A3D7E">
              <w:rPr>
                <w:b/>
                <w:sz w:val="24"/>
                <w:szCs w:val="24"/>
              </w:rPr>
              <w:t>1 582,9</w:t>
            </w:r>
          </w:p>
        </w:tc>
      </w:tr>
      <w:tr w:rsidR="00533078" w:rsidRPr="006A3D7E" w:rsidTr="00F40CD9">
        <w:tc>
          <w:tcPr>
            <w:tcW w:w="4678"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jc w:val="right"/>
              <w:rPr>
                <w:b/>
                <w:sz w:val="24"/>
                <w:szCs w:val="24"/>
              </w:rPr>
            </w:pPr>
          </w:p>
        </w:tc>
        <w:tc>
          <w:tcPr>
            <w:tcW w:w="992" w:type="dxa"/>
            <w:vAlign w:val="center"/>
          </w:tcPr>
          <w:p w:rsidR="00533078" w:rsidRPr="006A3D7E" w:rsidRDefault="00533078" w:rsidP="00F40CD9">
            <w:pPr>
              <w:jc w:val="right"/>
              <w:rPr>
                <w:b/>
                <w:sz w:val="24"/>
                <w:szCs w:val="24"/>
              </w:rPr>
            </w:pPr>
            <w:r w:rsidRPr="006A3D7E">
              <w:rPr>
                <w:b/>
                <w:sz w:val="24"/>
                <w:szCs w:val="24"/>
              </w:rPr>
              <w:t>1 582,9</w:t>
            </w:r>
          </w:p>
        </w:tc>
        <w:tc>
          <w:tcPr>
            <w:tcW w:w="993"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4678"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567" w:type="dxa"/>
            <w:vAlign w:val="center"/>
          </w:tcPr>
          <w:p w:rsidR="00533078" w:rsidRPr="003A7B26" w:rsidRDefault="00533078" w:rsidP="00F40CD9">
            <w:pPr>
              <w:spacing w:line="216" w:lineRule="auto"/>
              <w:jc w:val="center"/>
              <w:rPr>
                <w:b/>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240</w:t>
            </w:r>
          </w:p>
        </w:tc>
        <w:tc>
          <w:tcPr>
            <w:tcW w:w="992" w:type="dxa"/>
            <w:vAlign w:val="center"/>
          </w:tcPr>
          <w:p w:rsidR="00533078" w:rsidRPr="003A7B26" w:rsidRDefault="00533078" w:rsidP="00F40CD9">
            <w:pPr>
              <w:jc w:val="right"/>
              <w:rPr>
                <w:sz w:val="24"/>
                <w:szCs w:val="24"/>
              </w:rPr>
            </w:pPr>
            <w:r>
              <w:rPr>
                <w:sz w:val="24"/>
                <w:szCs w:val="24"/>
              </w:rPr>
              <w:t>1 582,9</w:t>
            </w:r>
          </w:p>
        </w:tc>
        <w:tc>
          <w:tcPr>
            <w:tcW w:w="993" w:type="dxa"/>
            <w:vAlign w:val="center"/>
          </w:tcPr>
          <w:p w:rsidR="00533078" w:rsidRPr="003A7B26" w:rsidRDefault="00533078" w:rsidP="00F40CD9">
            <w:pPr>
              <w:jc w:val="right"/>
              <w:rPr>
                <w:sz w:val="24"/>
                <w:szCs w:val="24"/>
              </w:rPr>
            </w:pPr>
            <w:r>
              <w:rPr>
                <w:sz w:val="24"/>
                <w:szCs w:val="24"/>
              </w:rPr>
              <w:t>1 582,9</w:t>
            </w:r>
          </w:p>
        </w:tc>
      </w:tr>
      <w:tr w:rsidR="00533078" w:rsidRPr="003A7B26" w:rsidTr="00F40CD9">
        <w:tc>
          <w:tcPr>
            <w:tcW w:w="4678" w:type="dxa"/>
            <w:vAlign w:val="center"/>
          </w:tcPr>
          <w:p w:rsidR="00533078" w:rsidRPr="00B954BC" w:rsidRDefault="00533078" w:rsidP="00F40CD9">
            <w:pPr>
              <w:spacing w:line="216" w:lineRule="auto"/>
              <w:jc w:val="both"/>
              <w:rPr>
                <w:b/>
                <w:sz w:val="24"/>
                <w:szCs w:val="24"/>
              </w:rPr>
            </w:pPr>
            <w:r>
              <w:rPr>
                <w:b/>
                <w:sz w:val="24"/>
                <w:szCs w:val="24"/>
              </w:rPr>
              <w:t xml:space="preserve">Условно </w:t>
            </w:r>
            <w:r w:rsidRPr="00B954BC">
              <w:rPr>
                <w:b/>
                <w:sz w:val="24"/>
                <w:szCs w:val="24"/>
              </w:rPr>
              <w:t>утверждаемые расходы</w:t>
            </w:r>
          </w:p>
        </w:tc>
        <w:tc>
          <w:tcPr>
            <w:tcW w:w="567" w:type="dxa"/>
            <w:vAlign w:val="center"/>
          </w:tcPr>
          <w:p w:rsidR="00533078" w:rsidRDefault="00533078" w:rsidP="00F40CD9">
            <w:pPr>
              <w:spacing w:line="216" w:lineRule="auto"/>
              <w:ind w:right="-108"/>
              <w:jc w:val="center"/>
              <w:rPr>
                <w:sz w:val="24"/>
                <w:szCs w:val="24"/>
              </w:rPr>
            </w:pPr>
          </w:p>
        </w:tc>
        <w:tc>
          <w:tcPr>
            <w:tcW w:w="567" w:type="dxa"/>
            <w:vAlign w:val="center"/>
          </w:tcPr>
          <w:p w:rsidR="00533078" w:rsidRPr="003A7B26" w:rsidRDefault="00533078" w:rsidP="00F40CD9">
            <w:pPr>
              <w:spacing w:line="216" w:lineRule="auto"/>
              <w:ind w:left="-117"/>
              <w:jc w:val="right"/>
              <w:rPr>
                <w:sz w:val="24"/>
                <w:szCs w:val="24"/>
              </w:rPr>
            </w:pPr>
          </w:p>
        </w:tc>
        <w:tc>
          <w:tcPr>
            <w:tcW w:w="1459" w:type="dxa"/>
            <w:vAlign w:val="center"/>
          </w:tcPr>
          <w:p w:rsidR="00533078" w:rsidRPr="003A7B26" w:rsidRDefault="00533078" w:rsidP="00F40CD9">
            <w:pPr>
              <w:spacing w:line="216" w:lineRule="auto"/>
              <w:jc w:val="right"/>
              <w:rPr>
                <w:sz w:val="24"/>
                <w:szCs w:val="24"/>
              </w:rPr>
            </w:pPr>
          </w:p>
        </w:tc>
        <w:tc>
          <w:tcPr>
            <w:tcW w:w="670" w:type="dxa"/>
            <w:vAlign w:val="center"/>
          </w:tcPr>
          <w:p w:rsidR="00533078" w:rsidRDefault="00533078" w:rsidP="00F40CD9">
            <w:pPr>
              <w:jc w:val="right"/>
              <w:rPr>
                <w:sz w:val="24"/>
                <w:szCs w:val="24"/>
              </w:rPr>
            </w:pPr>
          </w:p>
        </w:tc>
        <w:tc>
          <w:tcPr>
            <w:tcW w:w="992" w:type="dxa"/>
            <w:vAlign w:val="center"/>
          </w:tcPr>
          <w:p w:rsidR="00533078" w:rsidRPr="00CE77AC" w:rsidRDefault="00533078" w:rsidP="00F40CD9">
            <w:pPr>
              <w:jc w:val="right"/>
              <w:rPr>
                <w:b/>
                <w:sz w:val="24"/>
                <w:szCs w:val="24"/>
              </w:rPr>
            </w:pPr>
            <w:r w:rsidRPr="00CE77AC">
              <w:rPr>
                <w:b/>
                <w:sz w:val="24"/>
                <w:szCs w:val="24"/>
              </w:rPr>
              <w:t>477,3</w:t>
            </w:r>
          </w:p>
        </w:tc>
        <w:tc>
          <w:tcPr>
            <w:tcW w:w="993" w:type="dxa"/>
            <w:vAlign w:val="center"/>
          </w:tcPr>
          <w:p w:rsidR="00533078" w:rsidRPr="00CE77AC" w:rsidRDefault="00533078" w:rsidP="00F40CD9">
            <w:pPr>
              <w:jc w:val="right"/>
              <w:rPr>
                <w:b/>
                <w:sz w:val="24"/>
                <w:szCs w:val="24"/>
              </w:rPr>
            </w:pPr>
            <w:r>
              <w:rPr>
                <w:b/>
                <w:sz w:val="24"/>
                <w:szCs w:val="24"/>
              </w:rPr>
              <w:t>954,7</w:t>
            </w:r>
          </w:p>
        </w:tc>
      </w:tr>
      <w:tr w:rsidR="00533078" w:rsidRPr="004F25D1" w:rsidTr="00F40CD9">
        <w:tc>
          <w:tcPr>
            <w:tcW w:w="7941" w:type="dxa"/>
            <w:gridSpan w:val="5"/>
            <w:vAlign w:val="center"/>
          </w:tcPr>
          <w:p w:rsidR="00533078" w:rsidRPr="003A7B26" w:rsidRDefault="00533078" w:rsidP="00F40CD9">
            <w:pPr>
              <w:spacing w:line="216" w:lineRule="auto"/>
              <w:rPr>
                <w:b/>
                <w:sz w:val="24"/>
                <w:szCs w:val="24"/>
              </w:rPr>
            </w:pPr>
            <w:r w:rsidRPr="003A7B26">
              <w:rPr>
                <w:rFonts w:eastAsia="Arial Unicode MS"/>
                <w:b/>
                <w:sz w:val="24"/>
                <w:szCs w:val="24"/>
              </w:rPr>
              <w:t>ИТОГО РАСХОДОВ</w:t>
            </w:r>
          </w:p>
        </w:tc>
        <w:tc>
          <w:tcPr>
            <w:tcW w:w="992" w:type="dxa"/>
            <w:vAlign w:val="center"/>
          </w:tcPr>
          <w:p w:rsidR="00533078" w:rsidRPr="004F25D1" w:rsidRDefault="00533078" w:rsidP="00F40CD9">
            <w:pPr>
              <w:ind w:left="-108" w:right="-110"/>
              <w:jc w:val="right"/>
              <w:rPr>
                <w:b/>
                <w:sz w:val="24"/>
                <w:szCs w:val="24"/>
              </w:rPr>
            </w:pPr>
            <w:r w:rsidRPr="004F25D1">
              <w:rPr>
                <w:b/>
                <w:sz w:val="24"/>
                <w:szCs w:val="24"/>
              </w:rPr>
              <w:t>19 093,6</w:t>
            </w:r>
          </w:p>
        </w:tc>
        <w:tc>
          <w:tcPr>
            <w:tcW w:w="993" w:type="dxa"/>
            <w:vAlign w:val="center"/>
          </w:tcPr>
          <w:p w:rsidR="00533078" w:rsidRPr="004F25D1" w:rsidRDefault="00533078" w:rsidP="00F40CD9">
            <w:pPr>
              <w:ind w:left="-106" w:right="-110"/>
              <w:jc w:val="right"/>
              <w:rPr>
                <w:b/>
                <w:sz w:val="24"/>
                <w:szCs w:val="24"/>
              </w:rPr>
            </w:pPr>
            <w:r w:rsidRPr="004F25D1">
              <w:rPr>
                <w:b/>
                <w:sz w:val="24"/>
                <w:szCs w:val="24"/>
              </w:rPr>
              <w:t>19 093,6</w:t>
            </w:r>
          </w:p>
        </w:tc>
      </w:tr>
    </w:tbl>
    <w:p w:rsidR="00533078" w:rsidRDefault="00533078" w:rsidP="00533078">
      <w:pPr>
        <w:rPr>
          <w:bCs/>
          <w:sz w:val="28"/>
          <w:szCs w:val="28"/>
        </w:rPr>
      </w:pPr>
      <w:r>
        <w:rPr>
          <w:bCs/>
          <w:sz w:val="28"/>
          <w:szCs w:val="28"/>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6</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Default="00533078" w:rsidP="00533078">
      <w:pPr>
        <w:autoSpaceDE w:val="0"/>
        <w:autoSpaceDN w:val="0"/>
        <w:adjustRightInd w:val="0"/>
        <w:jc w:val="center"/>
        <w:rPr>
          <w:rFonts w:eastAsiaTheme="minorHAnsi"/>
          <w:b/>
          <w:sz w:val="28"/>
          <w:szCs w:val="28"/>
        </w:rPr>
      </w:pPr>
    </w:p>
    <w:p w:rsidR="00533078" w:rsidRDefault="00533078" w:rsidP="00533078">
      <w:pPr>
        <w:autoSpaceDE w:val="0"/>
        <w:autoSpaceDN w:val="0"/>
        <w:adjustRightInd w:val="0"/>
        <w:jc w:val="center"/>
        <w:rPr>
          <w:rFonts w:eastAsiaTheme="minorHAnsi"/>
          <w:b/>
          <w:sz w:val="28"/>
          <w:szCs w:val="28"/>
        </w:rPr>
      </w:pPr>
      <w:r>
        <w:rPr>
          <w:rFonts w:eastAsiaTheme="minorHAnsi"/>
          <w:b/>
          <w:sz w:val="28"/>
          <w:szCs w:val="28"/>
        </w:rPr>
        <w:t>Ведомственная структура</w:t>
      </w:r>
      <w:r w:rsidRPr="00521A40">
        <w:rPr>
          <w:rFonts w:eastAsiaTheme="minorHAnsi"/>
          <w:b/>
          <w:sz w:val="28"/>
          <w:szCs w:val="28"/>
        </w:rPr>
        <w:t xml:space="preserve"> расходов </w:t>
      </w:r>
    </w:p>
    <w:p w:rsidR="00533078" w:rsidRPr="00F55583" w:rsidRDefault="00533078" w:rsidP="00533078">
      <w:pPr>
        <w:autoSpaceDE w:val="0"/>
        <w:autoSpaceDN w:val="0"/>
        <w:adjustRightInd w:val="0"/>
        <w:jc w:val="center"/>
        <w:rPr>
          <w:rFonts w:eastAsiaTheme="minorHAnsi"/>
          <w:b/>
          <w:sz w:val="28"/>
          <w:szCs w:val="28"/>
        </w:rPr>
      </w:pPr>
      <w:r w:rsidRPr="00521A40">
        <w:rPr>
          <w:rFonts w:eastAsiaTheme="minorHAnsi"/>
          <w:b/>
          <w:sz w:val="28"/>
          <w:szCs w:val="28"/>
        </w:rPr>
        <w:t xml:space="preserve">бюджета </w:t>
      </w:r>
      <w:r w:rsidRPr="004C0B1C">
        <w:rPr>
          <w:b/>
          <w:sz w:val="28"/>
          <w:szCs w:val="28"/>
        </w:rPr>
        <w:t xml:space="preserve">муниципального округа </w:t>
      </w:r>
      <w:r>
        <w:rPr>
          <w:b/>
          <w:sz w:val="28"/>
          <w:szCs w:val="28"/>
        </w:rPr>
        <w:t xml:space="preserve">Гольяново на </w:t>
      </w:r>
      <w:r w:rsidRPr="00F55583">
        <w:rPr>
          <w:b/>
          <w:sz w:val="28"/>
          <w:szCs w:val="28"/>
        </w:rPr>
        <w:t>20</w:t>
      </w:r>
      <w:r>
        <w:rPr>
          <w:b/>
          <w:sz w:val="28"/>
          <w:szCs w:val="28"/>
        </w:rPr>
        <w:t>18</w:t>
      </w:r>
      <w:r w:rsidRPr="00F55583">
        <w:rPr>
          <w:b/>
          <w:sz w:val="28"/>
          <w:szCs w:val="28"/>
        </w:rPr>
        <w:t xml:space="preserve"> год </w:t>
      </w:r>
    </w:p>
    <w:p w:rsidR="00533078" w:rsidRDefault="00533078" w:rsidP="00533078">
      <w:pPr>
        <w:autoSpaceDE w:val="0"/>
        <w:autoSpaceDN w:val="0"/>
        <w:adjustRightInd w:val="0"/>
        <w:jc w:val="center"/>
        <w:rPr>
          <w:b/>
          <w:sz w:val="28"/>
          <w:szCs w:val="28"/>
        </w:rPr>
      </w:pPr>
    </w:p>
    <w:tbl>
      <w:tblPr>
        <w:tblStyle w:val="a7"/>
        <w:tblW w:w="9927" w:type="dxa"/>
        <w:tblInd w:w="108" w:type="dxa"/>
        <w:tblLayout w:type="fixed"/>
        <w:tblLook w:val="04A0" w:firstRow="1" w:lastRow="0" w:firstColumn="1" w:lastColumn="0" w:noHBand="0" w:noVBand="1"/>
      </w:tblPr>
      <w:tblGrid>
        <w:gridCol w:w="4537"/>
        <w:gridCol w:w="708"/>
        <w:gridCol w:w="809"/>
        <w:gridCol w:w="567"/>
        <w:gridCol w:w="1459"/>
        <w:gridCol w:w="670"/>
        <w:gridCol w:w="1177"/>
      </w:tblGrid>
      <w:tr w:rsidR="00533078" w:rsidRPr="00C74565" w:rsidTr="00F40CD9">
        <w:tc>
          <w:tcPr>
            <w:tcW w:w="4537"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Наименование</w:t>
            </w:r>
          </w:p>
        </w:tc>
        <w:tc>
          <w:tcPr>
            <w:tcW w:w="708" w:type="dxa"/>
          </w:tcPr>
          <w:p w:rsidR="00533078" w:rsidRPr="00C74565" w:rsidRDefault="00533078" w:rsidP="00F40CD9">
            <w:pPr>
              <w:autoSpaceDE w:val="0"/>
              <w:autoSpaceDN w:val="0"/>
              <w:adjustRightInd w:val="0"/>
              <w:ind w:left="-109" w:right="-108"/>
              <w:jc w:val="center"/>
              <w:rPr>
                <w:b/>
                <w:sz w:val="24"/>
                <w:szCs w:val="24"/>
              </w:rPr>
            </w:pPr>
            <w:r>
              <w:rPr>
                <w:b/>
                <w:sz w:val="24"/>
                <w:szCs w:val="24"/>
              </w:rPr>
              <w:t>Код ведомства</w:t>
            </w:r>
          </w:p>
        </w:tc>
        <w:tc>
          <w:tcPr>
            <w:tcW w:w="809" w:type="dxa"/>
            <w:vAlign w:val="center"/>
          </w:tcPr>
          <w:p w:rsidR="00533078" w:rsidRPr="00C74565" w:rsidRDefault="00533078" w:rsidP="00F40CD9">
            <w:pPr>
              <w:autoSpaceDE w:val="0"/>
              <w:autoSpaceDN w:val="0"/>
              <w:adjustRightInd w:val="0"/>
              <w:jc w:val="center"/>
              <w:rPr>
                <w:b/>
                <w:sz w:val="24"/>
                <w:szCs w:val="24"/>
              </w:rPr>
            </w:pPr>
            <w:proofErr w:type="spellStart"/>
            <w:r w:rsidRPr="00C74565">
              <w:rPr>
                <w:b/>
                <w:sz w:val="24"/>
                <w:szCs w:val="24"/>
              </w:rPr>
              <w:t>Рз</w:t>
            </w:r>
            <w:proofErr w:type="spellEnd"/>
          </w:p>
        </w:tc>
        <w:tc>
          <w:tcPr>
            <w:tcW w:w="567" w:type="dxa"/>
            <w:vAlign w:val="center"/>
          </w:tcPr>
          <w:p w:rsidR="00533078" w:rsidRPr="00C74565" w:rsidRDefault="00533078" w:rsidP="00F40CD9">
            <w:pPr>
              <w:autoSpaceDE w:val="0"/>
              <w:autoSpaceDN w:val="0"/>
              <w:adjustRightInd w:val="0"/>
              <w:jc w:val="center"/>
              <w:rPr>
                <w:b/>
                <w:sz w:val="24"/>
                <w:szCs w:val="24"/>
              </w:rPr>
            </w:pPr>
            <w:proofErr w:type="gramStart"/>
            <w:r w:rsidRPr="00C74565">
              <w:rPr>
                <w:b/>
                <w:sz w:val="24"/>
                <w:szCs w:val="24"/>
              </w:rPr>
              <w:t>ПР</w:t>
            </w:r>
            <w:proofErr w:type="gramEnd"/>
          </w:p>
        </w:tc>
        <w:tc>
          <w:tcPr>
            <w:tcW w:w="1459"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ЦСР</w:t>
            </w:r>
          </w:p>
        </w:tc>
        <w:tc>
          <w:tcPr>
            <w:tcW w:w="670"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ВР</w:t>
            </w:r>
          </w:p>
        </w:tc>
        <w:tc>
          <w:tcPr>
            <w:tcW w:w="1177" w:type="dxa"/>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Сумма (тыс.</w:t>
            </w:r>
            <w:r>
              <w:rPr>
                <w:b/>
                <w:sz w:val="24"/>
                <w:szCs w:val="24"/>
              </w:rPr>
              <w:t xml:space="preserve"> </w:t>
            </w:r>
            <w:r w:rsidRPr="00C74565">
              <w:rPr>
                <w:b/>
                <w:sz w:val="24"/>
                <w:szCs w:val="24"/>
              </w:rPr>
              <w:t>рублей)</w:t>
            </w:r>
          </w:p>
        </w:tc>
      </w:tr>
      <w:tr w:rsidR="00533078" w:rsidRPr="00C74565" w:rsidTr="00F40CD9">
        <w:tc>
          <w:tcPr>
            <w:tcW w:w="4537" w:type="dxa"/>
            <w:vAlign w:val="center"/>
          </w:tcPr>
          <w:p w:rsidR="00533078" w:rsidRPr="00482EFB" w:rsidRDefault="00533078" w:rsidP="00F40CD9">
            <w:pPr>
              <w:spacing w:line="216" w:lineRule="auto"/>
              <w:jc w:val="both"/>
              <w:rPr>
                <w:b/>
                <w:sz w:val="24"/>
                <w:szCs w:val="24"/>
              </w:rPr>
            </w:pPr>
            <w:r>
              <w:rPr>
                <w:b/>
                <w:sz w:val="24"/>
                <w:szCs w:val="24"/>
              </w:rPr>
              <w:t>Аппарат Совета депутатов муниципального округа Гольяново</w:t>
            </w:r>
          </w:p>
        </w:tc>
        <w:tc>
          <w:tcPr>
            <w:tcW w:w="708" w:type="dxa"/>
            <w:vAlign w:val="center"/>
          </w:tcPr>
          <w:p w:rsidR="00533078" w:rsidRPr="00C11E36" w:rsidRDefault="00533078" w:rsidP="00F40CD9">
            <w:pPr>
              <w:ind w:left="-108" w:right="-108"/>
              <w:jc w:val="center"/>
              <w:rPr>
                <w:b/>
                <w:sz w:val="24"/>
                <w:szCs w:val="24"/>
              </w:rPr>
            </w:pPr>
            <w:r w:rsidRPr="00C11E36">
              <w:rPr>
                <w:b/>
                <w:sz w:val="24"/>
                <w:szCs w:val="24"/>
              </w:rPr>
              <w:t>900</w:t>
            </w:r>
          </w:p>
        </w:tc>
        <w:tc>
          <w:tcPr>
            <w:tcW w:w="809" w:type="dxa"/>
            <w:vAlign w:val="center"/>
          </w:tcPr>
          <w:p w:rsidR="00533078" w:rsidRPr="00482EFB" w:rsidRDefault="00533078" w:rsidP="00F40CD9">
            <w:pPr>
              <w:spacing w:line="216" w:lineRule="auto"/>
              <w:jc w:val="center"/>
              <w:rPr>
                <w:b/>
                <w:sz w:val="24"/>
                <w:szCs w:val="24"/>
              </w:rPr>
            </w:pPr>
          </w:p>
        </w:tc>
        <w:tc>
          <w:tcPr>
            <w:tcW w:w="567" w:type="dxa"/>
            <w:vAlign w:val="center"/>
          </w:tcPr>
          <w:p w:rsidR="00533078" w:rsidRPr="00482EFB" w:rsidRDefault="00533078" w:rsidP="00F40CD9">
            <w:pPr>
              <w:spacing w:line="216" w:lineRule="auto"/>
              <w:ind w:right="-88"/>
              <w:jc w:val="center"/>
              <w:rPr>
                <w:b/>
                <w:sz w:val="24"/>
                <w:szCs w:val="24"/>
              </w:rPr>
            </w:pPr>
          </w:p>
        </w:tc>
        <w:tc>
          <w:tcPr>
            <w:tcW w:w="1459" w:type="dxa"/>
            <w:vAlign w:val="center"/>
          </w:tcPr>
          <w:p w:rsidR="00533078" w:rsidRPr="00482EFB" w:rsidRDefault="00533078" w:rsidP="00F40CD9">
            <w:pPr>
              <w:spacing w:line="216" w:lineRule="auto"/>
              <w:ind w:left="-117"/>
              <w:jc w:val="right"/>
              <w:rPr>
                <w:b/>
                <w:sz w:val="24"/>
                <w:szCs w:val="24"/>
              </w:rPr>
            </w:pPr>
          </w:p>
        </w:tc>
        <w:tc>
          <w:tcPr>
            <w:tcW w:w="670" w:type="dxa"/>
            <w:vAlign w:val="center"/>
          </w:tcPr>
          <w:p w:rsidR="00533078" w:rsidRPr="00482EFB" w:rsidRDefault="00533078" w:rsidP="00F40CD9">
            <w:pPr>
              <w:spacing w:line="216" w:lineRule="auto"/>
              <w:ind w:left="-108" w:right="-54"/>
              <w:jc w:val="right"/>
              <w:rPr>
                <w:b/>
                <w:sz w:val="24"/>
                <w:szCs w:val="24"/>
              </w:rPr>
            </w:pPr>
          </w:p>
        </w:tc>
        <w:tc>
          <w:tcPr>
            <w:tcW w:w="1177" w:type="dxa"/>
            <w:vAlign w:val="center"/>
          </w:tcPr>
          <w:p w:rsidR="00533078" w:rsidRPr="00C11E36" w:rsidRDefault="00533078" w:rsidP="00F40CD9">
            <w:pPr>
              <w:autoSpaceDE w:val="0"/>
              <w:autoSpaceDN w:val="0"/>
              <w:adjustRightInd w:val="0"/>
              <w:jc w:val="right"/>
              <w:rPr>
                <w:b/>
                <w:sz w:val="24"/>
                <w:szCs w:val="24"/>
              </w:rPr>
            </w:pPr>
            <w:r w:rsidRPr="00C11E36">
              <w:rPr>
                <w:b/>
                <w:sz w:val="24"/>
                <w:szCs w:val="24"/>
              </w:rPr>
              <w:t>19 093,6</w:t>
            </w:r>
          </w:p>
        </w:tc>
      </w:tr>
      <w:tr w:rsidR="00533078" w:rsidRPr="00C74565" w:rsidTr="00F40CD9">
        <w:tc>
          <w:tcPr>
            <w:tcW w:w="4537" w:type="dxa"/>
            <w:vAlign w:val="center"/>
          </w:tcPr>
          <w:p w:rsidR="00533078" w:rsidRPr="00482EFB" w:rsidRDefault="00533078" w:rsidP="00F40CD9">
            <w:pPr>
              <w:spacing w:line="216" w:lineRule="auto"/>
              <w:jc w:val="both"/>
              <w:rPr>
                <w:b/>
                <w:sz w:val="24"/>
                <w:szCs w:val="24"/>
              </w:rPr>
            </w:pPr>
            <w:r w:rsidRPr="00482EFB">
              <w:rPr>
                <w:b/>
                <w:sz w:val="24"/>
                <w:szCs w:val="24"/>
              </w:rPr>
              <w:t>Общегосударственные вопросы</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809" w:type="dxa"/>
            <w:vAlign w:val="center"/>
          </w:tcPr>
          <w:p w:rsidR="00533078" w:rsidRPr="00482EFB" w:rsidRDefault="00533078" w:rsidP="00F40CD9">
            <w:pPr>
              <w:spacing w:line="216" w:lineRule="auto"/>
              <w:jc w:val="center"/>
              <w:rPr>
                <w:b/>
                <w:sz w:val="24"/>
                <w:szCs w:val="24"/>
              </w:rPr>
            </w:pPr>
            <w:r w:rsidRPr="00482EFB">
              <w:rPr>
                <w:b/>
                <w:sz w:val="24"/>
                <w:szCs w:val="24"/>
              </w:rPr>
              <w:t>01</w:t>
            </w:r>
          </w:p>
        </w:tc>
        <w:tc>
          <w:tcPr>
            <w:tcW w:w="567" w:type="dxa"/>
            <w:vAlign w:val="center"/>
          </w:tcPr>
          <w:p w:rsidR="00533078" w:rsidRPr="00482EFB" w:rsidRDefault="00533078" w:rsidP="00F40CD9">
            <w:pPr>
              <w:spacing w:line="216" w:lineRule="auto"/>
              <w:ind w:right="-88"/>
              <w:jc w:val="center"/>
              <w:rPr>
                <w:b/>
                <w:sz w:val="24"/>
                <w:szCs w:val="24"/>
              </w:rPr>
            </w:pPr>
            <w:r>
              <w:rPr>
                <w:b/>
                <w:sz w:val="24"/>
                <w:szCs w:val="24"/>
              </w:rPr>
              <w:t>00</w:t>
            </w:r>
          </w:p>
        </w:tc>
        <w:tc>
          <w:tcPr>
            <w:tcW w:w="1459" w:type="dxa"/>
            <w:vAlign w:val="center"/>
          </w:tcPr>
          <w:p w:rsidR="00533078" w:rsidRPr="00482EFB" w:rsidRDefault="00533078" w:rsidP="00F40CD9">
            <w:pPr>
              <w:spacing w:line="216" w:lineRule="auto"/>
              <w:ind w:left="-117"/>
              <w:jc w:val="right"/>
              <w:rPr>
                <w:b/>
                <w:sz w:val="24"/>
                <w:szCs w:val="24"/>
              </w:rPr>
            </w:pPr>
          </w:p>
        </w:tc>
        <w:tc>
          <w:tcPr>
            <w:tcW w:w="670" w:type="dxa"/>
            <w:vAlign w:val="center"/>
          </w:tcPr>
          <w:p w:rsidR="00533078" w:rsidRPr="00482EFB" w:rsidRDefault="00533078" w:rsidP="00F40CD9">
            <w:pPr>
              <w:spacing w:line="216" w:lineRule="auto"/>
              <w:ind w:left="-108" w:right="-54"/>
              <w:jc w:val="right"/>
              <w:rPr>
                <w:b/>
                <w:sz w:val="24"/>
                <w:szCs w:val="24"/>
              </w:rPr>
            </w:pPr>
          </w:p>
        </w:tc>
        <w:tc>
          <w:tcPr>
            <w:tcW w:w="1177" w:type="dxa"/>
            <w:vAlign w:val="center"/>
          </w:tcPr>
          <w:p w:rsidR="00533078" w:rsidRPr="00C11E36" w:rsidRDefault="00533078" w:rsidP="00F40CD9">
            <w:pPr>
              <w:autoSpaceDE w:val="0"/>
              <w:autoSpaceDN w:val="0"/>
              <w:adjustRightInd w:val="0"/>
              <w:jc w:val="right"/>
              <w:rPr>
                <w:b/>
                <w:sz w:val="24"/>
                <w:szCs w:val="24"/>
              </w:rPr>
            </w:pPr>
            <w:r w:rsidRPr="00C11E36">
              <w:rPr>
                <w:b/>
                <w:sz w:val="24"/>
                <w:szCs w:val="24"/>
              </w:rPr>
              <w:t>12</w:t>
            </w:r>
            <w:r>
              <w:rPr>
                <w:b/>
                <w:sz w:val="24"/>
                <w:szCs w:val="24"/>
              </w:rPr>
              <w:t> 328,2</w:t>
            </w:r>
          </w:p>
        </w:tc>
      </w:tr>
      <w:tr w:rsidR="00533078" w:rsidRPr="00C74565" w:rsidTr="00F40CD9">
        <w:tc>
          <w:tcPr>
            <w:tcW w:w="4537" w:type="dxa"/>
            <w:vAlign w:val="center"/>
          </w:tcPr>
          <w:p w:rsidR="00533078" w:rsidRPr="00482EFB" w:rsidRDefault="00533078" w:rsidP="00F40CD9">
            <w:pPr>
              <w:spacing w:line="216" w:lineRule="auto"/>
              <w:jc w:val="both"/>
              <w:rPr>
                <w:b/>
                <w:sz w:val="24"/>
                <w:szCs w:val="24"/>
              </w:rPr>
            </w:pPr>
            <w:r w:rsidRPr="00482EFB">
              <w:rPr>
                <w:b/>
                <w:sz w:val="24"/>
                <w:szCs w:val="24"/>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809"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482EFB" w:rsidRDefault="00533078" w:rsidP="00F40CD9">
            <w:pPr>
              <w:spacing w:line="216" w:lineRule="auto"/>
              <w:ind w:left="-117"/>
              <w:jc w:val="right"/>
              <w:rPr>
                <w:sz w:val="24"/>
                <w:szCs w:val="24"/>
              </w:rPr>
            </w:pPr>
          </w:p>
        </w:tc>
        <w:tc>
          <w:tcPr>
            <w:tcW w:w="670" w:type="dxa"/>
            <w:vAlign w:val="center"/>
          </w:tcPr>
          <w:p w:rsidR="00533078" w:rsidRPr="00482EFB" w:rsidRDefault="00533078" w:rsidP="00F40CD9">
            <w:pPr>
              <w:spacing w:line="216" w:lineRule="auto"/>
              <w:jc w:val="right"/>
              <w:rPr>
                <w:b/>
                <w:sz w:val="24"/>
                <w:szCs w:val="24"/>
              </w:rPr>
            </w:pPr>
          </w:p>
        </w:tc>
        <w:tc>
          <w:tcPr>
            <w:tcW w:w="1177" w:type="dxa"/>
            <w:vAlign w:val="center"/>
          </w:tcPr>
          <w:p w:rsidR="00533078" w:rsidRPr="006A3D7E" w:rsidRDefault="00533078" w:rsidP="00F40CD9">
            <w:pPr>
              <w:autoSpaceDE w:val="0"/>
              <w:autoSpaceDN w:val="0"/>
              <w:adjustRightInd w:val="0"/>
              <w:jc w:val="right"/>
              <w:rPr>
                <w:b/>
                <w:sz w:val="24"/>
                <w:szCs w:val="24"/>
              </w:rPr>
            </w:pPr>
            <w:r w:rsidRPr="006A3D7E">
              <w:rPr>
                <w:b/>
                <w:sz w:val="24"/>
                <w:szCs w:val="24"/>
              </w:rPr>
              <w:t>1 777,7</w:t>
            </w:r>
          </w:p>
        </w:tc>
      </w:tr>
      <w:tr w:rsidR="00533078" w:rsidRPr="00C74565" w:rsidTr="00F40CD9">
        <w:tc>
          <w:tcPr>
            <w:tcW w:w="4537" w:type="dxa"/>
            <w:vAlign w:val="center"/>
          </w:tcPr>
          <w:p w:rsidR="00533078" w:rsidRPr="00482EFB" w:rsidRDefault="00533078" w:rsidP="00F40CD9">
            <w:pPr>
              <w:spacing w:line="216" w:lineRule="auto"/>
              <w:jc w:val="both"/>
              <w:rPr>
                <w:b/>
                <w:sz w:val="24"/>
                <w:szCs w:val="24"/>
              </w:rPr>
            </w:pPr>
            <w:r w:rsidRPr="00482EFB">
              <w:rPr>
                <w:b/>
                <w:sz w:val="24"/>
                <w:szCs w:val="24"/>
              </w:rPr>
              <w:t>Глава муниципального образования</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809"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482EFB" w:rsidRDefault="00533078" w:rsidP="00F40CD9">
            <w:pPr>
              <w:spacing w:line="216" w:lineRule="auto"/>
              <w:ind w:left="-108" w:right="-88"/>
              <w:jc w:val="center"/>
              <w:rPr>
                <w:b/>
                <w:sz w:val="24"/>
                <w:szCs w:val="24"/>
              </w:rPr>
            </w:pPr>
            <w:r>
              <w:rPr>
                <w:b/>
                <w:sz w:val="24"/>
                <w:szCs w:val="24"/>
              </w:rPr>
              <w:t>02</w:t>
            </w:r>
          </w:p>
        </w:tc>
        <w:tc>
          <w:tcPr>
            <w:tcW w:w="1459" w:type="dxa"/>
            <w:vAlign w:val="center"/>
          </w:tcPr>
          <w:p w:rsidR="00533078" w:rsidRPr="00482EFB" w:rsidRDefault="00533078" w:rsidP="00F40CD9">
            <w:pPr>
              <w:spacing w:line="216" w:lineRule="auto"/>
              <w:ind w:left="-117"/>
              <w:jc w:val="center"/>
              <w:rPr>
                <w:sz w:val="24"/>
                <w:szCs w:val="24"/>
              </w:rPr>
            </w:pPr>
            <w:r w:rsidRPr="00482EFB">
              <w:rPr>
                <w:b/>
                <w:sz w:val="24"/>
                <w:szCs w:val="24"/>
              </w:rPr>
              <w:t>31А0100100</w:t>
            </w:r>
          </w:p>
        </w:tc>
        <w:tc>
          <w:tcPr>
            <w:tcW w:w="670" w:type="dxa"/>
            <w:vAlign w:val="center"/>
          </w:tcPr>
          <w:p w:rsidR="00533078" w:rsidRPr="00482EFB" w:rsidRDefault="00533078" w:rsidP="00F40CD9">
            <w:pPr>
              <w:spacing w:line="216" w:lineRule="auto"/>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1 602,1</w:t>
            </w:r>
          </w:p>
        </w:tc>
      </w:tr>
      <w:tr w:rsidR="00533078" w:rsidRPr="00C74565" w:rsidTr="00F40CD9">
        <w:tc>
          <w:tcPr>
            <w:tcW w:w="4537" w:type="dxa"/>
            <w:vAlign w:val="center"/>
          </w:tcPr>
          <w:p w:rsidR="00533078" w:rsidRPr="00482EFB" w:rsidRDefault="00533078" w:rsidP="00F40CD9">
            <w:pPr>
              <w:spacing w:line="216" w:lineRule="auto"/>
              <w:jc w:val="both"/>
              <w:rPr>
                <w:sz w:val="24"/>
                <w:szCs w:val="24"/>
              </w:rPr>
            </w:pPr>
            <w:r w:rsidRPr="00482EFB">
              <w:rPr>
                <w:sz w:val="24"/>
                <w:szCs w:val="24"/>
              </w:rPr>
              <w:t>Расходы на выплаты персоналу государственных (муниципальных) органов</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809" w:type="dxa"/>
            <w:vAlign w:val="center"/>
          </w:tcPr>
          <w:p w:rsidR="00533078" w:rsidRPr="00482EFB" w:rsidRDefault="00533078" w:rsidP="00F40CD9">
            <w:pPr>
              <w:spacing w:line="216" w:lineRule="auto"/>
              <w:jc w:val="center"/>
              <w:rPr>
                <w:sz w:val="24"/>
                <w:szCs w:val="24"/>
              </w:rPr>
            </w:pPr>
            <w:r>
              <w:rPr>
                <w:sz w:val="24"/>
                <w:szCs w:val="24"/>
              </w:rPr>
              <w:t>01</w:t>
            </w:r>
          </w:p>
        </w:tc>
        <w:tc>
          <w:tcPr>
            <w:tcW w:w="567" w:type="dxa"/>
            <w:vAlign w:val="center"/>
          </w:tcPr>
          <w:p w:rsidR="00533078" w:rsidRPr="00482EFB" w:rsidRDefault="00533078" w:rsidP="00F40CD9">
            <w:pPr>
              <w:spacing w:line="216" w:lineRule="auto"/>
              <w:ind w:left="-108" w:right="-88"/>
              <w:jc w:val="center"/>
              <w:rPr>
                <w:sz w:val="24"/>
                <w:szCs w:val="24"/>
              </w:rPr>
            </w:pPr>
            <w:r>
              <w:rPr>
                <w:sz w:val="24"/>
                <w:szCs w:val="24"/>
              </w:rPr>
              <w:t>02</w:t>
            </w:r>
          </w:p>
        </w:tc>
        <w:tc>
          <w:tcPr>
            <w:tcW w:w="1459" w:type="dxa"/>
            <w:vAlign w:val="center"/>
          </w:tcPr>
          <w:p w:rsidR="00533078" w:rsidRPr="00482EFB" w:rsidRDefault="00533078" w:rsidP="00F40CD9">
            <w:pPr>
              <w:spacing w:line="216" w:lineRule="auto"/>
              <w:ind w:left="-108" w:right="-88"/>
              <w:jc w:val="center"/>
              <w:rPr>
                <w:sz w:val="24"/>
                <w:szCs w:val="24"/>
              </w:rPr>
            </w:pPr>
            <w:r w:rsidRPr="00482EFB">
              <w:rPr>
                <w:sz w:val="24"/>
                <w:szCs w:val="24"/>
              </w:rPr>
              <w:t>31А0100100</w:t>
            </w:r>
          </w:p>
        </w:tc>
        <w:tc>
          <w:tcPr>
            <w:tcW w:w="670" w:type="dxa"/>
            <w:vAlign w:val="center"/>
          </w:tcPr>
          <w:p w:rsidR="00533078" w:rsidRPr="00482EFB" w:rsidRDefault="00533078" w:rsidP="00F40CD9">
            <w:pPr>
              <w:spacing w:line="216" w:lineRule="auto"/>
              <w:ind w:left="-117"/>
              <w:jc w:val="right"/>
              <w:rPr>
                <w:sz w:val="24"/>
                <w:szCs w:val="24"/>
              </w:rPr>
            </w:pPr>
            <w:r w:rsidRPr="00482EFB">
              <w:rPr>
                <w:sz w:val="24"/>
                <w:szCs w:val="24"/>
              </w:rPr>
              <w:t>120</w:t>
            </w:r>
          </w:p>
        </w:tc>
        <w:tc>
          <w:tcPr>
            <w:tcW w:w="1177" w:type="dxa"/>
            <w:vAlign w:val="center"/>
          </w:tcPr>
          <w:p w:rsidR="00533078" w:rsidRPr="00482EFB" w:rsidRDefault="00533078" w:rsidP="00F40CD9">
            <w:pPr>
              <w:jc w:val="right"/>
              <w:rPr>
                <w:sz w:val="24"/>
                <w:szCs w:val="24"/>
              </w:rPr>
            </w:pPr>
            <w:r>
              <w:rPr>
                <w:sz w:val="24"/>
                <w:szCs w:val="24"/>
              </w:rPr>
              <w:t>1 557,1</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02</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45,0</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175,6</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ind w:right="-88"/>
              <w:jc w:val="center"/>
              <w:rPr>
                <w:sz w:val="24"/>
                <w:szCs w:val="24"/>
              </w:rPr>
            </w:pPr>
            <w:r w:rsidRPr="003A7B26">
              <w:rPr>
                <w:sz w:val="24"/>
                <w:szCs w:val="24"/>
              </w:rPr>
              <w:t>02</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1177" w:type="dxa"/>
            <w:vAlign w:val="center"/>
          </w:tcPr>
          <w:p w:rsidR="00533078" w:rsidRPr="003A7B26" w:rsidRDefault="00533078" w:rsidP="00F40CD9">
            <w:pPr>
              <w:jc w:val="right"/>
              <w:rPr>
                <w:sz w:val="24"/>
                <w:szCs w:val="24"/>
              </w:rPr>
            </w:pPr>
            <w:r>
              <w:rPr>
                <w:sz w:val="24"/>
                <w:szCs w:val="24"/>
              </w:rPr>
              <w:t>175,6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Депутаты Совета депутатов внутригородского муниципального образования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31А0100200</w:t>
            </w: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31А0100200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145,6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6A3D7E" w:rsidRDefault="00533078" w:rsidP="00F40CD9">
            <w:pPr>
              <w:spacing w:line="216" w:lineRule="auto"/>
              <w:ind w:left="-108" w:right="-88"/>
              <w:jc w:val="center"/>
              <w:rPr>
                <w:b/>
                <w:sz w:val="24"/>
                <w:szCs w:val="24"/>
              </w:rPr>
            </w:pPr>
            <w:r w:rsidRPr="006A3D7E">
              <w:rPr>
                <w:b/>
                <w:sz w:val="24"/>
                <w:szCs w:val="24"/>
              </w:rPr>
              <w:t>04</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10 018,5</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 xml:space="preserve">Обеспечение </w:t>
            </w:r>
            <w:proofErr w:type="gramStart"/>
            <w:r w:rsidRPr="003A7B26">
              <w:rPr>
                <w:b/>
                <w:sz w:val="24"/>
                <w:szCs w:val="24"/>
              </w:rPr>
              <w:t>деятельности администрации / аппарата Совета депутатов внутригородского муниципального образования</w:t>
            </w:r>
            <w:proofErr w:type="gramEnd"/>
            <w:r w:rsidRPr="003A7B26">
              <w:rPr>
                <w:b/>
                <w:sz w:val="24"/>
                <w:szCs w:val="24"/>
              </w:rPr>
              <w:t xml:space="preserve"> в части содержания муниципальных служащих для решения вопросов местного значения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31Б0100500</w:t>
            </w:r>
          </w:p>
        </w:tc>
        <w:tc>
          <w:tcPr>
            <w:tcW w:w="670" w:type="dxa"/>
            <w:vAlign w:val="center"/>
          </w:tcPr>
          <w:p w:rsidR="00533078" w:rsidRPr="003A7B26" w:rsidRDefault="00533078" w:rsidP="00F40CD9">
            <w:pPr>
              <w:spacing w:line="216" w:lineRule="auto"/>
              <w:ind w:left="-108"/>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9 470,2</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 xml:space="preserve">Расходы на выплаты персоналу </w:t>
            </w:r>
            <w:r w:rsidRPr="003A7B26">
              <w:rPr>
                <w:sz w:val="24"/>
                <w:szCs w:val="24"/>
              </w:rPr>
              <w:lastRenderedPageBreak/>
              <w:t>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lastRenderedPageBreak/>
              <w:t>900</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08"/>
              <w:jc w:val="right"/>
              <w:rPr>
                <w:sz w:val="24"/>
                <w:szCs w:val="24"/>
              </w:rPr>
            </w:pPr>
            <w:r w:rsidRPr="003A7B26">
              <w:rPr>
                <w:sz w:val="24"/>
                <w:szCs w:val="24"/>
              </w:rPr>
              <w:t>120</w:t>
            </w:r>
          </w:p>
        </w:tc>
        <w:tc>
          <w:tcPr>
            <w:tcW w:w="1177" w:type="dxa"/>
            <w:vAlign w:val="center"/>
          </w:tcPr>
          <w:p w:rsidR="00533078" w:rsidRPr="003A7B26" w:rsidRDefault="00533078" w:rsidP="00F40CD9">
            <w:pPr>
              <w:jc w:val="right"/>
              <w:rPr>
                <w:sz w:val="24"/>
                <w:szCs w:val="24"/>
              </w:rPr>
            </w:pPr>
            <w:r>
              <w:rPr>
                <w:sz w:val="24"/>
                <w:szCs w:val="24"/>
              </w:rPr>
              <w:t>6 316,1</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lastRenderedPageBreak/>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3 154,1</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548,3</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1177" w:type="dxa"/>
            <w:vAlign w:val="center"/>
          </w:tcPr>
          <w:p w:rsidR="00533078" w:rsidRPr="003A7B26" w:rsidRDefault="00533078" w:rsidP="00F40CD9">
            <w:pPr>
              <w:jc w:val="right"/>
              <w:rPr>
                <w:sz w:val="24"/>
                <w:szCs w:val="24"/>
              </w:rPr>
            </w:pPr>
            <w:r>
              <w:rPr>
                <w:sz w:val="24"/>
                <w:szCs w:val="24"/>
              </w:rPr>
              <w:t>455,1</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93,2</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b/>
                <w:sz w:val="24"/>
                <w:szCs w:val="24"/>
              </w:rPr>
              <w:t>Резервные фонды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Резервный фонд, предусмотренный органами местного самоуправления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67"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sz w:val="24"/>
                <w:szCs w:val="24"/>
              </w:rPr>
              <w:t>Резервные средства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left="-65" w:right="-88"/>
              <w:jc w:val="center"/>
              <w:rPr>
                <w:sz w:val="24"/>
                <w:szCs w:val="24"/>
              </w:rPr>
            </w:pPr>
            <w:r w:rsidRPr="003A7B26">
              <w:rPr>
                <w:sz w:val="24"/>
                <w:szCs w:val="24"/>
              </w:rPr>
              <w:t>11</w:t>
            </w:r>
          </w:p>
        </w:tc>
        <w:tc>
          <w:tcPr>
            <w:tcW w:w="1459" w:type="dxa"/>
            <w:vAlign w:val="center"/>
          </w:tcPr>
          <w:p w:rsidR="00533078" w:rsidRPr="003A7B26" w:rsidRDefault="00533078" w:rsidP="00F40CD9">
            <w:pPr>
              <w:spacing w:line="216" w:lineRule="auto"/>
              <w:ind w:left="-65" w:right="-88"/>
              <w:jc w:val="center"/>
              <w:rPr>
                <w:b/>
                <w:sz w:val="24"/>
                <w:szCs w:val="24"/>
              </w:rPr>
            </w:pPr>
            <w:r w:rsidRPr="003A7B26">
              <w:rPr>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870</w:t>
            </w:r>
          </w:p>
        </w:tc>
        <w:tc>
          <w:tcPr>
            <w:tcW w:w="1177" w:type="dxa"/>
            <w:vAlign w:val="center"/>
          </w:tcPr>
          <w:p w:rsidR="00533078" w:rsidRPr="003A7B26" w:rsidRDefault="00533078" w:rsidP="00F40CD9">
            <w:pPr>
              <w:jc w:val="right"/>
              <w:rPr>
                <w:sz w:val="24"/>
                <w:szCs w:val="24"/>
              </w:rPr>
            </w:pPr>
            <w:r>
              <w:rPr>
                <w:sz w:val="24"/>
                <w:szCs w:val="24"/>
              </w:rPr>
              <w:t>250,0</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b/>
                <w:sz w:val="24"/>
                <w:szCs w:val="24"/>
              </w:rPr>
              <w:t>Другие общегосударственные вопросы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65"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left="-65"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 xml:space="preserve">Уплата членских взносов на осуществление </w:t>
            </w:r>
            <w:proofErr w:type="gramStart"/>
            <w:r w:rsidRPr="003A7B26">
              <w:rPr>
                <w:b/>
                <w:sz w:val="24"/>
                <w:szCs w:val="24"/>
              </w:rPr>
              <w:t>деятельности Совета муниципальных образований города Москвы</w:t>
            </w:r>
            <w:proofErr w:type="gramEnd"/>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31Б0100400</w:t>
            </w: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4537" w:type="dxa"/>
            <w:vAlign w:val="center"/>
          </w:tcPr>
          <w:p w:rsidR="00533078" w:rsidRPr="003A7B26" w:rsidRDefault="00533078" w:rsidP="00F40CD9">
            <w:pPr>
              <w:rPr>
                <w:b/>
                <w:sz w:val="24"/>
                <w:szCs w:val="24"/>
              </w:rPr>
            </w:pPr>
            <w:r w:rsidRPr="003A7B26">
              <w:rPr>
                <w:sz w:val="24"/>
                <w:szCs w:val="24"/>
              </w:rPr>
              <w:t>Уплата налогов, сборов и  иных платежей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13</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31Б0100400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850</w:t>
            </w:r>
          </w:p>
        </w:tc>
        <w:tc>
          <w:tcPr>
            <w:tcW w:w="1177" w:type="dxa"/>
            <w:vAlign w:val="center"/>
          </w:tcPr>
          <w:p w:rsidR="00533078" w:rsidRPr="003A7B26" w:rsidRDefault="00533078" w:rsidP="00F40CD9">
            <w:pPr>
              <w:jc w:val="right"/>
              <w:rPr>
                <w:sz w:val="24"/>
                <w:szCs w:val="24"/>
              </w:rPr>
            </w:pPr>
            <w:r>
              <w:rPr>
                <w:sz w:val="24"/>
                <w:szCs w:val="24"/>
              </w:rPr>
              <w:t>136,4</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b/>
                <w:sz w:val="24"/>
                <w:szCs w:val="24"/>
              </w:rPr>
              <w:t>Культура и кинематография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культуры, кинематографии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Праздничные и социально значимые мероприятия для населения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b/>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4 367,6</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sz w:val="24"/>
                <w:szCs w:val="24"/>
              </w:rPr>
              <w:t>08</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4 367,6</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b/>
                <w:sz w:val="24"/>
                <w:szCs w:val="24"/>
              </w:rPr>
              <w:t>Социальная политика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774,9</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Пенсионное обеспечение</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sidRPr="003A7B26">
              <w:rPr>
                <w:b/>
                <w:sz w:val="24"/>
                <w:szCs w:val="24"/>
              </w:rPr>
              <w:t>1</w:t>
            </w:r>
            <w:r>
              <w:rPr>
                <w:b/>
                <w:sz w:val="24"/>
                <w:szCs w:val="24"/>
              </w:rPr>
              <w:t>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01</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Доплаты к пенсиям муниципальным служащим города Москвы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Иные межбюджетные трансферты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sidRPr="003A7B26">
              <w:rPr>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540</w:t>
            </w:r>
          </w:p>
        </w:tc>
        <w:tc>
          <w:tcPr>
            <w:tcW w:w="1177" w:type="dxa"/>
            <w:vAlign w:val="center"/>
          </w:tcPr>
          <w:p w:rsidR="00533078" w:rsidRPr="003A7B26" w:rsidRDefault="00533078" w:rsidP="00F40CD9">
            <w:pPr>
              <w:jc w:val="right"/>
              <w:rPr>
                <w:sz w:val="24"/>
                <w:szCs w:val="24"/>
              </w:rPr>
            </w:pPr>
            <w:r>
              <w:rPr>
                <w:sz w:val="24"/>
                <w:szCs w:val="24"/>
              </w:rPr>
              <w:t>418,5</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социальной политики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Социальные гарантии муниципальным служащим, вышедшим на пенсию</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35П0101800</w:t>
            </w: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4537" w:type="dxa"/>
            <w:vAlign w:val="center"/>
          </w:tcPr>
          <w:p w:rsidR="00533078" w:rsidRPr="003A7B26" w:rsidRDefault="00533078" w:rsidP="00F40CD9">
            <w:pPr>
              <w:jc w:val="both"/>
              <w:rPr>
                <w:sz w:val="24"/>
                <w:szCs w:val="24"/>
              </w:rPr>
            </w:pPr>
            <w:r w:rsidRPr="003A7B26">
              <w:rPr>
                <w:sz w:val="24"/>
                <w:szCs w:val="24"/>
              </w:rPr>
              <w:t>Социальные выплаты гражданам, кроме публичных нормативных выплат</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06</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35П0101800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320</w:t>
            </w:r>
          </w:p>
        </w:tc>
        <w:tc>
          <w:tcPr>
            <w:tcW w:w="1177" w:type="dxa"/>
            <w:vAlign w:val="center"/>
          </w:tcPr>
          <w:p w:rsidR="00533078" w:rsidRPr="003A7B26" w:rsidRDefault="00533078" w:rsidP="00F40CD9">
            <w:pPr>
              <w:jc w:val="right"/>
              <w:rPr>
                <w:sz w:val="24"/>
                <w:szCs w:val="24"/>
              </w:rPr>
            </w:pPr>
            <w:r>
              <w:rPr>
                <w:sz w:val="24"/>
                <w:szCs w:val="24"/>
              </w:rPr>
              <w:t>356,4</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Средства массовой информации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1 622,9</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Периодическая печать и издательства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1177" w:type="dxa"/>
            <w:vAlign w:val="center"/>
          </w:tcPr>
          <w:p w:rsidR="00533078" w:rsidRPr="006A3D7E" w:rsidRDefault="00533078" w:rsidP="00F40CD9">
            <w:pPr>
              <w:jc w:val="right"/>
              <w:rPr>
                <w:b/>
                <w:sz w:val="24"/>
                <w:szCs w:val="24"/>
              </w:rPr>
            </w:pPr>
            <w:r>
              <w:rPr>
                <w:b/>
                <w:sz w:val="24"/>
                <w:szCs w:val="24"/>
              </w:rPr>
              <w:t>40,0</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ind w:left="-117"/>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40,0</w:t>
            </w:r>
          </w:p>
        </w:tc>
      </w:tr>
      <w:tr w:rsidR="00533078" w:rsidRPr="003A7B26" w:rsidTr="00F40CD9">
        <w:tc>
          <w:tcPr>
            <w:tcW w:w="4537" w:type="dxa"/>
            <w:vAlign w:val="center"/>
          </w:tcPr>
          <w:p w:rsidR="00533078" w:rsidRPr="003A7B26" w:rsidRDefault="00533078" w:rsidP="00F40CD9">
            <w:pPr>
              <w:spacing w:line="216" w:lineRule="auto"/>
              <w:jc w:val="both"/>
              <w:rPr>
                <w:sz w:val="24"/>
                <w:szCs w:val="24"/>
              </w:rPr>
            </w:pPr>
            <w:r w:rsidRPr="003A7B26">
              <w:rPr>
                <w:sz w:val="24"/>
                <w:szCs w:val="24"/>
              </w:rPr>
              <w:t>Уплата налогов, сборов и  иных платежей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02</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850</w:t>
            </w:r>
          </w:p>
        </w:tc>
        <w:tc>
          <w:tcPr>
            <w:tcW w:w="1177" w:type="dxa"/>
            <w:vAlign w:val="center"/>
          </w:tcPr>
          <w:p w:rsidR="00533078" w:rsidRPr="003A7B26" w:rsidRDefault="00533078" w:rsidP="00F40CD9">
            <w:pPr>
              <w:jc w:val="right"/>
              <w:rPr>
                <w:sz w:val="24"/>
                <w:szCs w:val="24"/>
              </w:rPr>
            </w:pPr>
            <w:r>
              <w:rPr>
                <w:sz w:val="24"/>
                <w:szCs w:val="24"/>
              </w:rPr>
              <w:t>40,0</w:t>
            </w:r>
          </w:p>
        </w:tc>
      </w:tr>
      <w:tr w:rsidR="00533078" w:rsidRPr="003A7B26" w:rsidTr="00F40CD9">
        <w:tc>
          <w:tcPr>
            <w:tcW w:w="4537" w:type="dxa"/>
            <w:vAlign w:val="center"/>
          </w:tcPr>
          <w:p w:rsidR="00533078" w:rsidRPr="003A7B26" w:rsidRDefault="00533078" w:rsidP="00F40CD9">
            <w:pPr>
              <w:spacing w:line="216" w:lineRule="auto"/>
              <w:jc w:val="both"/>
              <w:rPr>
                <w:snapToGrid w:val="0"/>
                <w:sz w:val="24"/>
                <w:szCs w:val="24"/>
              </w:rPr>
            </w:pPr>
            <w:r w:rsidRPr="003A7B26">
              <w:rPr>
                <w:b/>
                <w:sz w:val="24"/>
                <w:szCs w:val="24"/>
              </w:rPr>
              <w:t>Другие вопросы в области средств массовой информации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jc w:val="right"/>
              <w:rPr>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jc w:val="right"/>
              <w:rPr>
                <w:b/>
                <w:sz w:val="24"/>
                <w:szCs w:val="24"/>
              </w:rPr>
            </w:pPr>
          </w:p>
        </w:tc>
        <w:tc>
          <w:tcPr>
            <w:tcW w:w="1177"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4537"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809" w:type="dxa"/>
            <w:vAlign w:val="center"/>
          </w:tcPr>
          <w:p w:rsidR="00533078" w:rsidRPr="003A7B26" w:rsidRDefault="00533078" w:rsidP="00F40CD9">
            <w:pPr>
              <w:spacing w:line="216" w:lineRule="auto"/>
              <w:jc w:val="center"/>
              <w:rPr>
                <w:b/>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240</w:t>
            </w:r>
          </w:p>
        </w:tc>
        <w:tc>
          <w:tcPr>
            <w:tcW w:w="1177" w:type="dxa"/>
            <w:vAlign w:val="center"/>
          </w:tcPr>
          <w:p w:rsidR="00533078" w:rsidRPr="003A7B26" w:rsidRDefault="00533078" w:rsidP="00F40CD9">
            <w:pPr>
              <w:jc w:val="right"/>
              <w:rPr>
                <w:sz w:val="24"/>
                <w:szCs w:val="24"/>
              </w:rPr>
            </w:pPr>
            <w:r>
              <w:rPr>
                <w:sz w:val="24"/>
                <w:szCs w:val="24"/>
              </w:rPr>
              <w:t>1 582,9</w:t>
            </w:r>
          </w:p>
        </w:tc>
      </w:tr>
      <w:tr w:rsidR="00533078" w:rsidRPr="003A7B26" w:rsidTr="00F40CD9">
        <w:tc>
          <w:tcPr>
            <w:tcW w:w="8750" w:type="dxa"/>
            <w:gridSpan w:val="6"/>
            <w:vAlign w:val="center"/>
          </w:tcPr>
          <w:p w:rsidR="00533078" w:rsidRPr="003A7B26" w:rsidRDefault="00533078" w:rsidP="00F40CD9">
            <w:pPr>
              <w:spacing w:line="216" w:lineRule="auto"/>
              <w:rPr>
                <w:b/>
                <w:sz w:val="24"/>
                <w:szCs w:val="24"/>
              </w:rPr>
            </w:pPr>
            <w:r w:rsidRPr="003A7B26">
              <w:rPr>
                <w:rFonts w:eastAsia="Arial Unicode MS"/>
                <w:b/>
                <w:sz w:val="24"/>
                <w:szCs w:val="24"/>
              </w:rPr>
              <w:t>ИТОГО РАСХОДОВ</w:t>
            </w:r>
          </w:p>
        </w:tc>
        <w:tc>
          <w:tcPr>
            <w:tcW w:w="1177" w:type="dxa"/>
            <w:vAlign w:val="center"/>
          </w:tcPr>
          <w:p w:rsidR="00533078" w:rsidRPr="004F25D1" w:rsidRDefault="00533078" w:rsidP="00F40CD9">
            <w:pPr>
              <w:jc w:val="right"/>
              <w:rPr>
                <w:b/>
                <w:sz w:val="24"/>
                <w:szCs w:val="24"/>
              </w:rPr>
            </w:pPr>
            <w:r w:rsidRPr="004F25D1">
              <w:rPr>
                <w:b/>
                <w:sz w:val="24"/>
                <w:szCs w:val="24"/>
              </w:rPr>
              <w:t>19 093,6</w:t>
            </w:r>
          </w:p>
        </w:tc>
      </w:tr>
    </w:tbl>
    <w:p w:rsidR="00533078" w:rsidRDefault="00533078" w:rsidP="00533078">
      <w:pPr>
        <w:rPr>
          <w:bCs/>
          <w:sz w:val="28"/>
          <w:szCs w:val="28"/>
        </w:rPr>
      </w:pPr>
      <w:r>
        <w:rPr>
          <w:bCs/>
          <w:sz w:val="28"/>
          <w:szCs w:val="28"/>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7</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Default="00533078" w:rsidP="00533078">
      <w:pPr>
        <w:autoSpaceDE w:val="0"/>
        <w:autoSpaceDN w:val="0"/>
        <w:adjustRightInd w:val="0"/>
        <w:ind w:left="5103"/>
        <w:rPr>
          <w:bCs/>
          <w:sz w:val="28"/>
          <w:szCs w:val="28"/>
        </w:rPr>
      </w:pPr>
    </w:p>
    <w:p w:rsidR="00533078" w:rsidRDefault="00533078" w:rsidP="00533078">
      <w:pPr>
        <w:autoSpaceDE w:val="0"/>
        <w:autoSpaceDN w:val="0"/>
        <w:adjustRightInd w:val="0"/>
        <w:jc w:val="center"/>
        <w:rPr>
          <w:rFonts w:eastAsiaTheme="minorHAnsi"/>
          <w:b/>
          <w:sz w:val="28"/>
          <w:szCs w:val="28"/>
        </w:rPr>
      </w:pPr>
      <w:r w:rsidRPr="006E3BDB">
        <w:rPr>
          <w:rFonts w:eastAsiaTheme="minorHAnsi"/>
          <w:b/>
          <w:sz w:val="28"/>
          <w:szCs w:val="28"/>
        </w:rPr>
        <w:t xml:space="preserve">Ведомственная структура расходов бюджета </w:t>
      </w:r>
      <w:r w:rsidRPr="006E3BDB">
        <w:rPr>
          <w:b/>
          <w:sz w:val="28"/>
          <w:szCs w:val="28"/>
        </w:rPr>
        <w:t xml:space="preserve">муниципального округа </w:t>
      </w:r>
      <w:r>
        <w:rPr>
          <w:b/>
          <w:sz w:val="28"/>
          <w:szCs w:val="28"/>
        </w:rPr>
        <w:t>Гольяново</w:t>
      </w:r>
      <w:r w:rsidRPr="006E3BDB">
        <w:rPr>
          <w:b/>
          <w:sz w:val="28"/>
          <w:szCs w:val="28"/>
        </w:rPr>
        <w:t xml:space="preserve"> на </w:t>
      </w:r>
      <w:r w:rsidRPr="006E3BDB">
        <w:rPr>
          <w:rFonts w:eastAsiaTheme="minorHAnsi"/>
          <w:b/>
          <w:sz w:val="28"/>
          <w:szCs w:val="28"/>
        </w:rPr>
        <w:t>плановый период 20</w:t>
      </w:r>
      <w:r>
        <w:rPr>
          <w:rFonts w:eastAsiaTheme="minorHAnsi"/>
          <w:b/>
          <w:sz w:val="28"/>
          <w:szCs w:val="28"/>
        </w:rPr>
        <w:t>19</w:t>
      </w:r>
      <w:r w:rsidRPr="006E3BDB">
        <w:rPr>
          <w:rFonts w:eastAsiaTheme="minorHAnsi"/>
          <w:b/>
          <w:sz w:val="28"/>
          <w:szCs w:val="28"/>
        </w:rPr>
        <w:t xml:space="preserve"> и 20</w:t>
      </w:r>
      <w:r>
        <w:rPr>
          <w:rFonts w:eastAsiaTheme="minorHAnsi"/>
          <w:b/>
          <w:sz w:val="28"/>
          <w:szCs w:val="28"/>
        </w:rPr>
        <w:t>20</w:t>
      </w:r>
      <w:r w:rsidRPr="006E3BDB">
        <w:rPr>
          <w:rFonts w:eastAsiaTheme="minorHAnsi"/>
          <w:b/>
          <w:sz w:val="28"/>
          <w:szCs w:val="28"/>
        </w:rPr>
        <w:t xml:space="preserve"> годов</w:t>
      </w:r>
    </w:p>
    <w:p w:rsidR="00533078" w:rsidRDefault="00533078" w:rsidP="00533078">
      <w:pPr>
        <w:autoSpaceDE w:val="0"/>
        <w:autoSpaceDN w:val="0"/>
        <w:adjustRightInd w:val="0"/>
        <w:jc w:val="center"/>
        <w:rPr>
          <w:rFonts w:eastAsiaTheme="minorHAnsi"/>
          <w:b/>
          <w:sz w:val="28"/>
          <w:szCs w:val="28"/>
        </w:rPr>
      </w:pPr>
    </w:p>
    <w:tbl>
      <w:tblPr>
        <w:tblStyle w:val="a7"/>
        <w:tblW w:w="9921" w:type="dxa"/>
        <w:tblInd w:w="108" w:type="dxa"/>
        <w:tblLayout w:type="fixed"/>
        <w:tblLook w:val="04A0" w:firstRow="1" w:lastRow="0" w:firstColumn="1" w:lastColumn="0" w:noHBand="0" w:noVBand="1"/>
      </w:tblPr>
      <w:tblGrid>
        <w:gridCol w:w="3967"/>
        <w:gridCol w:w="708"/>
        <w:gridCol w:w="567"/>
        <w:gridCol w:w="567"/>
        <w:gridCol w:w="1459"/>
        <w:gridCol w:w="670"/>
        <w:gridCol w:w="991"/>
        <w:gridCol w:w="992"/>
      </w:tblGrid>
      <w:tr w:rsidR="00533078" w:rsidRPr="00C74565" w:rsidTr="00F40CD9">
        <w:trPr>
          <w:trHeight w:val="296"/>
        </w:trPr>
        <w:tc>
          <w:tcPr>
            <w:tcW w:w="3967"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Наименование</w:t>
            </w:r>
          </w:p>
        </w:tc>
        <w:tc>
          <w:tcPr>
            <w:tcW w:w="708" w:type="dxa"/>
            <w:vMerge w:val="restart"/>
          </w:tcPr>
          <w:p w:rsidR="00533078" w:rsidRPr="00C74565" w:rsidRDefault="00533078" w:rsidP="00F40CD9">
            <w:pPr>
              <w:autoSpaceDE w:val="0"/>
              <w:autoSpaceDN w:val="0"/>
              <w:adjustRightInd w:val="0"/>
              <w:ind w:left="-109" w:right="-108"/>
              <w:jc w:val="center"/>
              <w:rPr>
                <w:b/>
                <w:sz w:val="24"/>
                <w:szCs w:val="24"/>
              </w:rPr>
            </w:pPr>
            <w:r>
              <w:rPr>
                <w:b/>
                <w:sz w:val="24"/>
                <w:szCs w:val="24"/>
              </w:rPr>
              <w:t>Код ведомства</w:t>
            </w:r>
          </w:p>
        </w:tc>
        <w:tc>
          <w:tcPr>
            <w:tcW w:w="567" w:type="dxa"/>
            <w:vMerge w:val="restart"/>
            <w:vAlign w:val="center"/>
          </w:tcPr>
          <w:p w:rsidR="00533078" w:rsidRPr="00C74565" w:rsidRDefault="00533078" w:rsidP="00F40CD9">
            <w:pPr>
              <w:autoSpaceDE w:val="0"/>
              <w:autoSpaceDN w:val="0"/>
              <w:adjustRightInd w:val="0"/>
              <w:jc w:val="center"/>
              <w:rPr>
                <w:b/>
                <w:sz w:val="24"/>
                <w:szCs w:val="24"/>
              </w:rPr>
            </w:pPr>
            <w:proofErr w:type="spellStart"/>
            <w:r w:rsidRPr="00C74565">
              <w:rPr>
                <w:b/>
                <w:sz w:val="24"/>
                <w:szCs w:val="24"/>
              </w:rPr>
              <w:t>Рз</w:t>
            </w:r>
            <w:proofErr w:type="spellEnd"/>
          </w:p>
        </w:tc>
        <w:tc>
          <w:tcPr>
            <w:tcW w:w="567" w:type="dxa"/>
            <w:vMerge w:val="restart"/>
            <w:vAlign w:val="center"/>
          </w:tcPr>
          <w:p w:rsidR="00533078" w:rsidRPr="00C74565" w:rsidRDefault="00533078" w:rsidP="00F40CD9">
            <w:pPr>
              <w:autoSpaceDE w:val="0"/>
              <w:autoSpaceDN w:val="0"/>
              <w:adjustRightInd w:val="0"/>
              <w:jc w:val="center"/>
              <w:rPr>
                <w:b/>
                <w:sz w:val="24"/>
                <w:szCs w:val="24"/>
              </w:rPr>
            </w:pPr>
            <w:proofErr w:type="gramStart"/>
            <w:r w:rsidRPr="00C74565">
              <w:rPr>
                <w:b/>
                <w:sz w:val="24"/>
                <w:szCs w:val="24"/>
              </w:rPr>
              <w:t>ПР</w:t>
            </w:r>
            <w:proofErr w:type="gramEnd"/>
          </w:p>
        </w:tc>
        <w:tc>
          <w:tcPr>
            <w:tcW w:w="1459"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ЦСР</w:t>
            </w:r>
          </w:p>
        </w:tc>
        <w:tc>
          <w:tcPr>
            <w:tcW w:w="670" w:type="dxa"/>
            <w:vMerge w:val="restart"/>
            <w:vAlign w:val="center"/>
          </w:tcPr>
          <w:p w:rsidR="00533078" w:rsidRPr="00C74565" w:rsidRDefault="00533078" w:rsidP="00F40CD9">
            <w:pPr>
              <w:autoSpaceDE w:val="0"/>
              <w:autoSpaceDN w:val="0"/>
              <w:adjustRightInd w:val="0"/>
              <w:jc w:val="center"/>
              <w:rPr>
                <w:b/>
                <w:sz w:val="24"/>
                <w:szCs w:val="24"/>
              </w:rPr>
            </w:pPr>
            <w:r w:rsidRPr="00C74565">
              <w:rPr>
                <w:b/>
                <w:sz w:val="24"/>
                <w:szCs w:val="24"/>
              </w:rPr>
              <w:t>ВР</w:t>
            </w:r>
          </w:p>
        </w:tc>
        <w:tc>
          <w:tcPr>
            <w:tcW w:w="1983" w:type="dxa"/>
            <w:gridSpan w:val="2"/>
            <w:vAlign w:val="center"/>
          </w:tcPr>
          <w:p w:rsidR="00533078" w:rsidRPr="00C74565" w:rsidRDefault="00533078" w:rsidP="00F40CD9">
            <w:pPr>
              <w:autoSpaceDE w:val="0"/>
              <w:autoSpaceDN w:val="0"/>
              <w:adjustRightInd w:val="0"/>
              <w:jc w:val="center"/>
              <w:rPr>
                <w:b/>
                <w:sz w:val="24"/>
                <w:szCs w:val="24"/>
              </w:rPr>
            </w:pPr>
            <w:r w:rsidRPr="00C74565">
              <w:rPr>
                <w:b/>
                <w:sz w:val="24"/>
                <w:szCs w:val="24"/>
              </w:rPr>
              <w:t>Сумма (тыс.</w:t>
            </w:r>
            <w:r>
              <w:rPr>
                <w:b/>
                <w:sz w:val="24"/>
                <w:szCs w:val="24"/>
              </w:rPr>
              <w:t xml:space="preserve"> </w:t>
            </w:r>
            <w:r w:rsidRPr="00C74565">
              <w:rPr>
                <w:b/>
                <w:sz w:val="24"/>
                <w:szCs w:val="24"/>
              </w:rPr>
              <w:t>рублей)</w:t>
            </w:r>
          </w:p>
        </w:tc>
      </w:tr>
      <w:tr w:rsidR="00533078" w:rsidRPr="00C74565" w:rsidTr="00F40CD9">
        <w:trPr>
          <w:trHeight w:val="295"/>
        </w:trPr>
        <w:tc>
          <w:tcPr>
            <w:tcW w:w="3967" w:type="dxa"/>
            <w:vMerge/>
            <w:vAlign w:val="center"/>
          </w:tcPr>
          <w:p w:rsidR="00533078" w:rsidRPr="00C74565" w:rsidRDefault="00533078" w:rsidP="00F40CD9">
            <w:pPr>
              <w:autoSpaceDE w:val="0"/>
              <w:autoSpaceDN w:val="0"/>
              <w:adjustRightInd w:val="0"/>
              <w:jc w:val="center"/>
              <w:rPr>
                <w:b/>
                <w:sz w:val="24"/>
                <w:szCs w:val="24"/>
              </w:rPr>
            </w:pPr>
          </w:p>
        </w:tc>
        <w:tc>
          <w:tcPr>
            <w:tcW w:w="708" w:type="dxa"/>
            <w:vMerge/>
          </w:tcPr>
          <w:p w:rsidR="00533078" w:rsidRDefault="00533078" w:rsidP="00F40CD9">
            <w:pPr>
              <w:autoSpaceDE w:val="0"/>
              <w:autoSpaceDN w:val="0"/>
              <w:adjustRightInd w:val="0"/>
              <w:ind w:left="-109" w:right="-108"/>
              <w:jc w:val="center"/>
              <w:rPr>
                <w:b/>
                <w:sz w:val="24"/>
                <w:szCs w:val="24"/>
              </w:rPr>
            </w:pPr>
          </w:p>
        </w:tc>
        <w:tc>
          <w:tcPr>
            <w:tcW w:w="567" w:type="dxa"/>
            <w:vMerge/>
            <w:vAlign w:val="center"/>
          </w:tcPr>
          <w:p w:rsidR="00533078" w:rsidRPr="00C74565" w:rsidRDefault="00533078" w:rsidP="00F40CD9">
            <w:pPr>
              <w:autoSpaceDE w:val="0"/>
              <w:autoSpaceDN w:val="0"/>
              <w:adjustRightInd w:val="0"/>
              <w:jc w:val="center"/>
              <w:rPr>
                <w:b/>
                <w:sz w:val="24"/>
                <w:szCs w:val="24"/>
              </w:rPr>
            </w:pPr>
          </w:p>
        </w:tc>
        <w:tc>
          <w:tcPr>
            <w:tcW w:w="567" w:type="dxa"/>
            <w:vMerge/>
            <w:vAlign w:val="center"/>
          </w:tcPr>
          <w:p w:rsidR="00533078" w:rsidRPr="00C74565" w:rsidRDefault="00533078" w:rsidP="00F40CD9">
            <w:pPr>
              <w:autoSpaceDE w:val="0"/>
              <w:autoSpaceDN w:val="0"/>
              <w:adjustRightInd w:val="0"/>
              <w:jc w:val="center"/>
              <w:rPr>
                <w:b/>
                <w:sz w:val="24"/>
                <w:szCs w:val="24"/>
              </w:rPr>
            </w:pPr>
          </w:p>
        </w:tc>
        <w:tc>
          <w:tcPr>
            <w:tcW w:w="1459" w:type="dxa"/>
            <w:vMerge/>
            <w:vAlign w:val="center"/>
          </w:tcPr>
          <w:p w:rsidR="00533078" w:rsidRPr="00C74565" w:rsidRDefault="00533078" w:rsidP="00F40CD9">
            <w:pPr>
              <w:autoSpaceDE w:val="0"/>
              <w:autoSpaceDN w:val="0"/>
              <w:adjustRightInd w:val="0"/>
              <w:jc w:val="center"/>
              <w:rPr>
                <w:b/>
                <w:sz w:val="24"/>
                <w:szCs w:val="24"/>
              </w:rPr>
            </w:pPr>
          </w:p>
        </w:tc>
        <w:tc>
          <w:tcPr>
            <w:tcW w:w="670" w:type="dxa"/>
            <w:vMerge/>
            <w:vAlign w:val="center"/>
          </w:tcPr>
          <w:p w:rsidR="00533078" w:rsidRPr="00C74565" w:rsidRDefault="00533078" w:rsidP="00F40CD9">
            <w:pPr>
              <w:autoSpaceDE w:val="0"/>
              <w:autoSpaceDN w:val="0"/>
              <w:adjustRightInd w:val="0"/>
              <w:jc w:val="center"/>
              <w:rPr>
                <w:b/>
                <w:sz w:val="24"/>
                <w:szCs w:val="24"/>
              </w:rPr>
            </w:pPr>
          </w:p>
        </w:tc>
        <w:tc>
          <w:tcPr>
            <w:tcW w:w="991" w:type="dxa"/>
            <w:vAlign w:val="center"/>
          </w:tcPr>
          <w:p w:rsidR="00533078" w:rsidRPr="00C74565" w:rsidRDefault="00533078" w:rsidP="00F40CD9">
            <w:pPr>
              <w:autoSpaceDE w:val="0"/>
              <w:autoSpaceDN w:val="0"/>
              <w:adjustRightInd w:val="0"/>
              <w:jc w:val="center"/>
              <w:rPr>
                <w:b/>
                <w:sz w:val="24"/>
                <w:szCs w:val="24"/>
              </w:rPr>
            </w:pPr>
            <w:r>
              <w:rPr>
                <w:b/>
                <w:sz w:val="24"/>
                <w:szCs w:val="24"/>
              </w:rPr>
              <w:t>2019 год</w:t>
            </w:r>
          </w:p>
        </w:tc>
        <w:tc>
          <w:tcPr>
            <w:tcW w:w="992" w:type="dxa"/>
          </w:tcPr>
          <w:p w:rsidR="00533078" w:rsidRPr="00C74565" w:rsidRDefault="00533078" w:rsidP="00F40CD9">
            <w:pPr>
              <w:autoSpaceDE w:val="0"/>
              <w:autoSpaceDN w:val="0"/>
              <w:adjustRightInd w:val="0"/>
              <w:jc w:val="center"/>
              <w:rPr>
                <w:b/>
                <w:sz w:val="24"/>
                <w:szCs w:val="24"/>
              </w:rPr>
            </w:pPr>
            <w:r>
              <w:rPr>
                <w:b/>
                <w:sz w:val="24"/>
                <w:szCs w:val="24"/>
              </w:rPr>
              <w:t>2018 год</w:t>
            </w:r>
          </w:p>
        </w:tc>
      </w:tr>
      <w:tr w:rsidR="00533078" w:rsidRPr="00C11E36" w:rsidTr="00F40CD9">
        <w:tc>
          <w:tcPr>
            <w:tcW w:w="3967" w:type="dxa"/>
            <w:vAlign w:val="center"/>
          </w:tcPr>
          <w:p w:rsidR="00533078" w:rsidRPr="00482EFB" w:rsidRDefault="00533078" w:rsidP="00F40CD9">
            <w:pPr>
              <w:spacing w:line="216" w:lineRule="auto"/>
              <w:jc w:val="both"/>
              <w:rPr>
                <w:b/>
                <w:sz w:val="24"/>
                <w:szCs w:val="24"/>
              </w:rPr>
            </w:pPr>
            <w:r>
              <w:rPr>
                <w:b/>
                <w:sz w:val="24"/>
                <w:szCs w:val="24"/>
              </w:rPr>
              <w:t>Аппарат Совета депутатов муниципального округа Гольяново</w:t>
            </w:r>
          </w:p>
        </w:tc>
        <w:tc>
          <w:tcPr>
            <w:tcW w:w="708" w:type="dxa"/>
            <w:vAlign w:val="center"/>
          </w:tcPr>
          <w:p w:rsidR="00533078" w:rsidRPr="00C11E36" w:rsidRDefault="00533078" w:rsidP="00F40CD9">
            <w:pPr>
              <w:ind w:left="-108" w:right="-108"/>
              <w:jc w:val="center"/>
              <w:rPr>
                <w:b/>
                <w:sz w:val="24"/>
                <w:szCs w:val="24"/>
              </w:rPr>
            </w:pPr>
            <w:r w:rsidRPr="00C11E36">
              <w:rPr>
                <w:b/>
                <w:sz w:val="24"/>
                <w:szCs w:val="24"/>
              </w:rPr>
              <w:t>900</w:t>
            </w:r>
          </w:p>
        </w:tc>
        <w:tc>
          <w:tcPr>
            <w:tcW w:w="567" w:type="dxa"/>
            <w:vAlign w:val="center"/>
          </w:tcPr>
          <w:p w:rsidR="00533078" w:rsidRPr="00482EFB" w:rsidRDefault="00533078" w:rsidP="00F40CD9">
            <w:pPr>
              <w:spacing w:line="216" w:lineRule="auto"/>
              <w:jc w:val="center"/>
              <w:rPr>
                <w:b/>
                <w:sz w:val="24"/>
                <w:szCs w:val="24"/>
              </w:rPr>
            </w:pPr>
          </w:p>
        </w:tc>
        <w:tc>
          <w:tcPr>
            <w:tcW w:w="567" w:type="dxa"/>
            <w:vAlign w:val="center"/>
          </w:tcPr>
          <w:p w:rsidR="00533078" w:rsidRPr="00482EFB" w:rsidRDefault="00533078" w:rsidP="00F40CD9">
            <w:pPr>
              <w:spacing w:line="216" w:lineRule="auto"/>
              <w:ind w:right="-88"/>
              <w:jc w:val="center"/>
              <w:rPr>
                <w:b/>
                <w:sz w:val="24"/>
                <w:szCs w:val="24"/>
              </w:rPr>
            </w:pPr>
          </w:p>
        </w:tc>
        <w:tc>
          <w:tcPr>
            <w:tcW w:w="1459" w:type="dxa"/>
            <w:vAlign w:val="center"/>
          </w:tcPr>
          <w:p w:rsidR="00533078" w:rsidRPr="00482EFB" w:rsidRDefault="00533078" w:rsidP="00F40CD9">
            <w:pPr>
              <w:spacing w:line="216" w:lineRule="auto"/>
              <w:ind w:left="-117"/>
              <w:jc w:val="right"/>
              <w:rPr>
                <w:b/>
                <w:sz w:val="24"/>
                <w:szCs w:val="24"/>
              </w:rPr>
            </w:pPr>
          </w:p>
        </w:tc>
        <w:tc>
          <w:tcPr>
            <w:tcW w:w="670" w:type="dxa"/>
            <w:vAlign w:val="center"/>
          </w:tcPr>
          <w:p w:rsidR="00533078" w:rsidRPr="00482EFB" w:rsidRDefault="00533078" w:rsidP="00F40CD9">
            <w:pPr>
              <w:spacing w:line="216" w:lineRule="auto"/>
              <w:ind w:left="-108" w:right="-54"/>
              <w:jc w:val="right"/>
              <w:rPr>
                <w:b/>
                <w:sz w:val="24"/>
                <w:szCs w:val="24"/>
              </w:rPr>
            </w:pPr>
          </w:p>
        </w:tc>
        <w:tc>
          <w:tcPr>
            <w:tcW w:w="991"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19 093,6</w:t>
            </w:r>
          </w:p>
        </w:tc>
        <w:tc>
          <w:tcPr>
            <w:tcW w:w="992"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19 093,6</w:t>
            </w:r>
          </w:p>
        </w:tc>
      </w:tr>
      <w:tr w:rsidR="00533078" w:rsidRPr="00C11E36" w:rsidTr="00F40CD9">
        <w:tc>
          <w:tcPr>
            <w:tcW w:w="3967" w:type="dxa"/>
            <w:vAlign w:val="center"/>
          </w:tcPr>
          <w:p w:rsidR="00533078" w:rsidRPr="00482EFB" w:rsidRDefault="00533078" w:rsidP="00F40CD9">
            <w:pPr>
              <w:spacing w:line="216" w:lineRule="auto"/>
              <w:jc w:val="both"/>
              <w:rPr>
                <w:b/>
                <w:sz w:val="24"/>
                <w:szCs w:val="24"/>
              </w:rPr>
            </w:pPr>
            <w:r w:rsidRPr="00482EFB">
              <w:rPr>
                <w:b/>
                <w:sz w:val="24"/>
                <w:szCs w:val="24"/>
              </w:rPr>
              <w:t>Общегосударственные вопросы</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567" w:type="dxa"/>
            <w:vAlign w:val="center"/>
          </w:tcPr>
          <w:p w:rsidR="00533078" w:rsidRPr="00482EFB" w:rsidRDefault="00533078" w:rsidP="00F40CD9">
            <w:pPr>
              <w:spacing w:line="216" w:lineRule="auto"/>
              <w:jc w:val="center"/>
              <w:rPr>
                <w:b/>
                <w:sz w:val="24"/>
                <w:szCs w:val="24"/>
              </w:rPr>
            </w:pPr>
            <w:r w:rsidRPr="00482EFB">
              <w:rPr>
                <w:b/>
                <w:sz w:val="24"/>
                <w:szCs w:val="24"/>
              </w:rPr>
              <w:t>01</w:t>
            </w:r>
          </w:p>
        </w:tc>
        <w:tc>
          <w:tcPr>
            <w:tcW w:w="567" w:type="dxa"/>
            <w:vAlign w:val="center"/>
          </w:tcPr>
          <w:p w:rsidR="00533078" w:rsidRPr="00482EFB" w:rsidRDefault="00533078" w:rsidP="00F40CD9">
            <w:pPr>
              <w:spacing w:line="216" w:lineRule="auto"/>
              <w:ind w:right="-88"/>
              <w:jc w:val="center"/>
              <w:rPr>
                <w:b/>
                <w:sz w:val="24"/>
                <w:szCs w:val="24"/>
              </w:rPr>
            </w:pPr>
            <w:r>
              <w:rPr>
                <w:b/>
                <w:sz w:val="24"/>
                <w:szCs w:val="24"/>
              </w:rPr>
              <w:t>00</w:t>
            </w:r>
          </w:p>
        </w:tc>
        <w:tc>
          <w:tcPr>
            <w:tcW w:w="1459" w:type="dxa"/>
            <w:vAlign w:val="center"/>
          </w:tcPr>
          <w:p w:rsidR="00533078" w:rsidRPr="00482EFB" w:rsidRDefault="00533078" w:rsidP="00F40CD9">
            <w:pPr>
              <w:spacing w:line="216" w:lineRule="auto"/>
              <w:ind w:left="-117"/>
              <w:jc w:val="right"/>
              <w:rPr>
                <w:b/>
                <w:sz w:val="24"/>
                <w:szCs w:val="24"/>
              </w:rPr>
            </w:pPr>
          </w:p>
        </w:tc>
        <w:tc>
          <w:tcPr>
            <w:tcW w:w="670" w:type="dxa"/>
            <w:vAlign w:val="center"/>
          </w:tcPr>
          <w:p w:rsidR="00533078" w:rsidRPr="00482EFB" w:rsidRDefault="00533078" w:rsidP="00F40CD9">
            <w:pPr>
              <w:spacing w:line="216" w:lineRule="auto"/>
              <w:ind w:left="-108" w:right="-54"/>
              <w:jc w:val="right"/>
              <w:rPr>
                <w:b/>
                <w:sz w:val="24"/>
                <w:szCs w:val="24"/>
              </w:rPr>
            </w:pPr>
          </w:p>
        </w:tc>
        <w:tc>
          <w:tcPr>
            <w:tcW w:w="991"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12</w:t>
            </w:r>
            <w:r>
              <w:rPr>
                <w:b/>
                <w:sz w:val="24"/>
                <w:szCs w:val="24"/>
              </w:rPr>
              <w:t> 328,2</w:t>
            </w:r>
          </w:p>
        </w:tc>
        <w:tc>
          <w:tcPr>
            <w:tcW w:w="992" w:type="dxa"/>
            <w:vAlign w:val="center"/>
          </w:tcPr>
          <w:p w:rsidR="00533078" w:rsidRPr="00C11E36" w:rsidRDefault="00533078" w:rsidP="00F40CD9">
            <w:pPr>
              <w:autoSpaceDE w:val="0"/>
              <w:autoSpaceDN w:val="0"/>
              <w:adjustRightInd w:val="0"/>
              <w:ind w:left="-108" w:right="-110"/>
              <w:jc w:val="right"/>
              <w:rPr>
                <w:b/>
                <w:sz w:val="24"/>
                <w:szCs w:val="24"/>
              </w:rPr>
            </w:pPr>
            <w:r w:rsidRPr="00C11E36">
              <w:rPr>
                <w:b/>
                <w:sz w:val="24"/>
                <w:szCs w:val="24"/>
              </w:rPr>
              <w:t>12</w:t>
            </w:r>
            <w:r>
              <w:rPr>
                <w:b/>
                <w:sz w:val="24"/>
                <w:szCs w:val="24"/>
              </w:rPr>
              <w:t> 328,2</w:t>
            </w:r>
          </w:p>
        </w:tc>
      </w:tr>
      <w:tr w:rsidR="00533078" w:rsidRPr="006A3D7E" w:rsidTr="00F40CD9">
        <w:tc>
          <w:tcPr>
            <w:tcW w:w="3967" w:type="dxa"/>
            <w:vAlign w:val="center"/>
          </w:tcPr>
          <w:p w:rsidR="00533078" w:rsidRPr="00482EFB" w:rsidRDefault="00533078" w:rsidP="00F40CD9">
            <w:pPr>
              <w:spacing w:line="216" w:lineRule="auto"/>
              <w:jc w:val="both"/>
              <w:rPr>
                <w:b/>
                <w:sz w:val="24"/>
                <w:szCs w:val="24"/>
              </w:rPr>
            </w:pPr>
            <w:r w:rsidRPr="00482EFB">
              <w:rPr>
                <w:b/>
                <w:sz w:val="24"/>
                <w:szCs w:val="24"/>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567"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482EFB" w:rsidRDefault="00533078" w:rsidP="00F40CD9">
            <w:pPr>
              <w:spacing w:line="216" w:lineRule="auto"/>
              <w:ind w:left="-117"/>
              <w:jc w:val="right"/>
              <w:rPr>
                <w:sz w:val="24"/>
                <w:szCs w:val="24"/>
              </w:rPr>
            </w:pPr>
          </w:p>
        </w:tc>
        <w:tc>
          <w:tcPr>
            <w:tcW w:w="670" w:type="dxa"/>
            <w:vAlign w:val="center"/>
          </w:tcPr>
          <w:p w:rsidR="00533078" w:rsidRPr="00482EFB" w:rsidRDefault="00533078" w:rsidP="00F40CD9">
            <w:pPr>
              <w:spacing w:line="216" w:lineRule="auto"/>
              <w:jc w:val="right"/>
              <w:rPr>
                <w:b/>
                <w:sz w:val="24"/>
                <w:szCs w:val="24"/>
              </w:rPr>
            </w:pPr>
          </w:p>
        </w:tc>
        <w:tc>
          <w:tcPr>
            <w:tcW w:w="991" w:type="dxa"/>
            <w:vAlign w:val="center"/>
          </w:tcPr>
          <w:p w:rsidR="00533078" w:rsidRPr="006A3D7E" w:rsidRDefault="00533078" w:rsidP="00F40CD9">
            <w:pPr>
              <w:autoSpaceDE w:val="0"/>
              <w:autoSpaceDN w:val="0"/>
              <w:adjustRightInd w:val="0"/>
              <w:jc w:val="right"/>
              <w:rPr>
                <w:b/>
                <w:sz w:val="24"/>
                <w:szCs w:val="24"/>
              </w:rPr>
            </w:pPr>
            <w:r w:rsidRPr="006A3D7E">
              <w:rPr>
                <w:b/>
                <w:sz w:val="24"/>
                <w:szCs w:val="24"/>
              </w:rPr>
              <w:t>1 777,7</w:t>
            </w:r>
          </w:p>
        </w:tc>
        <w:tc>
          <w:tcPr>
            <w:tcW w:w="992" w:type="dxa"/>
            <w:vAlign w:val="center"/>
          </w:tcPr>
          <w:p w:rsidR="00533078" w:rsidRPr="006A3D7E" w:rsidRDefault="00533078" w:rsidP="00F40CD9">
            <w:pPr>
              <w:autoSpaceDE w:val="0"/>
              <w:autoSpaceDN w:val="0"/>
              <w:adjustRightInd w:val="0"/>
              <w:ind w:right="-108"/>
              <w:jc w:val="right"/>
              <w:rPr>
                <w:b/>
                <w:sz w:val="24"/>
                <w:szCs w:val="24"/>
              </w:rPr>
            </w:pPr>
            <w:r w:rsidRPr="006A3D7E">
              <w:rPr>
                <w:b/>
                <w:sz w:val="24"/>
                <w:szCs w:val="24"/>
              </w:rPr>
              <w:t>1 777,7</w:t>
            </w:r>
          </w:p>
        </w:tc>
      </w:tr>
      <w:tr w:rsidR="00533078" w:rsidRPr="006A3D7E" w:rsidTr="00F40CD9">
        <w:tc>
          <w:tcPr>
            <w:tcW w:w="3967" w:type="dxa"/>
            <w:vAlign w:val="center"/>
          </w:tcPr>
          <w:p w:rsidR="00533078" w:rsidRPr="00482EFB" w:rsidRDefault="00533078" w:rsidP="00F40CD9">
            <w:pPr>
              <w:spacing w:line="216" w:lineRule="auto"/>
              <w:jc w:val="both"/>
              <w:rPr>
                <w:b/>
                <w:sz w:val="24"/>
                <w:szCs w:val="24"/>
              </w:rPr>
            </w:pPr>
            <w:r w:rsidRPr="00482EFB">
              <w:rPr>
                <w:b/>
                <w:sz w:val="24"/>
                <w:szCs w:val="24"/>
              </w:rPr>
              <w:t>Глава муниципального образования</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567" w:type="dxa"/>
            <w:vAlign w:val="center"/>
          </w:tcPr>
          <w:p w:rsidR="00533078" w:rsidRPr="00482EFB" w:rsidRDefault="00533078" w:rsidP="00F40CD9">
            <w:pPr>
              <w:spacing w:line="216" w:lineRule="auto"/>
              <w:jc w:val="center"/>
              <w:rPr>
                <w:b/>
                <w:sz w:val="24"/>
                <w:szCs w:val="24"/>
              </w:rPr>
            </w:pPr>
            <w:r>
              <w:rPr>
                <w:b/>
                <w:sz w:val="24"/>
                <w:szCs w:val="24"/>
              </w:rPr>
              <w:t>01</w:t>
            </w:r>
          </w:p>
        </w:tc>
        <w:tc>
          <w:tcPr>
            <w:tcW w:w="567" w:type="dxa"/>
            <w:vAlign w:val="center"/>
          </w:tcPr>
          <w:p w:rsidR="00533078" w:rsidRPr="00482EFB" w:rsidRDefault="00533078" w:rsidP="00F40CD9">
            <w:pPr>
              <w:spacing w:line="216" w:lineRule="auto"/>
              <w:ind w:left="-108" w:right="-88"/>
              <w:jc w:val="center"/>
              <w:rPr>
                <w:b/>
                <w:sz w:val="24"/>
                <w:szCs w:val="24"/>
              </w:rPr>
            </w:pPr>
            <w:r>
              <w:rPr>
                <w:b/>
                <w:sz w:val="24"/>
                <w:szCs w:val="24"/>
              </w:rPr>
              <w:t>02</w:t>
            </w:r>
          </w:p>
        </w:tc>
        <w:tc>
          <w:tcPr>
            <w:tcW w:w="1459" w:type="dxa"/>
            <w:vAlign w:val="center"/>
          </w:tcPr>
          <w:p w:rsidR="00533078" w:rsidRPr="00482EFB" w:rsidRDefault="00533078" w:rsidP="00F40CD9">
            <w:pPr>
              <w:spacing w:line="216" w:lineRule="auto"/>
              <w:ind w:left="-117"/>
              <w:jc w:val="center"/>
              <w:rPr>
                <w:sz w:val="24"/>
                <w:szCs w:val="24"/>
              </w:rPr>
            </w:pPr>
            <w:r w:rsidRPr="00482EFB">
              <w:rPr>
                <w:b/>
                <w:sz w:val="24"/>
                <w:szCs w:val="24"/>
              </w:rPr>
              <w:t>31А0100100</w:t>
            </w:r>
          </w:p>
        </w:tc>
        <w:tc>
          <w:tcPr>
            <w:tcW w:w="670" w:type="dxa"/>
            <w:vAlign w:val="center"/>
          </w:tcPr>
          <w:p w:rsidR="00533078" w:rsidRPr="00482EFB" w:rsidRDefault="00533078" w:rsidP="00F40CD9">
            <w:pPr>
              <w:spacing w:line="216" w:lineRule="auto"/>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1 602,1</w:t>
            </w:r>
          </w:p>
        </w:tc>
        <w:tc>
          <w:tcPr>
            <w:tcW w:w="992" w:type="dxa"/>
            <w:vAlign w:val="center"/>
          </w:tcPr>
          <w:p w:rsidR="00533078" w:rsidRPr="006A3D7E" w:rsidRDefault="00533078" w:rsidP="00F40CD9">
            <w:pPr>
              <w:jc w:val="right"/>
              <w:rPr>
                <w:b/>
                <w:sz w:val="24"/>
                <w:szCs w:val="24"/>
              </w:rPr>
            </w:pPr>
            <w:r w:rsidRPr="006A3D7E">
              <w:rPr>
                <w:b/>
                <w:sz w:val="24"/>
                <w:szCs w:val="24"/>
              </w:rPr>
              <w:t>1 602,1</w:t>
            </w:r>
          </w:p>
        </w:tc>
      </w:tr>
      <w:tr w:rsidR="00533078" w:rsidRPr="00482EFB" w:rsidTr="00F40CD9">
        <w:tc>
          <w:tcPr>
            <w:tcW w:w="3967" w:type="dxa"/>
            <w:vAlign w:val="center"/>
          </w:tcPr>
          <w:p w:rsidR="00533078" w:rsidRPr="00482EFB" w:rsidRDefault="00533078" w:rsidP="00F40CD9">
            <w:pPr>
              <w:spacing w:line="216" w:lineRule="auto"/>
              <w:jc w:val="both"/>
              <w:rPr>
                <w:sz w:val="24"/>
                <w:szCs w:val="24"/>
              </w:rPr>
            </w:pPr>
            <w:r w:rsidRPr="00482EFB">
              <w:rPr>
                <w:sz w:val="24"/>
                <w:szCs w:val="24"/>
              </w:rPr>
              <w:t>Расходы на выплаты персоналу государственных (муниципальных) органов</w:t>
            </w:r>
          </w:p>
        </w:tc>
        <w:tc>
          <w:tcPr>
            <w:tcW w:w="708" w:type="dxa"/>
            <w:vAlign w:val="center"/>
          </w:tcPr>
          <w:p w:rsidR="00533078" w:rsidRPr="00482EFB" w:rsidRDefault="00533078" w:rsidP="00F40CD9">
            <w:pPr>
              <w:ind w:left="-108" w:right="-108"/>
              <w:jc w:val="center"/>
              <w:rPr>
                <w:sz w:val="24"/>
                <w:szCs w:val="24"/>
              </w:rPr>
            </w:pPr>
            <w:r w:rsidRPr="00482EFB">
              <w:rPr>
                <w:b/>
                <w:sz w:val="24"/>
                <w:szCs w:val="24"/>
              </w:rPr>
              <w:t>900</w:t>
            </w:r>
          </w:p>
        </w:tc>
        <w:tc>
          <w:tcPr>
            <w:tcW w:w="567" w:type="dxa"/>
            <w:vAlign w:val="center"/>
          </w:tcPr>
          <w:p w:rsidR="00533078" w:rsidRPr="00482EFB" w:rsidRDefault="00533078" w:rsidP="00F40CD9">
            <w:pPr>
              <w:spacing w:line="216" w:lineRule="auto"/>
              <w:jc w:val="center"/>
              <w:rPr>
                <w:sz w:val="24"/>
                <w:szCs w:val="24"/>
              </w:rPr>
            </w:pPr>
            <w:r>
              <w:rPr>
                <w:sz w:val="24"/>
                <w:szCs w:val="24"/>
              </w:rPr>
              <w:t>01</w:t>
            </w:r>
          </w:p>
        </w:tc>
        <w:tc>
          <w:tcPr>
            <w:tcW w:w="567" w:type="dxa"/>
            <w:vAlign w:val="center"/>
          </w:tcPr>
          <w:p w:rsidR="00533078" w:rsidRPr="00482EFB" w:rsidRDefault="00533078" w:rsidP="00F40CD9">
            <w:pPr>
              <w:spacing w:line="216" w:lineRule="auto"/>
              <w:ind w:left="-108" w:right="-88"/>
              <w:jc w:val="center"/>
              <w:rPr>
                <w:sz w:val="24"/>
                <w:szCs w:val="24"/>
              </w:rPr>
            </w:pPr>
            <w:r>
              <w:rPr>
                <w:sz w:val="24"/>
                <w:szCs w:val="24"/>
              </w:rPr>
              <w:t>02</w:t>
            </w:r>
          </w:p>
        </w:tc>
        <w:tc>
          <w:tcPr>
            <w:tcW w:w="1459" w:type="dxa"/>
            <w:vAlign w:val="center"/>
          </w:tcPr>
          <w:p w:rsidR="00533078" w:rsidRPr="00482EFB" w:rsidRDefault="00533078" w:rsidP="00F40CD9">
            <w:pPr>
              <w:spacing w:line="216" w:lineRule="auto"/>
              <w:ind w:left="-108" w:right="-88"/>
              <w:jc w:val="center"/>
              <w:rPr>
                <w:sz w:val="24"/>
                <w:szCs w:val="24"/>
              </w:rPr>
            </w:pPr>
            <w:r w:rsidRPr="00482EFB">
              <w:rPr>
                <w:sz w:val="24"/>
                <w:szCs w:val="24"/>
              </w:rPr>
              <w:t>31А0100100</w:t>
            </w:r>
          </w:p>
        </w:tc>
        <w:tc>
          <w:tcPr>
            <w:tcW w:w="670" w:type="dxa"/>
            <w:vAlign w:val="center"/>
          </w:tcPr>
          <w:p w:rsidR="00533078" w:rsidRPr="00482EFB" w:rsidRDefault="00533078" w:rsidP="00F40CD9">
            <w:pPr>
              <w:spacing w:line="216" w:lineRule="auto"/>
              <w:ind w:left="-117"/>
              <w:jc w:val="right"/>
              <w:rPr>
                <w:sz w:val="24"/>
                <w:szCs w:val="24"/>
              </w:rPr>
            </w:pPr>
            <w:r w:rsidRPr="00482EFB">
              <w:rPr>
                <w:sz w:val="24"/>
                <w:szCs w:val="24"/>
              </w:rPr>
              <w:t>120</w:t>
            </w:r>
          </w:p>
        </w:tc>
        <w:tc>
          <w:tcPr>
            <w:tcW w:w="991" w:type="dxa"/>
            <w:vAlign w:val="center"/>
          </w:tcPr>
          <w:p w:rsidR="00533078" w:rsidRPr="00482EFB" w:rsidRDefault="00533078" w:rsidP="00F40CD9">
            <w:pPr>
              <w:jc w:val="right"/>
              <w:rPr>
                <w:sz w:val="24"/>
                <w:szCs w:val="24"/>
              </w:rPr>
            </w:pPr>
            <w:r>
              <w:rPr>
                <w:sz w:val="24"/>
                <w:szCs w:val="24"/>
              </w:rPr>
              <w:t>1 557,1</w:t>
            </w:r>
          </w:p>
        </w:tc>
        <w:tc>
          <w:tcPr>
            <w:tcW w:w="992" w:type="dxa"/>
            <w:vAlign w:val="center"/>
          </w:tcPr>
          <w:p w:rsidR="00533078" w:rsidRPr="00482EFB" w:rsidRDefault="00533078" w:rsidP="00F40CD9">
            <w:pPr>
              <w:jc w:val="right"/>
              <w:rPr>
                <w:sz w:val="24"/>
                <w:szCs w:val="24"/>
              </w:rPr>
            </w:pPr>
            <w:r>
              <w:rPr>
                <w:sz w:val="24"/>
                <w:szCs w:val="24"/>
              </w:rPr>
              <w:t>1 557,1</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02</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45,0</w:t>
            </w:r>
          </w:p>
        </w:tc>
        <w:tc>
          <w:tcPr>
            <w:tcW w:w="992" w:type="dxa"/>
            <w:vAlign w:val="center"/>
          </w:tcPr>
          <w:p w:rsidR="00533078" w:rsidRPr="003A7B26" w:rsidRDefault="00533078" w:rsidP="00F40CD9">
            <w:pPr>
              <w:jc w:val="right"/>
              <w:rPr>
                <w:sz w:val="24"/>
                <w:szCs w:val="24"/>
              </w:rPr>
            </w:pPr>
            <w:r>
              <w:rPr>
                <w:sz w:val="24"/>
                <w:szCs w:val="24"/>
              </w:rPr>
              <w:t>45,0</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02</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175,6</w:t>
            </w:r>
          </w:p>
        </w:tc>
        <w:tc>
          <w:tcPr>
            <w:tcW w:w="992" w:type="dxa"/>
            <w:vAlign w:val="center"/>
          </w:tcPr>
          <w:p w:rsidR="00533078" w:rsidRPr="006A3D7E" w:rsidRDefault="00533078" w:rsidP="00F40CD9">
            <w:pPr>
              <w:jc w:val="right"/>
              <w:rPr>
                <w:b/>
                <w:sz w:val="24"/>
                <w:szCs w:val="24"/>
              </w:rPr>
            </w:pPr>
            <w:r w:rsidRPr="006A3D7E">
              <w:rPr>
                <w:b/>
                <w:sz w:val="24"/>
                <w:szCs w:val="24"/>
              </w:rPr>
              <w:t>175,6</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ind w:right="-88"/>
              <w:jc w:val="center"/>
              <w:rPr>
                <w:sz w:val="24"/>
                <w:szCs w:val="24"/>
              </w:rPr>
            </w:pPr>
            <w:r w:rsidRPr="003A7B26">
              <w:rPr>
                <w:sz w:val="24"/>
                <w:szCs w:val="24"/>
              </w:rPr>
              <w:t>02</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991" w:type="dxa"/>
            <w:vAlign w:val="center"/>
          </w:tcPr>
          <w:p w:rsidR="00533078" w:rsidRPr="003A7B26" w:rsidRDefault="00533078" w:rsidP="00F40CD9">
            <w:pPr>
              <w:jc w:val="right"/>
              <w:rPr>
                <w:sz w:val="24"/>
                <w:szCs w:val="24"/>
              </w:rPr>
            </w:pPr>
            <w:r>
              <w:rPr>
                <w:sz w:val="24"/>
                <w:szCs w:val="24"/>
              </w:rPr>
              <w:t>175,6</w:t>
            </w:r>
          </w:p>
        </w:tc>
        <w:tc>
          <w:tcPr>
            <w:tcW w:w="992" w:type="dxa"/>
            <w:vAlign w:val="center"/>
          </w:tcPr>
          <w:p w:rsidR="00533078" w:rsidRPr="003A7B26" w:rsidRDefault="00533078" w:rsidP="00F40CD9">
            <w:pPr>
              <w:jc w:val="right"/>
              <w:rPr>
                <w:sz w:val="24"/>
                <w:szCs w:val="24"/>
              </w:rPr>
            </w:pPr>
            <w:r>
              <w:rPr>
                <w:sz w:val="24"/>
                <w:szCs w:val="24"/>
              </w:rPr>
              <w:t>175,6</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145,6</w:t>
            </w:r>
          </w:p>
        </w:tc>
        <w:tc>
          <w:tcPr>
            <w:tcW w:w="992" w:type="dxa"/>
            <w:vAlign w:val="center"/>
          </w:tcPr>
          <w:p w:rsidR="00533078" w:rsidRPr="006A3D7E" w:rsidRDefault="00533078" w:rsidP="00F40CD9">
            <w:pPr>
              <w:jc w:val="right"/>
              <w:rPr>
                <w:b/>
                <w:sz w:val="24"/>
                <w:szCs w:val="24"/>
              </w:rPr>
            </w:pPr>
            <w:r w:rsidRPr="006A3D7E">
              <w:rPr>
                <w:b/>
                <w:sz w:val="24"/>
                <w:szCs w:val="24"/>
              </w:rPr>
              <w:t>145,6</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Депутаты Совета депутатов внутригородского муниципального образования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03</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31А0100200</w:t>
            </w: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145,6</w:t>
            </w:r>
          </w:p>
        </w:tc>
        <w:tc>
          <w:tcPr>
            <w:tcW w:w="992" w:type="dxa"/>
            <w:vAlign w:val="center"/>
          </w:tcPr>
          <w:p w:rsidR="00533078" w:rsidRPr="006A3D7E" w:rsidRDefault="00533078" w:rsidP="00F40CD9">
            <w:pPr>
              <w:jc w:val="right"/>
              <w:rPr>
                <w:b/>
                <w:sz w:val="24"/>
                <w:szCs w:val="24"/>
              </w:rPr>
            </w:pPr>
            <w:r w:rsidRPr="006A3D7E">
              <w:rPr>
                <w:b/>
                <w:sz w:val="24"/>
                <w:szCs w:val="24"/>
              </w:rPr>
              <w:t>145,6</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sidRPr="003A7B26">
              <w:rPr>
                <w:sz w:val="24"/>
                <w:szCs w:val="24"/>
              </w:rPr>
              <w:t>01</w:t>
            </w:r>
          </w:p>
        </w:tc>
        <w:tc>
          <w:tcPr>
            <w:tcW w:w="567" w:type="dxa"/>
            <w:vAlign w:val="center"/>
          </w:tcPr>
          <w:p w:rsidR="00533078" w:rsidRPr="003A7B26" w:rsidRDefault="00533078" w:rsidP="00F40CD9">
            <w:pPr>
              <w:spacing w:line="216" w:lineRule="auto"/>
              <w:ind w:left="-108" w:right="-88"/>
              <w:jc w:val="center"/>
              <w:rPr>
                <w:sz w:val="24"/>
                <w:szCs w:val="24"/>
              </w:rPr>
            </w:pPr>
            <w:r w:rsidRPr="003A7B26">
              <w:rPr>
                <w:sz w:val="24"/>
                <w:szCs w:val="24"/>
              </w:rPr>
              <w:t>03</w:t>
            </w:r>
          </w:p>
        </w:tc>
        <w:tc>
          <w:tcPr>
            <w:tcW w:w="1459" w:type="dxa"/>
            <w:vAlign w:val="center"/>
          </w:tcPr>
          <w:p w:rsidR="00533078" w:rsidRPr="003A7B26" w:rsidRDefault="00533078" w:rsidP="00F40CD9">
            <w:pPr>
              <w:spacing w:line="216" w:lineRule="auto"/>
              <w:ind w:left="-108" w:right="-88"/>
              <w:jc w:val="center"/>
              <w:rPr>
                <w:sz w:val="24"/>
                <w:szCs w:val="24"/>
              </w:rPr>
            </w:pPr>
            <w:r w:rsidRPr="003A7B26">
              <w:rPr>
                <w:sz w:val="24"/>
                <w:szCs w:val="24"/>
              </w:rPr>
              <w:t>31А0100200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145,6</w:t>
            </w:r>
          </w:p>
        </w:tc>
        <w:tc>
          <w:tcPr>
            <w:tcW w:w="992" w:type="dxa"/>
            <w:vAlign w:val="center"/>
          </w:tcPr>
          <w:p w:rsidR="00533078" w:rsidRPr="003A7B26" w:rsidRDefault="00533078" w:rsidP="00F40CD9">
            <w:pPr>
              <w:jc w:val="right"/>
              <w:rPr>
                <w:sz w:val="24"/>
                <w:szCs w:val="24"/>
              </w:rPr>
            </w:pPr>
            <w:r>
              <w:rPr>
                <w:sz w:val="24"/>
                <w:szCs w:val="24"/>
              </w:rPr>
              <w:t>145,6</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6A3D7E" w:rsidRDefault="00533078" w:rsidP="00F40CD9">
            <w:pPr>
              <w:spacing w:line="216" w:lineRule="auto"/>
              <w:ind w:left="-108" w:right="-88"/>
              <w:jc w:val="center"/>
              <w:rPr>
                <w:b/>
                <w:sz w:val="24"/>
                <w:szCs w:val="24"/>
              </w:rPr>
            </w:pPr>
            <w:r w:rsidRPr="006A3D7E">
              <w:rPr>
                <w:b/>
                <w:sz w:val="24"/>
                <w:szCs w:val="24"/>
              </w:rPr>
              <w:t>04</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jc w:val="right"/>
              <w:rPr>
                <w:b/>
                <w:sz w:val="24"/>
                <w:szCs w:val="24"/>
              </w:rPr>
            </w:pPr>
          </w:p>
        </w:tc>
        <w:tc>
          <w:tcPr>
            <w:tcW w:w="991" w:type="dxa"/>
            <w:vAlign w:val="center"/>
          </w:tcPr>
          <w:p w:rsidR="00533078" w:rsidRPr="006A3D7E" w:rsidRDefault="00533078" w:rsidP="00F40CD9">
            <w:pPr>
              <w:ind w:left="-108" w:right="-110"/>
              <w:jc w:val="right"/>
              <w:rPr>
                <w:b/>
                <w:sz w:val="24"/>
                <w:szCs w:val="24"/>
              </w:rPr>
            </w:pPr>
            <w:r w:rsidRPr="006A3D7E">
              <w:rPr>
                <w:b/>
                <w:sz w:val="24"/>
                <w:szCs w:val="24"/>
              </w:rPr>
              <w:t>10 018,5</w:t>
            </w:r>
          </w:p>
        </w:tc>
        <w:tc>
          <w:tcPr>
            <w:tcW w:w="992" w:type="dxa"/>
            <w:vAlign w:val="center"/>
          </w:tcPr>
          <w:p w:rsidR="00533078" w:rsidRPr="006A3D7E" w:rsidRDefault="00533078" w:rsidP="00F40CD9">
            <w:pPr>
              <w:ind w:left="-108" w:right="-110"/>
              <w:jc w:val="right"/>
              <w:rPr>
                <w:b/>
                <w:sz w:val="24"/>
                <w:szCs w:val="24"/>
              </w:rPr>
            </w:pPr>
            <w:r w:rsidRPr="006A3D7E">
              <w:rPr>
                <w:b/>
                <w:sz w:val="24"/>
                <w:szCs w:val="24"/>
              </w:rPr>
              <w:t>10 018,5</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 xml:space="preserve">Обеспечение </w:t>
            </w:r>
            <w:proofErr w:type="gramStart"/>
            <w:r w:rsidRPr="003A7B26">
              <w:rPr>
                <w:b/>
                <w:sz w:val="24"/>
                <w:szCs w:val="24"/>
              </w:rPr>
              <w:t xml:space="preserve">деятельности </w:t>
            </w:r>
            <w:r w:rsidRPr="003A7B26">
              <w:rPr>
                <w:b/>
                <w:sz w:val="24"/>
                <w:szCs w:val="24"/>
              </w:rPr>
              <w:lastRenderedPageBreak/>
              <w:t>администрации / аппарата Совета депутатов внутригородского муниципального образования</w:t>
            </w:r>
            <w:proofErr w:type="gramEnd"/>
            <w:r w:rsidRPr="003A7B26">
              <w:rPr>
                <w:b/>
                <w:sz w:val="24"/>
                <w:szCs w:val="24"/>
              </w:rPr>
              <w:t xml:space="preserve"> в части содержания муниципальных служащих для решения вопросов местного значения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lastRenderedPageBreak/>
              <w:t>900</w:t>
            </w:r>
          </w:p>
        </w:tc>
        <w:tc>
          <w:tcPr>
            <w:tcW w:w="567" w:type="dxa"/>
            <w:vAlign w:val="center"/>
          </w:tcPr>
          <w:p w:rsidR="00533078" w:rsidRPr="003A7B26" w:rsidRDefault="00533078" w:rsidP="00F40CD9">
            <w:pPr>
              <w:spacing w:line="216" w:lineRule="auto"/>
              <w:jc w:val="center"/>
              <w:rPr>
                <w:b/>
                <w:sz w:val="24"/>
                <w:szCs w:val="24"/>
              </w:rPr>
            </w:pPr>
            <w:r w:rsidRPr="003A7B26">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31Б0100500</w:t>
            </w:r>
          </w:p>
        </w:tc>
        <w:tc>
          <w:tcPr>
            <w:tcW w:w="670" w:type="dxa"/>
            <w:vAlign w:val="center"/>
          </w:tcPr>
          <w:p w:rsidR="00533078" w:rsidRPr="003A7B26" w:rsidRDefault="00533078" w:rsidP="00F40CD9">
            <w:pPr>
              <w:spacing w:line="216" w:lineRule="auto"/>
              <w:ind w:left="-108"/>
              <w:jc w:val="center"/>
              <w:rPr>
                <w:b/>
                <w:sz w:val="24"/>
                <w:szCs w:val="24"/>
              </w:rPr>
            </w:pPr>
          </w:p>
        </w:tc>
        <w:tc>
          <w:tcPr>
            <w:tcW w:w="991" w:type="dxa"/>
            <w:vAlign w:val="center"/>
          </w:tcPr>
          <w:p w:rsidR="00533078" w:rsidRPr="006A3D7E" w:rsidRDefault="00533078" w:rsidP="00F40CD9">
            <w:pPr>
              <w:jc w:val="center"/>
              <w:rPr>
                <w:b/>
                <w:sz w:val="24"/>
                <w:szCs w:val="24"/>
              </w:rPr>
            </w:pPr>
            <w:r w:rsidRPr="006A3D7E">
              <w:rPr>
                <w:b/>
                <w:sz w:val="24"/>
                <w:szCs w:val="24"/>
              </w:rPr>
              <w:t>9 470,2</w:t>
            </w:r>
          </w:p>
        </w:tc>
        <w:tc>
          <w:tcPr>
            <w:tcW w:w="992" w:type="dxa"/>
            <w:vAlign w:val="center"/>
          </w:tcPr>
          <w:p w:rsidR="00533078" w:rsidRPr="006A3D7E" w:rsidRDefault="00533078" w:rsidP="00F40CD9">
            <w:pPr>
              <w:jc w:val="right"/>
              <w:rPr>
                <w:b/>
                <w:sz w:val="24"/>
                <w:szCs w:val="24"/>
              </w:rPr>
            </w:pPr>
            <w:r w:rsidRPr="006A3D7E">
              <w:rPr>
                <w:b/>
                <w:sz w:val="24"/>
                <w:szCs w:val="24"/>
              </w:rPr>
              <w:t>9 470,2</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lastRenderedPageBreak/>
              <w:t>Расходы на выплаты персоналу 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08"/>
              <w:jc w:val="right"/>
              <w:rPr>
                <w:sz w:val="24"/>
                <w:szCs w:val="24"/>
              </w:rPr>
            </w:pPr>
            <w:r w:rsidRPr="003A7B26">
              <w:rPr>
                <w:sz w:val="24"/>
                <w:szCs w:val="24"/>
              </w:rPr>
              <w:t>120</w:t>
            </w:r>
          </w:p>
        </w:tc>
        <w:tc>
          <w:tcPr>
            <w:tcW w:w="991" w:type="dxa"/>
            <w:vAlign w:val="center"/>
          </w:tcPr>
          <w:p w:rsidR="00533078" w:rsidRPr="003A7B26" w:rsidRDefault="00533078" w:rsidP="00F40CD9">
            <w:pPr>
              <w:jc w:val="right"/>
              <w:rPr>
                <w:sz w:val="24"/>
                <w:szCs w:val="24"/>
              </w:rPr>
            </w:pPr>
            <w:r>
              <w:rPr>
                <w:sz w:val="24"/>
                <w:szCs w:val="24"/>
              </w:rPr>
              <w:t>6 316,1</w:t>
            </w:r>
          </w:p>
        </w:tc>
        <w:tc>
          <w:tcPr>
            <w:tcW w:w="992" w:type="dxa"/>
            <w:vAlign w:val="center"/>
          </w:tcPr>
          <w:p w:rsidR="00533078" w:rsidRPr="003A7B26" w:rsidRDefault="00533078" w:rsidP="00F40CD9">
            <w:pPr>
              <w:jc w:val="right"/>
              <w:rPr>
                <w:sz w:val="24"/>
                <w:szCs w:val="24"/>
              </w:rPr>
            </w:pPr>
            <w:r>
              <w:rPr>
                <w:sz w:val="24"/>
                <w:szCs w:val="24"/>
              </w:rPr>
              <w:t>6 316,1</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31Б0100500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3 154,1</w:t>
            </w:r>
          </w:p>
        </w:tc>
        <w:tc>
          <w:tcPr>
            <w:tcW w:w="992" w:type="dxa"/>
            <w:vAlign w:val="center"/>
          </w:tcPr>
          <w:p w:rsidR="00533078" w:rsidRPr="003A7B26" w:rsidRDefault="00533078" w:rsidP="00F40CD9">
            <w:pPr>
              <w:jc w:val="right"/>
              <w:rPr>
                <w:sz w:val="24"/>
                <w:szCs w:val="24"/>
              </w:rPr>
            </w:pPr>
            <w:r>
              <w:rPr>
                <w:sz w:val="24"/>
                <w:szCs w:val="24"/>
              </w:rPr>
              <w:t>3 154,1</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Прочие расходы в сфере здравоохранения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Pr>
                <w:b/>
                <w:sz w:val="24"/>
                <w:szCs w:val="24"/>
              </w:rPr>
              <w:t>04</w:t>
            </w:r>
          </w:p>
        </w:tc>
        <w:tc>
          <w:tcPr>
            <w:tcW w:w="1459"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548,3</w:t>
            </w:r>
          </w:p>
        </w:tc>
        <w:tc>
          <w:tcPr>
            <w:tcW w:w="992" w:type="dxa"/>
            <w:vAlign w:val="center"/>
          </w:tcPr>
          <w:p w:rsidR="00533078" w:rsidRPr="006A3D7E" w:rsidRDefault="00533078" w:rsidP="00F40CD9">
            <w:pPr>
              <w:jc w:val="right"/>
              <w:rPr>
                <w:b/>
                <w:sz w:val="24"/>
                <w:szCs w:val="24"/>
              </w:rPr>
            </w:pPr>
            <w:r w:rsidRPr="006A3D7E">
              <w:rPr>
                <w:b/>
                <w:sz w:val="24"/>
                <w:szCs w:val="24"/>
              </w:rPr>
              <w:t>548,3</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Расходы на выплаты персоналу государственных (муниципальных) органов</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120</w:t>
            </w:r>
          </w:p>
        </w:tc>
        <w:tc>
          <w:tcPr>
            <w:tcW w:w="991" w:type="dxa"/>
            <w:vAlign w:val="center"/>
          </w:tcPr>
          <w:p w:rsidR="00533078" w:rsidRPr="003A7B26" w:rsidRDefault="00533078" w:rsidP="00F40CD9">
            <w:pPr>
              <w:jc w:val="right"/>
              <w:rPr>
                <w:sz w:val="24"/>
                <w:szCs w:val="24"/>
              </w:rPr>
            </w:pPr>
            <w:r>
              <w:rPr>
                <w:sz w:val="24"/>
                <w:szCs w:val="24"/>
              </w:rPr>
              <w:t>455,1</w:t>
            </w:r>
          </w:p>
        </w:tc>
        <w:tc>
          <w:tcPr>
            <w:tcW w:w="992" w:type="dxa"/>
            <w:vAlign w:val="center"/>
          </w:tcPr>
          <w:p w:rsidR="00533078" w:rsidRPr="003A7B26" w:rsidRDefault="00533078" w:rsidP="00F40CD9">
            <w:pPr>
              <w:jc w:val="right"/>
              <w:rPr>
                <w:sz w:val="24"/>
                <w:szCs w:val="24"/>
              </w:rPr>
            </w:pPr>
            <w:r>
              <w:rPr>
                <w:sz w:val="24"/>
                <w:szCs w:val="24"/>
              </w:rPr>
              <w:t>455,1</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01</w:t>
            </w:r>
          </w:p>
        </w:tc>
        <w:tc>
          <w:tcPr>
            <w:tcW w:w="567" w:type="dxa"/>
            <w:vAlign w:val="center"/>
          </w:tcPr>
          <w:p w:rsidR="00533078" w:rsidRPr="003A7B26" w:rsidRDefault="00533078" w:rsidP="00F40CD9">
            <w:pPr>
              <w:ind w:right="-88"/>
              <w:jc w:val="center"/>
              <w:rPr>
                <w:sz w:val="24"/>
                <w:szCs w:val="24"/>
              </w:rPr>
            </w:pPr>
            <w:r>
              <w:rPr>
                <w:sz w:val="24"/>
                <w:szCs w:val="24"/>
              </w:rPr>
              <w:t>04</w:t>
            </w:r>
          </w:p>
        </w:tc>
        <w:tc>
          <w:tcPr>
            <w:tcW w:w="1459" w:type="dxa"/>
            <w:vAlign w:val="center"/>
          </w:tcPr>
          <w:p w:rsidR="00533078" w:rsidRPr="003A7B26" w:rsidRDefault="00533078" w:rsidP="00F40CD9">
            <w:pPr>
              <w:ind w:right="-88"/>
              <w:jc w:val="center"/>
              <w:rPr>
                <w:sz w:val="24"/>
                <w:szCs w:val="24"/>
              </w:rPr>
            </w:pPr>
            <w:r w:rsidRPr="003A7B26">
              <w:rPr>
                <w:sz w:val="24"/>
                <w:szCs w:val="24"/>
              </w:rPr>
              <w:t>35Г0101100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93,2</w:t>
            </w:r>
          </w:p>
        </w:tc>
        <w:tc>
          <w:tcPr>
            <w:tcW w:w="992" w:type="dxa"/>
            <w:vAlign w:val="center"/>
          </w:tcPr>
          <w:p w:rsidR="00533078" w:rsidRPr="003A7B26" w:rsidRDefault="00533078" w:rsidP="00F40CD9">
            <w:pPr>
              <w:jc w:val="right"/>
              <w:rPr>
                <w:sz w:val="24"/>
                <w:szCs w:val="24"/>
              </w:rPr>
            </w:pPr>
            <w:r>
              <w:rPr>
                <w:sz w:val="24"/>
                <w:szCs w:val="24"/>
              </w:rPr>
              <w:t>93,2</w:t>
            </w:r>
          </w:p>
        </w:tc>
      </w:tr>
      <w:tr w:rsidR="00533078" w:rsidRPr="006A3D7E" w:rsidTr="00F40CD9">
        <w:tc>
          <w:tcPr>
            <w:tcW w:w="3967" w:type="dxa"/>
            <w:vAlign w:val="center"/>
          </w:tcPr>
          <w:p w:rsidR="00533078" w:rsidRPr="003A7B26" w:rsidRDefault="00533078" w:rsidP="00F40CD9">
            <w:pPr>
              <w:spacing w:line="216" w:lineRule="auto"/>
              <w:jc w:val="both"/>
              <w:rPr>
                <w:sz w:val="24"/>
                <w:szCs w:val="24"/>
              </w:rPr>
            </w:pPr>
            <w:r w:rsidRPr="003A7B26">
              <w:rPr>
                <w:b/>
                <w:sz w:val="24"/>
                <w:szCs w:val="24"/>
              </w:rPr>
              <w:t>Резервные фонды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108"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left="-108"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250,0</w:t>
            </w:r>
          </w:p>
        </w:tc>
        <w:tc>
          <w:tcPr>
            <w:tcW w:w="992" w:type="dxa"/>
            <w:vAlign w:val="center"/>
          </w:tcPr>
          <w:p w:rsidR="00533078" w:rsidRPr="006A3D7E" w:rsidRDefault="00533078" w:rsidP="00F40CD9">
            <w:pPr>
              <w:jc w:val="right"/>
              <w:rPr>
                <w:b/>
                <w:sz w:val="24"/>
                <w:szCs w:val="24"/>
              </w:rPr>
            </w:pPr>
            <w:r w:rsidRPr="006A3D7E">
              <w:rPr>
                <w:b/>
                <w:sz w:val="24"/>
                <w:szCs w:val="24"/>
              </w:rPr>
              <w:t>250,0</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Резервный фонд, предусмотренный органами местного самоуправления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left="-67" w:right="-88"/>
              <w:jc w:val="center"/>
              <w:rPr>
                <w:b/>
                <w:sz w:val="24"/>
                <w:szCs w:val="24"/>
              </w:rPr>
            </w:pPr>
            <w:r w:rsidRPr="003A7B26">
              <w:rPr>
                <w:b/>
                <w:sz w:val="24"/>
                <w:szCs w:val="24"/>
              </w:rPr>
              <w:t>11</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250,0</w:t>
            </w:r>
          </w:p>
        </w:tc>
        <w:tc>
          <w:tcPr>
            <w:tcW w:w="992" w:type="dxa"/>
            <w:vAlign w:val="center"/>
          </w:tcPr>
          <w:p w:rsidR="00533078" w:rsidRPr="006A3D7E" w:rsidRDefault="00533078" w:rsidP="00F40CD9">
            <w:pPr>
              <w:jc w:val="right"/>
              <w:rPr>
                <w:b/>
                <w:sz w:val="24"/>
                <w:szCs w:val="24"/>
              </w:rPr>
            </w:pPr>
            <w:r w:rsidRPr="006A3D7E">
              <w:rPr>
                <w:b/>
                <w:sz w:val="24"/>
                <w:szCs w:val="24"/>
              </w:rPr>
              <w:t>250,0</w:t>
            </w:r>
          </w:p>
        </w:tc>
      </w:tr>
      <w:tr w:rsidR="00533078" w:rsidRPr="003A7B26" w:rsidTr="00F40CD9">
        <w:tc>
          <w:tcPr>
            <w:tcW w:w="3967" w:type="dxa"/>
            <w:vAlign w:val="center"/>
          </w:tcPr>
          <w:p w:rsidR="00533078" w:rsidRPr="003A7B26" w:rsidRDefault="00533078" w:rsidP="00F40CD9">
            <w:pPr>
              <w:spacing w:line="216" w:lineRule="auto"/>
              <w:jc w:val="both"/>
              <w:rPr>
                <w:b/>
                <w:sz w:val="24"/>
                <w:szCs w:val="24"/>
              </w:rPr>
            </w:pPr>
            <w:r w:rsidRPr="003A7B26">
              <w:rPr>
                <w:sz w:val="24"/>
                <w:szCs w:val="24"/>
              </w:rPr>
              <w:t>Резервные средства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left="-65" w:right="-88"/>
              <w:jc w:val="center"/>
              <w:rPr>
                <w:sz w:val="24"/>
                <w:szCs w:val="24"/>
              </w:rPr>
            </w:pPr>
            <w:r w:rsidRPr="003A7B26">
              <w:rPr>
                <w:sz w:val="24"/>
                <w:szCs w:val="24"/>
              </w:rPr>
              <w:t>11</w:t>
            </w:r>
          </w:p>
        </w:tc>
        <w:tc>
          <w:tcPr>
            <w:tcW w:w="1459" w:type="dxa"/>
            <w:vAlign w:val="center"/>
          </w:tcPr>
          <w:p w:rsidR="00533078" w:rsidRPr="003A7B26" w:rsidRDefault="00533078" w:rsidP="00F40CD9">
            <w:pPr>
              <w:spacing w:line="216" w:lineRule="auto"/>
              <w:ind w:left="-65" w:right="-88"/>
              <w:jc w:val="center"/>
              <w:rPr>
                <w:b/>
                <w:sz w:val="24"/>
                <w:szCs w:val="24"/>
              </w:rPr>
            </w:pPr>
            <w:r w:rsidRPr="003A7B26">
              <w:rPr>
                <w:sz w:val="24"/>
                <w:szCs w:val="24"/>
              </w:rPr>
              <w:t>32А0100000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870</w:t>
            </w:r>
          </w:p>
        </w:tc>
        <w:tc>
          <w:tcPr>
            <w:tcW w:w="991" w:type="dxa"/>
            <w:vAlign w:val="center"/>
          </w:tcPr>
          <w:p w:rsidR="00533078" w:rsidRPr="003A7B26" w:rsidRDefault="00533078" w:rsidP="00F40CD9">
            <w:pPr>
              <w:jc w:val="right"/>
              <w:rPr>
                <w:sz w:val="24"/>
                <w:szCs w:val="24"/>
              </w:rPr>
            </w:pPr>
            <w:r>
              <w:rPr>
                <w:sz w:val="24"/>
                <w:szCs w:val="24"/>
              </w:rPr>
              <w:t>250,0</w:t>
            </w:r>
          </w:p>
        </w:tc>
        <w:tc>
          <w:tcPr>
            <w:tcW w:w="992" w:type="dxa"/>
            <w:vAlign w:val="center"/>
          </w:tcPr>
          <w:p w:rsidR="00533078" w:rsidRPr="003A7B26" w:rsidRDefault="00533078" w:rsidP="00F40CD9">
            <w:pPr>
              <w:jc w:val="right"/>
              <w:rPr>
                <w:sz w:val="24"/>
                <w:szCs w:val="24"/>
              </w:rPr>
            </w:pPr>
            <w:r>
              <w:rPr>
                <w:sz w:val="24"/>
                <w:szCs w:val="24"/>
              </w:rPr>
              <w:t>250,0</w:t>
            </w:r>
          </w:p>
        </w:tc>
      </w:tr>
      <w:tr w:rsidR="00533078" w:rsidRPr="006A3D7E" w:rsidTr="00F40CD9">
        <w:tc>
          <w:tcPr>
            <w:tcW w:w="3967" w:type="dxa"/>
            <w:vAlign w:val="center"/>
          </w:tcPr>
          <w:p w:rsidR="00533078" w:rsidRPr="003A7B26" w:rsidRDefault="00533078" w:rsidP="00F40CD9">
            <w:pPr>
              <w:spacing w:line="216" w:lineRule="auto"/>
              <w:jc w:val="both"/>
              <w:rPr>
                <w:sz w:val="24"/>
                <w:szCs w:val="24"/>
              </w:rPr>
            </w:pPr>
            <w:r w:rsidRPr="003A7B26">
              <w:rPr>
                <w:b/>
                <w:sz w:val="24"/>
                <w:szCs w:val="24"/>
              </w:rPr>
              <w:t>Другие общегосударственные вопросы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b/>
                <w:sz w:val="24"/>
                <w:szCs w:val="24"/>
              </w:rPr>
              <w:t>01</w:t>
            </w:r>
          </w:p>
        </w:tc>
        <w:tc>
          <w:tcPr>
            <w:tcW w:w="567" w:type="dxa"/>
            <w:vAlign w:val="center"/>
          </w:tcPr>
          <w:p w:rsidR="00533078" w:rsidRPr="003A7B26" w:rsidRDefault="00533078" w:rsidP="00F40CD9">
            <w:pPr>
              <w:spacing w:line="216" w:lineRule="auto"/>
              <w:ind w:left="-65"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left="-65"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136,4</w:t>
            </w:r>
          </w:p>
        </w:tc>
        <w:tc>
          <w:tcPr>
            <w:tcW w:w="992" w:type="dxa"/>
            <w:vAlign w:val="center"/>
          </w:tcPr>
          <w:p w:rsidR="00533078" w:rsidRPr="006A3D7E" w:rsidRDefault="00533078" w:rsidP="00F40CD9">
            <w:pPr>
              <w:jc w:val="right"/>
              <w:rPr>
                <w:b/>
                <w:sz w:val="24"/>
                <w:szCs w:val="24"/>
              </w:rPr>
            </w:pPr>
            <w:r w:rsidRPr="006A3D7E">
              <w:rPr>
                <w:b/>
                <w:sz w:val="24"/>
                <w:szCs w:val="24"/>
              </w:rPr>
              <w:t>136,4</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 xml:space="preserve">Уплата членских взносов на осуществление </w:t>
            </w:r>
            <w:proofErr w:type="gramStart"/>
            <w:r w:rsidRPr="003A7B26">
              <w:rPr>
                <w:b/>
                <w:sz w:val="24"/>
                <w:szCs w:val="24"/>
              </w:rPr>
              <w:t>деятельности Совета муниципальных образований города Москвы</w:t>
            </w:r>
            <w:proofErr w:type="gramEnd"/>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01</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13</w:t>
            </w:r>
          </w:p>
        </w:tc>
        <w:tc>
          <w:tcPr>
            <w:tcW w:w="1459" w:type="dxa"/>
            <w:vAlign w:val="center"/>
          </w:tcPr>
          <w:p w:rsidR="00533078" w:rsidRPr="003A7B26" w:rsidRDefault="00533078" w:rsidP="00F40CD9">
            <w:pPr>
              <w:spacing w:line="216" w:lineRule="auto"/>
              <w:ind w:right="-88"/>
              <w:jc w:val="center"/>
              <w:rPr>
                <w:sz w:val="24"/>
                <w:szCs w:val="24"/>
              </w:rPr>
            </w:pPr>
            <w:r w:rsidRPr="003A7B26">
              <w:rPr>
                <w:b/>
                <w:sz w:val="24"/>
                <w:szCs w:val="24"/>
              </w:rPr>
              <w:t>31Б0100400</w:t>
            </w: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136,4</w:t>
            </w:r>
          </w:p>
        </w:tc>
        <w:tc>
          <w:tcPr>
            <w:tcW w:w="992" w:type="dxa"/>
            <w:vAlign w:val="center"/>
          </w:tcPr>
          <w:p w:rsidR="00533078" w:rsidRPr="006A3D7E" w:rsidRDefault="00533078" w:rsidP="00F40CD9">
            <w:pPr>
              <w:jc w:val="right"/>
              <w:rPr>
                <w:b/>
                <w:sz w:val="24"/>
                <w:szCs w:val="24"/>
              </w:rPr>
            </w:pPr>
            <w:r w:rsidRPr="006A3D7E">
              <w:rPr>
                <w:b/>
                <w:sz w:val="24"/>
                <w:szCs w:val="24"/>
              </w:rPr>
              <w:t>136,4</w:t>
            </w:r>
          </w:p>
        </w:tc>
      </w:tr>
      <w:tr w:rsidR="00533078" w:rsidRPr="003A7B26" w:rsidTr="00F40CD9">
        <w:tc>
          <w:tcPr>
            <w:tcW w:w="3967" w:type="dxa"/>
            <w:vAlign w:val="center"/>
          </w:tcPr>
          <w:p w:rsidR="00533078" w:rsidRPr="003A7B26" w:rsidRDefault="00533078" w:rsidP="00F40CD9">
            <w:pPr>
              <w:rPr>
                <w:b/>
                <w:sz w:val="24"/>
                <w:szCs w:val="24"/>
              </w:rPr>
            </w:pPr>
            <w:r w:rsidRPr="003A7B26">
              <w:rPr>
                <w:sz w:val="24"/>
                <w:szCs w:val="24"/>
              </w:rPr>
              <w:t>Уплата налогов, сборов и  иных платежей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sz w:val="24"/>
                <w:szCs w:val="24"/>
              </w:rPr>
              <w:t>01</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13</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31Б0100400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850</w:t>
            </w:r>
          </w:p>
        </w:tc>
        <w:tc>
          <w:tcPr>
            <w:tcW w:w="991" w:type="dxa"/>
            <w:vAlign w:val="center"/>
          </w:tcPr>
          <w:p w:rsidR="00533078" w:rsidRPr="003A7B26" w:rsidRDefault="00533078" w:rsidP="00F40CD9">
            <w:pPr>
              <w:jc w:val="right"/>
              <w:rPr>
                <w:sz w:val="24"/>
                <w:szCs w:val="24"/>
              </w:rPr>
            </w:pPr>
            <w:r>
              <w:rPr>
                <w:sz w:val="24"/>
                <w:szCs w:val="24"/>
              </w:rPr>
              <w:t>136,4</w:t>
            </w:r>
          </w:p>
        </w:tc>
        <w:tc>
          <w:tcPr>
            <w:tcW w:w="992" w:type="dxa"/>
            <w:vAlign w:val="center"/>
          </w:tcPr>
          <w:p w:rsidR="00533078" w:rsidRPr="003A7B26" w:rsidRDefault="00533078" w:rsidP="00F40CD9">
            <w:pPr>
              <w:jc w:val="right"/>
              <w:rPr>
                <w:sz w:val="24"/>
                <w:szCs w:val="24"/>
              </w:rPr>
            </w:pPr>
            <w:r>
              <w:rPr>
                <w:sz w:val="24"/>
                <w:szCs w:val="24"/>
              </w:rPr>
              <w:t>136,4</w:t>
            </w:r>
          </w:p>
        </w:tc>
      </w:tr>
      <w:tr w:rsidR="00533078" w:rsidRPr="006A3D7E" w:rsidTr="00F40CD9">
        <w:tc>
          <w:tcPr>
            <w:tcW w:w="3967" w:type="dxa"/>
            <w:vAlign w:val="center"/>
          </w:tcPr>
          <w:p w:rsidR="00533078" w:rsidRPr="003A7B26" w:rsidRDefault="00533078" w:rsidP="00F40CD9">
            <w:pPr>
              <w:spacing w:line="216" w:lineRule="auto"/>
              <w:jc w:val="both"/>
              <w:rPr>
                <w:sz w:val="24"/>
                <w:szCs w:val="24"/>
              </w:rPr>
            </w:pPr>
            <w:r w:rsidRPr="003A7B26">
              <w:rPr>
                <w:b/>
                <w:sz w:val="24"/>
                <w:szCs w:val="24"/>
              </w:rPr>
              <w:t>Культура и кинематография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Pr>
                <w:b/>
                <w:sz w:val="24"/>
                <w:szCs w:val="24"/>
              </w:rPr>
              <w:t>3 890,3</w:t>
            </w:r>
          </w:p>
        </w:tc>
        <w:tc>
          <w:tcPr>
            <w:tcW w:w="992" w:type="dxa"/>
            <w:vAlign w:val="center"/>
          </w:tcPr>
          <w:p w:rsidR="00533078" w:rsidRPr="006A3D7E" w:rsidRDefault="00533078" w:rsidP="00F40CD9">
            <w:pPr>
              <w:jc w:val="right"/>
              <w:rPr>
                <w:b/>
                <w:sz w:val="24"/>
                <w:szCs w:val="24"/>
              </w:rPr>
            </w:pPr>
            <w:r>
              <w:rPr>
                <w:b/>
                <w:sz w:val="24"/>
                <w:szCs w:val="24"/>
              </w:rPr>
              <w:t>3 412,9</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культуры, кинематографии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Pr>
                <w:b/>
                <w:sz w:val="24"/>
                <w:szCs w:val="24"/>
              </w:rPr>
              <w:t>3 890,3</w:t>
            </w:r>
          </w:p>
        </w:tc>
        <w:tc>
          <w:tcPr>
            <w:tcW w:w="992" w:type="dxa"/>
            <w:vAlign w:val="center"/>
          </w:tcPr>
          <w:p w:rsidR="00533078" w:rsidRPr="006A3D7E" w:rsidRDefault="00533078" w:rsidP="00F40CD9">
            <w:pPr>
              <w:jc w:val="right"/>
              <w:rPr>
                <w:b/>
                <w:sz w:val="24"/>
                <w:szCs w:val="24"/>
              </w:rPr>
            </w:pPr>
            <w:r>
              <w:rPr>
                <w:b/>
                <w:sz w:val="24"/>
                <w:szCs w:val="24"/>
              </w:rPr>
              <w:t>3 412,9</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Праздничные и социально значимые мероприятия для населения</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08</w:t>
            </w:r>
          </w:p>
        </w:tc>
        <w:tc>
          <w:tcPr>
            <w:tcW w:w="567" w:type="dxa"/>
            <w:vAlign w:val="center"/>
          </w:tcPr>
          <w:p w:rsidR="00533078" w:rsidRPr="003A7B26" w:rsidRDefault="00533078" w:rsidP="00F40CD9">
            <w:pPr>
              <w:spacing w:line="216" w:lineRule="auto"/>
              <w:ind w:right="-8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b/>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Pr>
                <w:b/>
                <w:sz w:val="24"/>
                <w:szCs w:val="24"/>
              </w:rPr>
              <w:t>3 890,3</w:t>
            </w:r>
          </w:p>
        </w:tc>
        <w:tc>
          <w:tcPr>
            <w:tcW w:w="992" w:type="dxa"/>
            <w:vAlign w:val="center"/>
          </w:tcPr>
          <w:p w:rsidR="00533078" w:rsidRPr="006A3D7E" w:rsidRDefault="00533078" w:rsidP="00F40CD9">
            <w:pPr>
              <w:jc w:val="right"/>
              <w:rPr>
                <w:b/>
                <w:sz w:val="24"/>
                <w:szCs w:val="24"/>
              </w:rPr>
            </w:pPr>
            <w:r>
              <w:rPr>
                <w:b/>
                <w:sz w:val="24"/>
                <w:szCs w:val="24"/>
              </w:rPr>
              <w:t>3 412,9</w:t>
            </w:r>
          </w:p>
        </w:tc>
      </w:tr>
      <w:tr w:rsidR="00533078" w:rsidRPr="003A7B26" w:rsidTr="00F40CD9">
        <w:tc>
          <w:tcPr>
            <w:tcW w:w="3967"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sidRPr="003A7B26">
              <w:rPr>
                <w:sz w:val="24"/>
                <w:szCs w:val="24"/>
              </w:rPr>
              <w:t>08 04</w:t>
            </w:r>
          </w:p>
        </w:tc>
        <w:tc>
          <w:tcPr>
            <w:tcW w:w="567" w:type="dxa"/>
            <w:vAlign w:val="center"/>
          </w:tcPr>
          <w:p w:rsidR="00533078" w:rsidRPr="003A7B26" w:rsidRDefault="00533078" w:rsidP="00F40CD9">
            <w:pPr>
              <w:spacing w:line="216" w:lineRule="auto"/>
              <w:ind w:right="-88"/>
              <w:jc w:val="center"/>
              <w:rPr>
                <w:sz w:val="24"/>
                <w:szCs w:val="24"/>
              </w:rPr>
            </w:pPr>
            <w:r w:rsidRPr="003A7B26">
              <w:rPr>
                <w:sz w:val="24"/>
                <w:szCs w:val="24"/>
              </w:rPr>
              <w:t>04</w:t>
            </w:r>
          </w:p>
        </w:tc>
        <w:tc>
          <w:tcPr>
            <w:tcW w:w="1459" w:type="dxa"/>
            <w:vAlign w:val="center"/>
          </w:tcPr>
          <w:p w:rsidR="00533078" w:rsidRPr="003A7B26" w:rsidRDefault="00533078" w:rsidP="00F40CD9">
            <w:pPr>
              <w:spacing w:line="216" w:lineRule="auto"/>
              <w:ind w:right="-88"/>
              <w:jc w:val="center"/>
              <w:rPr>
                <w:b/>
                <w:sz w:val="24"/>
                <w:szCs w:val="24"/>
              </w:rPr>
            </w:pPr>
            <w:r w:rsidRPr="003A7B26">
              <w:rPr>
                <w:sz w:val="24"/>
                <w:szCs w:val="24"/>
              </w:rPr>
              <w:t>35Е0100500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3 890,3</w:t>
            </w:r>
          </w:p>
        </w:tc>
        <w:tc>
          <w:tcPr>
            <w:tcW w:w="992" w:type="dxa"/>
            <w:vAlign w:val="center"/>
          </w:tcPr>
          <w:p w:rsidR="00533078" w:rsidRPr="003A7B26" w:rsidRDefault="00533078" w:rsidP="00F40CD9">
            <w:pPr>
              <w:jc w:val="right"/>
              <w:rPr>
                <w:sz w:val="24"/>
                <w:szCs w:val="24"/>
              </w:rPr>
            </w:pPr>
            <w:r>
              <w:rPr>
                <w:sz w:val="24"/>
                <w:szCs w:val="24"/>
              </w:rPr>
              <w:t>3 412,9</w:t>
            </w:r>
          </w:p>
        </w:tc>
      </w:tr>
      <w:tr w:rsidR="00533078" w:rsidRPr="006A3D7E" w:rsidTr="00F40CD9">
        <w:tc>
          <w:tcPr>
            <w:tcW w:w="3967" w:type="dxa"/>
            <w:vAlign w:val="center"/>
          </w:tcPr>
          <w:p w:rsidR="00533078" w:rsidRPr="003A7B26" w:rsidRDefault="00533078" w:rsidP="00F40CD9">
            <w:pPr>
              <w:spacing w:line="216" w:lineRule="auto"/>
              <w:jc w:val="both"/>
              <w:rPr>
                <w:sz w:val="24"/>
                <w:szCs w:val="24"/>
              </w:rPr>
            </w:pPr>
            <w:r w:rsidRPr="003A7B26">
              <w:rPr>
                <w:b/>
                <w:sz w:val="24"/>
                <w:szCs w:val="24"/>
              </w:rPr>
              <w:t>Социальная политика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774,9</w:t>
            </w:r>
          </w:p>
        </w:tc>
        <w:tc>
          <w:tcPr>
            <w:tcW w:w="992" w:type="dxa"/>
            <w:vAlign w:val="center"/>
          </w:tcPr>
          <w:p w:rsidR="00533078" w:rsidRPr="006A3D7E" w:rsidRDefault="00533078" w:rsidP="00F40CD9">
            <w:pPr>
              <w:jc w:val="right"/>
              <w:rPr>
                <w:b/>
                <w:sz w:val="24"/>
                <w:szCs w:val="24"/>
              </w:rPr>
            </w:pPr>
            <w:r w:rsidRPr="006A3D7E">
              <w:rPr>
                <w:b/>
                <w:sz w:val="24"/>
                <w:szCs w:val="24"/>
              </w:rPr>
              <w:t>774,9</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Пенсионное обеспечение</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01</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418,5</w:t>
            </w:r>
          </w:p>
        </w:tc>
        <w:tc>
          <w:tcPr>
            <w:tcW w:w="992" w:type="dxa"/>
            <w:vAlign w:val="center"/>
          </w:tcPr>
          <w:p w:rsidR="00533078" w:rsidRPr="006A3D7E" w:rsidRDefault="00533078" w:rsidP="00F40CD9">
            <w:pPr>
              <w:jc w:val="right"/>
              <w:rPr>
                <w:b/>
                <w:sz w:val="24"/>
                <w:szCs w:val="24"/>
              </w:rPr>
            </w:pPr>
            <w:r w:rsidRPr="006A3D7E">
              <w:rPr>
                <w:b/>
                <w:sz w:val="24"/>
                <w:szCs w:val="24"/>
              </w:rPr>
              <w:t>418,5</w:t>
            </w:r>
          </w:p>
        </w:tc>
      </w:tr>
      <w:tr w:rsidR="00533078" w:rsidRPr="006A3D7E"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Доплаты к пенсиям муниципальным служащим города Москвы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418,5</w:t>
            </w:r>
          </w:p>
        </w:tc>
        <w:tc>
          <w:tcPr>
            <w:tcW w:w="992" w:type="dxa"/>
            <w:vAlign w:val="center"/>
          </w:tcPr>
          <w:p w:rsidR="00533078" w:rsidRPr="006A3D7E" w:rsidRDefault="00533078" w:rsidP="00F40CD9">
            <w:pPr>
              <w:jc w:val="right"/>
              <w:rPr>
                <w:b/>
                <w:sz w:val="24"/>
                <w:szCs w:val="24"/>
              </w:rPr>
            </w:pPr>
            <w:r w:rsidRPr="006A3D7E">
              <w:rPr>
                <w:b/>
                <w:sz w:val="24"/>
                <w:szCs w:val="24"/>
              </w:rPr>
              <w:t>418,5</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Иные межбюджетные трансферты</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sidRPr="003A7B26">
              <w:rPr>
                <w:sz w:val="24"/>
                <w:szCs w:val="24"/>
              </w:rPr>
              <w:t>01</w:t>
            </w:r>
          </w:p>
        </w:tc>
        <w:tc>
          <w:tcPr>
            <w:tcW w:w="1459" w:type="dxa"/>
            <w:vAlign w:val="center"/>
          </w:tcPr>
          <w:p w:rsidR="00533078" w:rsidRPr="003A7B26" w:rsidRDefault="00533078" w:rsidP="00F40CD9">
            <w:pPr>
              <w:spacing w:line="216" w:lineRule="auto"/>
              <w:ind w:right="-108"/>
              <w:jc w:val="center"/>
              <w:rPr>
                <w:b/>
                <w:sz w:val="24"/>
                <w:szCs w:val="24"/>
              </w:rPr>
            </w:pPr>
            <w:r w:rsidRPr="003A7B26">
              <w:rPr>
                <w:sz w:val="24"/>
                <w:szCs w:val="24"/>
              </w:rPr>
              <w:t>35П0101500</w:t>
            </w:r>
          </w:p>
        </w:tc>
        <w:tc>
          <w:tcPr>
            <w:tcW w:w="670" w:type="dxa"/>
            <w:vAlign w:val="center"/>
          </w:tcPr>
          <w:p w:rsidR="00533078" w:rsidRPr="003A7B26" w:rsidRDefault="00533078" w:rsidP="00F40CD9">
            <w:pPr>
              <w:spacing w:line="216" w:lineRule="auto"/>
              <w:ind w:left="-117"/>
              <w:jc w:val="right"/>
              <w:rPr>
                <w:b/>
                <w:sz w:val="24"/>
                <w:szCs w:val="24"/>
              </w:rPr>
            </w:pPr>
            <w:r w:rsidRPr="003A7B26">
              <w:rPr>
                <w:sz w:val="24"/>
                <w:szCs w:val="24"/>
              </w:rPr>
              <w:t>540</w:t>
            </w:r>
          </w:p>
        </w:tc>
        <w:tc>
          <w:tcPr>
            <w:tcW w:w="991" w:type="dxa"/>
            <w:vAlign w:val="center"/>
          </w:tcPr>
          <w:p w:rsidR="00533078" w:rsidRPr="003A7B26" w:rsidRDefault="00533078" w:rsidP="00F40CD9">
            <w:pPr>
              <w:jc w:val="right"/>
              <w:rPr>
                <w:sz w:val="24"/>
                <w:szCs w:val="24"/>
              </w:rPr>
            </w:pPr>
            <w:r>
              <w:rPr>
                <w:sz w:val="24"/>
                <w:szCs w:val="24"/>
              </w:rPr>
              <w:t>418,5</w:t>
            </w:r>
          </w:p>
        </w:tc>
        <w:tc>
          <w:tcPr>
            <w:tcW w:w="992" w:type="dxa"/>
            <w:vAlign w:val="center"/>
          </w:tcPr>
          <w:p w:rsidR="00533078" w:rsidRPr="003A7B26" w:rsidRDefault="00533078" w:rsidP="00F40CD9">
            <w:pPr>
              <w:jc w:val="right"/>
              <w:rPr>
                <w:sz w:val="24"/>
                <w:szCs w:val="24"/>
              </w:rPr>
            </w:pPr>
            <w:r>
              <w:rPr>
                <w:sz w:val="24"/>
                <w:szCs w:val="24"/>
              </w:rPr>
              <w:t>418,5</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Другие вопросы в области социальной политики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356,4</w:t>
            </w:r>
          </w:p>
        </w:tc>
        <w:tc>
          <w:tcPr>
            <w:tcW w:w="992" w:type="dxa"/>
            <w:vAlign w:val="center"/>
          </w:tcPr>
          <w:p w:rsidR="00533078" w:rsidRPr="006A3D7E" w:rsidRDefault="00533078" w:rsidP="00F40CD9">
            <w:pPr>
              <w:jc w:val="right"/>
              <w:rPr>
                <w:b/>
                <w:sz w:val="24"/>
                <w:szCs w:val="24"/>
              </w:rPr>
            </w:pPr>
            <w:r w:rsidRPr="006A3D7E">
              <w:rPr>
                <w:b/>
                <w:sz w:val="24"/>
                <w:szCs w:val="24"/>
              </w:rPr>
              <w:t>356,4</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 xml:space="preserve">Социальные гарантии муниципальным служащим, </w:t>
            </w:r>
            <w:r w:rsidRPr="003A7B26">
              <w:rPr>
                <w:b/>
                <w:sz w:val="24"/>
                <w:szCs w:val="24"/>
              </w:rPr>
              <w:lastRenderedPageBreak/>
              <w:t>вышедшим на пенсию</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lastRenderedPageBreak/>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10</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06</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35П0101800</w:t>
            </w: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356,4</w:t>
            </w:r>
          </w:p>
        </w:tc>
        <w:tc>
          <w:tcPr>
            <w:tcW w:w="992" w:type="dxa"/>
            <w:vAlign w:val="center"/>
          </w:tcPr>
          <w:p w:rsidR="00533078" w:rsidRPr="006A3D7E" w:rsidRDefault="00533078" w:rsidP="00F40CD9">
            <w:pPr>
              <w:jc w:val="right"/>
              <w:rPr>
                <w:b/>
                <w:sz w:val="24"/>
                <w:szCs w:val="24"/>
              </w:rPr>
            </w:pPr>
            <w:r w:rsidRPr="006A3D7E">
              <w:rPr>
                <w:b/>
                <w:sz w:val="24"/>
                <w:szCs w:val="24"/>
              </w:rPr>
              <w:t>356,4</w:t>
            </w:r>
          </w:p>
        </w:tc>
      </w:tr>
      <w:tr w:rsidR="00533078" w:rsidRPr="003A7B26" w:rsidTr="00F40CD9">
        <w:tc>
          <w:tcPr>
            <w:tcW w:w="3967" w:type="dxa"/>
            <w:vAlign w:val="center"/>
          </w:tcPr>
          <w:p w:rsidR="00533078" w:rsidRPr="003A7B26" w:rsidRDefault="00533078" w:rsidP="00F40CD9">
            <w:pPr>
              <w:jc w:val="both"/>
              <w:rPr>
                <w:sz w:val="24"/>
                <w:szCs w:val="24"/>
              </w:rPr>
            </w:pPr>
            <w:r w:rsidRPr="003A7B26">
              <w:rPr>
                <w:sz w:val="24"/>
                <w:szCs w:val="24"/>
              </w:rPr>
              <w:lastRenderedPageBreak/>
              <w:t>Социальные выплаты гражданам, кроме публичных нормативных выплат</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10</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06</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35П0101800</w:t>
            </w:r>
          </w:p>
        </w:tc>
        <w:tc>
          <w:tcPr>
            <w:tcW w:w="670" w:type="dxa"/>
            <w:vAlign w:val="center"/>
          </w:tcPr>
          <w:p w:rsidR="00533078" w:rsidRPr="003A7B26" w:rsidRDefault="00533078" w:rsidP="00F40CD9">
            <w:pPr>
              <w:spacing w:line="216" w:lineRule="auto"/>
              <w:ind w:left="-117"/>
              <w:jc w:val="right"/>
              <w:rPr>
                <w:sz w:val="24"/>
                <w:szCs w:val="24"/>
              </w:rPr>
            </w:pPr>
            <w:r w:rsidRPr="003A7B26">
              <w:rPr>
                <w:sz w:val="24"/>
                <w:szCs w:val="24"/>
              </w:rPr>
              <w:t>320</w:t>
            </w:r>
          </w:p>
        </w:tc>
        <w:tc>
          <w:tcPr>
            <w:tcW w:w="991" w:type="dxa"/>
            <w:vAlign w:val="center"/>
          </w:tcPr>
          <w:p w:rsidR="00533078" w:rsidRPr="003A7B26" w:rsidRDefault="00533078" w:rsidP="00F40CD9">
            <w:pPr>
              <w:jc w:val="right"/>
              <w:rPr>
                <w:sz w:val="24"/>
                <w:szCs w:val="24"/>
              </w:rPr>
            </w:pPr>
            <w:r>
              <w:rPr>
                <w:sz w:val="24"/>
                <w:szCs w:val="24"/>
              </w:rPr>
              <w:t>356,4</w:t>
            </w:r>
          </w:p>
        </w:tc>
        <w:tc>
          <w:tcPr>
            <w:tcW w:w="992" w:type="dxa"/>
            <w:vAlign w:val="center"/>
          </w:tcPr>
          <w:p w:rsidR="00533078" w:rsidRPr="003A7B26" w:rsidRDefault="00533078" w:rsidP="00F40CD9">
            <w:pPr>
              <w:jc w:val="right"/>
              <w:rPr>
                <w:sz w:val="24"/>
                <w:szCs w:val="24"/>
              </w:rPr>
            </w:pPr>
            <w:r>
              <w:rPr>
                <w:sz w:val="24"/>
                <w:szCs w:val="24"/>
              </w:rPr>
              <w:t>356,4</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Средства массовой информации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00</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1 622,9</w:t>
            </w:r>
          </w:p>
        </w:tc>
        <w:tc>
          <w:tcPr>
            <w:tcW w:w="992" w:type="dxa"/>
            <w:vAlign w:val="center"/>
          </w:tcPr>
          <w:p w:rsidR="00533078" w:rsidRPr="006A3D7E" w:rsidRDefault="00533078" w:rsidP="00F40CD9">
            <w:pPr>
              <w:jc w:val="right"/>
              <w:rPr>
                <w:b/>
                <w:sz w:val="24"/>
                <w:szCs w:val="24"/>
              </w:rPr>
            </w:pPr>
            <w:r w:rsidRPr="006A3D7E">
              <w:rPr>
                <w:b/>
                <w:sz w:val="24"/>
                <w:szCs w:val="24"/>
              </w:rPr>
              <w:t>1 622,9</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Периодическая печать и издательства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p>
        </w:tc>
        <w:tc>
          <w:tcPr>
            <w:tcW w:w="670" w:type="dxa"/>
            <w:vAlign w:val="center"/>
          </w:tcPr>
          <w:p w:rsidR="00533078" w:rsidRPr="003A7B26" w:rsidRDefault="00533078" w:rsidP="00F40CD9">
            <w:pPr>
              <w:spacing w:line="216" w:lineRule="auto"/>
              <w:ind w:left="-117"/>
              <w:jc w:val="right"/>
              <w:rPr>
                <w:sz w:val="24"/>
                <w:szCs w:val="24"/>
              </w:rPr>
            </w:pPr>
          </w:p>
        </w:tc>
        <w:tc>
          <w:tcPr>
            <w:tcW w:w="991" w:type="dxa"/>
            <w:vAlign w:val="center"/>
          </w:tcPr>
          <w:p w:rsidR="00533078" w:rsidRPr="006A3D7E" w:rsidRDefault="00533078" w:rsidP="00F40CD9">
            <w:pPr>
              <w:jc w:val="right"/>
              <w:rPr>
                <w:b/>
                <w:sz w:val="24"/>
                <w:szCs w:val="24"/>
              </w:rPr>
            </w:pPr>
            <w:r>
              <w:rPr>
                <w:b/>
                <w:sz w:val="24"/>
                <w:szCs w:val="24"/>
              </w:rPr>
              <w:t>40,0</w:t>
            </w:r>
          </w:p>
        </w:tc>
        <w:tc>
          <w:tcPr>
            <w:tcW w:w="992" w:type="dxa"/>
            <w:vAlign w:val="center"/>
          </w:tcPr>
          <w:p w:rsidR="00533078" w:rsidRPr="006A3D7E" w:rsidRDefault="00533078" w:rsidP="00F40CD9">
            <w:pPr>
              <w:jc w:val="right"/>
              <w:rPr>
                <w:b/>
                <w:sz w:val="24"/>
                <w:szCs w:val="24"/>
              </w:rPr>
            </w:pPr>
            <w:r>
              <w:rPr>
                <w:b/>
                <w:sz w:val="24"/>
                <w:szCs w:val="24"/>
              </w:rPr>
              <w:t>40,0</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Pr>
                <w:b/>
                <w:sz w:val="24"/>
                <w:szCs w:val="24"/>
              </w:rPr>
              <w:t>02</w:t>
            </w:r>
          </w:p>
        </w:tc>
        <w:tc>
          <w:tcPr>
            <w:tcW w:w="1459" w:type="dxa"/>
            <w:vAlign w:val="center"/>
          </w:tcPr>
          <w:p w:rsidR="00533078" w:rsidRPr="003A7B26" w:rsidRDefault="00533078" w:rsidP="00F40CD9">
            <w:pPr>
              <w:spacing w:line="216" w:lineRule="auto"/>
              <w:ind w:right="-108"/>
              <w:jc w:val="center"/>
              <w:rPr>
                <w:b/>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ind w:left="-117"/>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40,0</w:t>
            </w:r>
          </w:p>
        </w:tc>
        <w:tc>
          <w:tcPr>
            <w:tcW w:w="992" w:type="dxa"/>
            <w:vAlign w:val="center"/>
          </w:tcPr>
          <w:p w:rsidR="00533078" w:rsidRPr="006A3D7E" w:rsidRDefault="00533078" w:rsidP="00F40CD9">
            <w:pPr>
              <w:jc w:val="right"/>
              <w:rPr>
                <w:b/>
                <w:sz w:val="24"/>
                <w:szCs w:val="24"/>
              </w:rPr>
            </w:pPr>
            <w:r w:rsidRPr="006A3D7E">
              <w:rPr>
                <w:b/>
                <w:sz w:val="24"/>
                <w:szCs w:val="24"/>
              </w:rPr>
              <w:t>40,0</w:t>
            </w:r>
          </w:p>
        </w:tc>
      </w:tr>
      <w:tr w:rsidR="00533078" w:rsidRPr="003A7B26" w:rsidTr="00F40CD9">
        <w:tc>
          <w:tcPr>
            <w:tcW w:w="3967" w:type="dxa"/>
            <w:vAlign w:val="center"/>
          </w:tcPr>
          <w:p w:rsidR="00533078" w:rsidRPr="003A7B26" w:rsidRDefault="00533078" w:rsidP="00F40CD9">
            <w:pPr>
              <w:spacing w:line="216" w:lineRule="auto"/>
              <w:jc w:val="both"/>
              <w:rPr>
                <w:sz w:val="24"/>
                <w:szCs w:val="24"/>
              </w:rPr>
            </w:pPr>
            <w:r w:rsidRPr="003A7B26">
              <w:rPr>
                <w:sz w:val="24"/>
                <w:szCs w:val="24"/>
              </w:rPr>
              <w:t>Уплата налогов, сборов и  иных платежей</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02</w:t>
            </w:r>
          </w:p>
        </w:tc>
        <w:tc>
          <w:tcPr>
            <w:tcW w:w="1459" w:type="dxa"/>
            <w:vAlign w:val="center"/>
          </w:tcPr>
          <w:p w:rsidR="00533078" w:rsidRPr="003A7B26" w:rsidRDefault="00533078" w:rsidP="00F40CD9">
            <w:pPr>
              <w:spacing w:line="216" w:lineRule="auto"/>
              <w:ind w:right="-108"/>
              <w:jc w:val="center"/>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850</w:t>
            </w:r>
          </w:p>
        </w:tc>
        <w:tc>
          <w:tcPr>
            <w:tcW w:w="991" w:type="dxa"/>
            <w:vAlign w:val="center"/>
          </w:tcPr>
          <w:p w:rsidR="00533078" w:rsidRPr="003A7B26" w:rsidRDefault="00533078" w:rsidP="00F40CD9">
            <w:pPr>
              <w:jc w:val="right"/>
              <w:rPr>
                <w:sz w:val="24"/>
                <w:szCs w:val="24"/>
              </w:rPr>
            </w:pPr>
            <w:r>
              <w:rPr>
                <w:sz w:val="24"/>
                <w:szCs w:val="24"/>
              </w:rPr>
              <w:t>40,0</w:t>
            </w:r>
          </w:p>
        </w:tc>
        <w:tc>
          <w:tcPr>
            <w:tcW w:w="992" w:type="dxa"/>
            <w:vAlign w:val="center"/>
          </w:tcPr>
          <w:p w:rsidR="00533078" w:rsidRPr="003A7B26" w:rsidRDefault="00533078" w:rsidP="00F40CD9">
            <w:pPr>
              <w:jc w:val="right"/>
              <w:rPr>
                <w:sz w:val="24"/>
                <w:szCs w:val="24"/>
              </w:rPr>
            </w:pPr>
            <w:r>
              <w:rPr>
                <w:sz w:val="24"/>
                <w:szCs w:val="24"/>
              </w:rPr>
              <w:t>40,0</w:t>
            </w:r>
          </w:p>
        </w:tc>
      </w:tr>
      <w:tr w:rsidR="00533078" w:rsidRPr="006A3D7E" w:rsidTr="00F40CD9">
        <w:tc>
          <w:tcPr>
            <w:tcW w:w="3967" w:type="dxa"/>
            <w:vAlign w:val="center"/>
          </w:tcPr>
          <w:p w:rsidR="00533078" w:rsidRPr="003A7B26" w:rsidRDefault="00533078" w:rsidP="00F40CD9">
            <w:pPr>
              <w:spacing w:line="216" w:lineRule="auto"/>
              <w:jc w:val="both"/>
              <w:rPr>
                <w:snapToGrid w:val="0"/>
                <w:sz w:val="24"/>
                <w:szCs w:val="24"/>
              </w:rPr>
            </w:pPr>
            <w:r w:rsidRPr="003A7B26">
              <w:rPr>
                <w:b/>
                <w:sz w:val="24"/>
                <w:szCs w:val="24"/>
              </w:rPr>
              <w:t>Другие вопросы в области средств массовой информации</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p>
        </w:tc>
        <w:tc>
          <w:tcPr>
            <w:tcW w:w="670" w:type="dxa"/>
            <w:vAlign w:val="center"/>
          </w:tcPr>
          <w:p w:rsidR="00533078" w:rsidRPr="003A7B26" w:rsidRDefault="00533078" w:rsidP="00F40CD9">
            <w:pPr>
              <w:spacing w:line="216" w:lineRule="auto"/>
              <w:jc w:val="right"/>
              <w:rPr>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1 582,9</w:t>
            </w:r>
          </w:p>
        </w:tc>
        <w:tc>
          <w:tcPr>
            <w:tcW w:w="992" w:type="dxa"/>
            <w:vAlign w:val="center"/>
          </w:tcPr>
          <w:p w:rsidR="00533078" w:rsidRPr="006A3D7E" w:rsidRDefault="00533078" w:rsidP="00F40CD9">
            <w:pPr>
              <w:jc w:val="right"/>
              <w:rPr>
                <w:b/>
                <w:sz w:val="24"/>
                <w:szCs w:val="24"/>
              </w:rPr>
            </w:pPr>
            <w:r w:rsidRPr="006A3D7E">
              <w:rPr>
                <w:b/>
                <w:sz w:val="24"/>
                <w:szCs w:val="24"/>
              </w:rPr>
              <w:t>1 582,9</w:t>
            </w:r>
          </w:p>
        </w:tc>
      </w:tr>
      <w:tr w:rsidR="00533078" w:rsidRPr="006A3D7E" w:rsidTr="00F40CD9">
        <w:tc>
          <w:tcPr>
            <w:tcW w:w="3967" w:type="dxa"/>
            <w:vAlign w:val="center"/>
          </w:tcPr>
          <w:p w:rsidR="00533078" w:rsidRPr="003A7B26" w:rsidRDefault="00533078" w:rsidP="00F40CD9">
            <w:pPr>
              <w:spacing w:line="216" w:lineRule="auto"/>
              <w:jc w:val="both"/>
              <w:rPr>
                <w:b/>
                <w:sz w:val="24"/>
                <w:szCs w:val="24"/>
              </w:rPr>
            </w:pPr>
            <w:r w:rsidRPr="003A7B26">
              <w:rPr>
                <w:b/>
                <w:sz w:val="24"/>
                <w:szCs w:val="24"/>
              </w:rPr>
              <w:t>Информирование жителей района</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b/>
                <w:sz w:val="24"/>
                <w:szCs w:val="24"/>
              </w:rPr>
              <w:t>12</w:t>
            </w:r>
          </w:p>
        </w:tc>
        <w:tc>
          <w:tcPr>
            <w:tcW w:w="567" w:type="dxa"/>
            <w:vAlign w:val="center"/>
          </w:tcPr>
          <w:p w:rsidR="00533078" w:rsidRPr="003A7B26" w:rsidRDefault="00533078" w:rsidP="00F40CD9">
            <w:pPr>
              <w:spacing w:line="216" w:lineRule="auto"/>
              <w:ind w:right="-108"/>
              <w:jc w:val="center"/>
              <w:rPr>
                <w:b/>
                <w:sz w:val="24"/>
                <w:szCs w:val="24"/>
              </w:rPr>
            </w:pPr>
            <w:r w:rsidRPr="003A7B26">
              <w:rPr>
                <w:b/>
                <w:sz w:val="24"/>
                <w:szCs w:val="24"/>
              </w:rPr>
              <w:t>04</w:t>
            </w:r>
          </w:p>
        </w:tc>
        <w:tc>
          <w:tcPr>
            <w:tcW w:w="1459" w:type="dxa"/>
            <w:vAlign w:val="center"/>
          </w:tcPr>
          <w:p w:rsidR="00533078" w:rsidRPr="003A7B26" w:rsidRDefault="00533078" w:rsidP="00F40CD9">
            <w:pPr>
              <w:spacing w:line="216" w:lineRule="auto"/>
              <w:ind w:right="-108"/>
              <w:jc w:val="center"/>
              <w:rPr>
                <w:sz w:val="24"/>
                <w:szCs w:val="24"/>
              </w:rPr>
            </w:pPr>
            <w:r w:rsidRPr="003A7B26">
              <w:rPr>
                <w:b/>
                <w:sz w:val="24"/>
                <w:szCs w:val="24"/>
              </w:rPr>
              <w:t>35Е0100300</w:t>
            </w:r>
          </w:p>
        </w:tc>
        <w:tc>
          <w:tcPr>
            <w:tcW w:w="670" w:type="dxa"/>
            <w:vAlign w:val="center"/>
          </w:tcPr>
          <w:p w:rsidR="00533078" w:rsidRPr="003A7B26" w:rsidRDefault="00533078" w:rsidP="00F40CD9">
            <w:pPr>
              <w:spacing w:line="216" w:lineRule="auto"/>
              <w:jc w:val="right"/>
              <w:rPr>
                <w:b/>
                <w:sz w:val="24"/>
                <w:szCs w:val="24"/>
              </w:rPr>
            </w:pPr>
          </w:p>
        </w:tc>
        <w:tc>
          <w:tcPr>
            <w:tcW w:w="991" w:type="dxa"/>
            <w:vAlign w:val="center"/>
          </w:tcPr>
          <w:p w:rsidR="00533078" w:rsidRPr="006A3D7E" w:rsidRDefault="00533078" w:rsidP="00F40CD9">
            <w:pPr>
              <w:jc w:val="right"/>
              <w:rPr>
                <w:b/>
                <w:sz w:val="24"/>
                <w:szCs w:val="24"/>
              </w:rPr>
            </w:pPr>
            <w:r w:rsidRPr="006A3D7E">
              <w:rPr>
                <w:b/>
                <w:sz w:val="24"/>
                <w:szCs w:val="24"/>
              </w:rPr>
              <w:t>1 582,9</w:t>
            </w:r>
          </w:p>
        </w:tc>
        <w:tc>
          <w:tcPr>
            <w:tcW w:w="992" w:type="dxa"/>
            <w:vAlign w:val="center"/>
          </w:tcPr>
          <w:p w:rsidR="00533078" w:rsidRPr="006A3D7E" w:rsidRDefault="00533078" w:rsidP="00F40CD9">
            <w:pPr>
              <w:jc w:val="right"/>
              <w:rPr>
                <w:b/>
                <w:sz w:val="24"/>
                <w:szCs w:val="24"/>
              </w:rPr>
            </w:pPr>
            <w:r w:rsidRPr="006A3D7E">
              <w:rPr>
                <w:b/>
                <w:sz w:val="24"/>
                <w:szCs w:val="24"/>
              </w:rPr>
              <w:t>1 582,9</w:t>
            </w:r>
          </w:p>
        </w:tc>
      </w:tr>
      <w:tr w:rsidR="00533078" w:rsidRPr="003A7B26" w:rsidTr="00F40CD9">
        <w:tc>
          <w:tcPr>
            <w:tcW w:w="3967" w:type="dxa"/>
            <w:vAlign w:val="center"/>
          </w:tcPr>
          <w:p w:rsidR="00533078" w:rsidRPr="003A7B26" w:rsidRDefault="00533078" w:rsidP="00F40CD9">
            <w:pPr>
              <w:spacing w:line="216" w:lineRule="auto"/>
              <w:jc w:val="both"/>
              <w:rPr>
                <w:b/>
                <w:sz w:val="24"/>
                <w:szCs w:val="24"/>
              </w:rPr>
            </w:pPr>
            <w:r w:rsidRPr="003A7B26">
              <w:rPr>
                <w:sz w:val="24"/>
                <w:szCs w:val="24"/>
              </w:rPr>
              <w:t>Иные закупки товаров, работ и услуг для обеспечения государственных (муниципальных) нужд</w:t>
            </w:r>
          </w:p>
        </w:tc>
        <w:tc>
          <w:tcPr>
            <w:tcW w:w="708" w:type="dxa"/>
            <w:vAlign w:val="center"/>
          </w:tcPr>
          <w:p w:rsidR="00533078" w:rsidRPr="003A7B26" w:rsidRDefault="00533078" w:rsidP="00F40CD9">
            <w:pPr>
              <w:ind w:left="-108" w:right="-108"/>
              <w:jc w:val="center"/>
              <w:rPr>
                <w:sz w:val="24"/>
                <w:szCs w:val="24"/>
              </w:rPr>
            </w:pPr>
            <w:r w:rsidRPr="003A7B26">
              <w:rPr>
                <w:b/>
                <w:sz w:val="24"/>
                <w:szCs w:val="24"/>
              </w:rPr>
              <w:t>900</w:t>
            </w:r>
          </w:p>
        </w:tc>
        <w:tc>
          <w:tcPr>
            <w:tcW w:w="567" w:type="dxa"/>
            <w:vAlign w:val="center"/>
          </w:tcPr>
          <w:p w:rsidR="00533078" w:rsidRPr="003A7B26" w:rsidRDefault="00533078" w:rsidP="00F40CD9">
            <w:pPr>
              <w:spacing w:line="216" w:lineRule="auto"/>
              <w:jc w:val="center"/>
              <w:rPr>
                <w:b/>
                <w:sz w:val="24"/>
                <w:szCs w:val="24"/>
              </w:rPr>
            </w:pPr>
            <w:r>
              <w:rPr>
                <w:sz w:val="24"/>
                <w:szCs w:val="24"/>
              </w:rPr>
              <w:t>12</w:t>
            </w:r>
          </w:p>
        </w:tc>
        <w:tc>
          <w:tcPr>
            <w:tcW w:w="567" w:type="dxa"/>
            <w:vAlign w:val="center"/>
          </w:tcPr>
          <w:p w:rsidR="00533078" w:rsidRPr="003A7B26" w:rsidRDefault="00533078" w:rsidP="00F40CD9">
            <w:pPr>
              <w:spacing w:line="216" w:lineRule="auto"/>
              <w:ind w:right="-108"/>
              <w:jc w:val="center"/>
              <w:rPr>
                <w:sz w:val="24"/>
                <w:szCs w:val="24"/>
              </w:rPr>
            </w:pPr>
            <w:r>
              <w:rPr>
                <w:sz w:val="24"/>
                <w:szCs w:val="24"/>
              </w:rPr>
              <w:t>04</w:t>
            </w:r>
          </w:p>
        </w:tc>
        <w:tc>
          <w:tcPr>
            <w:tcW w:w="1459" w:type="dxa"/>
            <w:vAlign w:val="center"/>
          </w:tcPr>
          <w:p w:rsidR="00533078" w:rsidRPr="003A7B26" w:rsidRDefault="00533078" w:rsidP="00F40CD9">
            <w:pPr>
              <w:spacing w:line="216" w:lineRule="auto"/>
              <w:ind w:left="-117"/>
              <w:jc w:val="right"/>
              <w:rPr>
                <w:sz w:val="24"/>
                <w:szCs w:val="24"/>
              </w:rPr>
            </w:pPr>
            <w:r w:rsidRPr="003A7B26">
              <w:rPr>
                <w:sz w:val="24"/>
                <w:szCs w:val="24"/>
              </w:rPr>
              <w:t>35Е0100300</w:t>
            </w:r>
          </w:p>
        </w:tc>
        <w:tc>
          <w:tcPr>
            <w:tcW w:w="670" w:type="dxa"/>
            <w:vAlign w:val="center"/>
          </w:tcPr>
          <w:p w:rsidR="00533078" w:rsidRPr="003A7B26" w:rsidRDefault="00533078" w:rsidP="00F40CD9">
            <w:pPr>
              <w:spacing w:line="216" w:lineRule="auto"/>
              <w:jc w:val="right"/>
              <w:rPr>
                <w:sz w:val="24"/>
                <w:szCs w:val="24"/>
              </w:rPr>
            </w:pPr>
            <w:r w:rsidRPr="003A7B26">
              <w:rPr>
                <w:sz w:val="24"/>
                <w:szCs w:val="24"/>
              </w:rPr>
              <w:t>240</w:t>
            </w:r>
          </w:p>
        </w:tc>
        <w:tc>
          <w:tcPr>
            <w:tcW w:w="991" w:type="dxa"/>
            <w:vAlign w:val="center"/>
          </w:tcPr>
          <w:p w:rsidR="00533078" w:rsidRPr="003A7B26" w:rsidRDefault="00533078" w:rsidP="00F40CD9">
            <w:pPr>
              <w:jc w:val="right"/>
              <w:rPr>
                <w:sz w:val="24"/>
                <w:szCs w:val="24"/>
              </w:rPr>
            </w:pPr>
            <w:r>
              <w:rPr>
                <w:sz w:val="24"/>
                <w:szCs w:val="24"/>
              </w:rPr>
              <w:t>1 582,9</w:t>
            </w:r>
          </w:p>
        </w:tc>
        <w:tc>
          <w:tcPr>
            <w:tcW w:w="992" w:type="dxa"/>
            <w:vAlign w:val="center"/>
          </w:tcPr>
          <w:p w:rsidR="00533078" w:rsidRPr="003A7B26" w:rsidRDefault="00533078" w:rsidP="00F40CD9">
            <w:pPr>
              <w:jc w:val="right"/>
              <w:rPr>
                <w:sz w:val="24"/>
                <w:szCs w:val="24"/>
              </w:rPr>
            </w:pPr>
            <w:r>
              <w:rPr>
                <w:sz w:val="24"/>
                <w:szCs w:val="24"/>
              </w:rPr>
              <w:t>1 582,9</w:t>
            </w:r>
          </w:p>
        </w:tc>
      </w:tr>
      <w:tr w:rsidR="00533078" w:rsidRPr="003A7B26" w:rsidTr="00F40CD9">
        <w:tc>
          <w:tcPr>
            <w:tcW w:w="3967" w:type="dxa"/>
            <w:vAlign w:val="center"/>
          </w:tcPr>
          <w:p w:rsidR="00533078" w:rsidRPr="00B954BC" w:rsidRDefault="00533078" w:rsidP="00F40CD9">
            <w:pPr>
              <w:spacing w:line="216" w:lineRule="auto"/>
              <w:jc w:val="both"/>
              <w:rPr>
                <w:b/>
                <w:sz w:val="24"/>
                <w:szCs w:val="24"/>
              </w:rPr>
            </w:pPr>
            <w:r>
              <w:rPr>
                <w:b/>
                <w:sz w:val="24"/>
                <w:szCs w:val="24"/>
              </w:rPr>
              <w:t xml:space="preserve">Условно </w:t>
            </w:r>
            <w:r w:rsidRPr="00B954BC">
              <w:rPr>
                <w:b/>
                <w:sz w:val="24"/>
                <w:szCs w:val="24"/>
              </w:rPr>
              <w:t>утверждаемые расходы</w:t>
            </w:r>
          </w:p>
        </w:tc>
        <w:tc>
          <w:tcPr>
            <w:tcW w:w="708" w:type="dxa"/>
            <w:vAlign w:val="center"/>
          </w:tcPr>
          <w:p w:rsidR="00533078" w:rsidRDefault="00533078" w:rsidP="00F40CD9">
            <w:pPr>
              <w:spacing w:line="216" w:lineRule="auto"/>
              <w:ind w:right="-108"/>
              <w:jc w:val="center"/>
              <w:rPr>
                <w:sz w:val="24"/>
                <w:szCs w:val="24"/>
              </w:rPr>
            </w:pPr>
          </w:p>
        </w:tc>
        <w:tc>
          <w:tcPr>
            <w:tcW w:w="567" w:type="dxa"/>
            <w:vAlign w:val="center"/>
          </w:tcPr>
          <w:p w:rsidR="00533078" w:rsidRPr="003A7B26" w:rsidRDefault="00533078" w:rsidP="00F40CD9">
            <w:pPr>
              <w:spacing w:line="216" w:lineRule="auto"/>
              <w:ind w:left="-117"/>
              <w:jc w:val="right"/>
              <w:rPr>
                <w:sz w:val="24"/>
                <w:szCs w:val="24"/>
              </w:rPr>
            </w:pPr>
          </w:p>
        </w:tc>
        <w:tc>
          <w:tcPr>
            <w:tcW w:w="567" w:type="dxa"/>
            <w:vAlign w:val="center"/>
          </w:tcPr>
          <w:p w:rsidR="00533078" w:rsidRPr="003A7B26" w:rsidRDefault="00533078" w:rsidP="00F40CD9">
            <w:pPr>
              <w:spacing w:line="216" w:lineRule="auto"/>
              <w:jc w:val="right"/>
              <w:rPr>
                <w:sz w:val="24"/>
                <w:szCs w:val="24"/>
              </w:rPr>
            </w:pPr>
          </w:p>
        </w:tc>
        <w:tc>
          <w:tcPr>
            <w:tcW w:w="1459" w:type="dxa"/>
            <w:vAlign w:val="center"/>
          </w:tcPr>
          <w:p w:rsidR="00533078" w:rsidRDefault="00533078" w:rsidP="00F40CD9">
            <w:pPr>
              <w:jc w:val="right"/>
              <w:rPr>
                <w:sz w:val="24"/>
                <w:szCs w:val="24"/>
              </w:rPr>
            </w:pPr>
          </w:p>
        </w:tc>
        <w:tc>
          <w:tcPr>
            <w:tcW w:w="670" w:type="dxa"/>
            <w:vAlign w:val="center"/>
          </w:tcPr>
          <w:p w:rsidR="00533078" w:rsidRPr="00CE77AC" w:rsidRDefault="00533078" w:rsidP="00F40CD9">
            <w:pPr>
              <w:jc w:val="right"/>
              <w:rPr>
                <w:b/>
                <w:sz w:val="24"/>
                <w:szCs w:val="24"/>
              </w:rPr>
            </w:pPr>
          </w:p>
        </w:tc>
        <w:tc>
          <w:tcPr>
            <w:tcW w:w="991" w:type="dxa"/>
            <w:vAlign w:val="center"/>
          </w:tcPr>
          <w:p w:rsidR="00533078" w:rsidRPr="00CE77AC" w:rsidRDefault="00533078" w:rsidP="00F40CD9">
            <w:pPr>
              <w:jc w:val="right"/>
              <w:rPr>
                <w:b/>
                <w:sz w:val="24"/>
                <w:szCs w:val="24"/>
              </w:rPr>
            </w:pPr>
            <w:r w:rsidRPr="00CE77AC">
              <w:rPr>
                <w:b/>
                <w:sz w:val="24"/>
                <w:szCs w:val="24"/>
              </w:rPr>
              <w:t>477,3</w:t>
            </w:r>
          </w:p>
        </w:tc>
        <w:tc>
          <w:tcPr>
            <w:tcW w:w="992" w:type="dxa"/>
            <w:vAlign w:val="center"/>
          </w:tcPr>
          <w:p w:rsidR="00533078" w:rsidRDefault="00533078" w:rsidP="00F40CD9">
            <w:pPr>
              <w:jc w:val="right"/>
              <w:rPr>
                <w:sz w:val="24"/>
                <w:szCs w:val="24"/>
              </w:rPr>
            </w:pPr>
            <w:r>
              <w:rPr>
                <w:b/>
                <w:sz w:val="24"/>
                <w:szCs w:val="24"/>
              </w:rPr>
              <w:t>954,7</w:t>
            </w:r>
          </w:p>
        </w:tc>
      </w:tr>
      <w:tr w:rsidR="00533078" w:rsidRPr="004F25D1" w:rsidTr="00F40CD9">
        <w:tc>
          <w:tcPr>
            <w:tcW w:w="7938" w:type="dxa"/>
            <w:gridSpan w:val="6"/>
            <w:vAlign w:val="center"/>
          </w:tcPr>
          <w:p w:rsidR="00533078" w:rsidRPr="003A7B26" w:rsidRDefault="00533078" w:rsidP="00F40CD9">
            <w:pPr>
              <w:spacing w:line="216" w:lineRule="auto"/>
              <w:rPr>
                <w:b/>
                <w:sz w:val="24"/>
                <w:szCs w:val="24"/>
              </w:rPr>
            </w:pPr>
            <w:r w:rsidRPr="003A7B26">
              <w:rPr>
                <w:rFonts w:eastAsia="Arial Unicode MS"/>
                <w:b/>
                <w:sz w:val="24"/>
                <w:szCs w:val="24"/>
              </w:rPr>
              <w:t>ИТОГО РАСХОДОВ</w:t>
            </w:r>
          </w:p>
        </w:tc>
        <w:tc>
          <w:tcPr>
            <w:tcW w:w="991" w:type="dxa"/>
            <w:vAlign w:val="center"/>
          </w:tcPr>
          <w:p w:rsidR="00533078" w:rsidRPr="004F25D1" w:rsidRDefault="00533078" w:rsidP="00F40CD9">
            <w:pPr>
              <w:ind w:left="-108" w:right="-110"/>
              <w:jc w:val="right"/>
              <w:rPr>
                <w:b/>
                <w:sz w:val="24"/>
                <w:szCs w:val="24"/>
              </w:rPr>
            </w:pPr>
            <w:r w:rsidRPr="004F25D1">
              <w:rPr>
                <w:b/>
                <w:sz w:val="24"/>
                <w:szCs w:val="24"/>
              </w:rPr>
              <w:t>19 093,6</w:t>
            </w:r>
          </w:p>
        </w:tc>
        <w:tc>
          <w:tcPr>
            <w:tcW w:w="992" w:type="dxa"/>
            <w:vAlign w:val="center"/>
          </w:tcPr>
          <w:p w:rsidR="00533078" w:rsidRPr="004F25D1" w:rsidRDefault="00533078" w:rsidP="00F40CD9">
            <w:pPr>
              <w:ind w:left="-106" w:right="-110"/>
              <w:jc w:val="right"/>
              <w:rPr>
                <w:b/>
                <w:sz w:val="24"/>
                <w:szCs w:val="24"/>
              </w:rPr>
            </w:pPr>
            <w:r w:rsidRPr="004F25D1">
              <w:rPr>
                <w:b/>
                <w:sz w:val="24"/>
                <w:szCs w:val="24"/>
              </w:rPr>
              <w:t>19 093,6</w:t>
            </w:r>
          </w:p>
        </w:tc>
      </w:tr>
    </w:tbl>
    <w:p w:rsidR="00533078" w:rsidRDefault="00533078" w:rsidP="00533078">
      <w:pPr>
        <w:rPr>
          <w:b/>
          <w:sz w:val="28"/>
          <w:szCs w:val="28"/>
        </w:rPr>
      </w:pPr>
      <w:r>
        <w:rPr>
          <w:b/>
          <w:sz w:val="28"/>
          <w:szCs w:val="28"/>
        </w:rPr>
        <w:br w:type="page"/>
      </w:r>
    </w:p>
    <w:p w:rsidR="00533078" w:rsidRPr="006A4A4A" w:rsidRDefault="00533078" w:rsidP="00533078">
      <w:pPr>
        <w:autoSpaceDE w:val="0"/>
        <w:autoSpaceDN w:val="0"/>
        <w:adjustRightInd w:val="0"/>
        <w:ind w:left="5041"/>
        <w:jc w:val="both"/>
        <w:rPr>
          <w:bCs/>
          <w:sz w:val="28"/>
          <w:szCs w:val="28"/>
        </w:rPr>
      </w:pPr>
      <w:r w:rsidRPr="006A4A4A">
        <w:rPr>
          <w:bCs/>
          <w:sz w:val="28"/>
          <w:szCs w:val="28"/>
        </w:rPr>
        <w:lastRenderedPageBreak/>
        <w:t xml:space="preserve">Приложение </w:t>
      </w:r>
      <w:r>
        <w:rPr>
          <w:bCs/>
          <w:sz w:val="28"/>
          <w:szCs w:val="28"/>
        </w:rPr>
        <w:t>8</w:t>
      </w:r>
    </w:p>
    <w:p w:rsidR="00533078" w:rsidRDefault="00533078" w:rsidP="00533078">
      <w:pPr>
        <w:autoSpaceDE w:val="0"/>
        <w:autoSpaceDN w:val="0"/>
        <w:adjustRightInd w:val="0"/>
        <w:ind w:left="5041"/>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533078" w:rsidRDefault="00533078" w:rsidP="00533078">
      <w:pPr>
        <w:autoSpaceDE w:val="0"/>
        <w:autoSpaceDN w:val="0"/>
        <w:adjustRightInd w:val="0"/>
        <w:ind w:left="5041"/>
        <w:jc w:val="both"/>
        <w:rPr>
          <w:rFonts w:eastAsiaTheme="minorHAnsi"/>
          <w:b/>
          <w:sz w:val="28"/>
          <w:szCs w:val="28"/>
        </w:rPr>
      </w:pPr>
    </w:p>
    <w:p w:rsidR="00533078" w:rsidRDefault="00533078" w:rsidP="00533078">
      <w:pPr>
        <w:autoSpaceDE w:val="0"/>
        <w:autoSpaceDN w:val="0"/>
        <w:adjustRightInd w:val="0"/>
        <w:jc w:val="center"/>
        <w:rPr>
          <w:rFonts w:eastAsiaTheme="minorHAnsi"/>
          <w:b/>
          <w:sz w:val="28"/>
          <w:szCs w:val="28"/>
        </w:rPr>
      </w:pPr>
      <w:r>
        <w:rPr>
          <w:rFonts w:eastAsiaTheme="minorHAnsi"/>
          <w:b/>
          <w:sz w:val="28"/>
          <w:szCs w:val="28"/>
        </w:rPr>
        <w:t>И</w:t>
      </w:r>
      <w:r w:rsidRPr="009F430D">
        <w:rPr>
          <w:rFonts w:eastAsiaTheme="minorHAnsi"/>
          <w:b/>
          <w:sz w:val="28"/>
          <w:szCs w:val="28"/>
        </w:rPr>
        <w:t>сточники финансирования дефицита</w:t>
      </w:r>
    </w:p>
    <w:p w:rsidR="00533078" w:rsidRDefault="00533078" w:rsidP="00533078">
      <w:pPr>
        <w:autoSpaceDE w:val="0"/>
        <w:autoSpaceDN w:val="0"/>
        <w:adjustRightInd w:val="0"/>
        <w:jc w:val="center"/>
        <w:rPr>
          <w:rFonts w:eastAsiaTheme="minorHAnsi"/>
          <w:b/>
          <w:i/>
          <w:sz w:val="28"/>
          <w:szCs w:val="28"/>
        </w:rPr>
      </w:pPr>
      <w:r w:rsidRPr="009F430D">
        <w:rPr>
          <w:rFonts w:eastAsiaTheme="minorHAnsi"/>
          <w:b/>
          <w:sz w:val="28"/>
          <w:szCs w:val="28"/>
        </w:rPr>
        <w:t xml:space="preserve">бюджета </w:t>
      </w:r>
      <w:r w:rsidRPr="004C0B1C">
        <w:rPr>
          <w:b/>
          <w:sz w:val="28"/>
          <w:szCs w:val="28"/>
        </w:rPr>
        <w:t xml:space="preserve">муниципального округа </w:t>
      </w:r>
      <w:r>
        <w:rPr>
          <w:b/>
          <w:sz w:val="28"/>
          <w:szCs w:val="28"/>
        </w:rPr>
        <w:t>Гольяново</w:t>
      </w:r>
      <w:r w:rsidRPr="004C0B1C">
        <w:rPr>
          <w:rFonts w:eastAsiaTheme="minorHAnsi"/>
          <w:b/>
          <w:sz w:val="28"/>
          <w:szCs w:val="28"/>
        </w:rPr>
        <w:t xml:space="preserve"> </w:t>
      </w:r>
      <w:r w:rsidRPr="006244F6">
        <w:rPr>
          <w:rFonts w:eastAsiaTheme="minorHAnsi"/>
          <w:b/>
          <w:sz w:val="28"/>
          <w:szCs w:val="28"/>
        </w:rPr>
        <w:t>на</w:t>
      </w:r>
      <w:r w:rsidRPr="009F430D">
        <w:rPr>
          <w:rFonts w:eastAsiaTheme="minorHAnsi"/>
          <w:b/>
          <w:i/>
          <w:sz w:val="28"/>
          <w:szCs w:val="28"/>
        </w:rPr>
        <w:t xml:space="preserve"> </w:t>
      </w:r>
      <w:r w:rsidRPr="00991950">
        <w:rPr>
          <w:rFonts w:eastAsiaTheme="minorHAnsi"/>
          <w:b/>
          <w:sz w:val="28"/>
          <w:szCs w:val="28"/>
        </w:rPr>
        <w:t>20</w:t>
      </w:r>
      <w:r>
        <w:rPr>
          <w:rFonts w:eastAsiaTheme="minorHAnsi"/>
          <w:b/>
          <w:sz w:val="28"/>
          <w:szCs w:val="28"/>
        </w:rPr>
        <w:t>18</w:t>
      </w:r>
      <w:r w:rsidRPr="00991950">
        <w:rPr>
          <w:rFonts w:eastAsiaTheme="minorHAnsi"/>
          <w:b/>
          <w:sz w:val="28"/>
          <w:szCs w:val="28"/>
        </w:rPr>
        <w:t xml:space="preserve"> год</w:t>
      </w:r>
      <w:r w:rsidRPr="009F430D">
        <w:rPr>
          <w:rFonts w:eastAsiaTheme="minorHAnsi"/>
          <w:b/>
          <w:i/>
          <w:sz w:val="28"/>
          <w:szCs w:val="28"/>
        </w:rPr>
        <w:t xml:space="preserve"> </w:t>
      </w:r>
    </w:p>
    <w:p w:rsidR="00533078" w:rsidRPr="00623020" w:rsidRDefault="00533078" w:rsidP="00533078">
      <w:pPr>
        <w:autoSpaceDE w:val="0"/>
        <w:autoSpaceDN w:val="0"/>
        <w:adjustRightInd w:val="0"/>
        <w:jc w:val="center"/>
        <w:rPr>
          <w:rFonts w:eastAsiaTheme="minorHAnsi"/>
          <w:b/>
          <w:sz w:val="28"/>
          <w:szCs w:val="28"/>
        </w:rPr>
      </w:pPr>
      <w:r w:rsidRPr="00623020">
        <w:rPr>
          <w:rFonts w:eastAsiaTheme="minorHAnsi"/>
          <w:b/>
          <w:sz w:val="28"/>
          <w:szCs w:val="28"/>
        </w:rPr>
        <w:t>и плановый период 2019 и 2020 годов</w:t>
      </w:r>
    </w:p>
    <w:p w:rsidR="00533078" w:rsidRDefault="00533078" w:rsidP="00533078">
      <w:pPr>
        <w:autoSpaceDE w:val="0"/>
        <w:autoSpaceDN w:val="0"/>
        <w:adjustRightInd w:val="0"/>
        <w:jc w:val="right"/>
        <w:rPr>
          <w:rFonts w:eastAsiaTheme="minorHAnsi"/>
          <w:sz w:val="28"/>
          <w:szCs w:val="28"/>
        </w:rPr>
      </w:pPr>
    </w:p>
    <w:p w:rsidR="00533078" w:rsidRDefault="00533078" w:rsidP="00533078">
      <w:pPr>
        <w:autoSpaceDE w:val="0"/>
        <w:autoSpaceDN w:val="0"/>
        <w:adjustRightInd w:val="0"/>
        <w:jc w:val="right"/>
        <w:rPr>
          <w:rFonts w:eastAsiaTheme="minorHAnsi"/>
          <w:sz w:val="28"/>
          <w:szCs w:val="28"/>
        </w:rPr>
      </w:pPr>
    </w:p>
    <w:tbl>
      <w:tblPr>
        <w:tblStyle w:val="a7"/>
        <w:tblW w:w="9762" w:type="dxa"/>
        <w:tblLook w:val="04A0" w:firstRow="1" w:lastRow="0" w:firstColumn="1" w:lastColumn="0" w:noHBand="0" w:noVBand="1"/>
      </w:tblPr>
      <w:tblGrid>
        <w:gridCol w:w="504"/>
        <w:gridCol w:w="578"/>
        <w:gridCol w:w="776"/>
        <w:gridCol w:w="522"/>
        <w:gridCol w:w="776"/>
        <w:gridCol w:w="636"/>
        <w:gridCol w:w="2436"/>
        <w:gridCol w:w="1186"/>
        <w:gridCol w:w="1174"/>
        <w:gridCol w:w="1174"/>
      </w:tblGrid>
      <w:tr w:rsidR="00533078" w:rsidRPr="00273205" w:rsidTr="00F40CD9">
        <w:tc>
          <w:tcPr>
            <w:tcW w:w="3792" w:type="dxa"/>
            <w:gridSpan w:val="6"/>
            <w:vMerge w:val="restart"/>
          </w:tcPr>
          <w:p w:rsidR="00533078" w:rsidRPr="00273205" w:rsidRDefault="00533078" w:rsidP="00F40CD9">
            <w:pPr>
              <w:autoSpaceDE w:val="0"/>
              <w:autoSpaceDN w:val="0"/>
              <w:adjustRightInd w:val="0"/>
              <w:jc w:val="center"/>
              <w:rPr>
                <w:rFonts w:eastAsiaTheme="minorHAnsi"/>
                <w:sz w:val="28"/>
                <w:szCs w:val="28"/>
              </w:rPr>
            </w:pPr>
            <w:r w:rsidRPr="00273205">
              <w:rPr>
                <w:rFonts w:eastAsiaTheme="minorHAnsi"/>
                <w:b/>
                <w:sz w:val="28"/>
                <w:szCs w:val="28"/>
              </w:rPr>
              <w:t>Код бюджетной классификации</w:t>
            </w:r>
          </w:p>
        </w:tc>
        <w:tc>
          <w:tcPr>
            <w:tcW w:w="2436" w:type="dxa"/>
            <w:vMerge w:val="restart"/>
          </w:tcPr>
          <w:p w:rsidR="00533078" w:rsidRPr="00273205" w:rsidRDefault="00533078" w:rsidP="00F40CD9">
            <w:pPr>
              <w:autoSpaceDE w:val="0"/>
              <w:autoSpaceDN w:val="0"/>
              <w:adjustRightInd w:val="0"/>
              <w:jc w:val="center"/>
              <w:rPr>
                <w:rFonts w:eastAsiaTheme="minorHAnsi"/>
                <w:sz w:val="28"/>
                <w:szCs w:val="28"/>
              </w:rPr>
            </w:pPr>
            <w:r w:rsidRPr="00273205">
              <w:rPr>
                <w:rFonts w:eastAsiaTheme="minorHAnsi"/>
                <w:b/>
                <w:sz w:val="28"/>
                <w:szCs w:val="28"/>
              </w:rPr>
              <w:t>Наименование показателей</w:t>
            </w:r>
          </w:p>
        </w:tc>
        <w:tc>
          <w:tcPr>
            <w:tcW w:w="3534" w:type="dxa"/>
            <w:gridSpan w:val="3"/>
          </w:tcPr>
          <w:p w:rsidR="00533078" w:rsidRPr="00273205" w:rsidRDefault="00533078" w:rsidP="00F40CD9">
            <w:pPr>
              <w:autoSpaceDE w:val="0"/>
              <w:autoSpaceDN w:val="0"/>
              <w:adjustRightInd w:val="0"/>
              <w:jc w:val="center"/>
              <w:rPr>
                <w:rFonts w:eastAsiaTheme="minorHAnsi"/>
                <w:b/>
                <w:sz w:val="28"/>
                <w:szCs w:val="28"/>
              </w:rPr>
            </w:pPr>
            <w:r w:rsidRPr="00273205">
              <w:rPr>
                <w:rFonts w:eastAsiaTheme="minorHAnsi"/>
                <w:b/>
                <w:sz w:val="28"/>
                <w:szCs w:val="28"/>
              </w:rPr>
              <w:t>Сумма (тыс. рублей)</w:t>
            </w:r>
          </w:p>
        </w:tc>
      </w:tr>
      <w:tr w:rsidR="00533078" w:rsidRPr="00273205" w:rsidTr="00F40CD9">
        <w:tc>
          <w:tcPr>
            <w:tcW w:w="3792" w:type="dxa"/>
            <w:gridSpan w:val="6"/>
            <w:vMerge/>
          </w:tcPr>
          <w:p w:rsidR="00533078" w:rsidRPr="00273205" w:rsidRDefault="00533078" w:rsidP="00F40CD9">
            <w:pPr>
              <w:autoSpaceDE w:val="0"/>
              <w:autoSpaceDN w:val="0"/>
              <w:adjustRightInd w:val="0"/>
              <w:jc w:val="center"/>
              <w:rPr>
                <w:rFonts w:eastAsiaTheme="minorHAnsi"/>
                <w:b/>
                <w:sz w:val="28"/>
                <w:szCs w:val="28"/>
              </w:rPr>
            </w:pPr>
          </w:p>
        </w:tc>
        <w:tc>
          <w:tcPr>
            <w:tcW w:w="2436" w:type="dxa"/>
            <w:vMerge/>
          </w:tcPr>
          <w:p w:rsidR="00533078" w:rsidRPr="00273205" w:rsidRDefault="00533078" w:rsidP="00F40CD9">
            <w:pPr>
              <w:autoSpaceDE w:val="0"/>
              <w:autoSpaceDN w:val="0"/>
              <w:adjustRightInd w:val="0"/>
              <w:jc w:val="center"/>
              <w:rPr>
                <w:rFonts w:eastAsiaTheme="minorHAnsi"/>
                <w:b/>
                <w:sz w:val="28"/>
                <w:szCs w:val="28"/>
              </w:rPr>
            </w:pPr>
          </w:p>
        </w:tc>
        <w:tc>
          <w:tcPr>
            <w:tcW w:w="1186" w:type="dxa"/>
          </w:tcPr>
          <w:p w:rsidR="00533078" w:rsidRPr="00273205" w:rsidRDefault="00533078" w:rsidP="00F40CD9">
            <w:pPr>
              <w:autoSpaceDE w:val="0"/>
              <w:autoSpaceDN w:val="0"/>
              <w:adjustRightInd w:val="0"/>
              <w:jc w:val="center"/>
              <w:rPr>
                <w:rFonts w:eastAsiaTheme="minorHAnsi"/>
                <w:b/>
                <w:sz w:val="28"/>
                <w:szCs w:val="28"/>
              </w:rPr>
            </w:pPr>
            <w:r w:rsidRPr="00273205">
              <w:rPr>
                <w:rFonts w:eastAsiaTheme="minorHAnsi"/>
                <w:b/>
                <w:sz w:val="28"/>
                <w:szCs w:val="28"/>
              </w:rPr>
              <w:t>20</w:t>
            </w:r>
            <w:r>
              <w:rPr>
                <w:rFonts w:eastAsiaTheme="minorHAnsi"/>
                <w:b/>
                <w:sz w:val="28"/>
                <w:szCs w:val="28"/>
              </w:rPr>
              <w:t>18</w:t>
            </w:r>
            <w:r w:rsidRPr="00273205">
              <w:rPr>
                <w:rFonts w:eastAsiaTheme="minorHAnsi"/>
                <w:b/>
                <w:sz w:val="28"/>
                <w:szCs w:val="28"/>
              </w:rPr>
              <w:t xml:space="preserve"> год</w:t>
            </w:r>
          </w:p>
        </w:tc>
        <w:tc>
          <w:tcPr>
            <w:tcW w:w="1174" w:type="dxa"/>
          </w:tcPr>
          <w:p w:rsidR="00533078" w:rsidRPr="00273205" w:rsidRDefault="00533078" w:rsidP="00F40CD9">
            <w:pPr>
              <w:autoSpaceDE w:val="0"/>
              <w:autoSpaceDN w:val="0"/>
              <w:adjustRightInd w:val="0"/>
              <w:jc w:val="center"/>
              <w:rPr>
                <w:rFonts w:eastAsiaTheme="minorHAnsi"/>
                <w:b/>
                <w:sz w:val="28"/>
                <w:szCs w:val="28"/>
              </w:rPr>
            </w:pPr>
            <w:r w:rsidRPr="00273205">
              <w:rPr>
                <w:rFonts w:eastAsiaTheme="minorHAnsi"/>
                <w:b/>
                <w:sz w:val="28"/>
                <w:szCs w:val="28"/>
              </w:rPr>
              <w:t>20</w:t>
            </w:r>
            <w:r>
              <w:rPr>
                <w:rFonts w:eastAsiaTheme="minorHAnsi"/>
                <w:b/>
                <w:sz w:val="28"/>
                <w:szCs w:val="28"/>
              </w:rPr>
              <w:t>19</w:t>
            </w:r>
            <w:r w:rsidRPr="00273205">
              <w:rPr>
                <w:rFonts w:eastAsiaTheme="minorHAnsi"/>
                <w:b/>
                <w:sz w:val="28"/>
                <w:szCs w:val="28"/>
              </w:rPr>
              <w:t xml:space="preserve"> год</w:t>
            </w:r>
          </w:p>
        </w:tc>
        <w:tc>
          <w:tcPr>
            <w:tcW w:w="1174" w:type="dxa"/>
          </w:tcPr>
          <w:p w:rsidR="00533078" w:rsidRPr="00273205" w:rsidRDefault="00533078" w:rsidP="00F40CD9">
            <w:pPr>
              <w:autoSpaceDE w:val="0"/>
              <w:autoSpaceDN w:val="0"/>
              <w:adjustRightInd w:val="0"/>
              <w:jc w:val="center"/>
              <w:rPr>
                <w:rFonts w:eastAsiaTheme="minorHAnsi"/>
                <w:b/>
                <w:sz w:val="28"/>
                <w:szCs w:val="28"/>
              </w:rPr>
            </w:pPr>
            <w:r w:rsidRPr="00273205">
              <w:rPr>
                <w:rFonts w:eastAsiaTheme="minorHAnsi"/>
                <w:b/>
                <w:sz w:val="28"/>
                <w:szCs w:val="28"/>
              </w:rPr>
              <w:t>20</w:t>
            </w:r>
            <w:r>
              <w:rPr>
                <w:rFonts w:eastAsiaTheme="minorHAnsi"/>
                <w:b/>
                <w:sz w:val="28"/>
                <w:szCs w:val="28"/>
              </w:rPr>
              <w:t xml:space="preserve">20 </w:t>
            </w:r>
            <w:r w:rsidRPr="00273205">
              <w:rPr>
                <w:rFonts w:eastAsiaTheme="minorHAnsi"/>
                <w:b/>
                <w:sz w:val="28"/>
                <w:szCs w:val="28"/>
              </w:rPr>
              <w:t>год</w:t>
            </w:r>
          </w:p>
        </w:tc>
      </w:tr>
      <w:tr w:rsidR="00533078" w:rsidTr="00F40CD9">
        <w:tc>
          <w:tcPr>
            <w:tcW w:w="504" w:type="dxa"/>
          </w:tcPr>
          <w:p w:rsidR="00533078" w:rsidRPr="00273205" w:rsidRDefault="00533078" w:rsidP="00F40CD9">
            <w:pPr>
              <w:jc w:val="center"/>
              <w:rPr>
                <w:bCs/>
                <w:sz w:val="28"/>
                <w:szCs w:val="28"/>
              </w:rPr>
            </w:pPr>
            <w:r w:rsidRPr="00273205">
              <w:rPr>
                <w:bCs/>
                <w:sz w:val="28"/>
                <w:szCs w:val="28"/>
              </w:rPr>
              <w:t>01</w:t>
            </w:r>
          </w:p>
        </w:tc>
        <w:tc>
          <w:tcPr>
            <w:tcW w:w="578" w:type="dxa"/>
          </w:tcPr>
          <w:p w:rsidR="00533078" w:rsidRPr="00273205" w:rsidRDefault="00533078" w:rsidP="00F40CD9">
            <w:pPr>
              <w:jc w:val="center"/>
              <w:rPr>
                <w:bCs/>
                <w:sz w:val="28"/>
                <w:szCs w:val="28"/>
              </w:rPr>
            </w:pPr>
            <w:r w:rsidRPr="00273205">
              <w:rPr>
                <w:bCs/>
                <w:sz w:val="28"/>
                <w:szCs w:val="28"/>
              </w:rPr>
              <w:t>00</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522" w:type="dxa"/>
          </w:tcPr>
          <w:p w:rsidR="00533078" w:rsidRPr="00273205" w:rsidRDefault="00533078" w:rsidP="00F40CD9">
            <w:pPr>
              <w:jc w:val="center"/>
              <w:rPr>
                <w:bCs/>
                <w:sz w:val="28"/>
                <w:szCs w:val="28"/>
              </w:rPr>
            </w:pPr>
            <w:r w:rsidRPr="00273205">
              <w:rPr>
                <w:bCs/>
                <w:sz w:val="28"/>
                <w:szCs w:val="28"/>
              </w:rPr>
              <w:t>00</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636" w:type="dxa"/>
          </w:tcPr>
          <w:p w:rsidR="00533078" w:rsidRPr="00273205" w:rsidRDefault="00533078" w:rsidP="00F40CD9">
            <w:pPr>
              <w:jc w:val="center"/>
              <w:rPr>
                <w:bCs/>
                <w:sz w:val="28"/>
                <w:szCs w:val="28"/>
              </w:rPr>
            </w:pPr>
            <w:r w:rsidRPr="00273205">
              <w:rPr>
                <w:bCs/>
                <w:sz w:val="28"/>
                <w:szCs w:val="28"/>
              </w:rPr>
              <w:t>000</w:t>
            </w:r>
          </w:p>
        </w:tc>
        <w:tc>
          <w:tcPr>
            <w:tcW w:w="2436" w:type="dxa"/>
          </w:tcPr>
          <w:p w:rsidR="00533078" w:rsidRPr="00801FE8" w:rsidRDefault="00533078" w:rsidP="00F40CD9">
            <w:pPr>
              <w:jc w:val="both"/>
              <w:rPr>
                <w:bCs/>
                <w:sz w:val="24"/>
                <w:szCs w:val="24"/>
              </w:rPr>
            </w:pPr>
            <w:r w:rsidRPr="00801FE8">
              <w:rPr>
                <w:bCs/>
                <w:sz w:val="24"/>
                <w:szCs w:val="24"/>
              </w:rPr>
              <w:t>Источники внутреннего финансирования дефицитов бюджетов</w:t>
            </w:r>
          </w:p>
        </w:tc>
        <w:tc>
          <w:tcPr>
            <w:tcW w:w="1186" w:type="dxa"/>
          </w:tcPr>
          <w:p w:rsidR="00533078" w:rsidRDefault="00533078" w:rsidP="00F40CD9">
            <w:pPr>
              <w:autoSpaceDE w:val="0"/>
              <w:autoSpaceDN w:val="0"/>
              <w:adjustRightInd w:val="0"/>
              <w:jc w:val="center"/>
              <w:rPr>
                <w:rFonts w:eastAsiaTheme="minorHAnsi"/>
                <w:sz w:val="28"/>
                <w:szCs w:val="28"/>
              </w:rPr>
            </w:pPr>
            <w:r>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r>
      <w:tr w:rsidR="00533078" w:rsidTr="00F40CD9">
        <w:tc>
          <w:tcPr>
            <w:tcW w:w="504" w:type="dxa"/>
          </w:tcPr>
          <w:p w:rsidR="00533078" w:rsidRPr="00273205" w:rsidRDefault="00533078" w:rsidP="00F40CD9">
            <w:pPr>
              <w:jc w:val="center"/>
              <w:rPr>
                <w:bCs/>
                <w:sz w:val="28"/>
                <w:szCs w:val="28"/>
              </w:rPr>
            </w:pPr>
            <w:r w:rsidRPr="00273205">
              <w:rPr>
                <w:bCs/>
                <w:sz w:val="28"/>
                <w:szCs w:val="28"/>
              </w:rPr>
              <w:t>01</w:t>
            </w:r>
          </w:p>
        </w:tc>
        <w:tc>
          <w:tcPr>
            <w:tcW w:w="578" w:type="dxa"/>
          </w:tcPr>
          <w:p w:rsidR="00533078" w:rsidRPr="00273205" w:rsidRDefault="00533078" w:rsidP="00F40CD9">
            <w:pPr>
              <w:jc w:val="center"/>
              <w:rPr>
                <w:bCs/>
                <w:sz w:val="28"/>
                <w:szCs w:val="28"/>
              </w:rPr>
            </w:pPr>
            <w:r w:rsidRPr="00273205">
              <w:rPr>
                <w:bCs/>
                <w:sz w:val="28"/>
                <w:szCs w:val="28"/>
              </w:rPr>
              <w:t>05</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522" w:type="dxa"/>
          </w:tcPr>
          <w:p w:rsidR="00533078" w:rsidRPr="00273205" w:rsidRDefault="00533078" w:rsidP="00F40CD9">
            <w:pPr>
              <w:jc w:val="center"/>
              <w:rPr>
                <w:bCs/>
                <w:sz w:val="28"/>
                <w:szCs w:val="28"/>
              </w:rPr>
            </w:pPr>
            <w:r w:rsidRPr="00273205">
              <w:rPr>
                <w:bCs/>
                <w:sz w:val="28"/>
                <w:szCs w:val="28"/>
              </w:rPr>
              <w:t>00</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636" w:type="dxa"/>
          </w:tcPr>
          <w:p w:rsidR="00533078" w:rsidRPr="00273205" w:rsidRDefault="00533078" w:rsidP="00F40CD9">
            <w:pPr>
              <w:jc w:val="center"/>
              <w:rPr>
                <w:bCs/>
                <w:sz w:val="28"/>
                <w:szCs w:val="28"/>
              </w:rPr>
            </w:pPr>
            <w:r w:rsidRPr="00273205">
              <w:rPr>
                <w:bCs/>
                <w:sz w:val="28"/>
                <w:szCs w:val="28"/>
              </w:rPr>
              <w:t>000</w:t>
            </w:r>
          </w:p>
        </w:tc>
        <w:tc>
          <w:tcPr>
            <w:tcW w:w="2436" w:type="dxa"/>
            <w:vAlign w:val="center"/>
          </w:tcPr>
          <w:p w:rsidR="00533078" w:rsidRPr="00801FE8" w:rsidRDefault="00533078" w:rsidP="00F40CD9">
            <w:pPr>
              <w:jc w:val="both"/>
              <w:rPr>
                <w:bCs/>
                <w:sz w:val="24"/>
                <w:szCs w:val="24"/>
              </w:rPr>
            </w:pPr>
            <w:r w:rsidRPr="00801FE8">
              <w:rPr>
                <w:bCs/>
                <w:sz w:val="24"/>
                <w:szCs w:val="24"/>
              </w:rPr>
              <w:t>Изменение остатков средств на счетах по учету средств бюджетов</w:t>
            </w:r>
          </w:p>
        </w:tc>
        <w:tc>
          <w:tcPr>
            <w:tcW w:w="1186" w:type="dxa"/>
          </w:tcPr>
          <w:p w:rsidR="00533078" w:rsidRDefault="00533078" w:rsidP="00F40CD9">
            <w:pPr>
              <w:jc w:val="center"/>
            </w:pPr>
            <w:r w:rsidRPr="007374D0">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r>
      <w:tr w:rsidR="00533078" w:rsidTr="00F40CD9">
        <w:tc>
          <w:tcPr>
            <w:tcW w:w="504" w:type="dxa"/>
          </w:tcPr>
          <w:p w:rsidR="00533078" w:rsidRPr="00A54566" w:rsidRDefault="00533078" w:rsidP="00F40CD9">
            <w:pPr>
              <w:jc w:val="center"/>
              <w:rPr>
                <w:bCs/>
                <w:sz w:val="28"/>
                <w:szCs w:val="28"/>
              </w:rPr>
            </w:pPr>
            <w:r w:rsidRPr="00A54566">
              <w:rPr>
                <w:bCs/>
                <w:sz w:val="28"/>
                <w:szCs w:val="28"/>
              </w:rPr>
              <w:t>01</w:t>
            </w:r>
          </w:p>
        </w:tc>
        <w:tc>
          <w:tcPr>
            <w:tcW w:w="578" w:type="dxa"/>
          </w:tcPr>
          <w:p w:rsidR="00533078" w:rsidRPr="00A54566" w:rsidRDefault="00533078" w:rsidP="00F40CD9">
            <w:pPr>
              <w:jc w:val="center"/>
              <w:rPr>
                <w:bCs/>
                <w:sz w:val="28"/>
                <w:szCs w:val="28"/>
              </w:rPr>
            </w:pPr>
            <w:r w:rsidRPr="00A54566">
              <w:rPr>
                <w:bCs/>
                <w:sz w:val="28"/>
                <w:szCs w:val="28"/>
              </w:rPr>
              <w:t>05</w:t>
            </w:r>
          </w:p>
        </w:tc>
        <w:tc>
          <w:tcPr>
            <w:tcW w:w="776" w:type="dxa"/>
          </w:tcPr>
          <w:p w:rsidR="00533078" w:rsidRPr="00A54566" w:rsidRDefault="00533078" w:rsidP="00F40CD9">
            <w:pPr>
              <w:jc w:val="center"/>
              <w:rPr>
                <w:bCs/>
                <w:sz w:val="28"/>
                <w:szCs w:val="28"/>
              </w:rPr>
            </w:pPr>
            <w:r w:rsidRPr="00A54566">
              <w:rPr>
                <w:bCs/>
                <w:sz w:val="28"/>
                <w:szCs w:val="28"/>
              </w:rPr>
              <w:t>0201</w:t>
            </w:r>
          </w:p>
        </w:tc>
        <w:tc>
          <w:tcPr>
            <w:tcW w:w="522" w:type="dxa"/>
          </w:tcPr>
          <w:p w:rsidR="00533078" w:rsidRPr="00A54566" w:rsidRDefault="00533078" w:rsidP="00F40CD9">
            <w:pPr>
              <w:jc w:val="center"/>
              <w:rPr>
                <w:bCs/>
                <w:sz w:val="28"/>
                <w:szCs w:val="28"/>
              </w:rPr>
            </w:pPr>
            <w:r w:rsidRPr="00A54566">
              <w:rPr>
                <w:bCs/>
                <w:sz w:val="28"/>
                <w:szCs w:val="28"/>
              </w:rPr>
              <w:t>00</w:t>
            </w:r>
          </w:p>
        </w:tc>
        <w:tc>
          <w:tcPr>
            <w:tcW w:w="776" w:type="dxa"/>
          </w:tcPr>
          <w:p w:rsidR="00533078" w:rsidRPr="00A54566" w:rsidRDefault="00533078" w:rsidP="00F40CD9">
            <w:pPr>
              <w:jc w:val="center"/>
              <w:rPr>
                <w:bCs/>
                <w:sz w:val="28"/>
                <w:szCs w:val="28"/>
              </w:rPr>
            </w:pPr>
            <w:r w:rsidRPr="00A54566">
              <w:rPr>
                <w:bCs/>
                <w:sz w:val="28"/>
                <w:szCs w:val="28"/>
              </w:rPr>
              <w:t>0000</w:t>
            </w:r>
          </w:p>
        </w:tc>
        <w:tc>
          <w:tcPr>
            <w:tcW w:w="636" w:type="dxa"/>
          </w:tcPr>
          <w:p w:rsidR="00533078" w:rsidRPr="00A54566" w:rsidRDefault="00533078" w:rsidP="00F40CD9">
            <w:pPr>
              <w:jc w:val="center"/>
              <w:rPr>
                <w:bCs/>
                <w:sz w:val="28"/>
                <w:szCs w:val="28"/>
              </w:rPr>
            </w:pPr>
            <w:r w:rsidRPr="00A54566">
              <w:rPr>
                <w:bCs/>
                <w:sz w:val="28"/>
                <w:szCs w:val="28"/>
              </w:rPr>
              <w:t>510</w:t>
            </w:r>
          </w:p>
        </w:tc>
        <w:tc>
          <w:tcPr>
            <w:tcW w:w="2436" w:type="dxa"/>
          </w:tcPr>
          <w:p w:rsidR="00533078" w:rsidRPr="00A54566" w:rsidRDefault="00533078" w:rsidP="00F40CD9">
            <w:pPr>
              <w:jc w:val="both"/>
              <w:rPr>
                <w:bCs/>
                <w:sz w:val="24"/>
                <w:szCs w:val="24"/>
              </w:rPr>
            </w:pPr>
            <w:r w:rsidRPr="00A54566">
              <w:rPr>
                <w:bCs/>
                <w:sz w:val="24"/>
                <w:szCs w:val="24"/>
              </w:rPr>
              <w:t>Увеличение прочих остатков денежных средств бюджетов</w:t>
            </w:r>
          </w:p>
        </w:tc>
        <w:tc>
          <w:tcPr>
            <w:tcW w:w="1186" w:type="dxa"/>
          </w:tcPr>
          <w:p w:rsidR="00533078" w:rsidRPr="00A54566" w:rsidRDefault="00533078" w:rsidP="00F40CD9">
            <w:pPr>
              <w:jc w:val="center"/>
            </w:pPr>
            <w:r w:rsidRPr="00A54566">
              <w:rPr>
                <w:rFonts w:eastAsiaTheme="minorHAnsi"/>
                <w:sz w:val="28"/>
                <w:szCs w:val="28"/>
              </w:rPr>
              <w:t>0,0</w:t>
            </w:r>
          </w:p>
        </w:tc>
        <w:tc>
          <w:tcPr>
            <w:tcW w:w="1174" w:type="dxa"/>
          </w:tcPr>
          <w:p w:rsidR="00533078" w:rsidRPr="00A54566" w:rsidRDefault="00533078" w:rsidP="00F40CD9">
            <w:pPr>
              <w:jc w:val="center"/>
            </w:pPr>
            <w:r w:rsidRPr="00A54566">
              <w:rPr>
                <w:rFonts w:eastAsiaTheme="minorHAnsi"/>
                <w:sz w:val="28"/>
                <w:szCs w:val="28"/>
              </w:rPr>
              <w:t>0,0</w:t>
            </w:r>
          </w:p>
        </w:tc>
        <w:tc>
          <w:tcPr>
            <w:tcW w:w="1174" w:type="dxa"/>
          </w:tcPr>
          <w:p w:rsidR="00533078" w:rsidRPr="00A54566" w:rsidRDefault="00533078" w:rsidP="00F40CD9">
            <w:pPr>
              <w:jc w:val="center"/>
            </w:pPr>
            <w:r w:rsidRPr="00A54566">
              <w:rPr>
                <w:rFonts w:eastAsiaTheme="minorHAnsi"/>
                <w:sz w:val="28"/>
                <w:szCs w:val="28"/>
              </w:rPr>
              <w:t>0,0</w:t>
            </w:r>
          </w:p>
        </w:tc>
      </w:tr>
      <w:tr w:rsidR="00533078" w:rsidTr="00F40CD9">
        <w:tc>
          <w:tcPr>
            <w:tcW w:w="504" w:type="dxa"/>
          </w:tcPr>
          <w:p w:rsidR="00533078" w:rsidRPr="00273205" w:rsidRDefault="00533078" w:rsidP="00F40CD9">
            <w:pPr>
              <w:jc w:val="center"/>
              <w:rPr>
                <w:bCs/>
                <w:sz w:val="28"/>
                <w:szCs w:val="28"/>
              </w:rPr>
            </w:pPr>
            <w:r w:rsidRPr="00273205">
              <w:rPr>
                <w:bCs/>
                <w:sz w:val="28"/>
                <w:szCs w:val="28"/>
              </w:rPr>
              <w:t>01</w:t>
            </w:r>
          </w:p>
        </w:tc>
        <w:tc>
          <w:tcPr>
            <w:tcW w:w="578" w:type="dxa"/>
          </w:tcPr>
          <w:p w:rsidR="00533078" w:rsidRPr="00273205" w:rsidRDefault="00533078" w:rsidP="00F40CD9">
            <w:pPr>
              <w:jc w:val="center"/>
              <w:rPr>
                <w:bCs/>
                <w:sz w:val="28"/>
                <w:szCs w:val="28"/>
              </w:rPr>
            </w:pPr>
            <w:r w:rsidRPr="00273205">
              <w:rPr>
                <w:bCs/>
                <w:sz w:val="28"/>
                <w:szCs w:val="28"/>
              </w:rPr>
              <w:t>05</w:t>
            </w:r>
          </w:p>
        </w:tc>
        <w:tc>
          <w:tcPr>
            <w:tcW w:w="776" w:type="dxa"/>
          </w:tcPr>
          <w:p w:rsidR="00533078" w:rsidRPr="00273205" w:rsidRDefault="00533078" w:rsidP="00F40CD9">
            <w:pPr>
              <w:jc w:val="center"/>
              <w:rPr>
                <w:bCs/>
                <w:sz w:val="28"/>
                <w:szCs w:val="28"/>
              </w:rPr>
            </w:pPr>
            <w:r w:rsidRPr="00273205">
              <w:rPr>
                <w:bCs/>
                <w:sz w:val="28"/>
                <w:szCs w:val="28"/>
              </w:rPr>
              <w:t>0201</w:t>
            </w:r>
          </w:p>
        </w:tc>
        <w:tc>
          <w:tcPr>
            <w:tcW w:w="522" w:type="dxa"/>
          </w:tcPr>
          <w:p w:rsidR="00533078" w:rsidRPr="00273205" w:rsidRDefault="00533078" w:rsidP="00F40CD9">
            <w:pPr>
              <w:jc w:val="center"/>
              <w:rPr>
                <w:bCs/>
                <w:sz w:val="28"/>
                <w:szCs w:val="28"/>
              </w:rPr>
            </w:pPr>
            <w:r w:rsidRPr="00273205">
              <w:rPr>
                <w:bCs/>
                <w:sz w:val="28"/>
                <w:szCs w:val="28"/>
              </w:rPr>
              <w:t>03</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636" w:type="dxa"/>
          </w:tcPr>
          <w:p w:rsidR="00533078" w:rsidRPr="00273205" w:rsidRDefault="00533078" w:rsidP="00F40CD9">
            <w:pPr>
              <w:jc w:val="center"/>
              <w:rPr>
                <w:bCs/>
                <w:sz w:val="28"/>
                <w:szCs w:val="28"/>
              </w:rPr>
            </w:pPr>
            <w:r w:rsidRPr="00273205">
              <w:rPr>
                <w:bCs/>
                <w:sz w:val="28"/>
                <w:szCs w:val="28"/>
              </w:rPr>
              <w:t>510</w:t>
            </w:r>
          </w:p>
        </w:tc>
        <w:tc>
          <w:tcPr>
            <w:tcW w:w="2436" w:type="dxa"/>
          </w:tcPr>
          <w:p w:rsidR="00533078" w:rsidRPr="00801FE8" w:rsidRDefault="00533078" w:rsidP="00F40CD9">
            <w:pPr>
              <w:jc w:val="both"/>
              <w:rPr>
                <w:bCs/>
                <w:sz w:val="24"/>
                <w:szCs w:val="24"/>
              </w:rPr>
            </w:pPr>
            <w:r>
              <w:rPr>
                <w:bCs/>
                <w:sz w:val="24"/>
                <w:szCs w:val="24"/>
              </w:rPr>
              <w:t>Увеличение</w:t>
            </w:r>
            <w:r w:rsidRPr="00801FE8">
              <w:rPr>
                <w:bCs/>
                <w:sz w:val="24"/>
                <w:szCs w:val="24"/>
              </w:rPr>
              <w:t xml:space="preserve"> прочих </w:t>
            </w:r>
            <w:proofErr w:type="gramStart"/>
            <w:r w:rsidRPr="00801FE8">
              <w:rPr>
                <w:bCs/>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1186" w:type="dxa"/>
          </w:tcPr>
          <w:p w:rsidR="00533078" w:rsidRDefault="00533078" w:rsidP="00F40CD9">
            <w:pPr>
              <w:jc w:val="center"/>
            </w:pPr>
            <w:r w:rsidRPr="007374D0">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r>
      <w:tr w:rsidR="00533078" w:rsidTr="00F40CD9">
        <w:tc>
          <w:tcPr>
            <w:tcW w:w="504" w:type="dxa"/>
          </w:tcPr>
          <w:p w:rsidR="00533078" w:rsidRPr="00A54566" w:rsidRDefault="00533078" w:rsidP="00F40CD9">
            <w:pPr>
              <w:jc w:val="center"/>
              <w:rPr>
                <w:bCs/>
                <w:sz w:val="28"/>
                <w:szCs w:val="28"/>
              </w:rPr>
            </w:pPr>
            <w:r w:rsidRPr="00A54566">
              <w:rPr>
                <w:bCs/>
                <w:sz w:val="28"/>
                <w:szCs w:val="28"/>
              </w:rPr>
              <w:t>01</w:t>
            </w:r>
          </w:p>
        </w:tc>
        <w:tc>
          <w:tcPr>
            <w:tcW w:w="578" w:type="dxa"/>
          </w:tcPr>
          <w:p w:rsidR="00533078" w:rsidRPr="00A54566" w:rsidRDefault="00533078" w:rsidP="00F40CD9">
            <w:pPr>
              <w:jc w:val="center"/>
              <w:rPr>
                <w:bCs/>
                <w:sz w:val="28"/>
                <w:szCs w:val="28"/>
              </w:rPr>
            </w:pPr>
            <w:r w:rsidRPr="00A54566">
              <w:rPr>
                <w:bCs/>
                <w:sz w:val="28"/>
                <w:szCs w:val="28"/>
              </w:rPr>
              <w:t>05</w:t>
            </w:r>
          </w:p>
        </w:tc>
        <w:tc>
          <w:tcPr>
            <w:tcW w:w="776" w:type="dxa"/>
          </w:tcPr>
          <w:p w:rsidR="00533078" w:rsidRPr="00A54566" w:rsidRDefault="00533078" w:rsidP="00F40CD9">
            <w:pPr>
              <w:jc w:val="center"/>
              <w:rPr>
                <w:bCs/>
                <w:sz w:val="28"/>
                <w:szCs w:val="28"/>
              </w:rPr>
            </w:pPr>
            <w:r w:rsidRPr="00A54566">
              <w:rPr>
                <w:bCs/>
                <w:sz w:val="28"/>
                <w:szCs w:val="28"/>
              </w:rPr>
              <w:t>0201</w:t>
            </w:r>
          </w:p>
        </w:tc>
        <w:tc>
          <w:tcPr>
            <w:tcW w:w="522" w:type="dxa"/>
          </w:tcPr>
          <w:p w:rsidR="00533078" w:rsidRPr="00A54566" w:rsidRDefault="00533078" w:rsidP="00F40CD9">
            <w:pPr>
              <w:jc w:val="center"/>
              <w:rPr>
                <w:bCs/>
                <w:sz w:val="28"/>
                <w:szCs w:val="28"/>
              </w:rPr>
            </w:pPr>
            <w:r w:rsidRPr="00A54566">
              <w:rPr>
                <w:bCs/>
                <w:sz w:val="28"/>
                <w:szCs w:val="28"/>
              </w:rPr>
              <w:t>00</w:t>
            </w:r>
          </w:p>
        </w:tc>
        <w:tc>
          <w:tcPr>
            <w:tcW w:w="776" w:type="dxa"/>
          </w:tcPr>
          <w:p w:rsidR="00533078" w:rsidRPr="00A54566" w:rsidRDefault="00533078" w:rsidP="00F40CD9">
            <w:pPr>
              <w:jc w:val="center"/>
              <w:rPr>
                <w:bCs/>
                <w:sz w:val="28"/>
                <w:szCs w:val="28"/>
              </w:rPr>
            </w:pPr>
            <w:r w:rsidRPr="00A54566">
              <w:rPr>
                <w:bCs/>
                <w:sz w:val="28"/>
                <w:szCs w:val="28"/>
              </w:rPr>
              <w:t>0000</w:t>
            </w:r>
          </w:p>
        </w:tc>
        <w:tc>
          <w:tcPr>
            <w:tcW w:w="636" w:type="dxa"/>
          </w:tcPr>
          <w:p w:rsidR="00533078" w:rsidRPr="00A54566" w:rsidRDefault="00533078" w:rsidP="00F40CD9">
            <w:pPr>
              <w:jc w:val="center"/>
              <w:rPr>
                <w:bCs/>
                <w:sz w:val="28"/>
                <w:szCs w:val="28"/>
              </w:rPr>
            </w:pPr>
            <w:r w:rsidRPr="00A54566">
              <w:rPr>
                <w:bCs/>
                <w:sz w:val="28"/>
                <w:szCs w:val="28"/>
              </w:rPr>
              <w:t>610</w:t>
            </w:r>
          </w:p>
        </w:tc>
        <w:tc>
          <w:tcPr>
            <w:tcW w:w="2436" w:type="dxa"/>
          </w:tcPr>
          <w:p w:rsidR="00533078" w:rsidRPr="00A54566" w:rsidRDefault="00533078" w:rsidP="00F40CD9">
            <w:pPr>
              <w:jc w:val="both"/>
              <w:rPr>
                <w:bCs/>
                <w:sz w:val="24"/>
                <w:szCs w:val="24"/>
              </w:rPr>
            </w:pPr>
            <w:r w:rsidRPr="00A54566">
              <w:rPr>
                <w:bCs/>
                <w:sz w:val="24"/>
                <w:szCs w:val="24"/>
              </w:rPr>
              <w:t>Уменьшение прочих остатков денежных средств бюджетов</w:t>
            </w:r>
          </w:p>
        </w:tc>
        <w:tc>
          <w:tcPr>
            <w:tcW w:w="1186" w:type="dxa"/>
          </w:tcPr>
          <w:p w:rsidR="00533078" w:rsidRPr="00A54566" w:rsidRDefault="00533078" w:rsidP="00F40CD9">
            <w:pPr>
              <w:jc w:val="center"/>
            </w:pPr>
            <w:r w:rsidRPr="00A54566">
              <w:rPr>
                <w:rFonts w:eastAsiaTheme="minorHAnsi"/>
                <w:sz w:val="28"/>
                <w:szCs w:val="28"/>
              </w:rPr>
              <w:t>0,0</w:t>
            </w:r>
          </w:p>
        </w:tc>
        <w:tc>
          <w:tcPr>
            <w:tcW w:w="1174" w:type="dxa"/>
          </w:tcPr>
          <w:p w:rsidR="00533078" w:rsidRPr="00A54566" w:rsidRDefault="00533078" w:rsidP="00F40CD9">
            <w:pPr>
              <w:jc w:val="center"/>
            </w:pPr>
            <w:r w:rsidRPr="00A54566">
              <w:rPr>
                <w:rFonts w:eastAsiaTheme="minorHAnsi"/>
                <w:sz w:val="28"/>
                <w:szCs w:val="28"/>
              </w:rPr>
              <w:t>0,0</w:t>
            </w:r>
          </w:p>
        </w:tc>
        <w:tc>
          <w:tcPr>
            <w:tcW w:w="1174" w:type="dxa"/>
          </w:tcPr>
          <w:p w:rsidR="00533078" w:rsidRPr="00A54566" w:rsidRDefault="00533078" w:rsidP="00F40CD9">
            <w:pPr>
              <w:jc w:val="center"/>
            </w:pPr>
            <w:r w:rsidRPr="00A54566">
              <w:rPr>
                <w:rFonts w:eastAsiaTheme="minorHAnsi"/>
                <w:sz w:val="28"/>
                <w:szCs w:val="28"/>
              </w:rPr>
              <w:t>0,0</w:t>
            </w:r>
          </w:p>
        </w:tc>
      </w:tr>
      <w:tr w:rsidR="00533078" w:rsidTr="00F40CD9">
        <w:tc>
          <w:tcPr>
            <w:tcW w:w="504" w:type="dxa"/>
          </w:tcPr>
          <w:p w:rsidR="00533078" w:rsidRPr="00273205" w:rsidRDefault="00533078" w:rsidP="00F40CD9">
            <w:pPr>
              <w:jc w:val="center"/>
              <w:rPr>
                <w:bCs/>
                <w:sz w:val="28"/>
                <w:szCs w:val="28"/>
              </w:rPr>
            </w:pPr>
            <w:r w:rsidRPr="00273205">
              <w:rPr>
                <w:bCs/>
                <w:sz w:val="28"/>
                <w:szCs w:val="28"/>
              </w:rPr>
              <w:t>01</w:t>
            </w:r>
          </w:p>
        </w:tc>
        <w:tc>
          <w:tcPr>
            <w:tcW w:w="578" w:type="dxa"/>
          </w:tcPr>
          <w:p w:rsidR="00533078" w:rsidRPr="00273205" w:rsidRDefault="00533078" w:rsidP="00F40CD9">
            <w:pPr>
              <w:jc w:val="center"/>
              <w:rPr>
                <w:bCs/>
                <w:sz w:val="28"/>
                <w:szCs w:val="28"/>
              </w:rPr>
            </w:pPr>
            <w:r w:rsidRPr="00273205">
              <w:rPr>
                <w:bCs/>
                <w:sz w:val="28"/>
                <w:szCs w:val="28"/>
              </w:rPr>
              <w:t>05</w:t>
            </w:r>
          </w:p>
        </w:tc>
        <w:tc>
          <w:tcPr>
            <w:tcW w:w="776" w:type="dxa"/>
          </w:tcPr>
          <w:p w:rsidR="00533078" w:rsidRPr="00273205" w:rsidRDefault="00533078" w:rsidP="00F40CD9">
            <w:pPr>
              <w:jc w:val="center"/>
              <w:rPr>
                <w:bCs/>
                <w:sz w:val="28"/>
                <w:szCs w:val="28"/>
              </w:rPr>
            </w:pPr>
            <w:r w:rsidRPr="00273205">
              <w:rPr>
                <w:bCs/>
                <w:sz w:val="28"/>
                <w:szCs w:val="28"/>
              </w:rPr>
              <w:t>0201</w:t>
            </w:r>
          </w:p>
        </w:tc>
        <w:tc>
          <w:tcPr>
            <w:tcW w:w="522" w:type="dxa"/>
          </w:tcPr>
          <w:p w:rsidR="00533078" w:rsidRPr="00273205" w:rsidRDefault="00533078" w:rsidP="00F40CD9">
            <w:pPr>
              <w:jc w:val="center"/>
              <w:rPr>
                <w:bCs/>
                <w:sz w:val="28"/>
                <w:szCs w:val="28"/>
              </w:rPr>
            </w:pPr>
            <w:r w:rsidRPr="00273205">
              <w:rPr>
                <w:bCs/>
                <w:sz w:val="28"/>
                <w:szCs w:val="28"/>
              </w:rPr>
              <w:t>03</w:t>
            </w:r>
          </w:p>
        </w:tc>
        <w:tc>
          <w:tcPr>
            <w:tcW w:w="776" w:type="dxa"/>
          </w:tcPr>
          <w:p w:rsidR="00533078" w:rsidRPr="00273205" w:rsidRDefault="00533078" w:rsidP="00F40CD9">
            <w:pPr>
              <w:jc w:val="center"/>
              <w:rPr>
                <w:bCs/>
                <w:sz w:val="28"/>
                <w:szCs w:val="28"/>
              </w:rPr>
            </w:pPr>
            <w:r w:rsidRPr="00273205">
              <w:rPr>
                <w:bCs/>
                <w:sz w:val="28"/>
                <w:szCs w:val="28"/>
              </w:rPr>
              <w:t>0000</w:t>
            </w:r>
          </w:p>
        </w:tc>
        <w:tc>
          <w:tcPr>
            <w:tcW w:w="636" w:type="dxa"/>
          </w:tcPr>
          <w:p w:rsidR="00533078" w:rsidRPr="00273205" w:rsidRDefault="00533078" w:rsidP="00F40CD9">
            <w:pPr>
              <w:jc w:val="center"/>
              <w:rPr>
                <w:bCs/>
                <w:sz w:val="28"/>
                <w:szCs w:val="28"/>
              </w:rPr>
            </w:pPr>
            <w:r w:rsidRPr="00273205">
              <w:rPr>
                <w:bCs/>
                <w:sz w:val="28"/>
                <w:szCs w:val="28"/>
              </w:rPr>
              <w:t>610</w:t>
            </w:r>
          </w:p>
        </w:tc>
        <w:tc>
          <w:tcPr>
            <w:tcW w:w="2436" w:type="dxa"/>
          </w:tcPr>
          <w:p w:rsidR="00533078" w:rsidRPr="00801FE8" w:rsidRDefault="00533078" w:rsidP="00F40CD9">
            <w:pPr>
              <w:jc w:val="both"/>
              <w:rPr>
                <w:bCs/>
                <w:sz w:val="24"/>
                <w:szCs w:val="24"/>
              </w:rPr>
            </w:pPr>
            <w:r w:rsidRPr="00801FE8">
              <w:rPr>
                <w:bCs/>
                <w:sz w:val="24"/>
                <w:szCs w:val="24"/>
              </w:rPr>
              <w:t xml:space="preserve">Уменьшение прочих </w:t>
            </w:r>
            <w:proofErr w:type="gramStart"/>
            <w:r w:rsidRPr="00801FE8">
              <w:rPr>
                <w:bCs/>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1186" w:type="dxa"/>
          </w:tcPr>
          <w:p w:rsidR="00533078" w:rsidRDefault="00533078" w:rsidP="00F40CD9">
            <w:pPr>
              <w:jc w:val="center"/>
            </w:pPr>
            <w:r w:rsidRPr="007374D0">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r>
      <w:tr w:rsidR="00533078" w:rsidTr="00F40CD9">
        <w:tc>
          <w:tcPr>
            <w:tcW w:w="6228" w:type="dxa"/>
            <w:gridSpan w:val="7"/>
          </w:tcPr>
          <w:p w:rsidR="00533078" w:rsidRPr="005A4A29" w:rsidRDefault="00533078" w:rsidP="00F40CD9">
            <w:pPr>
              <w:jc w:val="both"/>
              <w:rPr>
                <w:b/>
                <w:bCs/>
                <w:sz w:val="24"/>
                <w:szCs w:val="24"/>
              </w:rPr>
            </w:pPr>
            <w:r w:rsidRPr="005A4A29">
              <w:rPr>
                <w:b/>
                <w:bCs/>
                <w:sz w:val="24"/>
                <w:szCs w:val="24"/>
              </w:rPr>
              <w:t>ИТОГО:</w:t>
            </w:r>
          </w:p>
        </w:tc>
        <w:tc>
          <w:tcPr>
            <w:tcW w:w="1186" w:type="dxa"/>
          </w:tcPr>
          <w:p w:rsidR="00533078" w:rsidRDefault="00533078" w:rsidP="00F40CD9">
            <w:pPr>
              <w:jc w:val="center"/>
            </w:pPr>
            <w:r w:rsidRPr="007374D0">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c>
          <w:tcPr>
            <w:tcW w:w="1174" w:type="dxa"/>
          </w:tcPr>
          <w:p w:rsidR="00533078" w:rsidRDefault="00533078" w:rsidP="00F40CD9">
            <w:pPr>
              <w:jc w:val="center"/>
            </w:pPr>
            <w:r w:rsidRPr="001D38D4">
              <w:rPr>
                <w:rFonts w:eastAsiaTheme="minorHAnsi"/>
                <w:sz w:val="28"/>
                <w:szCs w:val="28"/>
              </w:rPr>
              <w:t>0,0</w:t>
            </w:r>
          </w:p>
        </w:tc>
      </w:tr>
    </w:tbl>
    <w:p w:rsidR="00533078" w:rsidRDefault="00533078" w:rsidP="00533078">
      <w:pPr>
        <w:autoSpaceDE w:val="0"/>
        <w:autoSpaceDN w:val="0"/>
        <w:adjustRightInd w:val="0"/>
        <w:jc w:val="center"/>
        <w:rPr>
          <w:rFonts w:eastAsiaTheme="minorHAnsi"/>
          <w:sz w:val="28"/>
          <w:szCs w:val="28"/>
        </w:rPr>
      </w:pPr>
    </w:p>
    <w:p w:rsidR="00533078" w:rsidRPr="008C0F43" w:rsidRDefault="00533078" w:rsidP="00533078">
      <w:pPr>
        <w:autoSpaceDE w:val="0"/>
        <w:autoSpaceDN w:val="0"/>
        <w:adjustRightInd w:val="0"/>
        <w:jc w:val="center"/>
        <w:rPr>
          <w:rFonts w:eastAsiaTheme="minorHAnsi"/>
          <w:sz w:val="28"/>
          <w:szCs w:val="28"/>
        </w:rPr>
      </w:pPr>
    </w:p>
    <w:p w:rsidR="00533078" w:rsidRDefault="00533078" w:rsidP="00533078">
      <w:pPr>
        <w:rPr>
          <w:rFonts w:eastAsiaTheme="minorHAnsi"/>
          <w:b/>
          <w:i/>
          <w:sz w:val="28"/>
          <w:szCs w:val="28"/>
        </w:rPr>
      </w:pPr>
      <w:r>
        <w:rPr>
          <w:rFonts w:eastAsiaTheme="minorHAnsi"/>
          <w:b/>
          <w:i/>
          <w:sz w:val="28"/>
          <w:szCs w:val="28"/>
        </w:rPr>
        <w:br w:type="page"/>
      </w:r>
    </w:p>
    <w:p w:rsidR="00533078" w:rsidRDefault="00533078" w:rsidP="00533078">
      <w:pPr>
        <w:rPr>
          <w:rFonts w:eastAsiaTheme="minorHAnsi"/>
          <w:b/>
          <w:i/>
          <w:sz w:val="28"/>
          <w:szCs w:val="28"/>
        </w:rPr>
        <w:sectPr w:rsidR="00533078" w:rsidSect="008E4C13">
          <w:headerReference w:type="default" r:id="rId10"/>
          <w:pgSz w:w="11906" w:h="16838"/>
          <w:pgMar w:top="1134" w:right="851" w:bottom="993" w:left="1276" w:header="709" w:footer="709" w:gutter="0"/>
          <w:cols w:space="708"/>
          <w:titlePg/>
          <w:docGrid w:linePitch="360"/>
        </w:sectPr>
      </w:pPr>
    </w:p>
    <w:p w:rsidR="00533078" w:rsidRPr="004C0B1C" w:rsidRDefault="00533078" w:rsidP="00533078">
      <w:pPr>
        <w:autoSpaceDE w:val="0"/>
        <w:autoSpaceDN w:val="0"/>
        <w:adjustRightInd w:val="0"/>
        <w:ind w:left="9923"/>
        <w:jc w:val="both"/>
        <w:rPr>
          <w:bCs/>
          <w:sz w:val="28"/>
          <w:szCs w:val="28"/>
        </w:rPr>
      </w:pPr>
      <w:r w:rsidRPr="004C0B1C">
        <w:rPr>
          <w:bCs/>
          <w:sz w:val="28"/>
          <w:szCs w:val="28"/>
        </w:rPr>
        <w:lastRenderedPageBreak/>
        <w:t xml:space="preserve">Приложение </w:t>
      </w:r>
      <w:r>
        <w:rPr>
          <w:bCs/>
          <w:sz w:val="28"/>
          <w:szCs w:val="28"/>
        </w:rPr>
        <w:t>9</w:t>
      </w:r>
    </w:p>
    <w:p w:rsidR="00533078" w:rsidRDefault="00533078" w:rsidP="00533078">
      <w:pPr>
        <w:autoSpaceDE w:val="0"/>
        <w:autoSpaceDN w:val="0"/>
        <w:adjustRightInd w:val="0"/>
        <w:ind w:left="9923"/>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9923"/>
      </w:pPr>
      <w:r w:rsidRPr="009C6F27">
        <w:t>от «</w:t>
      </w:r>
      <w:r>
        <w:t>31</w:t>
      </w:r>
      <w:r w:rsidRPr="009C6F27">
        <w:t>» о</w:t>
      </w:r>
      <w:r>
        <w:t>кт</w:t>
      </w:r>
      <w:r w:rsidRPr="009C6F27">
        <w:t xml:space="preserve">ября 2017 года № </w:t>
      </w:r>
      <w:r>
        <w:t>П-22</w:t>
      </w:r>
    </w:p>
    <w:p w:rsidR="00533078" w:rsidRPr="00E84613" w:rsidRDefault="00533078" w:rsidP="00533078">
      <w:pPr>
        <w:autoSpaceDE w:val="0"/>
        <w:autoSpaceDN w:val="0"/>
        <w:adjustRightInd w:val="0"/>
        <w:ind w:left="9923"/>
        <w:jc w:val="both"/>
        <w:rPr>
          <w:b/>
          <w:i/>
          <w:sz w:val="28"/>
          <w:szCs w:val="28"/>
        </w:rPr>
      </w:pPr>
    </w:p>
    <w:p w:rsidR="00533078" w:rsidRDefault="00533078" w:rsidP="00533078">
      <w:pPr>
        <w:autoSpaceDE w:val="0"/>
        <w:autoSpaceDN w:val="0"/>
        <w:adjustRightInd w:val="0"/>
        <w:jc w:val="center"/>
        <w:rPr>
          <w:rFonts w:eastAsiaTheme="minorHAnsi"/>
          <w:b/>
          <w:sz w:val="28"/>
          <w:szCs w:val="28"/>
        </w:rPr>
      </w:pPr>
      <w:r w:rsidRPr="00133BE8">
        <w:rPr>
          <w:rFonts w:eastAsiaTheme="minorHAnsi"/>
          <w:b/>
          <w:sz w:val="28"/>
          <w:szCs w:val="28"/>
        </w:rPr>
        <w:t xml:space="preserve">Программа муниципальных гарантий </w:t>
      </w:r>
      <w:r w:rsidRPr="00133BE8">
        <w:rPr>
          <w:b/>
          <w:sz w:val="28"/>
          <w:szCs w:val="28"/>
        </w:rPr>
        <w:t xml:space="preserve">муниципального округа </w:t>
      </w:r>
      <w:r>
        <w:rPr>
          <w:b/>
          <w:sz w:val="28"/>
          <w:szCs w:val="28"/>
        </w:rPr>
        <w:t>Гольяново</w:t>
      </w:r>
      <w:r w:rsidRPr="00133BE8">
        <w:rPr>
          <w:b/>
          <w:sz w:val="28"/>
          <w:szCs w:val="28"/>
        </w:rPr>
        <w:t xml:space="preserve"> </w:t>
      </w:r>
      <w:r w:rsidRPr="00133BE8">
        <w:rPr>
          <w:rFonts w:eastAsiaTheme="minorHAnsi"/>
          <w:b/>
          <w:sz w:val="28"/>
          <w:szCs w:val="28"/>
        </w:rPr>
        <w:t xml:space="preserve">в валюте Российской Федерации </w:t>
      </w:r>
    </w:p>
    <w:p w:rsidR="00533078" w:rsidRPr="00EA590A" w:rsidRDefault="00533078" w:rsidP="00533078">
      <w:pPr>
        <w:autoSpaceDE w:val="0"/>
        <w:autoSpaceDN w:val="0"/>
        <w:adjustRightInd w:val="0"/>
        <w:jc w:val="center"/>
        <w:rPr>
          <w:rFonts w:eastAsiaTheme="minorHAnsi"/>
          <w:b/>
          <w:sz w:val="28"/>
          <w:szCs w:val="28"/>
        </w:rPr>
      </w:pPr>
      <w:r w:rsidRPr="00EA590A">
        <w:rPr>
          <w:rFonts w:eastAsiaTheme="minorHAnsi"/>
          <w:b/>
          <w:sz w:val="28"/>
          <w:szCs w:val="28"/>
        </w:rPr>
        <w:t>на 2018 год и плановый период 2019 и 2020 годов</w:t>
      </w:r>
    </w:p>
    <w:p w:rsidR="00533078" w:rsidRDefault="00533078" w:rsidP="00533078">
      <w:pPr>
        <w:autoSpaceDE w:val="0"/>
        <w:autoSpaceDN w:val="0"/>
        <w:adjustRightInd w:val="0"/>
        <w:ind w:left="5041"/>
        <w:jc w:val="both"/>
        <w:rPr>
          <w:b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1.1. Перечень подлежащих предоставлению муниципальных гарантий 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533078" w:rsidRDefault="00533078" w:rsidP="00533078">
      <w:pPr>
        <w:autoSpaceDE w:val="0"/>
        <w:autoSpaceDN w:val="0"/>
        <w:adjustRightInd w:val="0"/>
        <w:jc w:val="center"/>
        <w:outlineLvl w:val="0"/>
        <w:rPr>
          <w:rFonts w:eastAsiaTheme="minorHAnsi"/>
          <w:b/>
          <w:iCs/>
          <w:sz w:val="28"/>
          <w:szCs w:val="28"/>
        </w:rPr>
      </w:pPr>
    </w:p>
    <w:tbl>
      <w:tblPr>
        <w:tblStyle w:val="a7"/>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533078" w:rsidTr="00F40CD9">
        <w:tc>
          <w:tcPr>
            <w:tcW w:w="814"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5"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210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4274"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2410"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3119"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Pr>
                <w:rFonts w:eastAsiaTheme="minorHAnsi"/>
                <w:iCs/>
                <w:sz w:val="28"/>
                <w:szCs w:val="28"/>
              </w:rPr>
              <w:t>муниципальных</w:t>
            </w:r>
            <w:r w:rsidRPr="00847D1A">
              <w:rPr>
                <w:rFonts w:eastAsiaTheme="minorHAnsi"/>
                <w:iCs/>
                <w:sz w:val="28"/>
                <w:szCs w:val="28"/>
              </w:rPr>
              <w:t xml:space="preserve"> гарантий </w:t>
            </w:r>
          </w:p>
        </w:tc>
      </w:tr>
      <w:tr w:rsidR="00533078" w:rsidTr="00F40CD9">
        <w:tc>
          <w:tcPr>
            <w:tcW w:w="814" w:type="dxa"/>
            <w:vMerge/>
          </w:tcPr>
          <w:p w:rsidR="00533078" w:rsidRDefault="00533078" w:rsidP="00F40CD9">
            <w:pPr>
              <w:autoSpaceDE w:val="0"/>
              <w:autoSpaceDN w:val="0"/>
              <w:adjustRightInd w:val="0"/>
              <w:jc w:val="center"/>
              <w:outlineLvl w:val="0"/>
              <w:rPr>
                <w:rFonts w:eastAsiaTheme="minorHAnsi"/>
                <w:iCs/>
                <w:sz w:val="28"/>
                <w:szCs w:val="28"/>
              </w:rPr>
            </w:pPr>
          </w:p>
        </w:tc>
        <w:tc>
          <w:tcPr>
            <w:tcW w:w="1985"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07" w:type="dxa"/>
            <w:vMerge/>
          </w:tcPr>
          <w:p w:rsidR="00533078" w:rsidRDefault="00533078" w:rsidP="00F40CD9">
            <w:pPr>
              <w:autoSpaceDE w:val="0"/>
              <w:autoSpaceDN w:val="0"/>
              <w:adjustRightInd w:val="0"/>
              <w:jc w:val="center"/>
              <w:outlineLvl w:val="0"/>
              <w:rPr>
                <w:rFonts w:eastAsiaTheme="minorHAnsi"/>
                <w:iCs/>
                <w:sz w:val="28"/>
                <w:szCs w:val="28"/>
              </w:rPr>
            </w:pPr>
          </w:p>
        </w:tc>
        <w:tc>
          <w:tcPr>
            <w:tcW w:w="143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1418"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1417"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c>
          <w:tcPr>
            <w:tcW w:w="2410" w:type="dxa"/>
            <w:vMerge/>
          </w:tcPr>
          <w:p w:rsidR="00533078" w:rsidRDefault="00533078" w:rsidP="00F40CD9">
            <w:pPr>
              <w:autoSpaceDE w:val="0"/>
              <w:autoSpaceDN w:val="0"/>
              <w:adjustRightInd w:val="0"/>
              <w:jc w:val="center"/>
              <w:outlineLvl w:val="0"/>
              <w:rPr>
                <w:rFonts w:eastAsiaTheme="minorHAnsi"/>
                <w:iCs/>
                <w:sz w:val="28"/>
                <w:szCs w:val="28"/>
              </w:rPr>
            </w:pPr>
          </w:p>
        </w:tc>
        <w:tc>
          <w:tcPr>
            <w:tcW w:w="3119" w:type="dxa"/>
            <w:vMerge/>
          </w:tcPr>
          <w:p w:rsidR="00533078" w:rsidRDefault="00533078" w:rsidP="00F40CD9">
            <w:pPr>
              <w:autoSpaceDE w:val="0"/>
              <w:autoSpaceDN w:val="0"/>
              <w:adjustRightInd w:val="0"/>
              <w:jc w:val="center"/>
              <w:outlineLvl w:val="0"/>
              <w:rPr>
                <w:rFonts w:eastAsiaTheme="minorHAnsi"/>
                <w:iCs/>
                <w:sz w:val="28"/>
                <w:szCs w:val="28"/>
              </w:rPr>
            </w:pPr>
          </w:p>
        </w:tc>
      </w:tr>
      <w:tr w:rsidR="00533078" w:rsidTr="00F40CD9">
        <w:tc>
          <w:tcPr>
            <w:tcW w:w="814"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241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311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8</w:t>
            </w:r>
          </w:p>
        </w:tc>
      </w:tr>
      <w:tr w:rsidR="00533078" w:rsidTr="00F40CD9">
        <w:tc>
          <w:tcPr>
            <w:tcW w:w="814"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41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311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Pr="00847D1A" w:rsidRDefault="00533078" w:rsidP="00533078">
      <w:pPr>
        <w:autoSpaceDE w:val="0"/>
        <w:autoSpaceDN w:val="0"/>
        <w:adjustRightInd w:val="0"/>
        <w:jc w:val="both"/>
        <w:rPr>
          <w:rFonts w:eastAsiaTheme="minorHAnsi"/>
          <w:iCs/>
          <w:sz w:val="28"/>
          <w:szCs w:val="28"/>
        </w:rPr>
      </w:pPr>
    </w:p>
    <w:p w:rsidR="00533078" w:rsidRPr="00847D1A"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 xml:space="preserve">1.2. Объем бюджетных ассигнований, предусмотренных на исполнение муниципальных гарантий </w:t>
      </w:r>
    </w:p>
    <w:p w:rsidR="00533078" w:rsidRDefault="00533078" w:rsidP="00533078">
      <w:pPr>
        <w:autoSpaceDE w:val="0"/>
        <w:autoSpaceDN w:val="0"/>
        <w:adjustRightInd w:val="0"/>
        <w:jc w:val="center"/>
        <w:rPr>
          <w:rFonts w:eastAsiaTheme="minorHAnsi"/>
          <w:b/>
          <w:iCs/>
          <w:sz w:val="28"/>
          <w:szCs w:val="28"/>
        </w:rPr>
      </w:pPr>
      <w:r w:rsidRPr="00847D1A">
        <w:rPr>
          <w:rFonts w:eastAsiaTheme="minorHAnsi"/>
          <w:b/>
          <w:iCs/>
          <w:sz w:val="28"/>
          <w:szCs w:val="28"/>
        </w:rPr>
        <w:t>по возможным гарантийным случаям 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533078" w:rsidRPr="00182D9A" w:rsidRDefault="00533078" w:rsidP="00533078">
      <w:pPr>
        <w:autoSpaceDE w:val="0"/>
        <w:autoSpaceDN w:val="0"/>
        <w:adjustRightInd w:val="0"/>
        <w:rPr>
          <w:rFonts w:eastAsiaTheme="minorHAnsi"/>
          <w:iCs/>
          <w:sz w:val="28"/>
          <w:szCs w:val="28"/>
        </w:rPr>
      </w:pPr>
    </w:p>
    <w:tbl>
      <w:tblPr>
        <w:tblStyle w:val="a7"/>
        <w:tblW w:w="14709" w:type="dxa"/>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533078" w:rsidTr="00F40CD9">
        <w:tc>
          <w:tcPr>
            <w:tcW w:w="675"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5"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210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1723"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533078" w:rsidRPr="00847D1A"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4274"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бюджетных ассигнований, предусмотренных на исполнение </w:t>
            </w:r>
            <w:r>
              <w:rPr>
                <w:rFonts w:eastAsiaTheme="minorHAnsi"/>
                <w:iCs/>
                <w:sz w:val="28"/>
                <w:szCs w:val="28"/>
              </w:rPr>
              <w:t>муниципальных</w:t>
            </w:r>
            <w:r w:rsidRPr="00847D1A">
              <w:rPr>
                <w:rFonts w:eastAsiaTheme="minorHAnsi"/>
                <w:iCs/>
                <w:sz w:val="28"/>
                <w:szCs w:val="28"/>
              </w:rPr>
              <w:t xml:space="preserve"> гарантий по возможным гарантийным случаям (тыс. руб.)</w:t>
            </w:r>
          </w:p>
        </w:tc>
        <w:tc>
          <w:tcPr>
            <w:tcW w:w="1818"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212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sidRPr="001E5072">
              <w:rPr>
                <w:rFonts w:eastAsiaTheme="minorHAnsi"/>
                <w:iCs/>
                <w:spacing w:val="-14"/>
                <w:sz w:val="28"/>
                <w:szCs w:val="28"/>
              </w:rPr>
              <w:t>муниципальны</w:t>
            </w:r>
            <w:r>
              <w:rPr>
                <w:rFonts w:eastAsiaTheme="minorHAnsi"/>
                <w:iCs/>
                <w:sz w:val="28"/>
                <w:szCs w:val="28"/>
              </w:rPr>
              <w:t>х</w:t>
            </w:r>
            <w:r w:rsidRPr="00847D1A">
              <w:rPr>
                <w:rFonts w:eastAsiaTheme="minorHAnsi"/>
                <w:iCs/>
                <w:sz w:val="28"/>
                <w:szCs w:val="28"/>
              </w:rPr>
              <w:t xml:space="preserve"> гарантий </w:t>
            </w:r>
          </w:p>
        </w:tc>
      </w:tr>
      <w:tr w:rsidR="00533078" w:rsidTr="00F40CD9">
        <w:tc>
          <w:tcPr>
            <w:tcW w:w="675" w:type="dxa"/>
            <w:vMerge/>
          </w:tcPr>
          <w:p w:rsidR="00533078" w:rsidRDefault="00533078" w:rsidP="00F40CD9">
            <w:pPr>
              <w:autoSpaceDE w:val="0"/>
              <w:autoSpaceDN w:val="0"/>
              <w:adjustRightInd w:val="0"/>
              <w:jc w:val="center"/>
              <w:outlineLvl w:val="0"/>
              <w:rPr>
                <w:rFonts w:eastAsiaTheme="minorHAnsi"/>
                <w:iCs/>
                <w:sz w:val="28"/>
                <w:szCs w:val="28"/>
              </w:rPr>
            </w:pPr>
          </w:p>
        </w:tc>
        <w:tc>
          <w:tcPr>
            <w:tcW w:w="1985"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07" w:type="dxa"/>
            <w:vMerge/>
          </w:tcPr>
          <w:p w:rsidR="00533078" w:rsidRDefault="00533078" w:rsidP="00F40CD9">
            <w:pPr>
              <w:autoSpaceDE w:val="0"/>
              <w:autoSpaceDN w:val="0"/>
              <w:adjustRightInd w:val="0"/>
              <w:jc w:val="center"/>
              <w:outlineLvl w:val="0"/>
              <w:rPr>
                <w:rFonts w:eastAsiaTheme="minorHAnsi"/>
                <w:iCs/>
                <w:sz w:val="28"/>
                <w:szCs w:val="28"/>
              </w:rPr>
            </w:pPr>
          </w:p>
        </w:tc>
        <w:tc>
          <w:tcPr>
            <w:tcW w:w="1723" w:type="dxa"/>
            <w:vMerge/>
          </w:tcPr>
          <w:p w:rsidR="00533078" w:rsidRPr="008F7EAB" w:rsidRDefault="00533078" w:rsidP="00F40CD9">
            <w:pPr>
              <w:jc w:val="center"/>
              <w:rPr>
                <w:rFonts w:eastAsiaTheme="minorHAnsi"/>
                <w:iCs/>
                <w:sz w:val="28"/>
                <w:szCs w:val="28"/>
              </w:rPr>
            </w:pPr>
          </w:p>
        </w:tc>
        <w:tc>
          <w:tcPr>
            <w:tcW w:w="143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1418"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1417"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c>
          <w:tcPr>
            <w:tcW w:w="1818"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27" w:type="dxa"/>
            <w:vMerge/>
          </w:tcPr>
          <w:p w:rsidR="00533078" w:rsidRDefault="00533078" w:rsidP="00F40CD9">
            <w:pPr>
              <w:autoSpaceDE w:val="0"/>
              <w:autoSpaceDN w:val="0"/>
              <w:adjustRightInd w:val="0"/>
              <w:jc w:val="center"/>
              <w:outlineLvl w:val="0"/>
              <w:rPr>
                <w:rFonts w:eastAsiaTheme="minorHAnsi"/>
                <w:iCs/>
                <w:sz w:val="28"/>
                <w:szCs w:val="28"/>
              </w:rPr>
            </w:pP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8</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9</w:t>
            </w: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p>
        </w:tc>
        <w:tc>
          <w:tcPr>
            <w:tcW w:w="1985"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Default="00533078" w:rsidP="00533078">
      <w:pPr>
        <w:autoSpaceDE w:val="0"/>
        <w:autoSpaceDN w:val="0"/>
        <w:adjustRightInd w:val="0"/>
        <w:ind w:left="5041"/>
        <w:jc w:val="both"/>
        <w:rPr>
          <w:bCs/>
          <w:sz w:val="28"/>
          <w:szCs w:val="28"/>
        </w:rPr>
        <w:sectPr w:rsidR="00533078" w:rsidSect="00F40CD9">
          <w:pgSz w:w="16838" w:h="11906" w:orient="landscape"/>
          <w:pgMar w:top="1418" w:right="1134" w:bottom="851" w:left="1134" w:header="709" w:footer="709" w:gutter="0"/>
          <w:cols w:space="708"/>
          <w:docGrid w:linePitch="360"/>
        </w:sectPr>
      </w:pPr>
    </w:p>
    <w:p w:rsidR="00533078" w:rsidRDefault="00533078" w:rsidP="00533078">
      <w:pPr>
        <w:autoSpaceDE w:val="0"/>
        <w:autoSpaceDN w:val="0"/>
        <w:adjustRightInd w:val="0"/>
        <w:ind w:left="5245"/>
        <w:jc w:val="both"/>
        <w:rPr>
          <w:bCs/>
          <w:sz w:val="28"/>
          <w:szCs w:val="28"/>
        </w:rPr>
      </w:pPr>
      <w:r w:rsidRPr="00133BE8">
        <w:rPr>
          <w:bCs/>
          <w:sz w:val="28"/>
          <w:szCs w:val="28"/>
        </w:rPr>
        <w:lastRenderedPageBreak/>
        <w:t xml:space="preserve">Приложение </w:t>
      </w:r>
      <w:r>
        <w:rPr>
          <w:bCs/>
          <w:sz w:val="28"/>
          <w:szCs w:val="28"/>
        </w:rPr>
        <w:t>10</w:t>
      </w:r>
    </w:p>
    <w:p w:rsidR="00533078" w:rsidRDefault="00533078" w:rsidP="00533078">
      <w:pPr>
        <w:autoSpaceDE w:val="0"/>
        <w:autoSpaceDN w:val="0"/>
        <w:adjustRightInd w:val="0"/>
        <w:ind w:left="5245"/>
        <w:jc w:val="both"/>
        <w:rPr>
          <w:bCs/>
          <w:sz w:val="28"/>
          <w:szCs w:val="28"/>
        </w:rPr>
      </w:pPr>
      <w:r w:rsidRPr="006A4A4A">
        <w:rPr>
          <w:bCs/>
          <w:sz w:val="28"/>
          <w:szCs w:val="28"/>
        </w:rPr>
        <w:t>к решени</w:t>
      </w:r>
      <w:r w:rsidR="00B525B2">
        <w:rPr>
          <w:bCs/>
          <w:sz w:val="28"/>
          <w:szCs w:val="28"/>
        </w:rPr>
        <w:t xml:space="preserve">ю </w:t>
      </w:r>
      <w:r w:rsidRPr="006A4A4A">
        <w:rPr>
          <w:bCs/>
          <w:sz w:val="28"/>
          <w:szCs w:val="28"/>
        </w:rPr>
        <w:t xml:space="preserve">Совета депутатов </w:t>
      </w:r>
      <w:r w:rsidRPr="00133BE8">
        <w:rPr>
          <w:sz w:val="28"/>
          <w:szCs w:val="28"/>
        </w:rPr>
        <w:t xml:space="preserve">муниципального округа </w:t>
      </w:r>
      <w:r>
        <w:rPr>
          <w:bCs/>
          <w:sz w:val="28"/>
          <w:szCs w:val="28"/>
        </w:rPr>
        <w:t>Гольяново</w:t>
      </w:r>
    </w:p>
    <w:p w:rsidR="004C255B" w:rsidRPr="009C6F27" w:rsidRDefault="004C255B" w:rsidP="004C255B">
      <w:pPr>
        <w:pStyle w:val="a8"/>
        <w:ind w:left="5245"/>
      </w:pPr>
      <w:r w:rsidRPr="009C6F27">
        <w:t>от «</w:t>
      </w:r>
      <w:r>
        <w:t>31</w:t>
      </w:r>
      <w:r w:rsidRPr="009C6F27">
        <w:t>» о</w:t>
      </w:r>
      <w:r>
        <w:t>кт</w:t>
      </w:r>
      <w:r w:rsidRPr="009C6F27">
        <w:t xml:space="preserve">ября 2017 года № </w:t>
      </w:r>
      <w:r>
        <w:t>П-22</w:t>
      </w:r>
    </w:p>
    <w:p w:rsidR="00533078" w:rsidRPr="00E84613" w:rsidRDefault="00533078" w:rsidP="00533078">
      <w:pPr>
        <w:autoSpaceDE w:val="0"/>
        <w:autoSpaceDN w:val="0"/>
        <w:adjustRightInd w:val="0"/>
        <w:ind w:left="5245"/>
        <w:jc w:val="both"/>
        <w:rPr>
          <w:rFonts w:eastAsiaTheme="minorHAnsi"/>
          <w:b/>
          <w:i/>
          <w:iCs/>
          <w:sz w:val="28"/>
          <w:szCs w:val="28"/>
        </w:rPr>
      </w:pPr>
    </w:p>
    <w:p w:rsidR="00533078" w:rsidRDefault="00533078" w:rsidP="00533078">
      <w:pPr>
        <w:autoSpaceDE w:val="0"/>
        <w:autoSpaceDN w:val="0"/>
        <w:adjustRightInd w:val="0"/>
        <w:jc w:val="center"/>
        <w:rPr>
          <w:rFonts w:eastAsiaTheme="minorHAnsi"/>
          <w:b/>
          <w:iCs/>
          <w:sz w:val="28"/>
          <w:szCs w:val="28"/>
        </w:rPr>
      </w:pPr>
      <w:r w:rsidRPr="00133BE8">
        <w:rPr>
          <w:rFonts w:eastAsiaTheme="minorHAnsi"/>
          <w:b/>
          <w:iCs/>
          <w:sz w:val="28"/>
          <w:szCs w:val="28"/>
        </w:rPr>
        <w:t xml:space="preserve">Программа муниципальных внутренних заимствований </w:t>
      </w:r>
    </w:p>
    <w:p w:rsidR="00533078" w:rsidRDefault="00533078" w:rsidP="00533078">
      <w:pPr>
        <w:autoSpaceDE w:val="0"/>
        <w:autoSpaceDN w:val="0"/>
        <w:adjustRightInd w:val="0"/>
        <w:jc w:val="center"/>
        <w:rPr>
          <w:rFonts w:eastAsiaTheme="minorHAnsi"/>
          <w:b/>
          <w:iCs/>
          <w:sz w:val="28"/>
          <w:szCs w:val="28"/>
        </w:rPr>
      </w:pPr>
      <w:r w:rsidRPr="00133BE8">
        <w:rPr>
          <w:b/>
          <w:sz w:val="28"/>
          <w:szCs w:val="28"/>
        </w:rPr>
        <w:t xml:space="preserve">муниципального округа </w:t>
      </w:r>
      <w:r>
        <w:rPr>
          <w:b/>
          <w:sz w:val="28"/>
          <w:szCs w:val="28"/>
        </w:rPr>
        <w:t>Гольяново</w:t>
      </w:r>
    </w:p>
    <w:p w:rsidR="00533078" w:rsidRPr="00615586" w:rsidRDefault="00533078" w:rsidP="00533078">
      <w:pPr>
        <w:autoSpaceDE w:val="0"/>
        <w:autoSpaceDN w:val="0"/>
        <w:adjustRightInd w:val="0"/>
        <w:jc w:val="center"/>
        <w:rPr>
          <w:rFonts w:eastAsiaTheme="minorHAnsi"/>
          <w:b/>
          <w:iCs/>
          <w:sz w:val="28"/>
          <w:szCs w:val="28"/>
        </w:rPr>
      </w:pPr>
      <w:r w:rsidRPr="00615586">
        <w:rPr>
          <w:rFonts w:eastAsiaTheme="minorHAnsi"/>
          <w:b/>
          <w:iCs/>
          <w:sz w:val="28"/>
          <w:szCs w:val="28"/>
        </w:rPr>
        <w:t>на 2018 год и плановый период 2019 и 2020 годов</w:t>
      </w:r>
    </w:p>
    <w:p w:rsidR="00533078" w:rsidRDefault="00533078" w:rsidP="00533078">
      <w:pPr>
        <w:autoSpaceDE w:val="0"/>
        <w:autoSpaceDN w:val="0"/>
        <w:adjustRightInd w:val="0"/>
        <w:jc w:val="center"/>
        <w:rPr>
          <w:rFonts w:eastAsiaTheme="minorHAnsi"/>
          <w:b/>
          <w:i/>
          <w:i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1. П</w:t>
      </w:r>
      <w:r>
        <w:rPr>
          <w:rFonts w:eastAsiaTheme="minorHAnsi"/>
          <w:b/>
          <w:iCs/>
          <w:sz w:val="28"/>
          <w:szCs w:val="28"/>
        </w:rPr>
        <w:t xml:space="preserve">ривлечение заимствований </w:t>
      </w:r>
      <w:r w:rsidRPr="00847D1A">
        <w:rPr>
          <w:rFonts w:eastAsiaTheme="minorHAnsi"/>
          <w:b/>
          <w:iCs/>
          <w:sz w:val="28"/>
          <w:szCs w:val="28"/>
        </w:rPr>
        <w:t>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533078" w:rsidRDefault="00533078" w:rsidP="00533078">
      <w:pPr>
        <w:autoSpaceDE w:val="0"/>
        <w:autoSpaceDN w:val="0"/>
        <w:adjustRightInd w:val="0"/>
        <w:jc w:val="center"/>
        <w:outlineLvl w:val="0"/>
        <w:rPr>
          <w:rFonts w:eastAsiaTheme="minorHAnsi"/>
          <w:b/>
          <w:iCs/>
          <w:sz w:val="28"/>
          <w:szCs w:val="28"/>
        </w:rPr>
      </w:pPr>
    </w:p>
    <w:tbl>
      <w:tblPr>
        <w:tblStyle w:val="a7"/>
        <w:tblW w:w="8362" w:type="dxa"/>
        <w:tblInd w:w="959" w:type="dxa"/>
        <w:tblLayout w:type="fixed"/>
        <w:tblLook w:val="04A0" w:firstRow="1" w:lastRow="0" w:firstColumn="1" w:lastColumn="0" w:noHBand="0" w:noVBand="1"/>
      </w:tblPr>
      <w:tblGrid>
        <w:gridCol w:w="709"/>
        <w:gridCol w:w="2976"/>
        <w:gridCol w:w="1559"/>
        <w:gridCol w:w="1559"/>
        <w:gridCol w:w="1559"/>
      </w:tblGrid>
      <w:tr w:rsidR="00533078" w:rsidTr="00F40CD9">
        <w:trPr>
          <w:trHeight w:val="322"/>
        </w:trPr>
        <w:tc>
          <w:tcPr>
            <w:tcW w:w="709"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2976"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Виды заимствований</w:t>
            </w:r>
          </w:p>
        </w:tc>
        <w:tc>
          <w:tcPr>
            <w:tcW w:w="4677" w:type="dxa"/>
            <w:gridSpan w:val="3"/>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 xml:space="preserve">Объем привлечения средств </w:t>
            </w:r>
          </w:p>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(тыс. рублей)</w:t>
            </w:r>
          </w:p>
        </w:tc>
      </w:tr>
      <w:tr w:rsidR="00533078" w:rsidTr="00F40CD9">
        <w:trPr>
          <w:trHeight w:val="322"/>
        </w:trPr>
        <w:tc>
          <w:tcPr>
            <w:tcW w:w="709" w:type="dxa"/>
            <w:vMerge/>
          </w:tcPr>
          <w:p w:rsidR="00533078" w:rsidRDefault="00533078" w:rsidP="00F40CD9">
            <w:pPr>
              <w:autoSpaceDE w:val="0"/>
              <w:autoSpaceDN w:val="0"/>
              <w:adjustRightInd w:val="0"/>
              <w:jc w:val="center"/>
              <w:outlineLvl w:val="0"/>
              <w:rPr>
                <w:rFonts w:eastAsiaTheme="minorHAnsi"/>
                <w:iCs/>
                <w:sz w:val="28"/>
                <w:szCs w:val="28"/>
              </w:rPr>
            </w:pPr>
          </w:p>
        </w:tc>
        <w:tc>
          <w:tcPr>
            <w:tcW w:w="2976" w:type="dxa"/>
            <w:vMerge/>
          </w:tcPr>
          <w:p w:rsidR="00533078" w:rsidRDefault="00533078" w:rsidP="00F40CD9">
            <w:pPr>
              <w:autoSpaceDE w:val="0"/>
              <w:autoSpaceDN w:val="0"/>
              <w:adjustRightInd w:val="0"/>
              <w:jc w:val="center"/>
              <w:outlineLvl w:val="0"/>
              <w:rPr>
                <w:rFonts w:eastAsiaTheme="minorHAnsi"/>
                <w:iCs/>
                <w:sz w:val="28"/>
                <w:szCs w:val="28"/>
              </w:rPr>
            </w:pPr>
          </w:p>
        </w:tc>
        <w:tc>
          <w:tcPr>
            <w:tcW w:w="155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155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155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976"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p>
        </w:tc>
        <w:tc>
          <w:tcPr>
            <w:tcW w:w="2976"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r>
    </w:tbl>
    <w:p w:rsidR="00533078" w:rsidRPr="00847D1A" w:rsidRDefault="00533078" w:rsidP="00533078">
      <w:pPr>
        <w:autoSpaceDE w:val="0"/>
        <w:autoSpaceDN w:val="0"/>
        <w:adjustRightInd w:val="0"/>
        <w:jc w:val="both"/>
        <w:rPr>
          <w:rFonts w:eastAsiaTheme="minorHAnsi"/>
          <w:i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2. </w:t>
      </w:r>
      <w:r>
        <w:rPr>
          <w:rFonts w:eastAsiaTheme="minorHAnsi"/>
          <w:b/>
          <w:iCs/>
          <w:sz w:val="28"/>
          <w:szCs w:val="28"/>
        </w:rPr>
        <w:t>Погашение заимствований</w:t>
      </w:r>
      <w:r w:rsidRPr="00847D1A">
        <w:rPr>
          <w:rFonts w:eastAsiaTheme="minorHAnsi"/>
          <w:b/>
          <w:iCs/>
          <w:sz w:val="28"/>
          <w:szCs w:val="28"/>
        </w:rPr>
        <w:t xml:space="preserve"> 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533078" w:rsidRPr="00182D9A" w:rsidRDefault="00533078" w:rsidP="00533078">
      <w:pPr>
        <w:autoSpaceDE w:val="0"/>
        <w:autoSpaceDN w:val="0"/>
        <w:adjustRightInd w:val="0"/>
        <w:rPr>
          <w:rFonts w:eastAsiaTheme="minorHAnsi"/>
          <w:iCs/>
          <w:sz w:val="28"/>
          <w:szCs w:val="28"/>
        </w:rPr>
      </w:pPr>
    </w:p>
    <w:tbl>
      <w:tblPr>
        <w:tblStyle w:val="a7"/>
        <w:tblW w:w="8363" w:type="dxa"/>
        <w:tblInd w:w="959" w:type="dxa"/>
        <w:tblLayout w:type="fixed"/>
        <w:tblLook w:val="04A0" w:firstRow="1" w:lastRow="0" w:firstColumn="1" w:lastColumn="0" w:noHBand="0" w:noVBand="1"/>
      </w:tblPr>
      <w:tblGrid>
        <w:gridCol w:w="709"/>
        <w:gridCol w:w="2976"/>
        <w:gridCol w:w="1560"/>
        <w:gridCol w:w="1559"/>
        <w:gridCol w:w="1559"/>
      </w:tblGrid>
      <w:tr w:rsidR="00533078" w:rsidTr="00F40CD9">
        <w:tc>
          <w:tcPr>
            <w:tcW w:w="709"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2976"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Виды заимствований</w:t>
            </w:r>
          </w:p>
        </w:tc>
        <w:tc>
          <w:tcPr>
            <w:tcW w:w="4678"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w:t>
            </w:r>
            <w:r>
              <w:rPr>
                <w:rFonts w:eastAsiaTheme="minorHAnsi"/>
                <w:iCs/>
                <w:sz w:val="28"/>
                <w:szCs w:val="28"/>
              </w:rPr>
              <w:t>погашения средств</w:t>
            </w:r>
          </w:p>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r>
      <w:tr w:rsidR="00533078" w:rsidTr="00F40CD9">
        <w:tc>
          <w:tcPr>
            <w:tcW w:w="709" w:type="dxa"/>
            <w:vMerge/>
          </w:tcPr>
          <w:p w:rsidR="00533078" w:rsidRDefault="00533078" w:rsidP="00F40CD9">
            <w:pPr>
              <w:autoSpaceDE w:val="0"/>
              <w:autoSpaceDN w:val="0"/>
              <w:adjustRightInd w:val="0"/>
              <w:jc w:val="center"/>
              <w:outlineLvl w:val="0"/>
              <w:rPr>
                <w:rFonts w:eastAsiaTheme="minorHAnsi"/>
                <w:iCs/>
                <w:sz w:val="28"/>
                <w:szCs w:val="28"/>
              </w:rPr>
            </w:pPr>
          </w:p>
        </w:tc>
        <w:tc>
          <w:tcPr>
            <w:tcW w:w="2976" w:type="dxa"/>
            <w:vMerge/>
          </w:tcPr>
          <w:p w:rsidR="00533078" w:rsidRDefault="00533078" w:rsidP="00F40CD9">
            <w:pPr>
              <w:autoSpaceDE w:val="0"/>
              <w:autoSpaceDN w:val="0"/>
              <w:adjustRightInd w:val="0"/>
              <w:jc w:val="center"/>
              <w:outlineLvl w:val="0"/>
              <w:rPr>
                <w:rFonts w:eastAsiaTheme="minorHAnsi"/>
                <w:iCs/>
                <w:sz w:val="28"/>
                <w:szCs w:val="28"/>
              </w:rPr>
            </w:pPr>
          </w:p>
        </w:tc>
        <w:tc>
          <w:tcPr>
            <w:tcW w:w="1560"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155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1559" w:type="dxa"/>
            <w:vAlign w:val="center"/>
          </w:tcPr>
          <w:p w:rsidR="00533078" w:rsidRDefault="00533078" w:rsidP="00F40CD9">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976"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6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p>
        </w:tc>
        <w:tc>
          <w:tcPr>
            <w:tcW w:w="2976"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156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Default="00533078" w:rsidP="00533078">
      <w:pPr>
        <w:autoSpaceDE w:val="0"/>
        <w:autoSpaceDN w:val="0"/>
        <w:adjustRightInd w:val="0"/>
        <w:jc w:val="both"/>
        <w:rPr>
          <w:rFonts w:eastAsiaTheme="minorHAnsi"/>
          <w:iCs/>
          <w:sz w:val="28"/>
          <w:szCs w:val="28"/>
        </w:rPr>
      </w:pPr>
    </w:p>
    <w:p w:rsidR="00533078" w:rsidRDefault="00533078" w:rsidP="00533078">
      <w:pPr>
        <w:rPr>
          <w:rFonts w:eastAsiaTheme="minorHAnsi"/>
          <w:iCs/>
          <w:sz w:val="28"/>
          <w:szCs w:val="28"/>
        </w:rPr>
      </w:pPr>
      <w:r>
        <w:rPr>
          <w:rFonts w:eastAsiaTheme="minorHAnsi"/>
          <w:iCs/>
          <w:sz w:val="28"/>
          <w:szCs w:val="28"/>
        </w:rPr>
        <w:br w:type="page"/>
      </w:r>
    </w:p>
    <w:p w:rsidR="001908A5" w:rsidRPr="00D47E9B" w:rsidRDefault="001908A5" w:rsidP="00A16D78">
      <w:pPr>
        <w:ind w:firstLine="5103"/>
        <w:rPr>
          <w:sz w:val="28"/>
          <w:szCs w:val="28"/>
        </w:rPr>
      </w:pPr>
      <w:r w:rsidRPr="00D47E9B">
        <w:rPr>
          <w:sz w:val="28"/>
          <w:szCs w:val="28"/>
        </w:rPr>
        <w:lastRenderedPageBreak/>
        <w:t xml:space="preserve">Приложение </w:t>
      </w:r>
      <w:r w:rsidR="0052089C">
        <w:rPr>
          <w:sz w:val="28"/>
          <w:szCs w:val="28"/>
        </w:rPr>
        <w:t>2</w:t>
      </w:r>
    </w:p>
    <w:p w:rsidR="001908A5" w:rsidRPr="00D47E9B" w:rsidRDefault="001908A5" w:rsidP="00A16D78">
      <w:pPr>
        <w:ind w:firstLine="5103"/>
        <w:rPr>
          <w:sz w:val="28"/>
          <w:szCs w:val="28"/>
        </w:rPr>
      </w:pPr>
      <w:r w:rsidRPr="00D47E9B">
        <w:rPr>
          <w:sz w:val="28"/>
          <w:szCs w:val="28"/>
        </w:rPr>
        <w:t xml:space="preserve">к постановлению аппарата </w:t>
      </w:r>
    </w:p>
    <w:p w:rsidR="001908A5" w:rsidRPr="00D47E9B" w:rsidRDefault="001908A5" w:rsidP="00A16D78">
      <w:pPr>
        <w:ind w:firstLine="5103"/>
        <w:rPr>
          <w:sz w:val="28"/>
          <w:szCs w:val="28"/>
        </w:rPr>
      </w:pPr>
      <w:r w:rsidRPr="00D47E9B">
        <w:rPr>
          <w:sz w:val="28"/>
          <w:szCs w:val="28"/>
        </w:rPr>
        <w:t xml:space="preserve">Совета депутатов муниципального </w:t>
      </w:r>
    </w:p>
    <w:p w:rsidR="001908A5" w:rsidRPr="00D47E9B" w:rsidRDefault="001908A5" w:rsidP="00A16D78">
      <w:pPr>
        <w:tabs>
          <w:tab w:val="left" w:pos="5103"/>
        </w:tabs>
        <w:ind w:left="5103"/>
        <w:rPr>
          <w:sz w:val="28"/>
          <w:szCs w:val="28"/>
        </w:rPr>
      </w:pPr>
      <w:r w:rsidRPr="00D47E9B">
        <w:rPr>
          <w:sz w:val="28"/>
          <w:szCs w:val="28"/>
        </w:rPr>
        <w:t>округа 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1908A5" w:rsidRDefault="001908A5" w:rsidP="00A16D78">
      <w:pPr>
        <w:ind w:firstLine="5103"/>
        <w:rPr>
          <w:sz w:val="28"/>
          <w:szCs w:val="28"/>
        </w:rPr>
      </w:pPr>
    </w:p>
    <w:p w:rsidR="00D47E9B" w:rsidRPr="00D47E9B" w:rsidRDefault="00D47E9B" w:rsidP="001908A5">
      <w:pPr>
        <w:rPr>
          <w:sz w:val="28"/>
          <w:szCs w:val="28"/>
        </w:rPr>
      </w:pPr>
    </w:p>
    <w:p w:rsidR="001908A5" w:rsidRPr="00D47E9B" w:rsidRDefault="001908A5" w:rsidP="001908A5">
      <w:pPr>
        <w:jc w:val="center"/>
        <w:rPr>
          <w:b/>
          <w:sz w:val="28"/>
          <w:szCs w:val="28"/>
        </w:rPr>
      </w:pPr>
      <w:r w:rsidRPr="00D47E9B">
        <w:rPr>
          <w:b/>
          <w:sz w:val="28"/>
          <w:szCs w:val="28"/>
        </w:rPr>
        <w:t xml:space="preserve">Основные направления бюджетной </w:t>
      </w:r>
      <w:r w:rsidR="009A6AE0">
        <w:rPr>
          <w:b/>
          <w:sz w:val="28"/>
          <w:szCs w:val="28"/>
        </w:rPr>
        <w:t xml:space="preserve">и </w:t>
      </w:r>
      <w:r w:rsidRPr="00D47E9B">
        <w:rPr>
          <w:b/>
          <w:sz w:val="28"/>
          <w:szCs w:val="28"/>
        </w:rPr>
        <w:t>налоговой политики на 201</w:t>
      </w:r>
      <w:r w:rsidR="009A6AE0">
        <w:rPr>
          <w:b/>
          <w:sz w:val="28"/>
          <w:szCs w:val="28"/>
        </w:rPr>
        <w:t>8</w:t>
      </w:r>
      <w:r w:rsidRPr="00D47E9B">
        <w:rPr>
          <w:b/>
          <w:sz w:val="28"/>
          <w:szCs w:val="28"/>
        </w:rPr>
        <w:t xml:space="preserve"> год и плановый период 201</w:t>
      </w:r>
      <w:r w:rsidR="009A6AE0">
        <w:rPr>
          <w:b/>
          <w:sz w:val="28"/>
          <w:szCs w:val="28"/>
        </w:rPr>
        <w:t>9</w:t>
      </w:r>
      <w:r w:rsidR="00B128F2">
        <w:rPr>
          <w:b/>
          <w:sz w:val="28"/>
          <w:szCs w:val="28"/>
        </w:rPr>
        <w:t xml:space="preserve"> и </w:t>
      </w:r>
      <w:r w:rsidRPr="00D47E9B">
        <w:rPr>
          <w:b/>
          <w:sz w:val="28"/>
          <w:szCs w:val="28"/>
        </w:rPr>
        <w:t>20</w:t>
      </w:r>
      <w:r w:rsidR="009A6AE0">
        <w:rPr>
          <w:b/>
          <w:sz w:val="28"/>
          <w:szCs w:val="28"/>
        </w:rPr>
        <w:t>20</w:t>
      </w:r>
      <w:r w:rsidRPr="00D47E9B">
        <w:rPr>
          <w:b/>
          <w:sz w:val="28"/>
          <w:szCs w:val="28"/>
        </w:rPr>
        <w:t xml:space="preserve"> годов</w:t>
      </w:r>
    </w:p>
    <w:p w:rsidR="001908A5" w:rsidRPr="00D47E9B" w:rsidRDefault="001908A5" w:rsidP="001908A5">
      <w:pPr>
        <w:jc w:val="center"/>
        <w:rPr>
          <w:b/>
          <w:sz w:val="28"/>
          <w:szCs w:val="28"/>
        </w:rPr>
      </w:pPr>
    </w:p>
    <w:p w:rsidR="001908A5" w:rsidRPr="00D47E9B" w:rsidRDefault="001908A5" w:rsidP="00B42A90">
      <w:pPr>
        <w:numPr>
          <w:ilvl w:val="0"/>
          <w:numId w:val="1"/>
        </w:numPr>
        <w:tabs>
          <w:tab w:val="clear" w:pos="720"/>
        </w:tabs>
        <w:jc w:val="center"/>
        <w:rPr>
          <w:b/>
          <w:sz w:val="28"/>
          <w:szCs w:val="28"/>
        </w:rPr>
      </w:pPr>
      <w:r w:rsidRPr="00D47E9B">
        <w:rPr>
          <w:b/>
          <w:sz w:val="28"/>
          <w:szCs w:val="28"/>
        </w:rPr>
        <w:t>Общие положения</w:t>
      </w:r>
    </w:p>
    <w:p w:rsidR="001908A5" w:rsidRPr="00D47E9B" w:rsidRDefault="001908A5" w:rsidP="001908A5">
      <w:pPr>
        <w:ind w:left="540"/>
        <w:jc w:val="center"/>
        <w:rPr>
          <w:b/>
          <w:sz w:val="28"/>
          <w:szCs w:val="28"/>
        </w:rPr>
      </w:pPr>
    </w:p>
    <w:p w:rsidR="001908A5" w:rsidRPr="00D47E9B" w:rsidRDefault="001908A5" w:rsidP="00D47E9B">
      <w:pPr>
        <w:ind w:firstLine="709"/>
        <w:jc w:val="both"/>
        <w:rPr>
          <w:sz w:val="28"/>
          <w:szCs w:val="28"/>
        </w:rPr>
      </w:pPr>
      <w:proofErr w:type="gramStart"/>
      <w:r w:rsidRPr="00D47E9B">
        <w:rPr>
          <w:sz w:val="28"/>
          <w:szCs w:val="28"/>
        </w:rPr>
        <w:t>Основные направления бюджетной и налоговой политики муниципального округа Гольяново на 201</w:t>
      </w:r>
      <w:r w:rsidR="009A6AE0">
        <w:rPr>
          <w:sz w:val="28"/>
          <w:szCs w:val="28"/>
        </w:rPr>
        <w:t>8</w:t>
      </w:r>
      <w:r w:rsidRPr="00D47E9B">
        <w:rPr>
          <w:sz w:val="28"/>
          <w:szCs w:val="28"/>
        </w:rPr>
        <w:t xml:space="preserve"> год и плановый период 201</w:t>
      </w:r>
      <w:r w:rsidR="009A6AE0">
        <w:rPr>
          <w:sz w:val="28"/>
          <w:szCs w:val="28"/>
        </w:rPr>
        <w:t>9</w:t>
      </w:r>
      <w:r w:rsidR="00B128F2">
        <w:rPr>
          <w:sz w:val="28"/>
          <w:szCs w:val="28"/>
        </w:rPr>
        <w:t xml:space="preserve"> и </w:t>
      </w:r>
      <w:r w:rsidRPr="00D47E9B">
        <w:rPr>
          <w:sz w:val="28"/>
          <w:szCs w:val="28"/>
        </w:rPr>
        <w:t>201</w:t>
      </w:r>
      <w:r w:rsidR="009A6AE0">
        <w:rPr>
          <w:sz w:val="28"/>
          <w:szCs w:val="28"/>
        </w:rPr>
        <w:t xml:space="preserve">20 </w:t>
      </w:r>
      <w:r w:rsidRPr="00D47E9B">
        <w:rPr>
          <w:sz w:val="28"/>
          <w:szCs w:val="28"/>
        </w:rPr>
        <w:t>годов подготовлены на основании и в соответствии с Бюджетным кодексом Российской Федерации, Уставом муниципального округа Гольяново, Положением о бюджетном процессе в муниципальном округе Гольяново и содержат основные ориентиры и направления бюджетной и налоговой политики на 201</w:t>
      </w:r>
      <w:r w:rsidR="009A6AE0">
        <w:rPr>
          <w:sz w:val="28"/>
          <w:szCs w:val="28"/>
        </w:rPr>
        <w:t>8</w:t>
      </w:r>
      <w:r w:rsidRPr="00D47E9B">
        <w:rPr>
          <w:sz w:val="28"/>
          <w:szCs w:val="28"/>
        </w:rPr>
        <w:t xml:space="preserve"> год и плановый период 201</w:t>
      </w:r>
      <w:r w:rsidR="009A6AE0">
        <w:rPr>
          <w:sz w:val="28"/>
          <w:szCs w:val="28"/>
        </w:rPr>
        <w:t>9</w:t>
      </w:r>
      <w:r w:rsidR="00EC7721">
        <w:rPr>
          <w:sz w:val="28"/>
          <w:szCs w:val="28"/>
        </w:rPr>
        <w:t xml:space="preserve"> и</w:t>
      </w:r>
      <w:proofErr w:type="gramEnd"/>
      <w:r w:rsidR="00EC7721">
        <w:rPr>
          <w:sz w:val="28"/>
          <w:szCs w:val="28"/>
        </w:rPr>
        <w:t xml:space="preserve"> </w:t>
      </w:r>
      <w:r w:rsidRPr="00D47E9B">
        <w:rPr>
          <w:sz w:val="28"/>
          <w:szCs w:val="28"/>
        </w:rPr>
        <w:t>20</w:t>
      </w:r>
      <w:r w:rsidR="009A6AE0">
        <w:rPr>
          <w:sz w:val="28"/>
          <w:szCs w:val="28"/>
        </w:rPr>
        <w:t>20</w:t>
      </w:r>
      <w:r w:rsidRPr="00D47E9B">
        <w:rPr>
          <w:sz w:val="28"/>
          <w:szCs w:val="28"/>
        </w:rPr>
        <w:t xml:space="preserve"> годов.</w:t>
      </w:r>
    </w:p>
    <w:p w:rsidR="001908A5" w:rsidRPr="00D47E9B" w:rsidRDefault="001908A5" w:rsidP="00D47E9B">
      <w:pPr>
        <w:ind w:firstLine="709"/>
        <w:jc w:val="both"/>
        <w:rPr>
          <w:sz w:val="28"/>
          <w:szCs w:val="28"/>
        </w:rPr>
      </w:pPr>
      <w:proofErr w:type="gramStart"/>
      <w:r w:rsidRPr="00D47E9B">
        <w:rPr>
          <w:sz w:val="28"/>
          <w:szCs w:val="28"/>
        </w:rPr>
        <w:t xml:space="preserve">Бюджетная и налоговая политика </w:t>
      </w:r>
      <w:r w:rsidR="00EC7721" w:rsidRPr="00D47E9B">
        <w:rPr>
          <w:sz w:val="28"/>
          <w:szCs w:val="28"/>
        </w:rPr>
        <w:t>на 201</w:t>
      </w:r>
      <w:r w:rsidR="009A6AE0">
        <w:rPr>
          <w:sz w:val="28"/>
          <w:szCs w:val="28"/>
        </w:rPr>
        <w:t>8</w:t>
      </w:r>
      <w:r w:rsidR="00EC7721" w:rsidRPr="00D47E9B">
        <w:rPr>
          <w:sz w:val="28"/>
          <w:szCs w:val="28"/>
        </w:rPr>
        <w:t xml:space="preserve"> год и плановый период 201</w:t>
      </w:r>
      <w:r w:rsidR="009A6AE0">
        <w:rPr>
          <w:sz w:val="28"/>
          <w:szCs w:val="28"/>
        </w:rPr>
        <w:t>9</w:t>
      </w:r>
      <w:r w:rsidR="00EC7721">
        <w:rPr>
          <w:sz w:val="28"/>
          <w:szCs w:val="28"/>
        </w:rPr>
        <w:t xml:space="preserve"> и </w:t>
      </w:r>
      <w:r w:rsidR="00EC7721" w:rsidRPr="00D47E9B">
        <w:rPr>
          <w:sz w:val="28"/>
          <w:szCs w:val="28"/>
        </w:rPr>
        <w:t>20</w:t>
      </w:r>
      <w:r w:rsidR="009A6AE0">
        <w:rPr>
          <w:sz w:val="28"/>
          <w:szCs w:val="28"/>
        </w:rPr>
        <w:t>20</w:t>
      </w:r>
      <w:r w:rsidR="00EC7721" w:rsidRPr="00D47E9B">
        <w:rPr>
          <w:sz w:val="28"/>
          <w:szCs w:val="28"/>
        </w:rPr>
        <w:t xml:space="preserve"> годов</w:t>
      </w:r>
      <w:r w:rsidRPr="00D47E9B">
        <w:rPr>
          <w:sz w:val="28"/>
          <w:szCs w:val="28"/>
        </w:rPr>
        <w:t xml:space="preserve"> является одной из основ для формирования бюджета муниципального округа Гольяново на </w:t>
      </w:r>
      <w:r w:rsidR="009A6AE0">
        <w:rPr>
          <w:sz w:val="28"/>
          <w:szCs w:val="28"/>
        </w:rPr>
        <w:t xml:space="preserve">очередной финансовый год и плановый период </w:t>
      </w:r>
      <w:r w:rsidRPr="00D47E9B">
        <w:rPr>
          <w:sz w:val="28"/>
          <w:szCs w:val="28"/>
        </w:rPr>
        <w:t>(далее местный бюджет), обеспечения рационального и эффективного использования бюджетных средств, дальнейшего совершенствования межбюджетных отношений</w:t>
      </w:r>
      <w:r w:rsidR="00EC7721">
        <w:rPr>
          <w:sz w:val="28"/>
          <w:szCs w:val="28"/>
        </w:rPr>
        <w:t>, разработки основных характеристик и прогнозируемых параметров бюджета муниципального округа Гольяново, а также обеспечения прозрачности и</w:t>
      </w:r>
      <w:proofErr w:type="gramEnd"/>
      <w:r w:rsidR="00EC7721">
        <w:rPr>
          <w:sz w:val="28"/>
          <w:szCs w:val="28"/>
        </w:rPr>
        <w:t xml:space="preserve"> открытости бюджетного планирования</w:t>
      </w:r>
      <w:r w:rsidRPr="00D47E9B">
        <w:rPr>
          <w:sz w:val="28"/>
          <w:szCs w:val="28"/>
        </w:rPr>
        <w:t>.</w:t>
      </w:r>
    </w:p>
    <w:p w:rsidR="001908A5" w:rsidRPr="00D47E9B" w:rsidRDefault="001908A5" w:rsidP="00D47E9B">
      <w:pPr>
        <w:ind w:firstLine="709"/>
        <w:jc w:val="both"/>
        <w:rPr>
          <w:sz w:val="28"/>
          <w:szCs w:val="28"/>
        </w:rPr>
      </w:pPr>
      <w:r w:rsidRPr="00D47E9B">
        <w:rPr>
          <w:sz w:val="28"/>
          <w:szCs w:val="28"/>
        </w:rPr>
        <w:t xml:space="preserve">Бюджетная и налоговая политика должна обеспечивать динамичное развитие экономики и быть ориентирована на комплексный подход в решении задач по обеспечению социальной стабильности, повышению уровня и качества жизни жителей муниципального округа </w:t>
      </w:r>
      <w:r w:rsidR="00340609" w:rsidRPr="00D47E9B">
        <w:rPr>
          <w:sz w:val="28"/>
          <w:szCs w:val="28"/>
        </w:rPr>
        <w:t>Гольяново</w:t>
      </w:r>
      <w:r w:rsidR="00911ACC">
        <w:rPr>
          <w:sz w:val="28"/>
          <w:szCs w:val="28"/>
        </w:rPr>
        <w:t>, а также создавать условия для дальнейшего устойчивого социально-экономического и общественно-политического развития муниципального округа.</w:t>
      </w:r>
      <w:r w:rsidRPr="00D47E9B">
        <w:rPr>
          <w:sz w:val="28"/>
          <w:szCs w:val="28"/>
        </w:rPr>
        <w:t xml:space="preserve"> </w:t>
      </w:r>
    </w:p>
    <w:p w:rsidR="001908A5" w:rsidRPr="00D47E9B" w:rsidRDefault="001908A5" w:rsidP="00D47E9B">
      <w:pPr>
        <w:ind w:firstLine="709"/>
        <w:jc w:val="both"/>
        <w:rPr>
          <w:sz w:val="28"/>
          <w:szCs w:val="28"/>
        </w:rPr>
      </w:pPr>
    </w:p>
    <w:p w:rsidR="009A6AE0" w:rsidRPr="009A6AE0" w:rsidRDefault="009A6AE0" w:rsidP="009A6AE0">
      <w:pPr>
        <w:pStyle w:val="a3"/>
        <w:numPr>
          <w:ilvl w:val="0"/>
          <w:numId w:val="1"/>
        </w:numPr>
        <w:jc w:val="center"/>
        <w:rPr>
          <w:rFonts w:cs="Calibri"/>
          <w:b/>
          <w:bCs/>
          <w:sz w:val="28"/>
        </w:rPr>
      </w:pPr>
      <w:r w:rsidRPr="009A6AE0">
        <w:rPr>
          <w:b/>
          <w:sz w:val="28"/>
          <w:szCs w:val="28"/>
        </w:rPr>
        <w:t>Основные цели</w:t>
      </w:r>
      <w:r w:rsidR="001908A5" w:rsidRPr="009A6AE0">
        <w:rPr>
          <w:b/>
          <w:sz w:val="28"/>
          <w:szCs w:val="28"/>
        </w:rPr>
        <w:t xml:space="preserve"> бюджетной и налоговой политики</w:t>
      </w:r>
      <w:r w:rsidRPr="009A6AE0">
        <w:rPr>
          <w:b/>
          <w:sz w:val="28"/>
          <w:szCs w:val="28"/>
        </w:rPr>
        <w:t xml:space="preserve"> на 2018 год и плановый период 2019 и 2020 годов</w:t>
      </w:r>
    </w:p>
    <w:p w:rsidR="001908A5" w:rsidRPr="00D47E9B" w:rsidRDefault="001908A5" w:rsidP="009A6AE0">
      <w:pPr>
        <w:rPr>
          <w:b/>
          <w:sz w:val="28"/>
          <w:szCs w:val="28"/>
        </w:rPr>
      </w:pPr>
    </w:p>
    <w:p w:rsidR="001908A5" w:rsidRPr="00D47E9B" w:rsidRDefault="001908A5" w:rsidP="008443CE">
      <w:pPr>
        <w:ind w:firstLine="709"/>
        <w:jc w:val="both"/>
        <w:rPr>
          <w:sz w:val="28"/>
          <w:szCs w:val="28"/>
        </w:rPr>
      </w:pPr>
      <w:r w:rsidRPr="00D47E9B">
        <w:rPr>
          <w:b/>
          <w:sz w:val="28"/>
          <w:szCs w:val="28"/>
        </w:rPr>
        <w:t xml:space="preserve"> </w:t>
      </w:r>
      <w:r w:rsidRPr="00D47E9B">
        <w:rPr>
          <w:sz w:val="28"/>
          <w:szCs w:val="28"/>
        </w:rPr>
        <w:t xml:space="preserve">Основными </w:t>
      </w:r>
      <w:r w:rsidR="009A6AE0">
        <w:rPr>
          <w:sz w:val="28"/>
          <w:szCs w:val="28"/>
        </w:rPr>
        <w:t>целями</w:t>
      </w:r>
      <w:r w:rsidRPr="00D47E9B">
        <w:rPr>
          <w:sz w:val="28"/>
          <w:szCs w:val="28"/>
        </w:rPr>
        <w:t xml:space="preserve"> бюджетной и налоговой политики </w:t>
      </w:r>
      <w:r w:rsidR="00EB685D">
        <w:rPr>
          <w:sz w:val="28"/>
          <w:szCs w:val="28"/>
        </w:rPr>
        <w:t>бюджета муниципального округа Гольяново</w:t>
      </w:r>
      <w:r w:rsidRPr="00D47E9B">
        <w:rPr>
          <w:sz w:val="28"/>
          <w:szCs w:val="28"/>
        </w:rPr>
        <w:t xml:space="preserve"> </w:t>
      </w:r>
      <w:r w:rsidR="00EB685D" w:rsidRPr="00D47E9B">
        <w:rPr>
          <w:sz w:val="28"/>
          <w:szCs w:val="28"/>
        </w:rPr>
        <w:t>на 201</w:t>
      </w:r>
      <w:r w:rsidR="009A6AE0">
        <w:rPr>
          <w:sz w:val="28"/>
          <w:szCs w:val="28"/>
        </w:rPr>
        <w:t>8</w:t>
      </w:r>
      <w:r w:rsidR="00EB685D" w:rsidRPr="00D47E9B">
        <w:rPr>
          <w:sz w:val="28"/>
          <w:szCs w:val="28"/>
        </w:rPr>
        <w:t xml:space="preserve"> год и плановый период 201</w:t>
      </w:r>
      <w:r w:rsidR="009A6AE0">
        <w:rPr>
          <w:sz w:val="28"/>
          <w:szCs w:val="28"/>
        </w:rPr>
        <w:t>9</w:t>
      </w:r>
      <w:r w:rsidR="00EB685D">
        <w:rPr>
          <w:sz w:val="28"/>
          <w:szCs w:val="28"/>
        </w:rPr>
        <w:t xml:space="preserve"> и </w:t>
      </w:r>
      <w:r w:rsidR="00EB685D" w:rsidRPr="00D47E9B">
        <w:rPr>
          <w:sz w:val="28"/>
          <w:szCs w:val="28"/>
        </w:rPr>
        <w:t>20</w:t>
      </w:r>
      <w:r w:rsidR="009A6AE0">
        <w:rPr>
          <w:sz w:val="28"/>
          <w:szCs w:val="28"/>
        </w:rPr>
        <w:t>20</w:t>
      </w:r>
      <w:r w:rsidR="00EB685D" w:rsidRPr="00D47E9B">
        <w:rPr>
          <w:sz w:val="28"/>
          <w:szCs w:val="28"/>
        </w:rPr>
        <w:t xml:space="preserve"> годов </w:t>
      </w:r>
      <w:r w:rsidRPr="00D47E9B">
        <w:rPr>
          <w:sz w:val="28"/>
          <w:szCs w:val="28"/>
        </w:rPr>
        <w:t>являются:</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обеспечение эффективного исполнения обязательств по собственным (местным) полномочиям, а также переданным отдельным государственным полномочиям;</w:t>
      </w:r>
    </w:p>
    <w:p w:rsidR="001908A5" w:rsidRPr="00D47E9B" w:rsidRDefault="001908A5" w:rsidP="00D47E9B">
      <w:pPr>
        <w:tabs>
          <w:tab w:val="left" w:pos="993"/>
        </w:tabs>
        <w:ind w:firstLine="709"/>
        <w:jc w:val="both"/>
        <w:rPr>
          <w:sz w:val="28"/>
          <w:szCs w:val="28"/>
        </w:rPr>
      </w:pPr>
      <w:r w:rsidRPr="00D47E9B">
        <w:rPr>
          <w:sz w:val="28"/>
          <w:szCs w:val="28"/>
        </w:rPr>
        <w:lastRenderedPageBreak/>
        <w:t>-</w:t>
      </w:r>
      <w:r w:rsidR="00D47E9B">
        <w:rPr>
          <w:sz w:val="28"/>
          <w:szCs w:val="28"/>
        </w:rPr>
        <w:tab/>
      </w:r>
      <w:r w:rsidRPr="00D47E9B">
        <w:rPr>
          <w:sz w:val="28"/>
          <w:szCs w:val="28"/>
        </w:rPr>
        <w:t xml:space="preserve">разработка и утверждение сбалансированного местного бюджета </w:t>
      </w:r>
      <w:r w:rsidR="00EB685D" w:rsidRPr="00D47E9B">
        <w:rPr>
          <w:sz w:val="28"/>
          <w:szCs w:val="28"/>
        </w:rPr>
        <w:t>на 201</w:t>
      </w:r>
      <w:r w:rsidR="009A6AE0">
        <w:rPr>
          <w:sz w:val="28"/>
          <w:szCs w:val="28"/>
        </w:rPr>
        <w:t>8</w:t>
      </w:r>
      <w:r w:rsidR="00EB685D" w:rsidRPr="00D47E9B">
        <w:rPr>
          <w:sz w:val="28"/>
          <w:szCs w:val="28"/>
        </w:rPr>
        <w:t xml:space="preserve"> год и плановый период 201</w:t>
      </w:r>
      <w:r w:rsidR="009A6AE0">
        <w:rPr>
          <w:sz w:val="28"/>
          <w:szCs w:val="28"/>
        </w:rPr>
        <w:t>9</w:t>
      </w:r>
      <w:r w:rsidR="00EB685D">
        <w:rPr>
          <w:sz w:val="28"/>
          <w:szCs w:val="28"/>
        </w:rPr>
        <w:t xml:space="preserve"> и </w:t>
      </w:r>
      <w:r w:rsidR="00EB685D" w:rsidRPr="00D47E9B">
        <w:rPr>
          <w:sz w:val="28"/>
          <w:szCs w:val="28"/>
        </w:rPr>
        <w:t>20</w:t>
      </w:r>
      <w:r w:rsidR="009A6AE0">
        <w:rPr>
          <w:sz w:val="28"/>
          <w:szCs w:val="28"/>
        </w:rPr>
        <w:t>20</w:t>
      </w:r>
      <w:r w:rsidR="00EB685D" w:rsidRPr="00D47E9B">
        <w:rPr>
          <w:sz w:val="28"/>
          <w:szCs w:val="28"/>
        </w:rPr>
        <w:t xml:space="preserve"> годов</w:t>
      </w:r>
      <w:r w:rsidRPr="00D47E9B">
        <w:rPr>
          <w:sz w:val="28"/>
          <w:szCs w:val="28"/>
        </w:rPr>
        <w:t>, как основы обеспечения предсказуемости и преемственности бюджетной политики;</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 xml:space="preserve">исполнение местного бюджета в режиме </w:t>
      </w:r>
      <w:r w:rsidR="00FF200E">
        <w:rPr>
          <w:sz w:val="28"/>
          <w:szCs w:val="28"/>
        </w:rPr>
        <w:t xml:space="preserve">строгой и </w:t>
      </w:r>
      <w:r w:rsidRPr="00D47E9B">
        <w:rPr>
          <w:sz w:val="28"/>
          <w:szCs w:val="28"/>
        </w:rPr>
        <w:t>разумной экономии бюджетных средств;</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реализация планово-целевого принципа расходования бюджетных средств;</w:t>
      </w:r>
    </w:p>
    <w:p w:rsidR="001908A5" w:rsidRDefault="00D47E9B" w:rsidP="00D47E9B">
      <w:pPr>
        <w:tabs>
          <w:tab w:val="left" w:pos="993"/>
        </w:tabs>
        <w:ind w:firstLine="709"/>
        <w:jc w:val="both"/>
        <w:rPr>
          <w:sz w:val="28"/>
          <w:szCs w:val="28"/>
        </w:rPr>
      </w:pPr>
      <w:r>
        <w:rPr>
          <w:sz w:val="28"/>
          <w:szCs w:val="28"/>
        </w:rPr>
        <w:t>-</w:t>
      </w:r>
      <w:r>
        <w:rPr>
          <w:sz w:val="28"/>
          <w:szCs w:val="28"/>
        </w:rPr>
        <w:tab/>
      </w:r>
      <w:r w:rsidR="001908A5" w:rsidRPr="00D47E9B">
        <w:rPr>
          <w:sz w:val="28"/>
          <w:szCs w:val="28"/>
        </w:rPr>
        <w:t>обеспечение сбалансированности местного бюджета</w:t>
      </w:r>
      <w:r w:rsidR="00B46742">
        <w:rPr>
          <w:sz w:val="28"/>
          <w:szCs w:val="28"/>
        </w:rPr>
        <w:t>;</w:t>
      </w:r>
    </w:p>
    <w:p w:rsidR="00B46742" w:rsidRDefault="00B46742" w:rsidP="00B46742">
      <w:pPr>
        <w:tabs>
          <w:tab w:val="left" w:pos="993"/>
        </w:tabs>
        <w:ind w:firstLine="709"/>
        <w:jc w:val="both"/>
        <w:rPr>
          <w:sz w:val="28"/>
          <w:szCs w:val="28"/>
        </w:rPr>
      </w:pPr>
      <w:r w:rsidRPr="00B46742">
        <w:rPr>
          <w:sz w:val="28"/>
          <w:szCs w:val="28"/>
        </w:rPr>
        <w:t>-</w:t>
      </w:r>
      <w:r w:rsidRPr="00B46742">
        <w:rPr>
          <w:sz w:val="28"/>
          <w:szCs w:val="28"/>
        </w:rPr>
        <w:tab/>
        <w:t xml:space="preserve">оптимизация </w:t>
      </w:r>
      <w:r w:rsidR="008443CE">
        <w:rPr>
          <w:sz w:val="28"/>
          <w:szCs w:val="28"/>
        </w:rPr>
        <w:t>расходов на функционирование органов местного самоуправления и рациональной экономии финансовых средст</w:t>
      </w:r>
      <w:r w:rsidR="00675C80">
        <w:rPr>
          <w:sz w:val="28"/>
          <w:szCs w:val="28"/>
        </w:rPr>
        <w:t>в</w:t>
      </w:r>
      <w:r w:rsidR="008443CE">
        <w:rPr>
          <w:sz w:val="28"/>
          <w:szCs w:val="28"/>
        </w:rPr>
        <w:t xml:space="preserve"> на текущее содержание за счет совершенствования практики размещения муниципального заказа на конкурсной основе</w:t>
      </w:r>
      <w:r w:rsidRPr="00B46742">
        <w:rPr>
          <w:sz w:val="28"/>
          <w:szCs w:val="28"/>
        </w:rPr>
        <w:t>;</w:t>
      </w:r>
    </w:p>
    <w:p w:rsidR="00B46742" w:rsidRPr="00B46742" w:rsidRDefault="00B46742" w:rsidP="00B46742">
      <w:pPr>
        <w:tabs>
          <w:tab w:val="left" w:pos="993"/>
        </w:tabs>
        <w:ind w:firstLine="709"/>
        <w:jc w:val="both"/>
        <w:rPr>
          <w:sz w:val="28"/>
          <w:szCs w:val="28"/>
        </w:rPr>
      </w:pPr>
      <w:r>
        <w:rPr>
          <w:szCs w:val="28"/>
        </w:rPr>
        <w:t>-</w:t>
      </w:r>
      <w:r>
        <w:rPr>
          <w:szCs w:val="28"/>
        </w:rPr>
        <w:tab/>
      </w:r>
      <w:r>
        <w:rPr>
          <w:sz w:val="28"/>
          <w:szCs w:val="28"/>
        </w:rPr>
        <w:t>с</w:t>
      </w:r>
      <w:r w:rsidRPr="00B46742">
        <w:rPr>
          <w:sz w:val="28"/>
          <w:szCs w:val="28"/>
        </w:rPr>
        <w:t xml:space="preserve">овершенствование бюджетного процесса в муниципальном округе </w:t>
      </w:r>
      <w:r w:rsidR="00357EBB">
        <w:rPr>
          <w:sz w:val="28"/>
          <w:szCs w:val="28"/>
        </w:rPr>
        <w:t>Гольяново</w:t>
      </w:r>
      <w:r w:rsidR="00357EBB" w:rsidRPr="00B46742">
        <w:rPr>
          <w:sz w:val="28"/>
          <w:szCs w:val="28"/>
        </w:rPr>
        <w:t xml:space="preserve"> </w:t>
      </w:r>
      <w:r w:rsidRPr="00B46742">
        <w:rPr>
          <w:sz w:val="28"/>
          <w:szCs w:val="28"/>
        </w:rPr>
        <w:t>за счет повышения роли среднесрочного и текущего планирования,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t>участие в физическом и гражданско-патриотическом воспитании молодежи;</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исполнения расходных обязательств</w:t>
      </w:r>
      <w:r w:rsidR="008443CE">
        <w:rPr>
          <w:sz w:val="28"/>
          <w:szCs w:val="28"/>
        </w:rPr>
        <w:t xml:space="preserve"> в режиме строгой и разумной экономии бюджетных средств</w:t>
      </w:r>
      <w:r w:rsidRPr="00B46742">
        <w:rPr>
          <w:sz w:val="28"/>
          <w:szCs w:val="28"/>
        </w:rPr>
        <w:t>;</w:t>
      </w:r>
    </w:p>
    <w:p w:rsid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финансирования социально-значимых мероприятий;</w:t>
      </w:r>
    </w:p>
    <w:p w:rsidR="00675C80" w:rsidRPr="00B46742" w:rsidRDefault="00675C80" w:rsidP="00B46742">
      <w:pPr>
        <w:tabs>
          <w:tab w:val="left" w:pos="993"/>
        </w:tabs>
        <w:ind w:firstLine="709"/>
        <w:jc w:val="both"/>
        <w:rPr>
          <w:sz w:val="28"/>
          <w:szCs w:val="28"/>
        </w:rPr>
      </w:pPr>
      <w:r>
        <w:rPr>
          <w:sz w:val="28"/>
          <w:szCs w:val="28"/>
        </w:rPr>
        <w:t>-</w:t>
      </w:r>
      <w:r>
        <w:rPr>
          <w:sz w:val="28"/>
          <w:szCs w:val="28"/>
        </w:rPr>
        <w:tab/>
        <w:t xml:space="preserve">повышение </w:t>
      </w:r>
      <w:proofErr w:type="gramStart"/>
      <w:r>
        <w:rPr>
          <w:sz w:val="28"/>
          <w:szCs w:val="28"/>
        </w:rPr>
        <w:t>уровня жизни всех групп населения муниципального округа</w:t>
      </w:r>
      <w:proofErr w:type="gramEnd"/>
      <w:r>
        <w:rPr>
          <w:sz w:val="28"/>
          <w:szCs w:val="28"/>
        </w:rPr>
        <w:t xml:space="preserve"> и деятельности сообществ на его территории, повышение качества и доступности муниципальных услуг;</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 xml:space="preserve">риведение правовых актов муниципального округа </w:t>
      </w:r>
      <w:r w:rsidR="00357EBB">
        <w:rPr>
          <w:sz w:val="28"/>
          <w:szCs w:val="28"/>
        </w:rPr>
        <w:t>Гольяново</w:t>
      </w:r>
      <w:r w:rsidRPr="00B46742">
        <w:rPr>
          <w:sz w:val="28"/>
          <w:szCs w:val="28"/>
        </w:rPr>
        <w:t xml:space="preserve"> в соответствие с Бюджетным Кодексом Российской Федерации и другими законодательными актами в области организации б</w:t>
      </w:r>
      <w:r w:rsidR="00F97C5C">
        <w:rPr>
          <w:sz w:val="28"/>
          <w:szCs w:val="28"/>
        </w:rPr>
        <w:t>юджетного процесса;</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родолжение внедрения государственной интегрированной информационной системы управления общественными финансами «Электронный бюджет».</w:t>
      </w:r>
    </w:p>
    <w:p w:rsidR="001908A5" w:rsidRPr="00D47E9B" w:rsidRDefault="001908A5" w:rsidP="00D47E9B">
      <w:pPr>
        <w:ind w:firstLine="709"/>
        <w:jc w:val="both"/>
        <w:rPr>
          <w:sz w:val="28"/>
          <w:szCs w:val="28"/>
        </w:rPr>
      </w:pPr>
    </w:p>
    <w:p w:rsidR="00423A08" w:rsidRPr="009A6AE0" w:rsidRDefault="001908A5" w:rsidP="00423A08">
      <w:pPr>
        <w:pStyle w:val="a3"/>
        <w:numPr>
          <w:ilvl w:val="0"/>
          <w:numId w:val="1"/>
        </w:numPr>
        <w:jc w:val="center"/>
        <w:rPr>
          <w:rFonts w:cs="Calibri"/>
          <w:b/>
          <w:bCs/>
          <w:sz w:val="28"/>
        </w:rPr>
      </w:pPr>
      <w:r w:rsidRPr="00D47E9B">
        <w:rPr>
          <w:b/>
          <w:sz w:val="28"/>
          <w:szCs w:val="28"/>
        </w:rPr>
        <w:t>Основные направления бюджетной и налоговой политики</w:t>
      </w:r>
      <w:r w:rsidR="00423A08" w:rsidRPr="00423A08">
        <w:rPr>
          <w:b/>
          <w:sz w:val="28"/>
          <w:szCs w:val="28"/>
        </w:rPr>
        <w:t xml:space="preserve"> </w:t>
      </w:r>
      <w:r w:rsidR="00423A08" w:rsidRPr="009A6AE0">
        <w:rPr>
          <w:b/>
          <w:sz w:val="28"/>
          <w:szCs w:val="28"/>
        </w:rPr>
        <w:t>на 2018 год и плановый период 2019 и 2020 годов</w:t>
      </w:r>
    </w:p>
    <w:p w:rsidR="001908A5" w:rsidRPr="00D47E9B" w:rsidRDefault="001908A5" w:rsidP="001908A5">
      <w:pPr>
        <w:ind w:left="540"/>
        <w:jc w:val="center"/>
        <w:rPr>
          <w:b/>
          <w:sz w:val="28"/>
          <w:szCs w:val="28"/>
        </w:rPr>
      </w:pPr>
      <w:r w:rsidRPr="00D47E9B">
        <w:rPr>
          <w:b/>
          <w:sz w:val="28"/>
          <w:szCs w:val="28"/>
        </w:rPr>
        <w:t xml:space="preserve"> </w:t>
      </w:r>
    </w:p>
    <w:p w:rsidR="00A0779F" w:rsidRPr="00615513" w:rsidRDefault="00A0779F" w:rsidP="00A0779F">
      <w:pPr>
        <w:ind w:firstLine="709"/>
        <w:contextualSpacing/>
        <w:jc w:val="both"/>
        <w:rPr>
          <w:bCs/>
          <w:sz w:val="28"/>
          <w:szCs w:val="28"/>
        </w:rPr>
      </w:pPr>
      <w:r w:rsidRPr="00615513">
        <w:rPr>
          <w:bCs/>
          <w:sz w:val="28"/>
          <w:szCs w:val="28"/>
        </w:rPr>
        <w:t>Основные направления налоговой политики на 2018 год и плановый период 2019 и 2020 годов определяют приоритетные цели и принципы налоговой политики города Москвы на трехлетний период, а также меры, предпринимаемые для их достижения.</w:t>
      </w:r>
    </w:p>
    <w:p w:rsidR="00340609" w:rsidRPr="00D47E9B" w:rsidRDefault="001908A5" w:rsidP="00E14474">
      <w:pPr>
        <w:ind w:firstLine="709"/>
        <w:jc w:val="both"/>
        <w:rPr>
          <w:sz w:val="28"/>
          <w:szCs w:val="28"/>
        </w:rPr>
      </w:pPr>
      <w:r w:rsidRPr="00D47E9B">
        <w:rPr>
          <w:sz w:val="28"/>
          <w:szCs w:val="28"/>
        </w:rPr>
        <w:t>Принимая во внимание, что в 201</w:t>
      </w:r>
      <w:r w:rsidR="00423A08">
        <w:rPr>
          <w:sz w:val="28"/>
          <w:szCs w:val="28"/>
        </w:rPr>
        <w:t>8</w:t>
      </w:r>
      <w:r w:rsidRPr="00D47E9B">
        <w:rPr>
          <w:sz w:val="28"/>
          <w:szCs w:val="28"/>
        </w:rPr>
        <w:t xml:space="preserve"> году и плановом периоде</w:t>
      </w:r>
      <w:r w:rsidR="00340609" w:rsidRPr="00D47E9B">
        <w:rPr>
          <w:sz w:val="28"/>
          <w:szCs w:val="28"/>
        </w:rPr>
        <w:t xml:space="preserve"> 201</w:t>
      </w:r>
      <w:r w:rsidR="00423A08">
        <w:rPr>
          <w:sz w:val="28"/>
          <w:szCs w:val="28"/>
        </w:rPr>
        <w:t>9</w:t>
      </w:r>
      <w:r w:rsidR="00AC5618">
        <w:rPr>
          <w:sz w:val="28"/>
          <w:szCs w:val="28"/>
        </w:rPr>
        <w:t xml:space="preserve"> и </w:t>
      </w:r>
      <w:r w:rsidR="00340609" w:rsidRPr="00D47E9B">
        <w:rPr>
          <w:sz w:val="28"/>
          <w:szCs w:val="28"/>
        </w:rPr>
        <w:t>20</w:t>
      </w:r>
      <w:r w:rsidR="00423A08">
        <w:rPr>
          <w:sz w:val="28"/>
          <w:szCs w:val="28"/>
        </w:rPr>
        <w:t>20</w:t>
      </w:r>
      <w:r w:rsidR="00340609" w:rsidRPr="00D47E9B">
        <w:rPr>
          <w:sz w:val="28"/>
          <w:szCs w:val="28"/>
        </w:rPr>
        <w:t xml:space="preserve"> годов </w:t>
      </w:r>
      <w:r w:rsidRPr="00D47E9B">
        <w:rPr>
          <w:sz w:val="28"/>
          <w:szCs w:val="28"/>
        </w:rPr>
        <w:t xml:space="preserve">единственными доходами местного бюджета будут отчисления от налога на доходы физических лиц, основными направлениями налоговой политики </w:t>
      </w:r>
      <w:r w:rsidR="00AC5618" w:rsidRPr="00D47E9B">
        <w:rPr>
          <w:sz w:val="28"/>
          <w:szCs w:val="28"/>
        </w:rPr>
        <w:t>в 201</w:t>
      </w:r>
      <w:r w:rsidR="00423A08">
        <w:rPr>
          <w:sz w:val="28"/>
          <w:szCs w:val="28"/>
        </w:rPr>
        <w:t>8</w:t>
      </w:r>
      <w:r w:rsidR="00AC5618" w:rsidRPr="00D47E9B">
        <w:rPr>
          <w:sz w:val="28"/>
          <w:szCs w:val="28"/>
        </w:rPr>
        <w:t xml:space="preserve"> году и плановом периоде 201</w:t>
      </w:r>
      <w:r w:rsidR="00423A08">
        <w:rPr>
          <w:sz w:val="28"/>
          <w:szCs w:val="28"/>
        </w:rPr>
        <w:t>9</w:t>
      </w:r>
      <w:r w:rsidR="00AC5618">
        <w:rPr>
          <w:sz w:val="28"/>
          <w:szCs w:val="28"/>
        </w:rPr>
        <w:t xml:space="preserve"> и </w:t>
      </w:r>
      <w:r w:rsidR="00AC5618" w:rsidRPr="00D47E9B">
        <w:rPr>
          <w:sz w:val="28"/>
          <w:szCs w:val="28"/>
        </w:rPr>
        <w:t>20</w:t>
      </w:r>
      <w:r w:rsidR="00423A08">
        <w:rPr>
          <w:sz w:val="28"/>
          <w:szCs w:val="28"/>
        </w:rPr>
        <w:t>20</w:t>
      </w:r>
      <w:r w:rsidR="00AC5618" w:rsidRPr="00D47E9B">
        <w:rPr>
          <w:sz w:val="28"/>
          <w:szCs w:val="28"/>
        </w:rPr>
        <w:t xml:space="preserve"> </w:t>
      </w:r>
      <w:r w:rsidR="00340609" w:rsidRPr="00D47E9B">
        <w:rPr>
          <w:sz w:val="28"/>
          <w:szCs w:val="28"/>
        </w:rPr>
        <w:t>годов</w:t>
      </w:r>
      <w:r w:rsidRPr="00D47E9B">
        <w:rPr>
          <w:sz w:val="28"/>
          <w:szCs w:val="28"/>
        </w:rPr>
        <w:t xml:space="preserve"> явля</w:t>
      </w:r>
      <w:r w:rsidR="00AC5618">
        <w:rPr>
          <w:sz w:val="28"/>
          <w:szCs w:val="28"/>
        </w:rPr>
        <w:t>ю</w:t>
      </w:r>
      <w:r w:rsidRPr="00D47E9B">
        <w:rPr>
          <w:sz w:val="28"/>
          <w:szCs w:val="28"/>
        </w:rPr>
        <w:t>тся:</w:t>
      </w:r>
    </w:p>
    <w:p w:rsidR="001908A5" w:rsidRPr="00D47E9B" w:rsidRDefault="00D47E9B" w:rsidP="00E14474">
      <w:pPr>
        <w:tabs>
          <w:tab w:val="left" w:pos="851"/>
        </w:tabs>
        <w:ind w:firstLine="709"/>
        <w:jc w:val="both"/>
        <w:rPr>
          <w:sz w:val="28"/>
          <w:szCs w:val="28"/>
        </w:rPr>
      </w:pPr>
      <w:r>
        <w:rPr>
          <w:sz w:val="28"/>
          <w:szCs w:val="28"/>
        </w:rPr>
        <w:lastRenderedPageBreak/>
        <w:t>-</w:t>
      </w:r>
      <w:r>
        <w:rPr>
          <w:sz w:val="28"/>
          <w:szCs w:val="28"/>
        </w:rPr>
        <w:tab/>
      </w:r>
      <w:r w:rsidR="001908A5" w:rsidRPr="00D47E9B">
        <w:rPr>
          <w:sz w:val="28"/>
          <w:szCs w:val="28"/>
        </w:rPr>
        <w:t>оптимизация работы и взаимодействие с налоговыми службами в части собираемости налога на доходы физических лиц;</w:t>
      </w:r>
    </w:p>
    <w:p w:rsidR="001908A5" w:rsidRPr="00D47E9B" w:rsidRDefault="00340609" w:rsidP="00E14474">
      <w:pPr>
        <w:tabs>
          <w:tab w:val="left" w:pos="851"/>
        </w:tabs>
        <w:ind w:firstLine="709"/>
        <w:jc w:val="both"/>
        <w:rPr>
          <w:sz w:val="28"/>
          <w:szCs w:val="28"/>
        </w:rPr>
      </w:pPr>
      <w:r w:rsidRPr="00D47E9B">
        <w:rPr>
          <w:sz w:val="28"/>
          <w:szCs w:val="28"/>
        </w:rPr>
        <w:t>-</w:t>
      </w:r>
      <w:r w:rsidR="00D47E9B">
        <w:rPr>
          <w:sz w:val="28"/>
          <w:szCs w:val="28"/>
        </w:rPr>
        <w:tab/>
      </w:r>
      <w:r w:rsidR="001908A5" w:rsidRPr="00D47E9B">
        <w:rPr>
          <w:sz w:val="28"/>
          <w:szCs w:val="28"/>
        </w:rPr>
        <w:t>взаимодействие с Департаментом финансов города Москвы, Управлением Федерального казначейства по г</w:t>
      </w:r>
      <w:r w:rsidRPr="00D47E9B">
        <w:rPr>
          <w:sz w:val="28"/>
          <w:szCs w:val="28"/>
        </w:rPr>
        <w:t>ороду</w:t>
      </w:r>
      <w:r w:rsidR="001908A5" w:rsidRPr="00D47E9B">
        <w:rPr>
          <w:sz w:val="28"/>
          <w:szCs w:val="28"/>
        </w:rPr>
        <w:t xml:space="preserve"> Москве и иными органами </w:t>
      </w:r>
      <w:r w:rsidR="00F97C5C">
        <w:rPr>
          <w:sz w:val="28"/>
          <w:szCs w:val="28"/>
        </w:rPr>
        <w:t xml:space="preserve">государственной власти, </w:t>
      </w:r>
      <w:r w:rsidR="001908A5" w:rsidRPr="00D47E9B">
        <w:rPr>
          <w:sz w:val="28"/>
          <w:szCs w:val="28"/>
        </w:rPr>
        <w:t>в части налоговых поступлений в местный бюджет;</w:t>
      </w:r>
    </w:p>
    <w:p w:rsidR="001908A5" w:rsidRPr="00D47E9B" w:rsidRDefault="00D47E9B" w:rsidP="00E14474">
      <w:pPr>
        <w:tabs>
          <w:tab w:val="left" w:pos="851"/>
        </w:tabs>
        <w:ind w:firstLine="709"/>
        <w:jc w:val="both"/>
        <w:rPr>
          <w:sz w:val="28"/>
          <w:szCs w:val="28"/>
        </w:rPr>
      </w:pPr>
      <w:r>
        <w:rPr>
          <w:sz w:val="28"/>
          <w:szCs w:val="28"/>
        </w:rPr>
        <w:t>-</w:t>
      </w:r>
      <w:r>
        <w:rPr>
          <w:sz w:val="28"/>
          <w:szCs w:val="28"/>
        </w:rPr>
        <w:tab/>
      </w:r>
      <w:r w:rsidR="001908A5" w:rsidRPr="00D47E9B">
        <w:rPr>
          <w:sz w:val="28"/>
          <w:szCs w:val="28"/>
        </w:rPr>
        <w:t>повышение роли среднесрочного и текущего планирования;</w:t>
      </w:r>
    </w:p>
    <w:p w:rsidR="001908A5" w:rsidRDefault="001908A5" w:rsidP="00E14474">
      <w:pPr>
        <w:tabs>
          <w:tab w:val="left" w:pos="851"/>
        </w:tabs>
        <w:ind w:firstLine="709"/>
        <w:jc w:val="both"/>
        <w:rPr>
          <w:sz w:val="28"/>
          <w:szCs w:val="28"/>
        </w:rPr>
      </w:pPr>
      <w:r w:rsidRPr="00D47E9B">
        <w:rPr>
          <w:sz w:val="28"/>
          <w:szCs w:val="28"/>
        </w:rPr>
        <w:t>-</w:t>
      </w:r>
      <w:r w:rsidR="00D47E9B">
        <w:rPr>
          <w:sz w:val="28"/>
          <w:szCs w:val="28"/>
        </w:rPr>
        <w:tab/>
      </w:r>
      <w:r w:rsidRPr="00D47E9B">
        <w:rPr>
          <w:sz w:val="28"/>
          <w:szCs w:val="28"/>
        </w:rPr>
        <w:t xml:space="preserve">усиление </w:t>
      </w:r>
      <w:proofErr w:type="gramStart"/>
      <w:r w:rsidRPr="00D47E9B">
        <w:rPr>
          <w:sz w:val="28"/>
          <w:szCs w:val="28"/>
        </w:rPr>
        <w:t>контроля за</w:t>
      </w:r>
      <w:proofErr w:type="gramEnd"/>
      <w:r w:rsidRPr="00D47E9B">
        <w:rPr>
          <w:sz w:val="28"/>
          <w:szCs w:val="28"/>
        </w:rPr>
        <w:t xml:space="preserve"> поступлением в </w:t>
      </w:r>
      <w:r w:rsidR="00AC5618">
        <w:rPr>
          <w:sz w:val="28"/>
          <w:szCs w:val="28"/>
        </w:rPr>
        <w:t>местный бюджет</w:t>
      </w:r>
      <w:r w:rsidRPr="00D47E9B">
        <w:rPr>
          <w:sz w:val="28"/>
          <w:szCs w:val="28"/>
        </w:rPr>
        <w:t xml:space="preserve"> причитающихся доходов</w:t>
      </w:r>
      <w:r w:rsidR="00357EBB">
        <w:rPr>
          <w:sz w:val="28"/>
          <w:szCs w:val="28"/>
        </w:rPr>
        <w:t>;</w:t>
      </w:r>
    </w:p>
    <w:p w:rsidR="00357EBB" w:rsidRPr="00357EBB" w:rsidRDefault="00357EBB" w:rsidP="00E14474">
      <w:pPr>
        <w:tabs>
          <w:tab w:val="left" w:pos="851"/>
        </w:tabs>
        <w:ind w:firstLine="709"/>
        <w:jc w:val="both"/>
        <w:rPr>
          <w:sz w:val="28"/>
          <w:szCs w:val="28"/>
        </w:rPr>
      </w:pPr>
      <w:r>
        <w:rPr>
          <w:szCs w:val="28"/>
        </w:rPr>
        <w:t>-</w:t>
      </w:r>
      <w:r>
        <w:rPr>
          <w:szCs w:val="28"/>
        </w:rPr>
        <w:tab/>
      </w:r>
      <w:r w:rsidRPr="00357EBB">
        <w:rPr>
          <w:sz w:val="28"/>
          <w:szCs w:val="28"/>
        </w:rPr>
        <w:t xml:space="preserve">эффективное и строго целевое расходование средств бюджета муниципального округа </w:t>
      </w:r>
      <w:r>
        <w:rPr>
          <w:sz w:val="28"/>
          <w:szCs w:val="28"/>
        </w:rPr>
        <w:t>Гольяново</w:t>
      </w:r>
      <w:r w:rsidR="00F97C5C">
        <w:rPr>
          <w:sz w:val="28"/>
          <w:szCs w:val="28"/>
        </w:rPr>
        <w:t>;</w:t>
      </w:r>
    </w:p>
    <w:p w:rsidR="00357EBB" w:rsidRP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 xml:space="preserve">усиление </w:t>
      </w:r>
      <w:proofErr w:type="gramStart"/>
      <w:r w:rsidRPr="00357EBB">
        <w:rPr>
          <w:sz w:val="28"/>
          <w:szCs w:val="28"/>
        </w:rPr>
        <w:t>контроля за</w:t>
      </w:r>
      <w:proofErr w:type="gramEnd"/>
      <w:r w:rsidRPr="00357EBB">
        <w:rPr>
          <w:sz w:val="28"/>
          <w:szCs w:val="28"/>
        </w:rPr>
        <w:t xml:space="preserve"> рациональным расходованием средств местного бюджета</w:t>
      </w:r>
      <w:r w:rsidR="00EB685D">
        <w:rPr>
          <w:sz w:val="28"/>
          <w:szCs w:val="28"/>
        </w:rPr>
        <w:t>;</w:t>
      </w:r>
    </w:p>
    <w:p w:rsid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 xml:space="preserve">направление экономии собственных средств бюджета муниципального округа </w:t>
      </w:r>
      <w:r>
        <w:rPr>
          <w:sz w:val="28"/>
          <w:szCs w:val="28"/>
        </w:rPr>
        <w:t>Гольяново</w:t>
      </w:r>
      <w:r w:rsidRPr="00357EBB">
        <w:rPr>
          <w:sz w:val="28"/>
          <w:szCs w:val="28"/>
        </w:rPr>
        <w:t xml:space="preserve"> на выполнение своих полномочий;</w:t>
      </w:r>
    </w:p>
    <w:p w:rsidR="003D13C5" w:rsidRPr="00357EBB" w:rsidRDefault="003D13C5" w:rsidP="00E14474">
      <w:pPr>
        <w:tabs>
          <w:tab w:val="left" w:pos="851"/>
        </w:tabs>
        <w:ind w:firstLine="709"/>
        <w:jc w:val="both"/>
        <w:rPr>
          <w:sz w:val="28"/>
          <w:szCs w:val="28"/>
        </w:rPr>
      </w:pPr>
      <w:r>
        <w:rPr>
          <w:sz w:val="28"/>
          <w:szCs w:val="28"/>
        </w:rPr>
        <w:t>-</w:t>
      </w:r>
      <w:r>
        <w:rPr>
          <w:sz w:val="28"/>
          <w:szCs w:val="28"/>
        </w:rPr>
        <w:tab/>
        <w:t>повышение эффективности работы по информированию населения муниципального округа;</w:t>
      </w:r>
    </w:p>
    <w:p w:rsidR="00357EBB" w:rsidRP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совершенствование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40609" w:rsidRPr="00D47E9B" w:rsidRDefault="001908A5" w:rsidP="00E14474">
      <w:pPr>
        <w:tabs>
          <w:tab w:val="left" w:pos="851"/>
        </w:tabs>
        <w:ind w:firstLine="709"/>
        <w:jc w:val="both"/>
        <w:rPr>
          <w:sz w:val="28"/>
          <w:szCs w:val="28"/>
        </w:rPr>
      </w:pPr>
      <w:r w:rsidRPr="00D47E9B">
        <w:rPr>
          <w:sz w:val="28"/>
          <w:szCs w:val="28"/>
        </w:rPr>
        <w:t>-</w:t>
      </w:r>
      <w:r w:rsidR="00D47E9B">
        <w:rPr>
          <w:sz w:val="28"/>
          <w:szCs w:val="28"/>
        </w:rPr>
        <w:tab/>
      </w:r>
      <w:r w:rsidR="001722BF" w:rsidRPr="00D47E9B">
        <w:rPr>
          <w:sz w:val="28"/>
          <w:szCs w:val="28"/>
        </w:rPr>
        <w:t>и</w:t>
      </w:r>
      <w:r w:rsidR="001722BF" w:rsidRPr="00D47E9B">
        <w:rPr>
          <w:color w:val="000000"/>
          <w:sz w:val="28"/>
          <w:szCs w:val="28"/>
        </w:rPr>
        <w:t>спользование современных информационных технологий в совокупности с традиционными методами для эффективного информирования населения муниципального округа Гольяново о деятельности органов местного самоуправления без существенного увеличения затрат</w:t>
      </w:r>
      <w:r w:rsidRPr="00D47E9B">
        <w:rPr>
          <w:sz w:val="28"/>
          <w:szCs w:val="28"/>
        </w:rPr>
        <w:t>;</w:t>
      </w:r>
    </w:p>
    <w:p w:rsidR="001908A5" w:rsidRDefault="001908A5" w:rsidP="00E14474">
      <w:pPr>
        <w:tabs>
          <w:tab w:val="left" w:pos="851"/>
        </w:tabs>
        <w:ind w:firstLine="709"/>
        <w:jc w:val="both"/>
        <w:rPr>
          <w:sz w:val="28"/>
          <w:szCs w:val="28"/>
        </w:rPr>
      </w:pPr>
      <w:r w:rsidRPr="00D47E9B">
        <w:rPr>
          <w:sz w:val="28"/>
          <w:szCs w:val="28"/>
        </w:rPr>
        <w:t>-</w:t>
      </w:r>
      <w:r w:rsidR="00D47E9B">
        <w:rPr>
          <w:sz w:val="28"/>
          <w:szCs w:val="28"/>
        </w:rPr>
        <w:tab/>
      </w:r>
      <w:r w:rsidRPr="00D47E9B">
        <w:rPr>
          <w:sz w:val="28"/>
          <w:szCs w:val="28"/>
        </w:rPr>
        <w:t xml:space="preserve">финансовое обеспечение реализуемых муниципальным округом социальных программ, материально-технического обеспечения и дальнейшего повышения качества предоставляемых </w:t>
      </w:r>
      <w:r w:rsidR="00357EBB">
        <w:rPr>
          <w:sz w:val="28"/>
          <w:szCs w:val="28"/>
        </w:rPr>
        <w:t>муниципальных услуг.</w:t>
      </w:r>
    </w:p>
    <w:p w:rsidR="00357EBB" w:rsidRDefault="00357EBB" w:rsidP="00E14474">
      <w:pPr>
        <w:ind w:firstLine="709"/>
        <w:jc w:val="both"/>
        <w:rPr>
          <w:sz w:val="28"/>
          <w:szCs w:val="28"/>
        </w:rPr>
      </w:pPr>
      <w:r w:rsidRPr="00357EBB">
        <w:rPr>
          <w:sz w:val="28"/>
          <w:szCs w:val="28"/>
        </w:rPr>
        <w:t xml:space="preserve">Основные направления налоговой </w:t>
      </w:r>
      <w:proofErr w:type="gramStart"/>
      <w:r w:rsidRPr="00357EBB">
        <w:rPr>
          <w:sz w:val="28"/>
          <w:szCs w:val="28"/>
        </w:rPr>
        <w:t>политики подготовлены в целях составления проек</w:t>
      </w:r>
      <w:r w:rsidR="00423A08">
        <w:rPr>
          <w:sz w:val="28"/>
          <w:szCs w:val="28"/>
        </w:rPr>
        <w:t>та бюджета города Москвы</w:t>
      </w:r>
      <w:proofErr w:type="gramEnd"/>
      <w:r w:rsidR="00423A08">
        <w:rPr>
          <w:sz w:val="28"/>
          <w:szCs w:val="28"/>
        </w:rPr>
        <w:t xml:space="preserve"> на 2018</w:t>
      </w:r>
      <w:r w:rsidRPr="00357EBB">
        <w:rPr>
          <w:sz w:val="28"/>
          <w:szCs w:val="28"/>
        </w:rPr>
        <w:t xml:space="preserve"> год и плановый период 201</w:t>
      </w:r>
      <w:r w:rsidR="00423A08">
        <w:rPr>
          <w:sz w:val="28"/>
          <w:szCs w:val="28"/>
        </w:rPr>
        <w:t>9</w:t>
      </w:r>
      <w:r w:rsidRPr="00357EBB">
        <w:rPr>
          <w:sz w:val="28"/>
          <w:szCs w:val="28"/>
        </w:rPr>
        <w:t xml:space="preserve"> и 20</w:t>
      </w:r>
      <w:r w:rsidR="00423A08">
        <w:rPr>
          <w:sz w:val="28"/>
          <w:szCs w:val="28"/>
        </w:rPr>
        <w:t>20</w:t>
      </w:r>
      <w:r w:rsidRPr="00357EBB">
        <w:rPr>
          <w:sz w:val="28"/>
          <w:szCs w:val="28"/>
        </w:rPr>
        <w:t xml:space="preserve"> годов. Налоговая политика в 201</w:t>
      </w:r>
      <w:r w:rsidR="00423A08">
        <w:rPr>
          <w:sz w:val="28"/>
          <w:szCs w:val="28"/>
        </w:rPr>
        <w:t>8</w:t>
      </w:r>
      <w:r w:rsidRPr="00357EBB">
        <w:rPr>
          <w:sz w:val="28"/>
          <w:szCs w:val="28"/>
        </w:rPr>
        <w:t>-2</w:t>
      </w:r>
      <w:r>
        <w:rPr>
          <w:sz w:val="28"/>
          <w:szCs w:val="28"/>
        </w:rPr>
        <w:t>0</w:t>
      </w:r>
      <w:r w:rsidR="00423A08">
        <w:rPr>
          <w:sz w:val="28"/>
          <w:szCs w:val="28"/>
        </w:rPr>
        <w:t>20</w:t>
      </w:r>
      <w:r>
        <w:rPr>
          <w:sz w:val="28"/>
          <w:szCs w:val="28"/>
        </w:rPr>
        <w:t xml:space="preserve"> годах строится на основе пре</w:t>
      </w:r>
      <w:r w:rsidRPr="00357EBB">
        <w:rPr>
          <w:sz w:val="28"/>
          <w:szCs w:val="28"/>
        </w:rPr>
        <w:t>емственности заложенных в предшествующие годы базовых принципов и условий налогообложения, при этом главными целями, на достижение которых будет направлена налоговая политика в 201</w:t>
      </w:r>
      <w:r w:rsidR="00423A08">
        <w:rPr>
          <w:sz w:val="28"/>
          <w:szCs w:val="28"/>
        </w:rPr>
        <w:t>8</w:t>
      </w:r>
      <w:r w:rsidRPr="00357EBB">
        <w:rPr>
          <w:sz w:val="28"/>
          <w:szCs w:val="28"/>
        </w:rPr>
        <w:t>-20</w:t>
      </w:r>
      <w:r w:rsidR="00423A08">
        <w:rPr>
          <w:sz w:val="28"/>
          <w:szCs w:val="28"/>
        </w:rPr>
        <w:t>20</w:t>
      </w:r>
      <w:r w:rsidRPr="00357EBB">
        <w:rPr>
          <w:sz w:val="28"/>
          <w:szCs w:val="28"/>
        </w:rPr>
        <w:t xml:space="preserve"> годах, останется обеспечение устойчивости бюджета муниципального округа </w:t>
      </w:r>
      <w:r>
        <w:rPr>
          <w:sz w:val="28"/>
          <w:szCs w:val="28"/>
        </w:rPr>
        <w:t>Гольяново</w:t>
      </w:r>
      <w:r w:rsidRPr="00357EBB">
        <w:rPr>
          <w:sz w:val="28"/>
          <w:szCs w:val="28"/>
        </w:rPr>
        <w:t xml:space="preserve"> на основе стабильности налоговой базы.</w:t>
      </w:r>
    </w:p>
    <w:p w:rsidR="00A0779F" w:rsidRPr="00615513" w:rsidRDefault="00A0779F" w:rsidP="00A0779F">
      <w:pPr>
        <w:ind w:firstLine="720"/>
        <w:jc w:val="both"/>
        <w:rPr>
          <w:rFonts w:cs="Calibri"/>
          <w:bCs/>
          <w:sz w:val="28"/>
        </w:rPr>
      </w:pPr>
      <w:r w:rsidRPr="00615513">
        <w:rPr>
          <w:rFonts w:cs="Calibri"/>
          <w:bCs/>
          <w:sz w:val="28"/>
        </w:rPr>
        <w:t>Бюджетная политика в сфере межбюджетных отношений в 2018 - 2020 годах предусматривает:</w:t>
      </w:r>
    </w:p>
    <w:p w:rsidR="00A0779F" w:rsidRPr="00615513" w:rsidRDefault="00A0779F" w:rsidP="00A0779F">
      <w:pPr>
        <w:tabs>
          <w:tab w:val="left" w:pos="993"/>
        </w:tabs>
        <w:ind w:firstLine="720"/>
        <w:jc w:val="both"/>
        <w:rPr>
          <w:rFonts w:cs="Calibri"/>
          <w:bCs/>
          <w:sz w:val="28"/>
        </w:rPr>
      </w:pPr>
      <w:r w:rsidRPr="00615513">
        <w:rPr>
          <w:rFonts w:cs="Calibri"/>
          <w:bCs/>
          <w:sz w:val="28"/>
        </w:rPr>
        <w:t>-</w:t>
      </w:r>
      <w:r>
        <w:rPr>
          <w:rFonts w:cs="Calibri"/>
          <w:bCs/>
          <w:sz w:val="28"/>
        </w:rPr>
        <w:tab/>
      </w:r>
      <w:r w:rsidRPr="00615513">
        <w:rPr>
          <w:rFonts w:cs="Calibri"/>
          <w:bCs/>
          <w:sz w:val="28"/>
        </w:rPr>
        <w:t>обеспечение сбалансированности бюджет</w:t>
      </w:r>
      <w:r>
        <w:rPr>
          <w:rFonts w:cs="Calibri"/>
          <w:bCs/>
          <w:sz w:val="28"/>
        </w:rPr>
        <w:t>а</w:t>
      </w:r>
      <w:r w:rsidRPr="00615513">
        <w:rPr>
          <w:rFonts w:cs="Calibri"/>
          <w:bCs/>
          <w:sz w:val="28"/>
        </w:rPr>
        <w:t xml:space="preserve"> муниципальн</w:t>
      </w:r>
      <w:r>
        <w:rPr>
          <w:rFonts w:cs="Calibri"/>
          <w:bCs/>
          <w:sz w:val="28"/>
        </w:rPr>
        <w:t>ого</w:t>
      </w:r>
      <w:r w:rsidRPr="00615513">
        <w:rPr>
          <w:rFonts w:cs="Calibri"/>
          <w:bCs/>
          <w:sz w:val="28"/>
        </w:rPr>
        <w:t xml:space="preserve"> </w:t>
      </w:r>
      <w:r>
        <w:rPr>
          <w:rFonts w:cs="Calibri"/>
          <w:bCs/>
          <w:sz w:val="28"/>
        </w:rPr>
        <w:t>округа</w:t>
      </w:r>
      <w:r w:rsidRPr="00615513">
        <w:rPr>
          <w:rFonts w:cs="Calibri"/>
          <w:bCs/>
          <w:sz w:val="28"/>
        </w:rPr>
        <w:t xml:space="preserve">, путем предоставления межбюджетных трансфертов </w:t>
      </w:r>
      <w:r>
        <w:rPr>
          <w:rFonts w:cs="Calibri"/>
          <w:bCs/>
          <w:sz w:val="28"/>
        </w:rPr>
        <w:t>из бюджета города Москвы</w:t>
      </w:r>
      <w:r w:rsidRPr="00615513">
        <w:rPr>
          <w:rFonts w:cs="Calibri"/>
          <w:bCs/>
          <w:sz w:val="28"/>
        </w:rPr>
        <w:t>, а также стимулирования увеличения доходной части местн</w:t>
      </w:r>
      <w:r>
        <w:rPr>
          <w:rFonts w:cs="Calibri"/>
          <w:bCs/>
          <w:sz w:val="28"/>
        </w:rPr>
        <w:t>ого</w:t>
      </w:r>
      <w:r w:rsidRPr="00615513">
        <w:rPr>
          <w:rFonts w:cs="Calibri"/>
          <w:bCs/>
          <w:sz w:val="28"/>
        </w:rPr>
        <w:t xml:space="preserve"> бюджет</w:t>
      </w:r>
      <w:r>
        <w:rPr>
          <w:rFonts w:cs="Calibri"/>
          <w:bCs/>
          <w:sz w:val="28"/>
        </w:rPr>
        <w:t>а</w:t>
      </w:r>
      <w:r w:rsidRPr="00615513">
        <w:rPr>
          <w:rFonts w:cs="Calibri"/>
          <w:bCs/>
          <w:sz w:val="28"/>
        </w:rPr>
        <w:t>;</w:t>
      </w:r>
    </w:p>
    <w:p w:rsidR="00A0779F" w:rsidRPr="00615513" w:rsidRDefault="00A0779F" w:rsidP="00A0779F">
      <w:pPr>
        <w:tabs>
          <w:tab w:val="left" w:pos="993"/>
        </w:tabs>
        <w:ind w:firstLine="720"/>
        <w:jc w:val="both"/>
        <w:rPr>
          <w:rFonts w:cs="Calibri"/>
          <w:bCs/>
          <w:sz w:val="28"/>
        </w:rPr>
      </w:pPr>
      <w:r w:rsidRPr="00615513">
        <w:rPr>
          <w:rFonts w:cs="Calibri"/>
          <w:bCs/>
          <w:sz w:val="28"/>
        </w:rPr>
        <w:t>-</w:t>
      </w:r>
      <w:r>
        <w:rPr>
          <w:rFonts w:cs="Calibri"/>
          <w:bCs/>
          <w:sz w:val="28"/>
        </w:rPr>
        <w:tab/>
      </w:r>
      <w:r w:rsidRPr="00615513">
        <w:rPr>
          <w:rFonts w:cs="Calibri"/>
          <w:bCs/>
          <w:sz w:val="28"/>
        </w:rPr>
        <w:t xml:space="preserve">финансовое обеспечение </w:t>
      </w:r>
      <w:proofErr w:type="gramStart"/>
      <w:r w:rsidRPr="00615513">
        <w:rPr>
          <w:rFonts w:cs="Calibri"/>
          <w:bCs/>
          <w:sz w:val="28"/>
        </w:rPr>
        <w:t>переданных</w:t>
      </w:r>
      <w:proofErr w:type="gramEnd"/>
      <w:r w:rsidRPr="00615513">
        <w:rPr>
          <w:rFonts w:cs="Calibri"/>
          <w:bCs/>
          <w:sz w:val="28"/>
        </w:rPr>
        <w:t xml:space="preserve"> государственных.</w:t>
      </w:r>
    </w:p>
    <w:p w:rsidR="00A0779F" w:rsidRPr="00615513" w:rsidRDefault="00A0779F" w:rsidP="00A0779F">
      <w:pPr>
        <w:ind w:firstLine="720"/>
        <w:jc w:val="both"/>
        <w:rPr>
          <w:rFonts w:cs="Calibri"/>
          <w:bCs/>
          <w:sz w:val="28"/>
        </w:rPr>
      </w:pPr>
      <w:r w:rsidRPr="00615513">
        <w:rPr>
          <w:rFonts w:cs="Calibri"/>
          <w:bCs/>
          <w:sz w:val="28"/>
        </w:rPr>
        <w:lastRenderedPageBreak/>
        <w:t xml:space="preserve">Бюджетная политика в сфере межбюджетных отношений обеспечивает повышение финансовой самостоятельности и устойчивое развитие </w:t>
      </w:r>
      <w:r>
        <w:rPr>
          <w:rFonts w:cs="Calibri"/>
          <w:bCs/>
          <w:sz w:val="28"/>
        </w:rPr>
        <w:t>муниципального округа</w:t>
      </w:r>
      <w:r w:rsidRPr="00615513">
        <w:rPr>
          <w:rFonts w:cs="Calibri"/>
          <w:bCs/>
          <w:sz w:val="28"/>
        </w:rPr>
        <w:t>.</w:t>
      </w:r>
    </w:p>
    <w:p w:rsidR="00A0779F" w:rsidRPr="00615513" w:rsidRDefault="00A0779F" w:rsidP="00A0779F">
      <w:pPr>
        <w:ind w:firstLine="720"/>
        <w:jc w:val="both"/>
        <w:rPr>
          <w:rFonts w:cs="Calibri"/>
          <w:bCs/>
          <w:sz w:val="28"/>
        </w:rPr>
      </w:pPr>
      <w:r w:rsidRPr="00615513">
        <w:rPr>
          <w:rFonts w:cs="Calibri"/>
          <w:bCs/>
          <w:sz w:val="28"/>
        </w:rPr>
        <w:t xml:space="preserve">В составе </w:t>
      </w:r>
      <w:proofErr w:type="gramStart"/>
      <w:r w:rsidRPr="00615513">
        <w:rPr>
          <w:rFonts w:cs="Calibri"/>
          <w:bCs/>
          <w:sz w:val="28"/>
        </w:rPr>
        <w:t xml:space="preserve">источников финансирования дефицита бюджета </w:t>
      </w:r>
      <w:r w:rsidR="00820BCF">
        <w:rPr>
          <w:rFonts w:cs="Calibri"/>
          <w:bCs/>
          <w:sz w:val="28"/>
        </w:rPr>
        <w:t>муниципального округа</w:t>
      </w:r>
      <w:proofErr w:type="gramEnd"/>
      <w:r w:rsidRPr="00615513">
        <w:rPr>
          <w:rFonts w:cs="Calibri"/>
          <w:bCs/>
          <w:sz w:val="28"/>
        </w:rPr>
        <w:t xml:space="preserve"> в 2018 году предусмотрена возможность </w:t>
      </w:r>
      <w:r w:rsidR="00820BCF">
        <w:rPr>
          <w:rFonts w:cs="Calibri"/>
          <w:bCs/>
          <w:sz w:val="28"/>
        </w:rPr>
        <w:t>распределения остатка финансовых средств, сложившихся на 01 января 2018 года</w:t>
      </w:r>
      <w:r w:rsidRPr="00615513">
        <w:rPr>
          <w:rFonts w:cs="Calibri"/>
          <w:bCs/>
          <w:sz w:val="28"/>
        </w:rPr>
        <w:t xml:space="preserve">. Вместе с тем необходимость привлечения заимствований будет определяться в ходе исполнения бюджета </w:t>
      </w:r>
      <w:r w:rsidR="00820BCF">
        <w:rPr>
          <w:rFonts w:cs="Calibri"/>
          <w:bCs/>
          <w:sz w:val="28"/>
        </w:rPr>
        <w:t>муниципального округа</w:t>
      </w:r>
      <w:r w:rsidRPr="00615513">
        <w:rPr>
          <w:rFonts w:cs="Calibri"/>
          <w:bCs/>
          <w:sz w:val="28"/>
        </w:rPr>
        <w:t xml:space="preserve">. В 2019 и 2020 годах </w:t>
      </w:r>
      <w:r w:rsidR="00820BCF">
        <w:rPr>
          <w:rFonts w:cs="Calibri"/>
          <w:bCs/>
          <w:sz w:val="28"/>
        </w:rPr>
        <w:t xml:space="preserve">внутренние </w:t>
      </w:r>
      <w:r w:rsidRPr="00615513">
        <w:rPr>
          <w:rFonts w:cs="Calibri"/>
          <w:bCs/>
          <w:sz w:val="28"/>
        </w:rPr>
        <w:t>заимствования осуществляться не будут.</w:t>
      </w:r>
    </w:p>
    <w:p w:rsidR="00EB4931" w:rsidRPr="00615513" w:rsidRDefault="00EB4931" w:rsidP="00EB4931">
      <w:pPr>
        <w:ind w:firstLine="720"/>
        <w:jc w:val="both"/>
        <w:rPr>
          <w:rFonts w:cs="Calibri"/>
          <w:bCs/>
          <w:sz w:val="28"/>
        </w:rPr>
      </w:pPr>
      <w:r w:rsidRPr="00615513">
        <w:rPr>
          <w:rFonts w:cs="Calibri"/>
          <w:bCs/>
          <w:sz w:val="28"/>
        </w:rPr>
        <w:t xml:space="preserve">Предоставление </w:t>
      </w:r>
      <w:r w:rsidRPr="008942EF">
        <w:rPr>
          <w:rFonts w:eastAsiaTheme="minorHAnsi"/>
          <w:sz w:val="28"/>
          <w:szCs w:val="28"/>
        </w:rPr>
        <w:t xml:space="preserve">муниципальных гарантий </w:t>
      </w:r>
      <w:r w:rsidRPr="008942EF">
        <w:rPr>
          <w:sz w:val="28"/>
          <w:szCs w:val="28"/>
        </w:rPr>
        <w:t>муниципального округа Гольяново</w:t>
      </w:r>
      <w:r w:rsidRPr="00133BE8">
        <w:rPr>
          <w:b/>
          <w:sz w:val="28"/>
          <w:szCs w:val="28"/>
        </w:rPr>
        <w:t xml:space="preserve"> </w:t>
      </w:r>
      <w:r w:rsidRPr="00615513">
        <w:rPr>
          <w:rFonts w:cs="Calibri"/>
          <w:bCs/>
          <w:sz w:val="28"/>
        </w:rPr>
        <w:t>в 2018-2020 годах не планируется.</w:t>
      </w:r>
    </w:p>
    <w:p w:rsidR="001722BF" w:rsidRPr="00D47E9B" w:rsidRDefault="001722BF" w:rsidP="00EB4931">
      <w:pPr>
        <w:ind w:firstLine="720"/>
        <w:jc w:val="both"/>
        <w:rPr>
          <w:sz w:val="28"/>
          <w:szCs w:val="28"/>
        </w:rPr>
      </w:pPr>
      <w:r w:rsidRPr="00D47E9B">
        <w:rPr>
          <w:sz w:val="28"/>
          <w:szCs w:val="28"/>
        </w:rPr>
        <w:br w:type="page"/>
      </w:r>
    </w:p>
    <w:p w:rsidR="00AB7AB3" w:rsidRPr="00D47E9B" w:rsidRDefault="00AB7AB3" w:rsidP="00AB7AB3">
      <w:pPr>
        <w:ind w:firstLine="5103"/>
        <w:rPr>
          <w:sz w:val="28"/>
          <w:szCs w:val="28"/>
        </w:rPr>
      </w:pPr>
      <w:r w:rsidRPr="00D47E9B">
        <w:rPr>
          <w:sz w:val="28"/>
          <w:szCs w:val="28"/>
        </w:rPr>
        <w:lastRenderedPageBreak/>
        <w:t xml:space="preserve">Приложение </w:t>
      </w:r>
      <w:r w:rsidR="0052089C">
        <w:rPr>
          <w:sz w:val="28"/>
          <w:szCs w:val="28"/>
        </w:rPr>
        <w:t>3</w:t>
      </w:r>
    </w:p>
    <w:p w:rsidR="00AB7AB3" w:rsidRPr="00D47E9B" w:rsidRDefault="00AB7AB3" w:rsidP="00AB7AB3">
      <w:pPr>
        <w:ind w:firstLine="5103"/>
        <w:rPr>
          <w:sz w:val="28"/>
          <w:szCs w:val="28"/>
        </w:rPr>
      </w:pPr>
      <w:r w:rsidRPr="00D47E9B">
        <w:rPr>
          <w:sz w:val="28"/>
          <w:szCs w:val="28"/>
        </w:rPr>
        <w:t xml:space="preserve">к постановлению аппарата </w:t>
      </w:r>
    </w:p>
    <w:p w:rsidR="00AB7AB3" w:rsidRPr="00D47E9B" w:rsidRDefault="00AB7AB3" w:rsidP="00AB7AB3">
      <w:pPr>
        <w:ind w:firstLine="5103"/>
        <w:rPr>
          <w:sz w:val="28"/>
          <w:szCs w:val="28"/>
        </w:rPr>
      </w:pPr>
      <w:r w:rsidRPr="00D47E9B">
        <w:rPr>
          <w:sz w:val="28"/>
          <w:szCs w:val="28"/>
        </w:rPr>
        <w:t xml:space="preserve">Совета депутатов муниципального </w:t>
      </w:r>
    </w:p>
    <w:p w:rsidR="00AB7AB3" w:rsidRPr="00D47E9B" w:rsidRDefault="00AB7AB3" w:rsidP="00AB7AB3">
      <w:pPr>
        <w:tabs>
          <w:tab w:val="left" w:pos="5103"/>
        </w:tabs>
        <w:ind w:left="5103"/>
        <w:rPr>
          <w:sz w:val="28"/>
          <w:szCs w:val="28"/>
        </w:rPr>
      </w:pPr>
      <w:r w:rsidRPr="00D47E9B">
        <w:rPr>
          <w:sz w:val="28"/>
          <w:szCs w:val="28"/>
        </w:rPr>
        <w:t>округа 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AB7AB3" w:rsidRDefault="00AB7AB3" w:rsidP="00AB7AB3">
      <w:pPr>
        <w:ind w:firstLine="5103"/>
        <w:rPr>
          <w:sz w:val="28"/>
          <w:szCs w:val="28"/>
        </w:rPr>
      </w:pPr>
    </w:p>
    <w:p w:rsidR="00AB7AB3" w:rsidRPr="003215F8" w:rsidRDefault="00AB7AB3" w:rsidP="00AB7AB3">
      <w:pPr>
        <w:jc w:val="center"/>
        <w:rPr>
          <w:b/>
          <w:sz w:val="28"/>
          <w:szCs w:val="28"/>
        </w:rPr>
      </w:pPr>
      <w:r>
        <w:rPr>
          <w:b/>
          <w:sz w:val="28"/>
          <w:szCs w:val="28"/>
        </w:rPr>
        <w:t>Предварительные итоги</w:t>
      </w:r>
      <w:r w:rsidRPr="00D47E9B">
        <w:rPr>
          <w:b/>
          <w:sz w:val="28"/>
          <w:szCs w:val="28"/>
        </w:rPr>
        <w:t xml:space="preserve"> социально-экономического развития муниципального округа Гольяново за 9 месяцев 201</w:t>
      </w:r>
      <w:r>
        <w:rPr>
          <w:b/>
          <w:sz w:val="28"/>
          <w:szCs w:val="28"/>
        </w:rPr>
        <w:t>7</w:t>
      </w:r>
      <w:r w:rsidRPr="00D47E9B">
        <w:rPr>
          <w:b/>
          <w:sz w:val="28"/>
          <w:szCs w:val="28"/>
        </w:rPr>
        <w:t xml:space="preserve"> года</w:t>
      </w:r>
      <w:r w:rsidR="003215F8">
        <w:rPr>
          <w:b/>
          <w:sz w:val="28"/>
          <w:szCs w:val="28"/>
        </w:rPr>
        <w:t xml:space="preserve"> и ожидаемые </w:t>
      </w:r>
      <w:r w:rsidR="003215F8" w:rsidRPr="003215F8">
        <w:rPr>
          <w:b/>
          <w:sz w:val="28"/>
          <w:szCs w:val="28"/>
        </w:rPr>
        <w:t>итоги социально-экономического развития за 2017 год</w:t>
      </w:r>
    </w:p>
    <w:p w:rsidR="00AB7AB3" w:rsidRDefault="00AB7AB3" w:rsidP="00AB7AB3">
      <w:pPr>
        <w:jc w:val="center"/>
        <w:rPr>
          <w:b/>
          <w:sz w:val="28"/>
          <w:szCs w:val="28"/>
        </w:rPr>
      </w:pPr>
      <w:r>
        <w:rPr>
          <w:b/>
          <w:sz w:val="28"/>
          <w:szCs w:val="28"/>
        </w:rPr>
        <w:t xml:space="preserve"> </w:t>
      </w:r>
    </w:p>
    <w:p w:rsidR="00AB7AB3" w:rsidRPr="00E92AE0" w:rsidRDefault="00AB7AB3" w:rsidP="00AB7AB3">
      <w:pPr>
        <w:jc w:val="right"/>
        <w:rPr>
          <w:sz w:val="28"/>
          <w:szCs w:val="28"/>
        </w:rPr>
      </w:pPr>
      <w:r w:rsidRPr="00E92AE0">
        <w:rPr>
          <w:sz w:val="28"/>
          <w:szCs w:val="28"/>
        </w:rPr>
        <w:t>(тыс. руб.)</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275"/>
        <w:gridCol w:w="1557"/>
        <w:gridCol w:w="1840"/>
        <w:gridCol w:w="1706"/>
      </w:tblGrid>
      <w:tr w:rsidR="00AB7AB3" w:rsidRPr="00BC098C" w:rsidTr="00EF6262">
        <w:trPr>
          <w:tblHeader/>
        </w:trPr>
        <w:tc>
          <w:tcPr>
            <w:tcW w:w="1960" w:type="pct"/>
            <w:vAlign w:val="center"/>
          </w:tcPr>
          <w:p w:rsidR="00AB7AB3" w:rsidRPr="009455A6" w:rsidRDefault="00AB7AB3" w:rsidP="00C77F53">
            <w:pPr>
              <w:jc w:val="center"/>
              <w:rPr>
                <w:b/>
                <w:sz w:val="28"/>
                <w:szCs w:val="28"/>
              </w:rPr>
            </w:pPr>
            <w:r w:rsidRPr="009455A6">
              <w:rPr>
                <w:b/>
                <w:sz w:val="28"/>
                <w:szCs w:val="28"/>
              </w:rPr>
              <w:t>Показатели</w:t>
            </w:r>
          </w:p>
        </w:tc>
        <w:tc>
          <w:tcPr>
            <w:tcW w:w="608" w:type="pct"/>
            <w:vAlign w:val="center"/>
          </w:tcPr>
          <w:p w:rsidR="00AB7AB3" w:rsidRPr="009455A6" w:rsidRDefault="00AB7AB3" w:rsidP="00C77F53">
            <w:pPr>
              <w:jc w:val="center"/>
              <w:rPr>
                <w:b/>
                <w:sz w:val="28"/>
                <w:szCs w:val="28"/>
              </w:rPr>
            </w:pPr>
            <w:r w:rsidRPr="009455A6">
              <w:rPr>
                <w:b/>
                <w:sz w:val="28"/>
                <w:szCs w:val="28"/>
              </w:rPr>
              <w:t>План 201</w:t>
            </w:r>
            <w:r>
              <w:rPr>
                <w:b/>
                <w:sz w:val="28"/>
                <w:szCs w:val="28"/>
              </w:rPr>
              <w:t>7</w:t>
            </w:r>
            <w:r w:rsidRPr="009455A6">
              <w:rPr>
                <w:b/>
                <w:sz w:val="28"/>
                <w:szCs w:val="28"/>
              </w:rPr>
              <w:t xml:space="preserve"> год</w:t>
            </w:r>
          </w:p>
        </w:tc>
        <w:tc>
          <w:tcPr>
            <w:tcW w:w="742" w:type="pct"/>
            <w:vAlign w:val="center"/>
          </w:tcPr>
          <w:p w:rsidR="00AB7AB3" w:rsidRDefault="00AB7AB3" w:rsidP="00C77F53">
            <w:pPr>
              <w:jc w:val="center"/>
              <w:rPr>
                <w:b/>
                <w:sz w:val="28"/>
                <w:szCs w:val="28"/>
              </w:rPr>
            </w:pPr>
            <w:r w:rsidRPr="009455A6">
              <w:rPr>
                <w:b/>
                <w:sz w:val="28"/>
                <w:szCs w:val="28"/>
              </w:rPr>
              <w:t xml:space="preserve">Факт </w:t>
            </w:r>
            <w:proofErr w:type="gramStart"/>
            <w:r>
              <w:rPr>
                <w:b/>
                <w:sz w:val="28"/>
                <w:szCs w:val="28"/>
              </w:rPr>
              <w:t>на</w:t>
            </w:r>
            <w:proofErr w:type="gramEnd"/>
            <w:r>
              <w:rPr>
                <w:b/>
                <w:sz w:val="28"/>
                <w:szCs w:val="28"/>
              </w:rPr>
              <w:t xml:space="preserve"> </w:t>
            </w:r>
          </w:p>
          <w:p w:rsidR="00AB7AB3" w:rsidRPr="009455A6" w:rsidRDefault="00AB7AB3" w:rsidP="00E948CA">
            <w:pPr>
              <w:jc w:val="center"/>
              <w:rPr>
                <w:b/>
                <w:sz w:val="28"/>
                <w:szCs w:val="28"/>
              </w:rPr>
            </w:pPr>
            <w:r>
              <w:rPr>
                <w:b/>
                <w:sz w:val="28"/>
                <w:szCs w:val="28"/>
              </w:rPr>
              <w:t>01.10.2017 года</w:t>
            </w:r>
          </w:p>
        </w:tc>
        <w:tc>
          <w:tcPr>
            <w:tcW w:w="877" w:type="pct"/>
            <w:vAlign w:val="center"/>
          </w:tcPr>
          <w:p w:rsidR="00AB7AB3" w:rsidRPr="009455A6" w:rsidRDefault="00AB7AB3" w:rsidP="00C77F53">
            <w:pPr>
              <w:jc w:val="center"/>
              <w:rPr>
                <w:b/>
                <w:sz w:val="28"/>
                <w:szCs w:val="28"/>
              </w:rPr>
            </w:pPr>
            <w:r>
              <w:rPr>
                <w:b/>
                <w:sz w:val="28"/>
                <w:szCs w:val="28"/>
              </w:rPr>
              <w:t xml:space="preserve">Процент </w:t>
            </w:r>
            <w:r w:rsidRPr="009455A6">
              <w:rPr>
                <w:b/>
                <w:sz w:val="28"/>
                <w:szCs w:val="28"/>
              </w:rPr>
              <w:t xml:space="preserve">выполнения </w:t>
            </w:r>
            <w:r>
              <w:rPr>
                <w:b/>
                <w:sz w:val="28"/>
                <w:szCs w:val="28"/>
              </w:rPr>
              <w:t>на 01.10.2017 года</w:t>
            </w:r>
          </w:p>
        </w:tc>
        <w:tc>
          <w:tcPr>
            <w:tcW w:w="813" w:type="pct"/>
            <w:vAlign w:val="center"/>
          </w:tcPr>
          <w:p w:rsidR="00AB7AB3" w:rsidRPr="009455A6" w:rsidRDefault="00AB7AB3" w:rsidP="00C77F53">
            <w:pPr>
              <w:jc w:val="center"/>
              <w:rPr>
                <w:b/>
                <w:sz w:val="28"/>
                <w:szCs w:val="28"/>
              </w:rPr>
            </w:pPr>
            <w:proofErr w:type="gramStart"/>
            <w:r w:rsidRPr="009455A6">
              <w:rPr>
                <w:b/>
                <w:sz w:val="28"/>
                <w:szCs w:val="28"/>
              </w:rPr>
              <w:t>Ожидаемое</w:t>
            </w:r>
            <w:proofErr w:type="gramEnd"/>
            <w:r w:rsidRPr="009455A6">
              <w:rPr>
                <w:b/>
                <w:sz w:val="28"/>
                <w:szCs w:val="28"/>
              </w:rPr>
              <w:t xml:space="preserve"> исполнение</w:t>
            </w:r>
            <w:r>
              <w:rPr>
                <w:b/>
                <w:sz w:val="28"/>
                <w:szCs w:val="28"/>
              </w:rPr>
              <w:t xml:space="preserve">2017 год </w:t>
            </w:r>
          </w:p>
        </w:tc>
      </w:tr>
      <w:tr w:rsidR="00AB7AB3" w:rsidRPr="00BC098C" w:rsidTr="00EF6262">
        <w:trPr>
          <w:tblHeader/>
        </w:trPr>
        <w:tc>
          <w:tcPr>
            <w:tcW w:w="1960" w:type="pct"/>
            <w:vAlign w:val="center"/>
          </w:tcPr>
          <w:p w:rsidR="00AB7AB3" w:rsidRPr="009455A6" w:rsidRDefault="00AB7AB3" w:rsidP="00C77F53">
            <w:pPr>
              <w:jc w:val="center"/>
              <w:rPr>
                <w:b/>
                <w:sz w:val="28"/>
                <w:szCs w:val="28"/>
              </w:rPr>
            </w:pPr>
            <w:r>
              <w:rPr>
                <w:b/>
                <w:sz w:val="28"/>
                <w:szCs w:val="28"/>
              </w:rPr>
              <w:t>2</w:t>
            </w:r>
          </w:p>
        </w:tc>
        <w:tc>
          <w:tcPr>
            <w:tcW w:w="608" w:type="pct"/>
            <w:vAlign w:val="center"/>
          </w:tcPr>
          <w:p w:rsidR="00AB7AB3" w:rsidRPr="009455A6" w:rsidRDefault="00AB7AB3" w:rsidP="00C77F53">
            <w:pPr>
              <w:jc w:val="center"/>
              <w:rPr>
                <w:b/>
                <w:sz w:val="28"/>
                <w:szCs w:val="28"/>
              </w:rPr>
            </w:pPr>
            <w:r>
              <w:rPr>
                <w:b/>
                <w:sz w:val="28"/>
                <w:szCs w:val="28"/>
              </w:rPr>
              <w:t>3</w:t>
            </w:r>
          </w:p>
        </w:tc>
        <w:tc>
          <w:tcPr>
            <w:tcW w:w="742" w:type="pct"/>
            <w:vAlign w:val="center"/>
          </w:tcPr>
          <w:p w:rsidR="00AB7AB3" w:rsidRPr="009455A6" w:rsidRDefault="00AB7AB3" w:rsidP="00C77F53">
            <w:pPr>
              <w:jc w:val="center"/>
              <w:rPr>
                <w:b/>
                <w:sz w:val="28"/>
                <w:szCs w:val="28"/>
              </w:rPr>
            </w:pPr>
            <w:r>
              <w:rPr>
                <w:b/>
                <w:sz w:val="28"/>
                <w:szCs w:val="28"/>
              </w:rPr>
              <w:t>4</w:t>
            </w:r>
          </w:p>
        </w:tc>
        <w:tc>
          <w:tcPr>
            <w:tcW w:w="877" w:type="pct"/>
            <w:vAlign w:val="center"/>
          </w:tcPr>
          <w:p w:rsidR="00AB7AB3" w:rsidRPr="009455A6" w:rsidRDefault="00AB7AB3" w:rsidP="00C77F53">
            <w:pPr>
              <w:jc w:val="center"/>
              <w:rPr>
                <w:b/>
                <w:sz w:val="28"/>
                <w:szCs w:val="28"/>
              </w:rPr>
            </w:pPr>
            <w:r>
              <w:rPr>
                <w:b/>
                <w:sz w:val="28"/>
                <w:szCs w:val="28"/>
              </w:rPr>
              <w:t>5</w:t>
            </w:r>
          </w:p>
        </w:tc>
        <w:tc>
          <w:tcPr>
            <w:tcW w:w="813" w:type="pct"/>
            <w:vAlign w:val="center"/>
          </w:tcPr>
          <w:p w:rsidR="00AB7AB3" w:rsidRPr="009455A6" w:rsidRDefault="00AB7AB3" w:rsidP="00C77F53">
            <w:pPr>
              <w:jc w:val="center"/>
              <w:rPr>
                <w:b/>
                <w:sz w:val="28"/>
                <w:szCs w:val="28"/>
              </w:rPr>
            </w:pPr>
            <w:r>
              <w:rPr>
                <w:b/>
                <w:sz w:val="28"/>
                <w:szCs w:val="28"/>
              </w:rPr>
              <w:t>6</w:t>
            </w:r>
          </w:p>
        </w:tc>
      </w:tr>
      <w:tr w:rsidR="00AB7AB3" w:rsidRPr="00BC098C" w:rsidTr="00EF6262">
        <w:trPr>
          <w:trHeight w:val="698"/>
        </w:trPr>
        <w:tc>
          <w:tcPr>
            <w:tcW w:w="5000" w:type="pct"/>
            <w:gridSpan w:val="5"/>
            <w:vAlign w:val="center"/>
          </w:tcPr>
          <w:p w:rsidR="00AB7AB3" w:rsidRPr="00762495" w:rsidRDefault="00AB7AB3" w:rsidP="00C77F53">
            <w:pPr>
              <w:pStyle w:val="a3"/>
              <w:numPr>
                <w:ilvl w:val="0"/>
                <w:numId w:val="2"/>
              </w:numPr>
              <w:rPr>
                <w:b/>
                <w:sz w:val="28"/>
                <w:szCs w:val="28"/>
              </w:rPr>
            </w:pPr>
            <w:r w:rsidRPr="00762495">
              <w:rPr>
                <w:b/>
                <w:sz w:val="28"/>
                <w:szCs w:val="28"/>
              </w:rPr>
              <w:t>ДОХОДЫ БЮДЖЕТА</w:t>
            </w:r>
          </w:p>
        </w:tc>
      </w:tr>
      <w:tr w:rsidR="00AB7AB3" w:rsidRPr="00BC098C" w:rsidTr="00EF6262">
        <w:trPr>
          <w:trHeight w:val="556"/>
        </w:trPr>
        <w:tc>
          <w:tcPr>
            <w:tcW w:w="1960" w:type="pct"/>
            <w:vAlign w:val="center"/>
          </w:tcPr>
          <w:p w:rsidR="00AB7AB3" w:rsidRPr="006C2E75" w:rsidRDefault="00AB7AB3" w:rsidP="00C77F53">
            <w:pPr>
              <w:rPr>
                <w:b/>
                <w:sz w:val="28"/>
                <w:szCs w:val="28"/>
              </w:rPr>
            </w:pPr>
            <w:r w:rsidRPr="006C2E75">
              <w:rPr>
                <w:b/>
                <w:sz w:val="28"/>
                <w:szCs w:val="28"/>
              </w:rPr>
              <w:t>Всего доходов</w:t>
            </w:r>
          </w:p>
        </w:tc>
        <w:tc>
          <w:tcPr>
            <w:tcW w:w="608" w:type="pct"/>
            <w:vAlign w:val="center"/>
          </w:tcPr>
          <w:p w:rsidR="00AB7AB3" w:rsidRPr="006C2E75" w:rsidRDefault="00E948CA" w:rsidP="00C77F53">
            <w:pPr>
              <w:jc w:val="right"/>
              <w:rPr>
                <w:b/>
                <w:sz w:val="28"/>
                <w:szCs w:val="28"/>
              </w:rPr>
            </w:pPr>
            <w:r>
              <w:rPr>
                <w:b/>
                <w:sz w:val="28"/>
                <w:szCs w:val="28"/>
              </w:rPr>
              <w:t>27 878,1</w:t>
            </w:r>
          </w:p>
        </w:tc>
        <w:tc>
          <w:tcPr>
            <w:tcW w:w="742" w:type="pct"/>
            <w:vAlign w:val="center"/>
          </w:tcPr>
          <w:p w:rsidR="00AB7AB3" w:rsidRPr="006C2E75" w:rsidRDefault="00E948CA" w:rsidP="00C77F53">
            <w:pPr>
              <w:jc w:val="right"/>
              <w:rPr>
                <w:b/>
                <w:sz w:val="28"/>
                <w:szCs w:val="28"/>
              </w:rPr>
            </w:pPr>
            <w:r>
              <w:rPr>
                <w:b/>
                <w:sz w:val="28"/>
                <w:szCs w:val="28"/>
              </w:rPr>
              <w:t>18 009,7</w:t>
            </w:r>
          </w:p>
        </w:tc>
        <w:tc>
          <w:tcPr>
            <w:tcW w:w="877" w:type="pct"/>
            <w:vAlign w:val="center"/>
          </w:tcPr>
          <w:p w:rsidR="00AB7AB3" w:rsidRPr="006C2E75" w:rsidRDefault="00E948CA" w:rsidP="00C77F53">
            <w:pPr>
              <w:jc w:val="right"/>
              <w:rPr>
                <w:b/>
                <w:sz w:val="28"/>
                <w:szCs w:val="28"/>
              </w:rPr>
            </w:pPr>
            <w:r>
              <w:rPr>
                <w:b/>
                <w:sz w:val="28"/>
                <w:szCs w:val="28"/>
              </w:rPr>
              <w:t>64,6</w:t>
            </w:r>
          </w:p>
        </w:tc>
        <w:tc>
          <w:tcPr>
            <w:tcW w:w="813" w:type="pct"/>
            <w:vAlign w:val="center"/>
          </w:tcPr>
          <w:p w:rsidR="00AB7AB3" w:rsidRPr="006C2E75" w:rsidRDefault="00AC61F8" w:rsidP="00707B20">
            <w:pPr>
              <w:jc w:val="right"/>
              <w:rPr>
                <w:b/>
                <w:sz w:val="28"/>
                <w:szCs w:val="28"/>
              </w:rPr>
            </w:pPr>
            <w:r>
              <w:rPr>
                <w:b/>
                <w:sz w:val="28"/>
                <w:szCs w:val="28"/>
              </w:rPr>
              <w:t>24 02</w:t>
            </w:r>
            <w:r w:rsidR="00707B20">
              <w:rPr>
                <w:b/>
                <w:sz w:val="28"/>
                <w:szCs w:val="28"/>
              </w:rPr>
              <w:t>7</w:t>
            </w:r>
            <w:r>
              <w:rPr>
                <w:b/>
                <w:sz w:val="28"/>
                <w:szCs w:val="28"/>
              </w:rPr>
              <w:t>,</w:t>
            </w:r>
            <w:r w:rsidR="00707B20">
              <w:rPr>
                <w:b/>
                <w:sz w:val="28"/>
                <w:szCs w:val="28"/>
              </w:rPr>
              <w:t>4</w:t>
            </w:r>
          </w:p>
        </w:tc>
      </w:tr>
      <w:tr w:rsidR="00AB7AB3" w:rsidRPr="00BC098C" w:rsidTr="00EF6262">
        <w:tc>
          <w:tcPr>
            <w:tcW w:w="1960" w:type="pct"/>
            <w:tcBorders>
              <w:left w:val="single" w:sz="4" w:space="0" w:color="auto"/>
            </w:tcBorders>
          </w:tcPr>
          <w:p w:rsidR="00AB7AB3" w:rsidRPr="006C2E75" w:rsidRDefault="00AB7AB3" w:rsidP="00C77F53">
            <w:pPr>
              <w:rPr>
                <w:b/>
                <w:sz w:val="28"/>
                <w:szCs w:val="28"/>
              </w:rPr>
            </w:pPr>
            <w:r w:rsidRPr="006C2E75">
              <w:rPr>
                <w:b/>
                <w:sz w:val="28"/>
                <w:szCs w:val="28"/>
              </w:rPr>
              <w:t>Налог на доходы физических лиц</w:t>
            </w:r>
          </w:p>
        </w:tc>
        <w:tc>
          <w:tcPr>
            <w:tcW w:w="608" w:type="pct"/>
          </w:tcPr>
          <w:p w:rsidR="00AB7AB3" w:rsidRPr="006C2E75" w:rsidRDefault="00E948CA" w:rsidP="00C77F53">
            <w:pPr>
              <w:jc w:val="right"/>
              <w:rPr>
                <w:b/>
                <w:sz w:val="28"/>
                <w:szCs w:val="28"/>
              </w:rPr>
            </w:pPr>
            <w:r>
              <w:rPr>
                <w:b/>
                <w:sz w:val="28"/>
                <w:szCs w:val="28"/>
              </w:rPr>
              <w:t>24 998,1</w:t>
            </w:r>
          </w:p>
        </w:tc>
        <w:tc>
          <w:tcPr>
            <w:tcW w:w="742" w:type="pct"/>
          </w:tcPr>
          <w:p w:rsidR="00AB7AB3" w:rsidRPr="006C2E75" w:rsidRDefault="00E948CA" w:rsidP="00C77F53">
            <w:pPr>
              <w:jc w:val="right"/>
              <w:rPr>
                <w:b/>
                <w:sz w:val="28"/>
                <w:szCs w:val="28"/>
              </w:rPr>
            </w:pPr>
            <w:r>
              <w:rPr>
                <w:b/>
                <w:sz w:val="28"/>
                <w:szCs w:val="28"/>
              </w:rPr>
              <w:t>15 835,1</w:t>
            </w:r>
          </w:p>
        </w:tc>
        <w:tc>
          <w:tcPr>
            <w:tcW w:w="877" w:type="pct"/>
          </w:tcPr>
          <w:p w:rsidR="00AB7AB3" w:rsidRPr="006C2E75" w:rsidRDefault="00E948CA" w:rsidP="00C77F53">
            <w:pPr>
              <w:jc w:val="right"/>
              <w:rPr>
                <w:b/>
                <w:sz w:val="28"/>
                <w:szCs w:val="28"/>
              </w:rPr>
            </w:pPr>
            <w:r>
              <w:rPr>
                <w:b/>
                <w:sz w:val="28"/>
                <w:szCs w:val="28"/>
              </w:rPr>
              <w:t>63,3</w:t>
            </w:r>
          </w:p>
        </w:tc>
        <w:tc>
          <w:tcPr>
            <w:tcW w:w="813" w:type="pct"/>
          </w:tcPr>
          <w:p w:rsidR="00AB7AB3" w:rsidRPr="006C2E75" w:rsidRDefault="00AC61F8" w:rsidP="00636514">
            <w:pPr>
              <w:jc w:val="right"/>
              <w:rPr>
                <w:b/>
                <w:sz w:val="28"/>
                <w:szCs w:val="28"/>
              </w:rPr>
            </w:pPr>
            <w:r>
              <w:rPr>
                <w:b/>
                <w:sz w:val="28"/>
                <w:szCs w:val="28"/>
              </w:rPr>
              <w:t>21</w:t>
            </w:r>
            <w:r w:rsidR="00636514">
              <w:rPr>
                <w:b/>
                <w:sz w:val="28"/>
                <w:szCs w:val="28"/>
              </w:rPr>
              <w:t> 132,8</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08" w:type="pct"/>
            <w:vAlign w:val="center"/>
          </w:tcPr>
          <w:p w:rsidR="00AB7AB3" w:rsidRPr="006C2E75" w:rsidRDefault="00E948CA" w:rsidP="00C77F53">
            <w:pPr>
              <w:jc w:val="right"/>
              <w:rPr>
                <w:sz w:val="28"/>
                <w:szCs w:val="28"/>
              </w:rPr>
            </w:pPr>
            <w:r>
              <w:rPr>
                <w:sz w:val="28"/>
                <w:szCs w:val="28"/>
              </w:rPr>
              <w:t>24 098,1</w:t>
            </w:r>
          </w:p>
        </w:tc>
        <w:tc>
          <w:tcPr>
            <w:tcW w:w="742" w:type="pct"/>
            <w:vAlign w:val="center"/>
          </w:tcPr>
          <w:p w:rsidR="00AB7AB3" w:rsidRPr="006C2E75" w:rsidRDefault="00E948CA" w:rsidP="00C77F53">
            <w:pPr>
              <w:jc w:val="right"/>
              <w:rPr>
                <w:sz w:val="28"/>
                <w:szCs w:val="28"/>
              </w:rPr>
            </w:pPr>
            <w:r>
              <w:rPr>
                <w:sz w:val="28"/>
                <w:szCs w:val="28"/>
              </w:rPr>
              <w:t>15 235,8</w:t>
            </w:r>
          </w:p>
        </w:tc>
        <w:tc>
          <w:tcPr>
            <w:tcW w:w="877" w:type="pct"/>
            <w:vAlign w:val="center"/>
          </w:tcPr>
          <w:p w:rsidR="00AB7AB3" w:rsidRPr="006C2E75" w:rsidRDefault="00E948CA" w:rsidP="00C77F53">
            <w:pPr>
              <w:jc w:val="right"/>
              <w:rPr>
                <w:sz w:val="28"/>
                <w:szCs w:val="28"/>
              </w:rPr>
            </w:pPr>
            <w:r>
              <w:rPr>
                <w:sz w:val="28"/>
                <w:szCs w:val="28"/>
              </w:rPr>
              <w:t>63,2</w:t>
            </w:r>
          </w:p>
        </w:tc>
        <w:tc>
          <w:tcPr>
            <w:tcW w:w="813" w:type="pct"/>
            <w:vAlign w:val="center"/>
          </w:tcPr>
          <w:p w:rsidR="00AB7AB3" w:rsidRPr="006C2E75" w:rsidRDefault="00AC61F8" w:rsidP="00636514">
            <w:pPr>
              <w:jc w:val="right"/>
              <w:rPr>
                <w:sz w:val="28"/>
                <w:szCs w:val="28"/>
              </w:rPr>
            </w:pPr>
            <w:r>
              <w:rPr>
                <w:sz w:val="28"/>
                <w:szCs w:val="28"/>
              </w:rPr>
              <w:t>20 18</w:t>
            </w:r>
            <w:r w:rsidR="00636514">
              <w:rPr>
                <w:sz w:val="28"/>
                <w:szCs w:val="28"/>
              </w:rPr>
              <w:t>2</w:t>
            </w:r>
            <w:r>
              <w:rPr>
                <w:sz w:val="28"/>
                <w:szCs w:val="28"/>
              </w:rPr>
              <w:t>,</w:t>
            </w:r>
            <w:r w:rsidR="00636514">
              <w:rPr>
                <w:sz w:val="28"/>
                <w:szCs w:val="28"/>
              </w:rPr>
              <w:t>8</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6C2E75">
              <w:rPr>
                <w:sz w:val="28"/>
                <w:szCs w:val="28"/>
              </w:rPr>
              <w:lastRenderedPageBreak/>
              <w:t>занимающихся частной практикой в соответствии со статьей 227 Налогового кодекса Российской Федерации</w:t>
            </w:r>
          </w:p>
        </w:tc>
        <w:tc>
          <w:tcPr>
            <w:tcW w:w="608" w:type="pct"/>
            <w:vAlign w:val="center"/>
          </w:tcPr>
          <w:p w:rsidR="00AB7AB3" w:rsidRPr="006C2E75" w:rsidRDefault="00AB7AB3" w:rsidP="00C77F53">
            <w:pPr>
              <w:jc w:val="right"/>
              <w:rPr>
                <w:sz w:val="28"/>
                <w:szCs w:val="28"/>
              </w:rPr>
            </w:pPr>
            <w:r w:rsidRPr="006C2E75">
              <w:rPr>
                <w:sz w:val="28"/>
                <w:szCs w:val="28"/>
              </w:rPr>
              <w:lastRenderedPageBreak/>
              <w:t>100,0</w:t>
            </w:r>
          </w:p>
        </w:tc>
        <w:tc>
          <w:tcPr>
            <w:tcW w:w="742" w:type="pct"/>
            <w:vAlign w:val="center"/>
          </w:tcPr>
          <w:p w:rsidR="00AB7AB3" w:rsidRPr="006C2E75" w:rsidRDefault="00E948CA" w:rsidP="00C77F53">
            <w:pPr>
              <w:jc w:val="right"/>
              <w:rPr>
                <w:sz w:val="28"/>
                <w:szCs w:val="28"/>
              </w:rPr>
            </w:pPr>
            <w:r>
              <w:rPr>
                <w:sz w:val="28"/>
                <w:szCs w:val="28"/>
              </w:rPr>
              <w:t>114,0</w:t>
            </w:r>
          </w:p>
        </w:tc>
        <w:tc>
          <w:tcPr>
            <w:tcW w:w="877" w:type="pct"/>
            <w:vAlign w:val="center"/>
          </w:tcPr>
          <w:p w:rsidR="00AB7AB3" w:rsidRPr="006C2E75" w:rsidRDefault="00E948CA" w:rsidP="00C77F53">
            <w:pPr>
              <w:jc w:val="right"/>
              <w:rPr>
                <w:sz w:val="28"/>
                <w:szCs w:val="28"/>
              </w:rPr>
            </w:pPr>
            <w:r>
              <w:rPr>
                <w:sz w:val="28"/>
                <w:szCs w:val="28"/>
              </w:rPr>
              <w:t>114,0</w:t>
            </w:r>
          </w:p>
        </w:tc>
        <w:tc>
          <w:tcPr>
            <w:tcW w:w="813" w:type="pct"/>
            <w:vAlign w:val="center"/>
          </w:tcPr>
          <w:p w:rsidR="00AB7AB3" w:rsidRPr="006C2E75" w:rsidRDefault="00E948CA" w:rsidP="00E948CA">
            <w:pPr>
              <w:jc w:val="right"/>
              <w:rPr>
                <w:sz w:val="28"/>
                <w:szCs w:val="28"/>
              </w:rPr>
            </w:pPr>
            <w:r>
              <w:rPr>
                <w:sz w:val="28"/>
                <w:szCs w:val="28"/>
              </w:rPr>
              <w:t>150,0</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8" w:type="pct"/>
            <w:vAlign w:val="center"/>
          </w:tcPr>
          <w:p w:rsidR="00AB7AB3" w:rsidRPr="006C2E75" w:rsidRDefault="00E948CA" w:rsidP="00C77F53">
            <w:pPr>
              <w:jc w:val="right"/>
              <w:rPr>
                <w:sz w:val="28"/>
                <w:szCs w:val="28"/>
              </w:rPr>
            </w:pPr>
            <w:r>
              <w:rPr>
                <w:sz w:val="28"/>
                <w:szCs w:val="28"/>
              </w:rPr>
              <w:t>8</w:t>
            </w:r>
            <w:r w:rsidR="00AB7AB3" w:rsidRPr="006C2E75">
              <w:rPr>
                <w:sz w:val="28"/>
                <w:szCs w:val="28"/>
              </w:rPr>
              <w:t>00,0</w:t>
            </w:r>
          </w:p>
        </w:tc>
        <w:tc>
          <w:tcPr>
            <w:tcW w:w="742" w:type="pct"/>
            <w:vAlign w:val="center"/>
          </w:tcPr>
          <w:p w:rsidR="00AB7AB3" w:rsidRPr="006C2E75" w:rsidRDefault="00E948CA" w:rsidP="00C77F53">
            <w:pPr>
              <w:jc w:val="right"/>
              <w:rPr>
                <w:sz w:val="28"/>
                <w:szCs w:val="28"/>
              </w:rPr>
            </w:pPr>
            <w:r>
              <w:rPr>
                <w:sz w:val="28"/>
                <w:szCs w:val="28"/>
              </w:rPr>
              <w:t>485,3</w:t>
            </w:r>
          </w:p>
        </w:tc>
        <w:tc>
          <w:tcPr>
            <w:tcW w:w="877" w:type="pct"/>
            <w:vAlign w:val="center"/>
          </w:tcPr>
          <w:p w:rsidR="00AB7AB3" w:rsidRPr="006C2E75" w:rsidRDefault="00E948CA" w:rsidP="00C77F53">
            <w:pPr>
              <w:jc w:val="right"/>
              <w:rPr>
                <w:sz w:val="28"/>
                <w:szCs w:val="28"/>
              </w:rPr>
            </w:pPr>
            <w:r>
              <w:rPr>
                <w:sz w:val="28"/>
                <w:szCs w:val="28"/>
              </w:rPr>
              <w:t>60,7</w:t>
            </w:r>
          </w:p>
        </w:tc>
        <w:tc>
          <w:tcPr>
            <w:tcW w:w="813" w:type="pct"/>
            <w:vAlign w:val="center"/>
          </w:tcPr>
          <w:p w:rsidR="00AB7AB3" w:rsidRPr="006C2E75" w:rsidRDefault="00E948CA" w:rsidP="00C77F53">
            <w:pPr>
              <w:jc w:val="right"/>
              <w:rPr>
                <w:sz w:val="28"/>
                <w:szCs w:val="28"/>
              </w:rPr>
            </w:pPr>
            <w:r>
              <w:rPr>
                <w:sz w:val="28"/>
                <w:szCs w:val="28"/>
              </w:rPr>
              <w:t>8</w:t>
            </w:r>
            <w:r w:rsidR="00AB7AB3" w:rsidRPr="006C2E75">
              <w:rPr>
                <w:sz w:val="28"/>
                <w:szCs w:val="28"/>
              </w:rPr>
              <w:t>00,0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 xml:space="preserve">Прочие доходы от компенсации </w:t>
            </w:r>
            <w:proofErr w:type="gramStart"/>
            <w:r w:rsidRPr="006C2E75">
              <w:rPr>
                <w:sz w:val="28"/>
                <w:szCs w:val="28"/>
              </w:rPr>
              <w:t>затрат бюджетов внутригородских муниципальных образований городов федерального значения</w:t>
            </w:r>
            <w:proofErr w:type="gramEnd"/>
          </w:p>
        </w:tc>
        <w:tc>
          <w:tcPr>
            <w:tcW w:w="608" w:type="pct"/>
            <w:vAlign w:val="center"/>
          </w:tcPr>
          <w:p w:rsidR="00AB7AB3" w:rsidRPr="006C2E75" w:rsidRDefault="00AB7AB3" w:rsidP="00C77F53">
            <w:pPr>
              <w:jc w:val="right"/>
              <w:rPr>
                <w:sz w:val="28"/>
                <w:szCs w:val="28"/>
              </w:rPr>
            </w:pPr>
          </w:p>
        </w:tc>
        <w:tc>
          <w:tcPr>
            <w:tcW w:w="742" w:type="pct"/>
            <w:vAlign w:val="center"/>
          </w:tcPr>
          <w:p w:rsidR="00AB7AB3" w:rsidRPr="006C2E75" w:rsidRDefault="00ED2B09" w:rsidP="00C77F53">
            <w:pPr>
              <w:jc w:val="right"/>
              <w:rPr>
                <w:sz w:val="28"/>
                <w:szCs w:val="28"/>
              </w:rPr>
            </w:pPr>
            <w:r>
              <w:rPr>
                <w:sz w:val="28"/>
                <w:szCs w:val="28"/>
              </w:rPr>
              <w:t>0,4</w:t>
            </w:r>
          </w:p>
        </w:tc>
        <w:tc>
          <w:tcPr>
            <w:tcW w:w="877" w:type="pct"/>
            <w:vAlign w:val="center"/>
          </w:tcPr>
          <w:p w:rsidR="00AB7AB3" w:rsidRPr="006C2E75" w:rsidRDefault="00AB7AB3" w:rsidP="00C77F53">
            <w:pPr>
              <w:jc w:val="right"/>
              <w:rPr>
                <w:sz w:val="28"/>
                <w:szCs w:val="28"/>
              </w:rPr>
            </w:pPr>
          </w:p>
        </w:tc>
        <w:tc>
          <w:tcPr>
            <w:tcW w:w="813" w:type="pct"/>
            <w:vAlign w:val="center"/>
          </w:tcPr>
          <w:p w:rsidR="00AB7AB3" w:rsidRPr="006C2E75" w:rsidRDefault="00ED2B09" w:rsidP="00C77F53">
            <w:pPr>
              <w:jc w:val="right"/>
              <w:rPr>
                <w:sz w:val="28"/>
                <w:szCs w:val="28"/>
              </w:rPr>
            </w:pPr>
            <w:r>
              <w:rPr>
                <w:sz w:val="28"/>
                <w:szCs w:val="28"/>
              </w:rPr>
              <w:t>0,4</w:t>
            </w:r>
          </w:p>
        </w:tc>
      </w:tr>
      <w:tr w:rsidR="00AB7AB3" w:rsidRPr="00BC098C" w:rsidTr="00EF6262">
        <w:tc>
          <w:tcPr>
            <w:tcW w:w="1960" w:type="pct"/>
          </w:tcPr>
          <w:p w:rsidR="00AB7AB3" w:rsidRPr="006C2E75" w:rsidRDefault="00AB7AB3" w:rsidP="00C77F53">
            <w:pPr>
              <w:jc w:val="both"/>
              <w:rPr>
                <w:b/>
                <w:sz w:val="28"/>
                <w:szCs w:val="28"/>
              </w:rPr>
            </w:pPr>
            <w:r w:rsidRPr="006C2E75">
              <w:rPr>
                <w:b/>
                <w:sz w:val="28"/>
                <w:szCs w:val="28"/>
              </w:rPr>
              <w:t>Безвозмездные поступления</w:t>
            </w:r>
          </w:p>
        </w:tc>
        <w:tc>
          <w:tcPr>
            <w:tcW w:w="608" w:type="pct"/>
          </w:tcPr>
          <w:p w:rsidR="00AB7AB3" w:rsidRPr="006C2E75" w:rsidRDefault="00ED2B09" w:rsidP="00C77F53">
            <w:pPr>
              <w:jc w:val="right"/>
              <w:rPr>
                <w:b/>
                <w:sz w:val="28"/>
                <w:szCs w:val="28"/>
              </w:rPr>
            </w:pPr>
            <w:r>
              <w:rPr>
                <w:b/>
                <w:sz w:val="28"/>
                <w:szCs w:val="28"/>
              </w:rPr>
              <w:t>2 880</w:t>
            </w:r>
            <w:r w:rsidR="00AB7AB3" w:rsidRPr="006C2E75">
              <w:rPr>
                <w:b/>
                <w:sz w:val="28"/>
                <w:szCs w:val="28"/>
              </w:rPr>
              <w:t>,0</w:t>
            </w:r>
          </w:p>
        </w:tc>
        <w:tc>
          <w:tcPr>
            <w:tcW w:w="742" w:type="pct"/>
          </w:tcPr>
          <w:p w:rsidR="00AB7AB3" w:rsidRPr="006C2E75" w:rsidRDefault="00ED2B09" w:rsidP="00C77F53">
            <w:pPr>
              <w:jc w:val="right"/>
              <w:rPr>
                <w:b/>
                <w:sz w:val="28"/>
                <w:szCs w:val="28"/>
              </w:rPr>
            </w:pPr>
            <w:r>
              <w:rPr>
                <w:b/>
                <w:sz w:val="28"/>
                <w:szCs w:val="28"/>
              </w:rPr>
              <w:t>2 160,</w:t>
            </w:r>
            <w:r w:rsidR="00AB7AB3" w:rsidRPr="006C2E75">
              <w:rPr>
                <w:b/>
                <w:sz w:val="28"/>
                <w:szCs w:val="28"/>
              </w:rPr>
              <w:t>0</w:t>
            </w:r>
          </w:p>
        </w:tc>
        <w:tc>
          <w:tcPr>
            <w:tcW w:w="877" w:type="pct"/>
          </w:tcPr>
          <w:p w:rsidR="00AB7AB3" w:rsidRPr="006C2E75" w:rsidRDefault="00AB7AB3" w:rsidP="00C77F53">
            <w:pPr>
              <w:jc w:val="right"/>
              <w:rPr>
                <w:b/>
                <w:sz w:val="28"/>
                <w:szCs w:val="28"/>
              </w:rPr>
            </w:pPr>
            <w:r w:rsidRPr="006C2E75">
              <w:rPr>
                <w:b/>
                <w:sz w:val="28"/>
                <w:szCs w:val="28"/>
              </w:rPr>
              <w:t>75,0</w:t>
            </w:r>
          </w:p>
        </w:tc>
        <w:tc>
          <w:tcPr>
            <w:tcW w:w="813" w:type="pct"/>
          </w:tcPr>
          <w:p w:rsidR="00AB7AB3" w:rsidRPr="006C2E75" w:rsidRDefault="00ED2B09" w:rsidP="00C77F53">
            <w:pPr>
              <w:jc w:val="right"/>
              <w:rPr>
                <w:b/>
                <w:sz w:val="28"/>
                <w:szCs w:val="28"/>
              </w:rPr>
            </w:pPr>
            <w:r>
              <w:rPr>
                <w:b/>
                <w:sz w:val="28"/>
                <w:szCs w:val="28"/>
              </w:rPr>
              <w:t>2 880,</w:t>
            </w:r>
            <w:r w:rsidR="00AB7AB3" w:rsidRPr="006C2E75">
              <w:rPr>
                <w:b/>
                <w:sz w:val="28"/>
                <w:szCs w:val="28"/>
              </w:rPr>
              <w:t>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608" w:type="pct"/>
          </w:tcPr>
          <w:p w:rsidR="00AB7AB3" w:rsidRPr="006C2E75" w:rsidRDefault="00ED2B09" w:rsidP="00C77F53">
            <w:pPr>
              <w:jc w:val="right"/>
              <w:rPr>
                <w:sz w:val="28"/>
                <w:szCs w:val="28"/>
              </w:rPr>
            </w:pPr>
            <w:r>
              <w:rPr>
                <w:sz w:val="28"/>
                <w:szCs w:val="28"/>
              </w:rPr>
              <w:t>2 880</w:t>
            </w:r>
            <w:r w:rsidR="00AB7AB3" w:rsidRPr="006C2E75">
              <w:rPr>
                <w:sz w:val="28"/>
                <w:szCs w:val="28"/>
              </w:rPr>
              <w:t>,0</w:t>
            </w:r>
          </w:p>
        </w:tc>
        <w:tc>
          <w:tcPr>
            <w:tcW w:w="742" w:type="pct"/>
          </w:tcPr>
          <w:p w:rsidR="00AB7AB3" w:rsidRPr="006C2E75" w:rsidRDefault="00ED2B09" w:rsidP="00C77F53">
            <w:pPr>
              <w:jc w:val="right"/>
              <w:rPr>
                <w:sz w:val="28"/>
                <w:szCs w:val="28"/>
              </w:rPr>
            </w:pPr>
            <w:r>
              <w:rPr>
                <w:sz w:val="28"/>
                <w:szCs w:val="28"/>
              </w:rPr>
              <w:t>2 160</w:t>
            </w:r>
            <w:r w:rsidR="00AB7AB3" w:rsidRPr="006C2E75">
              <w:rPr>
                <w:sz w:val="28"/>
                <w:szCs w:val="28"/>
              </w:rPr>
              <w:t>,0</w:t>
            </w:r>
          </w:p>
        </w:tc>
        <w:tc>
          <w:tcPr>
            <w:tcW w:w="877" w:type="pct"/>
          </w:tcPr>
          <w:p w:rsidR="00AB7AB3" w:rsidRPr="006C2E75" w:rsidRDefault="00AB7AB3" w:rsidP="00C77F53">
            <w:pPr>
              <w:jc w:val="right"/>
              <w:rPr>
                <w:sz w:val="28"/>
                <w:szCs w:val="28"/>
              </w:rPr>
            </w:pPr>
            <w:r w:rsidRPr="006C2E75">
              <w:rPr>
                <w:sz w:val="28"/>
                <w:szCs w:val="28"/>
              </w:rPr>
              <w:t>75,0</w:t>
            </w:r>
          </w:p>
        </w:tc>
        <w:tc>
          <w:tcPr>
            <w:tcW w:w="813" w:type="pct"/>
          </w:tcPr>
          <w:p w:rsidR="00AB7AB3" w:rsidRPr="006C2E75" w:rsidRDefault="00ED2B09" w:rsidP="00C77F53">
            <w:pPr>
              <w:jc w:val="right"/>
              <w:rPr>
                <w:sz w:val="28"/>
                <w:szCs w:val="28"/>
              </w:rPr>
            </w:pPr>
            <w:r>
              <w:rPr>
                <w:sz w:val="28"/>
                <w:szCs w:val="28"/>
              </w:rPr>
              <w:t>2 880</w:t>
            </w:r>
            <w:r w:rsidR="00AB7AB3" w:rsidRPr="006C2E75">
              <w:rPr>
                <w:sz w:val="28"/>
                <w:szCs w:val="28"/>
              </w:rPr>
              <w:t>,0</w:t>
            </w:r>
          </w:p>
        </w:tc>
      </w:tr>
      <w:tr w:rsidR="00AB7AB3" w:rsidRPr="00BC098C" w:rsidTr="00EF6262">
        <w:trPr>
          <w:trHeight w:val="550"/>
        </w:trPr>
        <w:tc>
          <w:tcPr>
            <w:tcW w:w="1960" w:type="pct"/>
          </w:tcPr>
          <w:p w:rsidR="00AB7AB3" w:rsidRPr="006C2E75" w:rsidRDefault="00AB7AB3" w:rsidP="00C77F53">
            <w:pPr>
              <w:jc w:val="both"/>
              <w:rPr>
                <w:sz w:val="28"/>
                <w:szCs w:val="28"/>
              </w:rPr>
            </w:pPr>
            <w:r w:rsidRPr="006C2E75">
              <w:rPr>
                <w:sz w:val="28"/>
                <w:szCs w:val="28"/>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608" w:type="pct"/>
          </w:tcPr>
          <w:p w:rsidR="00AB7AB3" w:rsidRPr="006C2E75" w:rsidRDefault="00AB7AB3" w:rsidP="00C77F53">
            <w:pPr>
              <w:jc w:val="right"/>
              <w:rPr>
                <w:sz w:val="28"/>
                <w:szCs w:val="28"/>
              </w:rPr>
            </w:pPr>
          </w:p>
        </w:tc>
        <w:tc>
          <w:tcPr>
            <w:tcW w:w="742" w:type="pct"/>
          </w:tcPr>
          <w:p w:rsidR="00AB7AB3" w:rsidRPr="006C2E75" w:rsidRDefault="00ED2B09" w:rsidP="00C77F53">
            <w:pPr>
              <w:jc w:val="right"/>
              <w:rPr>
                <w:sz w:val="28"/>
                <w:szCs w:val="28"/>
              </w:rPr>
            </w:pPr>
            <w:r>
              <w:rPr>
                <w:sz w:val="28"/>
                <w:szCs w:val="28"/>
              </w:rPr>
              <w:t>14,2</w:t>
            </w:r>
          </w:p>
        </w:tc>
        <w:tc>
          <w:tcPr>
            <w:tcW w:w="877" w:type="pct"/>
          </w:tcPr>
          <w:p w:rsidR="00AB7AB3" w:rsidRPr="006C2E75" w:rsidRDefault="00AB7AB3" w:rsidP="00C77F53">
            <w:pPr>
              <w:jc w:val="right"/>
              <w:rPr>
                <w:sz w:val="28"/>
                <w:szCs w:val="28"/>
              </w:rPr>
            </w:pPr>
          </w:p>
        </w:tc>
        <w:tc>
          <w:tcPr>
            <w:tcW w:w="813" w:type="pct"/>
          </w:tcPr>
          <w:p w:rsidR="00AB7AB3" w:rsidRPr="006C2E75" w:rsidRDefault="00ED2B09" w:rsidP="00C77F53">
            <w:pPr>
              <w:jc w:val="right"/>
              <w:rPr>
                <w:sz w:val="28"/>
                <w:szCs w:val="28"/>
              </w:rPr>
            </w:pPr>
            <w:r>
              <w:rPr>
                <w:sz w:val="28"/>
                <w:szCs w:val="28"/>
              </w:rPr>
              <w:t>14,2</w:t>
            </w:r>
          </w:p>
        </w:tc>
      </w:tr>
      <w:tr w:rsidR="00AB7AB3" w:rsidRPr="00BC098C" w:rsidTr="00EF6262">
        <w:trPr>
          <w:trHeight w:val="724"/>
        </w:trPr>
        <w:tc>
          <w:tcPr>
            <w:tcW w:w="5000" w:type="pct"/>
            <w:gridSpan w:val="5"/>
            <w:vAlign w:val="center"/>
          </w:tcPr>
          <w:p w:rsidR="00AB7AB3" w:rsidRPr="006C2E75" w:rsidRDefault="00AB7AB3" w:rsidP="00C77F53">
            <w:pPr>
              <w:pStyle w:val="a3"/>
              <w:numPr>
                <w:ilvl w:val="0"/>
                <w:numId w:val="2"/>
              </w:numPr>
              <w:rPr>
                <w:b/>
                <w:sz w:val="28"/>
                <w:szCs w:val="28"/>
              </w:rPr>
            </w:pPr>
            <w:r w:rsidRPr="006C2E75">
              <w:rPr>
                <w:b/>
                <w:sz w:val="28"/>
                <w:szCs w:val="28"/>
              </w:rPr>
              <w:t>РАСХОДЫ БЮДЖЕТА</w:t>
            </w:r>
          </w:p>
        </w:tc>
      </w:tr>
      <w:tr w:rsidR="00AB7AB3" w:rsidRPr="00BC098C" w:rsidTr="00EF6262">
        <w:trPr>
          <w:trHeight w:val="550"/>
        </w:trPr>
        <w:tc>
          <w:tcPr>
            <w:tcW w:w="1960" w:type="pct"/>
            <w:vAlign w:val="center"/>
          </w:tcPr>
          <w:p w:rsidR="00AB7AB3" w:rsidRPr="006C2E75" w:rsidRDefault="00AB7AB3" w:rsidP="00C77F53">
            <w:pPr>
              <w:rPr>
                <w:b/>
                <w:sz w:val="28"/>
                <w:szCs w:val="28"/>
              </w:rPr>
            </w:pPr>
            <w:r w:rsidRPr="006C2E75">
              <w:rPr>
                <w:b/>
                <w:sz w:val="28"/>
                <w:szCs w:val="28"/>
              </w:rPr>
              <w:t>Всего расходов</w:t>
            </w:r>
          </w:p>
        </w:tc>
        <w:tc>
          <w:tcPr>
            <w:tcW w:w="608" w:type="pct"/>
            <w:vAlign w:val="center"/>
          </w:tcPr>
          <w:p w:rsidR="00AB7AB3" w:rsidRPr="006C2E75" w:rsidRDefault="00B47EF9" w:rsidP="00C77F53">
            <w:pPr>
              <w:jc w:val="right"/>
              <w:rPr>
                <w:b/>
                <w:sz w:val="28"/>
                <w:szCs w:val="28"/>
              </w:rPr>
            </w:pPr>
            <w:r>
              <w:rPr>
                <w:b/>
                <w:sz w:val="28"/>
                <w:szCs w:val="28"/>
              </w:rPr>
              <w:t>29 642,8</w:t>
            </w:r>
          </w:p>
        </w:tc>
        <w:tc>
          <w:tcPr>
            <w:tcW w:w="742" w:type="pct"/>
            <w:vAlign w:val="center"/>
          </w:tcPr>
          <w:p w:rsidR="00AB7AB3" w:rsidRPr="006C2E75" w:rsidRDefault="00B47EF9" w:rsidP="00C77F53">
            <w:pPr>
              <w:jc w:val="right"/>
              <w:rPr>
                <w:b/>
                <w:sz w:val="28"/>
                <w:szCs w:val="28"/>
              </w:rPr>
            </w:pPr>
            <w:r>
              <w:rPr>
                <w:b/>
                <w:sz w:val="28"/>
                <w:szCs w:val="28"/>
              </w:rPr>
              <w:t>20 677,7</w:t>
            </w:r>
          </w:p>
        </w:tc>
        <w:tc>
          <w:tcPr>
            <w:tcW w:w="877" w:type="pct"/>
            <w:vAlign w:val="center"/>
          </w:tcPr>
          <w:p w:rsidR="00AB7AB3" w:rsidRPr="006C2E75" w:rsidRDefault="00B47EF9" w:rsidP="00C77F53">
            <w:pPr>
              <w:jc w:val="right"/>
              <w:rPr>
                <w:b/>
                <w:sz w:val="28"/>
                <w:szCs w:val="28"/>
              </w:rPr>
            </w:pPr>
            <w:r>
              <w:rPr>
                <w:b/>
                <w:sz w:val="28"/>
                <w:szCs w:val="28"/>
              </w:rPr>
              <w:t>69,8</w:t>
            </w:r>
          </w:p>
        </w:tc>
        <w:tc>
          <w:tcPr>
            <w:tcW w:w="813" w:type="pct"/>
            <w:vAlign w:val="center"/>
          </w:tcPr>
          <w:p w:rsidR="00AB7AB3" w:rsidRPr="006C2E75" w:rsidRDefault="00C77F53" w:rsidP="00C77F53">
            <w:pPr>
              <w:jc w:val="right"/>
              <w:rPr>
                <w:b/>
                <w:sz w:val="28"/>
                <w:szCs w:val="28"/>
              </w:rPr>
            </w:pPr>
            <w:r>
              <w:rPr>
                <w:b/>
                <w:sz w:val="28"/>
                <w:szCs w:val="28"/>
              </w:rPr>
              <w:t>29 398,8</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 xml:space="preserve">Функционирование высшего должностного лица субъекта </w:t>
            </w:r>
            <w:r w:rsidRPr="006C2E75">
              <w:rPr>
                <w:sz w:val="28"/>
                <w:szCs w:val="28"/>
              </w:rPr>
              <w:lastRenderedPageBreak/>
              <w:t>Российской Федерации и муниципального образования</w:t>
            </w:r>
          </w:p>
        </w:tc>
        <w:tc>
          <w:tcPr>
            <w:tcW w:w="608" w:type="pct"/>
          </w:tcPr>
          <w:p w:rsidR="00AB7AB3" w:rsidRPr="006C2E75" w:rsidRDefault="00B6104A" w:rsidP="00C77F53">
            <w:pPr>
              <w:jc w:val="right"/>
              <w:rPr>
                <w:sz w:val="28"/>
                <w:szCs w:val="28"/>
              </w:rPr>
            </w:pPr>
            <w:r>
              <w:rPr>
                <w:sz w:val="28"/>
                <w:szCs w:val="28"/>
              </w:rPr>
              <w:lastRenderedPageBreak/>
              <w:t>3 497,8</w:t>
            </w:r>
          </w:p>
        </w:tc>
        <w:tc>
          <w:tcPr>
            <w:tcW w:w="742" w:type="pct"/>
          </w:tcPr>
          <w:p w:rsidR="00AB7AB3" w:rsidRPr="006C2E75" w:rsidRDefault="00B47EF9" w:rsidP="00C77F53">
            <w:pPr>
              <w:jc w:val="right"/>
              <w:rPr>
                <w:sz w:val="28"/>
                <w:szCs w:val="28"/>
              </w:rPr>
            </w:pPr>
            <w:r>
              <w:rPr>
                <w:sz w:val="28"/>
                <w:szCs w:val="28"/>
              </w:rPr>
              <w:t>3 002,2</w:t>
            </w:r>
          </w:p>
        </w:tc>
        <w:tc>
          <w:tcPr>
            <w:tcW w:w="877" w:type="pct"/>
          </w:tcPr>
          <w:p w:rsidR="00AB7AB3" w:rsidRPr="006C2E75" w:rsidRDefault="00B6104A" w:rsidP="00C77F53">
            <w:pPr>
              <w:jc w:val="right"/>
              <w:rPr>
                <w:sz w:val="28"/>
                <w:szCs w:val="28"/>
              </w:rPr>
            </w:pPr>
            <w:r>
              <w:rPr>
                <w:sz w:val="28"/>
                <w:szCs w:val="28"/>
              </w:rPr>
              <w:t>85,8</w:t>
            </w:r>
          </w:p>
        </w:tc>
        <w:tc>
          <w:tcPr>
            <w:tcW w:w="813" w:type="pct"/>
          </w:tcPr>
          <w:p w:rsidR="00AB7AB3" w:rsidRPr="006C2E75" w:rsidRDefault="00C77F53" w:rsidP="00C77F53">
            <w:pPr>
              <w:jc w:val="right"/>
              <w:rPr>
                <w:sz w:val="28"/>
                <w:szCs w:val="28"/>
              </w:rPr>
            </w:pPr>
            <w:r>
              <w:rPr>
                <w:sz w:val="28"/>
                <w:szCs w:val="28"/>
              </w:rPr>
              <w:t>3 497,8</w:t>
            </w:r>
          </w:p>
        </w:tc>
      </w:tr>
      <w:tr w:rsidR="00AB7AB3" w:rsidRPr="00BC098C" w:rsidTr="00EF6262">
        <w:trPr>
          <w:trHeight w:val="1518"/>
        </w:trPr>
        <w:tc>
          <w:tcPr>
            <w:tcW w:w="1960" w:type="pct"/>
          </w:tcPr>
          <w:p w:rsidR="00AB7AB3" w:rsidRPr="006C2E75" w:rsidRDefault="00AB7AB3" w:rsidP="00C77F53">
            <w:pPr>
              <w:jc w:val="both"/>
              <w:rPr>
                <w:sz w:val="28"/>
                <w:szCs w:val="28"/>
              </w:rPr>
            </w:pPr>
            <w:r w:rsidRPr="006C2E75">
              <w:rPr>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8" w:type="pct"/>
          </w:tcPr>
          <w:p w:rsidR="00AB7AB3" w:rsidRPr="006C2E75" w:rsidRDefault="00B47EF9" w:rsidP="00C77F53">
            <w:pPr>
              <w:jc w:val="right"/>
              <w:rPr>
                <w:sz w:val="28"/>
                <w:szCs w:val="28"/>
              </w:rPr>
            </w:pPr>
            <w:r>
              <w:rPr>
                <w:sz w:val="28"/>
                <w:szCs w:val="28"/>
              </w:rPr>
              <w:t>3 153,0</w:t>
            </w:r>
          </w:p>
        </w:tc>
        <w:tc>
          <w:tcPr>
            <w:tcW w:w="742" w:type="pct"/>
          </w:tcPr>
          <w:p w:rsidR="00AB7AB3" w:rsidRPr="006C2E75" w:rsidRDefault="00B6104A" w:rsidP="00C77F53">
            <w:pPr>
              <w:jc w:val="right"/>
              <w:rPr>
                <w:sz w:val="28"/>
                <w:szCs w:val="28"/>
              </w:rPr>
            </w:pPr>
            <w:r>
              <w:rPr>
                <w:sz w:val="28"/>
                <w:szCs w:val="28"/>
              </w:rPr>
              <w:t>2 342,0</w:t>
            </w:r>
          </w:p>
        </w:tc>
        <w:tc>
          <w:tcPr>
            <w:tcW w:w="877" w:type="pct"/>
          </w:tcPr>
          <w:p w:rsidR="00AB7AB3" w:rsidRPr="006C2E75" w:rsidRDefault="00AB7AB3" w:rsidP="00B6104A">
            <w:pPr>
              <w:jc w:val="right"/>
              <w:rPr>
                <w:sz w:val="28"/>
                <w:szCs w:val="28"/>
              </w:rPr>
            </w:pPr>
            <w:r>
              <w:rPr>
                <w:sz w:val="28"/>
                <w:szCs w:val="28"/>
              </w:rPr>
              <w:t>74,</w:t>
            </w:r>
            <w:r w:rsidR="00B6104A">
              <w:rPr>
                <w:sz w:val="28"/>
                <w:szCs w:val="28"/>
              </w:rPr>
              <w:t>3</w:t>
            </w:r>
          </w:p>
        </w:tc>
        <w:tc>
          <w:tcPr>
            <w:tcW w:w="813" w:type="pct"/>
          </w:tcPr>
          <w:p w:rsidR="00AB7AB3" w:rsidRPr="006C2E75" w:rsidRDefault="00C77F53" w:rsidP="00C77F53">
            <w:pPr>
              <w:jc w:val="right"/>
              <w:rPr>
                <w:sz w:val="28"/>
                <w:szCs w:val="28"/>
              </w:rPr>
            </w:pPr>
            <w:r>
              <w:rPr>
                <w:sz w:val="28"/>
                <w:szCs w:val="28"/>
              </w:rPr>
              <w:t>3 153,0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pct"/>
          </w:tcPr>
          <w:p w:rsidR="00AB7AB3" w:rsidRPr="006C2E75" w:rsidRDefault="00B47EF9" w:rsidP="00C77F53">
            <w:pPr>
              <w:jc w:val="right"/>
              <w:rPr>
                <w:sz w:val="28"/>
                <w:szCs w:val="28"/>
              </w:rPr>
            </w:pPr>
            <w:r>
              <w:rPr>
                <w:sz w:val="28"/>
                <w:szCs w:val="28"/>
              </w:rPr>
              <w:t>10 142,2</w:t>
            </w:r>
          </w:p>
          <w:p w:rsidR="00AB7AB3" w:rsidRPr="006C2E75" w:rsidRDefault="00AB7AB3" w:rsidP="00C77F53">
            <w:pPr>
              <w:jc w:val="right"/>
              <w:rPr>
                <w:sz w:val="28"/>
                <w:szCs w:val="28"/>
              </w:rPr>
            </w:pPr>
          </w:p>
        </w:tc>
        <w:tc>
          <w:tcPr>
            <w:tcW w:w="742" w:type="pct"/>
          </w:tcPr>
          <w:p w:rsidR="00AB7AB3" w:rsidRPr="006C2E75" w:rsidRDefault="00B6104A" w:rsidP="00C77F53">
            <w:pPr>
              <w:jc w:val="right"/>
              <w:rPr>
                <w:sz w:val="28"/>
                <w:szCs w:val="28"/>
              </w:rPr>
            </w:pPr>
            <w:r>
              <w:rPr>
                <w:sz w:val="28"/>
                <w:szCs w:val="28"/>
              </w:rPr>
              <w:t>5 938,9</w:t>
            </w:r>
          </w:p>
        </w:tc>
        <w:tc>
          <w:tcPr>
            <w:tcW w:w="877" w:type="pct"/>
          </w:tcPr>
          <w:p w:rsidR="00AB7AB3" w:rsidRPr="006C2E75" w:rsidRDefault="00B6104A" w:rsidP="00C77F53">
            <w:pPr>
              <w:jc w:val="right"/>
              <w:rPr>
                <w:sz w:val="28"/>
                <w:szCs w:val="28"/>
              </w:rPr>
            </w:pPr>
            <w:r>
              <w:rPr>
                <w:sz w:val="28"/>
                <w:szCs w:val="28"/>
              </w:rPr>
              <w:t>58,6</w:t>
            </w:r>
          </w:p>
          <w:p w:rsidR="00AB7AB3" w:rsidRPr="006C2E75" w:rsidRDefault="00AB7AB3" w:rsidP="00C77F53">
            <w:pPr>
              <w:jc w:val="right"/>
              <w:rPr>
                <w:sz w:val="28"/>
                <w:szCs w:val="28"/>
              </w:rPr>
            </w:pPr>
          </w:p>
        </w:tc>
        <w:tc>
          <w:tcPr>
            <w:tcW w:w="813" w:type="pct"/>
          </w:tcPr>
          <w:p w:rsidR="00AB7AB3" w:rsidRPr="006C2E75" w:rsidRDefault="00B6104A" w:rsidP="00C77F53">
            <w:pPr>
              <w:jc w:val="right"/>
              <w:rPr>
                <w:sz w:val="28"/>
                <w:szCs w:val="28"/>
              </w:rPr>
            </w:pPr>
            <w:r>
              <w:rPr>
                <w:sz w:val="28"/>
                <w:szCs w:val="28"/>
              </w:rPr>
              <w:t>10 142,2</w:t>
            </w:r>
          </w:p>
        </w:tc>
      </w:tr>
      <w:tr w:rsidR="00C77F53" w:rsidRPr="00BC098C" w:rsidTr="00EF6262">
        <w:tc>
          <w:tcPr>
            <w:tcW w:w="1960" w:type="pct"/>
          </w:tcPr>
          <w:p w:rsidR="00C77F53" w:rsidRPr="006C2E75" w:rsidRDefault="00C77F53" w:rsidP="00C77F53">
            <w:pPr>
              <w:jc w:val="both"/>
              <w:rPr>
                <w:sz w:val="28"/>
                <w:szCs w:val="28"/>
              </w:rPr>
            </w:pPr>
            <w:r w:rsidRPr="00ED1E43">
              <w:rPr>
                <w:sz w:val="28"/>
                <w:szCs w:val="28"/>
              </w:rPr>
              <w:t>Обеспечение проведения выборов и референдумов</w:t>
            </w:r>
          </w:p>
        </w:tc>
        <w:tc>
          <w:tcPr>
            <w:tcW w:w="608" w:type="pct"/>
          </w:tcPr>
          <w:p w:rsidR="00C77F53" w:rsidRDefault="00C77F53" w:rsidP="00C77F53">
            <w:pPr>
              <w:jc w:val="right"/>
              <w:rPr>
                <w:sz w:val="28"/>
                <w:szCs w:val="28"/>
              </w:rPr>
            </w:pPr>
            <w:r>
              <w:rPr>
                <w:sz w:val="28"/>
                <w:szCs w:val="28"/>
              </w:rPr>
              <w:t>6 320,0</w:t>
            </w:r>
          </w:p>
        </w:tc>
        <w:tc>
          <w:tcPr>
            <w:tcW w:w="742" w:type="pct"/>
          </w:tcPr>
          <w:p w:rsidR="00C77F53" w:rsidRDefault="00C77F53" w:rsidP="00C77F53">
            <w:pPr>
              <w:jc w:val="right"/>
              <w:rPr>
                <w:sz w:val="28"/>
                <w:szCs w:val="28"/>
              </w:rPr>
            </w:pPr>
            <w:r>
              <w:rPr>
                <w:sz w:val="28"/>
                <w:szCs w:val="28"/>
              </w:rPr>
              <w:t>6 320,0</w:t>
            </w:r>
          </w:p>
        </w:tc>
        <w:tc>
          <w:tcPr>
            <w:tcW w:w="877" w:type="pct"/>
          </w:tcPr>
          <w:p w:rsidR="00C77F53" w:rsidRDefault="00C77F53" w:rsidP="00C77F53">
            <w:pPr>
              <w:jc w:val="right"/>
              <w:rPr>
                <w:sz w:val="28"/>
                <w:szCs w:val="28"/>
              </w:rPr>
            </w:pPr>
            <w:r>
              <w:rPr>
                <w:sz w:val="28"/>
                <w:szCs w:val="28"/>
              </w:rPr>
              <w:t>100,0</w:t>
            </w:r>
          </w:p>
        </w:tc>
        <w:tc>
          <w:tcPr>
            <w:tcW w:w="813" w:type="pct"/>
          </w:tcPr>
          <w:p w:rsidR="00C77F53" w:rsidRDefault="00C77F53" w:rsidP="00C77F53">
            <w:pPr>
              <w:jc w:val="right"/>
              <w:rPr>
                <w:sz w:val="28"/>
                <w:szCs w:val="28"/>
              </w:rPr>
            </w:pPr>
            <w:r>
              <w:rPr>
                <w:sz w:val="28"/>
                <w:szCs w:val="28"/>
              </w:rPr>
              <w:t>6 320,0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Резервный фонд</w:t>
            </w:r>
          </w:p>
        </w:tc>
        <w:tc>
          <w:tcPr>
            <w:tcW w:w="608" w:type="pct"/>
          </w:tcPr>
          <w:p w:rsidR="00AB7AB3" w:rsidRPr="006C2E75" w:rsidRDefault="00AB7AB3" w:rsidP="00C77F53">
            <w:pPr>
              <w:jc w:val="right"/>
              <w:rPr>
                <w:sz w:val="28"/>
                <w:szCs w:val="28"/>
              </w:rPr>
            </w:pPr>
            <w:r w:rsidRPr="006C2E75">
              <w:rPr>
                <w:sz w:val="28"/>
                <w:szCs w:val="28"/>
              </w:rPr>
              <w:t>250,0</w:t>
            </w:r>
          </w:p>
        </w:tc>
        <w:tc>
          <w:tcPr>
            <w:tcW w:w="742" w:type="pct"/>
          </w:tcPr>
          <w:p w:rsidR="00AB7AB3" w:rsidRPr="006C2E75" w:rsidRDefault="00AB7AB3" w:rsidP="00C77F53">
            <w:pPr>
              <w:jc w:val="right"/>
              <w:rPr>
                <w:sz w:val="28"/>
                <w:szCs w:val="28"/>
              </w:rPr>
            </w:pPr>
            <w:r w:rsidRPr="006C2E75">
              <w:rPr>
                <w:sz w:val="28"/>
                <w:szCs w:val="28"/>
              </w:rPr>
              <w:t>0,0</w:t>
            </w:r>
          </w:p>
        </w:tc>
        <w:tc>
          <w:tcPr>
            <w:tcW w:w="877" w:type="pct"/>
          </w:tcPr>
          <w:p w:rsidR="00AB7AB3" w:rsidRPr="006C2E75" w:rsidRDefault="00AB7AB3" w:rsidP="00C77F53">
            <w:pPr>
              <w:jc w:val="right"/>
              <w:rPr>
                <w:sz w:val="28"/>
                <w:szCs w:val="28"/>
              </w:rPr>
            </w:pPr>
            <w:r w:rsidRPr="006C2E75">
              <w:rPr>
                <w:sz w:val="28"/>
                <w:szCs w:val="28"/>
              </w:rPr>
              <w:t>0,0</w:t>
            </w:r>
          </w:p>
        </w:tc>
        <w:tc>
          <w:tcPr>
            <w:tcW w:w="813" w:type="pct"/>
          </w:tcPr>
          <w:p w:rsidR="00AB7AB3" w:rsidRPr="006C2E75" w:rsidRDefault="00AB7AB3" w:rsidP="00C77F53">
            <w:pPr>
              <w:jc w:val="right"/>
              <w:rPr>
                <w:sz w:val="28"/>
                <w:szCs w:val="28"/>
              </w:rPr>
            </w:pPr>
            <w:r w:rsidRPr="006C2E75">
              <w:rPr>
                <w:sz w:val="28"/>
                <w:szCs w:val="28"/>
              </w:rPr>
              <w:t>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Другие общегосударственные вопросы</w:t>
            </w:r>
          </w:p>
        </w:tc>
        <w:tc>
          <w:tcPr>
            <w:tcW w:w="608" w:type="pct"/>
          </w:tcPr>
          <w:p w:rsidR="00AB7AB3" w:rsidRPr="006C2E75" w:rsidRDefault="00B47EF9" w:rsidP="00C77F53">
            <w:pPr>
              <w:jc w:val="right"/>
              <w:rPr>
                <w:sz w:val="28"/>
                <w:szCs w:val="28"/>
              </w:rPr>
            </w:pPr>
            <w:r>
              <w:rPr>
                <w:sz w:val="28"/>
                <w:szCs w:val="28"/>
              </w:rPr>
              <w:t>129,3</w:t>
            </w:r>
          </w:p>
        </w:tc>
        <w:tc>
          <w:tcPr>
            <w:tcW w:w="742" w:type="pct"/>
          </w:tcPr>
          <w:p w:rsidR="00AB7AB3" w:rsidRPr="006C2E75" w:rsidRDefault="00AB7AB3" w:rsidP="00C77F53">
            <w:pPr>
              <w:jc w:val="right"/>
              <w:rPr>
                <w:sz w:val="28"/>
                <w:szCs w:val="28"/>
              </w:rPr>
            </w:pPr>
            <w:r w:rsidRPr="006C2E75">
              <w:rPr>
                <w:sz w:val="28"/>
                <w:szCs w:val="28"/>
              </w:rPr>
              <w:t>129,3</w:t>
            </w:r>
          </w:p>
        </w:tc>
        <w:tc>
          <w:tcPr>
            <w:tcW w:w="877" w:type="pct"/>
          </w:tcPr>
          <w:p w:rsidR="00AB7AB3" w:rsidRPr="006C2E75" w:rsidRDefault="00C77F53" w:rsidP="00C77F53">
            <w:pPr>
              <w:jc w:val="right"/>
              <w:rPr>
                <w:sz w:val="28"/>
                <w:szCs w:val="28"/>
              </w:rPr>
            </w:pPr>
            <w:r>
              <w:rPr>
                <w:sz w:val="28"/>
                <w:szCs w:val="28"/>
              </w:rPr>
              <w:t>100,0</w:t>
            </w:r>
          </w:p>
        </w:tc>
        <w:tc>
          <w:tcPr>
            <w:tcW w:w="813" w:type="pct"/>
          </w:tcPr>
          <w:p w:rsidR="00AB7AB3" w:rsidRPr="006C2E75" w:rsidRDefault="00C77F53" w:rsidP="00C77F53">
            <w:pPr>
              <w:jc w:val="right"/>
              <w:rPr>
                <w:sz w:val="28"/>
                <w:szCs w:val="28"/>
              </w:rPr>
            </w:pPr>
            <w:r>
              <w:rPr>
                <w:sz w:val="28"/>
                <w:szCs w:val="28"/>
              </w:rPr>
              <w:t>129,3</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Другие вопросы в области культуры, кинематографии</w:t>
            </w:r>
          </w:p>
        </w:tc>
        <w:tc>
          <w:tcPr>
            <w:tcW w:w="608" w:type="pct"/>
          </w:tcPr>
          <w:p w:rsidR="00AB7AB3" w:rsidRPr="006C2E75" w:rsidRDefault="00B6104A" w:rsidP="00C77F53">
            <w:pPr>
              <w:jc w:val="right"/>
              <w:rPr>
                <w:sz w:val="28"/>
                <w:szCs w:val="28"/>
              </w:rPr>
            </w:pPr>
            <w:r>
              <w:rPr>
                <w:sz w:val="28"/>
                <w:szCs w:val="28"/>
              </w:rPr>
              <w:t>3 881,8</w:t>
            </w:r>
          </w:p>
        </w:tc>
        <w:tc>
          <w:tcPr>
            <w:tcW w:w="742" w:type="pct"/>
          </w:tcPr>
          <w:p w:rsidR="00AB7AB3" w:rsidRPr="006C2E75" w:rsidRDefault="00B6104A" w:rsidP="00C77F53">
            <w:pPr>
              <w:jc w:val="right"/>
              <w:rPr>
                <w:sz w:val="28"/>
                <w:szCs w:val="28"/>
              </w:rPr>
            </w:pPr>
            <w:r>
              <w:rPr>
                <w:sz w:val="28"/>
                <w:szCs w:val="28"/>
              </w:rPr>
              <w:t>1 497,9</w:t>
            </w:r>
          </w:p>
        </w:tc>
        <w:tc>
          <w:tcPr>
            <w:tcW w:w="877" w:type="pct"/>
          </w:tcPr>
          <w:p w:rsidR="00AB7AB3" w:rsidRPr="006C2E75" w:rsidRDefault="00B6104A" w:rsidP="00C77F53">
            <w:pPr>
              <w:jc w:val="right"/>
              <w:rPr>
                <w:sz w:val="28"/>
                <w:szCs w:val="28"/>
              </w:rPr>
            </w:pPr>
            <w:r>
              <w:rPr>
                <w:sz w:val="28"/>
                <w:szCs w:val="28"/>
              </w:rPr>
              <w:t>38,6</w:t>
            </w:r>
          </w:p>
        </w:tc>
        <w:tc>
          <w:tcPr>
            <w:tcW w:w="813" w:type="pct"/>
          </w:tcPr>
          <w:p w:rsidR="00AB7AB3" w:rsidRPr="006C2E75" w:rsidRDefault="00B6104A" w:rsidP="00C77F53">
            <w:pPr>
              <w:jc w:val="right"/>
              <w:rPr>
                <w:sz w:val="28"/>
                <w:szCs w:val="28"/>
              </w:rPr>
            </w:pPr>
            <w:r>
              <w:rPr>
                <w:sz w:val="28"/>
                <w:szCs w:val="28"/>
              </w:rPr>
              <w:t>3 881,8</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Пенсионное обеспечение</w:t>
            </w:r>
          </w:p>
        </w:tc>
        <w:tc>
          <w:tcPr>
            <w:tcW w:w="608" w:type="pct"/>
          </w:tcPr>
          <w:p w:rsidR="00AB7AB3" w:rsidRPr="006C2E75" w:rsidRDefault="00C77F53" w:rsidP="00C77F53">
            <w:pPr>
              <w:jc w:val="right"/>
              <w:rPr>
                <w:sz w:val="28"/>
                <w:szCs w:val="28"/>
              </w:rPr>
            </w:pPr>
            <w:r>
              <w:rPr>
                <w:sz w:val="28"/>
                <w:szCs w:val="28"/>
              </w:rPr>
              <w:t>441,4</w:t>
            </w:r>
          </w:p>
        </w:tc>
        <w:tc>
          <w:tcPr>
            <w:tcW w:w="742" w:type="pct"/>
          </w:tcPr>
          <w:p w:rsidR="00AB7AB3" w:rsidRPr="006C2E75" w:rsidRDefault="00C77F53" w:rsidP="00C77F53">
            <w:pPr>
              <w:jc w:val="right"/>
              <w:rPr>
                <w:sz w:val="28"/>
                <w:szCs w:val="28"/>
              </w:rPr>
            </w:pPr>
            <w:r>
              <w:rPr>
                <w:sz w:val="28"/>
                <w:szCs w:val="28"/>
              </w:rPr>
              <w:t>441,4</w:t>
            </w:r>
          </w:p>
        </w:tc>
        <w:tc>
          <w:tcPr>
            <w:tcW w:w="877" w:type="pct"/>
          </w:tcPr>
          <w:p w:rsidR="00AB7AB3" w:rsidRPr="006C2E75" w:rsidRDefault="00C77F53" w:rsidP="00C77F53">
            <w:pPr>
              <w:jc w:val="right"/>
              <w:rPr>
                <w:sz w:val="28"/>
                <w:szCs w:val="28"/>
              </w:rPr>
            </w:pPr>
            <w:r>
              <w:rPr>
                <w:sz w:val="28"/>
                <w:szCs w:val="28"/>
              </w:rPr>
              <w:t>100,0</w:t>
            </w:r>
          </w:p>
        </w:tc>
        <w:tc>
          <w:tcPr>
            <w:tcW w:w="813" w:type="pct"/>
          </w:tcPr>
          <w:p w:rsidR="00AB7AB3" w:rsidRPr="006C2E75" w:rsidRDefault="00C77F53" w:rsidP="00C77F53">
            <w:pPr>
              <w:jc w:val="right"/>
              <w:rPr>
                <w:sz w:val="28"/>
                <w:szCs w:val="28"/>
              </w:rPr>
            </w:pPr>
            <w:r>
              <w:rPr>
                <w:sz w:val="28"/>
                <w:szCs w:val="28"/>
              </w:rPr>
              <w:t>441,4</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Другие вопросы в области социальной политики</w:t>
            </w:r>
          </w:p>
        </w:tc>
        <w:tc>
          <w:tcPr>
            <w:tcW w:w="608" w:type="pct"/>
          </w:tcPr>
          <w:p w:rsidR="00AB7AB3" w:rsidRPr="006C2E75" w:rsidRDefault="00AB7AB3" w:rsidP="00C77F53">
            <w:pPr>
              <w:jc w:val="right"/>
              <w:rPr>
                <w:sz w:val="28"/>
                <w:szCs w:val="28"/>
              </w:rPr>
            </w:pPr>
            <w:r w:rsidRPr="006C2E75">
              <w:rPr>
                <w:sz w:val="28"/>
                <w:szCs w:val="28"/>
              </w:rPr>
              <w:t>356,4</w:t>
            </w:r>
          </w:p>
        </w:tc>
        <w:tc>
          <w:tcPr>
            <w:tcW w:w="742" w:type="pct"/>
          </w:tcPr>
          <w:p w:rsidR="00AB7AB3" w:rsidRPr="006C2E75" w:rsidRDefault="00AB7AB3" w:rsidP="00C77F53">
            <w:pPr>
              <w:jc w:val="right"/>
              <w:rPr>
                <w:sz w:val="28"/>
                <w:szCs w:val="28"/>
              </w:rPr>
            </w:pPr>
            <w:r w:rsidRPr="006C2E75">
              <w:rPr>
                <w:sz w:val="28"/>
                <w:szCs w:val="28"/>
              </w:rPr>
              <w:t>0</w:t>
            </w:r>
          </w:p>
        </w:tc>
        <w:tc>
          <w:tcPr>
            <w:tcW w:w="877" w:type="pct"/>
          </w:tcPr>
          <w:p w:rsidR="00AB7AB3" w:rsidRPr="006C2E75" w:rsidRDefault="00AB7AB3" w:rsidP="00C77F53">
            <w:pPr>
              <w:jc w:val="right"/>
              <w:rPr>
                <w:sz w:val="28"/>
                <w:szCs w:val="28"/>
              </w:rPr>
            </w:pPr>
            <w:r w:rsidRPr="006C2E75">
              <w:rPr>
                <w:sz w:val="28"/>
                <w:szCs w:val="28"/>
              </w:rPr>
              <w:t>0</w:t>
            </w:r>
          </w:p>
        </w:tc>
        <w:tc>
          <w:tcPr>
            <w:tcW w:w="813" w:type="pct"/>
          </w:tcPr>
          <w:p w:rsidR="00AB7AB3" w:rsidRPr="006C2E75" w:rsidRDefault="00AB7AB3" w:rsidP="00C77F53">
            <w:pPr>
              <w:jc w:val="right"/>
              <w:rPr>
                <w:sz w:val="28"/>
                <w:szCs w:val="28"/>
              </w:rPr>
            </w:pPr>
            <w:r w:rsidRPr="006C2E75">
              <w:rPr>
                <w:sz w:val="28"/>
                <w:szCs w:val="28"/>
              </w:rPr>
              <w:t>356,4</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Периодическая печать и издательства</w:t>
            </w:r>
          </w:p>
        </w:tc>
        <w:tc>
          <w:tcPr>
            <w:tcW w:w="608" w:type="pct"/>
          </w:tcPr>
          <w:p w:rsidR="00AB7AB3" w:rsidRPr="006C2E75" w:rsidRDefault="00AB7AB3" w:rsidP="00C77F53">
            <w:pPr>
              <w:jc w:val="right"/>
              <w:rPr>
                <w:sz w:val="28"/>
                <w:szCs w:val="28"/>
              </w:rPr>
            </w:pPr>
            <w:r w:rsidRPr="006C2E75">
              <w:rPr>
                <w:sz w:val="28"/>
                <w:szCs w:val="28"/>
              </w:rPr>
              <w:t>40,0</w:t>
            </w:r>
          </w:p>
        </w:tc>
        <w:tc>
          <w:tcPr>
            <w:tcW w:w="742" w:type="pct"/>
          </w:tcPr>
          <w:p w:rsidR="00AB7AB3" w:rsidRPr="006C2E75" w:rsidRDefault="00AB7AB3" w:rsidP="00C77F53">
            <w:pPr>
              <w:jc w:val="right"/>
              <w:rPr>
                <w:sz w:val="28"/>
                <w:szCs w:val="28"/>
              </w:rPr>
            </w:pPr>
            <w:r w:rsidRPr="006C2E75">
              <w:rPr>
                <w:sz w:val="28"/>
                <w:szCs w:val="28"/>
              </w:rPr>
              <w:t>40,0</w:t>
            </w:r>
          </w:p>
        </w:tc>
        <w:tc>
          <w:tcPr>
            <w:tcW w:w="877" w:type="pct"/>
          </w:tcPr>
          <w:p w:rsidR="00AB7AB3" w:rsidRPr="006C2E75" w:rsidRDefault="00AB7AB3" w:rsidP="00C77F53">
            <w:pPr>
              <w:jc w:val="right"/>
              <w:rPr>
                <w:sz w:val="28"/>
                <w:szCs w:val="28"/>
              </w:rPr>
            </w:pPr>
            <w:r w:rsidRPr="006C2E75">
              <w:rPr>
                <w:sz w:val="28"/>
                <w:szCs w:val="28"/>
              </w:rPr>
              <w:t>100,0</w:t>
            </w:r>
          </w:p>
          <w:p w:rsidR="00AB7AB3" w:rsidRPr="006C2E75" w:rsidRDefault="00AB7AB3" w:rsidP="00C77F53">
            <w:pPr>
              <w:jc w:val="right"/>
              <w:rPr>
                <w:sz w:val="28"/>
                <w:szCs w:val="28"/>
              </w:rPr>
            </w:pPr>
          </w:p>
        </w:tc>
        <w:tc>
          <w:tcPr>
            <w:tcW w:w="813" w:type="pct"/>
          </w:tcPr>
          <w:p w:rsidR="00AB7AB3" w:rsidRPr="006C2E75" w:rsidRDefault="00AB7AB3" w:rsidP="00C77F53">
            <w:pPr>
              <w:jc w:val="right"/>
              <w:rPr>
                <w:sz w:val="28"/>
                <w:szCs w:val="28"/>
              </w:rPr>
            </w:pPr>
            <w:r w:rsidRPr="006C2E75">
              <w:rPr>
                <w:sz w:val="28"/>
                <w:szCs w:val="28"/>
              </w:rPr>
              <w:t>40,0</w:t>
            </w:r>
          </w:p>
        </w:tc>
      </w:tr>
      <w:tr w:rsidR="00AB7AB3" w:rsidRPr="00BC098C" w:rsidTr="00EF6262">
        <w:tc>
          <w:tcPr>
            <w:tcW w:w="1960" w:type="pct"/>
          </w:tcPr>
          <w:p w:rsidR="00AB7AB3" w:rsidRPr="006C2E75" w:rsidRDefault="00AB7AB3" w:rsidP="00C77F53">
            <w:pPr>
              <w:jc w:val="both"/>
              <w:rPr>
                <w:sz w:val="28"/>
                <w:szCs w:val="28"/>
              </w:rPr>
            </w:pPr>
            <w:r w:rsidRPr="006C2E75">
              <w:rPr>
                <w:sz w:val="28"/>
                <w:szCs w:val="28"/>
              </w:rPr>
              <w:t>Другие вопросы в области средств массовой информации</w:t>
            </w:r>
          </w:p>
        </w:tc>
        <w:tc>
          <w:tcPr>
            <w:tcW w:w="608" w:type="pct"/>
          </w:tcPr>
          <w:p w:rsidR="00AB7AB3" w:rsidRPr="006C2E75" w:rsidRDefault="00C77F53" w:rsidP="00C77F53">
            <w:pPr>
              <w:jc w:val="right"/>
              <w:rPr>
                <w:sz w:val="28"/>
                <w:szCs w:val="28"/>
              </w:rPr>
            </w:pPr>
            <w:r>
              <w:rPr>
                <w:sz w:val="28"/>
                <w:szCs w:val="28"/>
              </w:rPr>
              <w:t>1 430,9</w:t>
            </w:r>
          </w:p>
        </w:tc>
        <w:tc>
          <w:tcPr>
            <w:tcW w:w="742" w:type="pct"/>
          </w:tcPr>
          <w:p w:rsidR="00AB7AB3" w:rsidRPr="006C2E75" w:rsidRDefault="00C77F53" w:rsidP="00C77F53">
            <w:pPr>
              <w:jc w:val="right"/>
              <w:rPr>
                <w:sz w:val="28"/>
                <w:szCs w:val="28"/>
              </w:rPr>
            </w:pPr>
            <w:r>
              <w:rPr>
                <w:sz w:val="28"/>
                <w:szCs w:val="28"/>
              </w:rPr>
              <w:t>965,9</w:t>
            </w:r>
          </w:p>
        </w:tc>
        <w:tc>
          <w:tcPr>
            <w:tcW w:w="877" w:type="pct"/>
          </w:tcPr>
          <w:p w:rsidR="00AB7AB3" w:rsidRPr="006C2E75" w:rsidRDefault="00C77F53" w:rsidP="00C77F53">
            <w:pPr>
              <w:jc w:val="right"/>
              <w:rPr>
                <w:sz w:val="28"/>
                <w:szCs w:val="28"/>
              </w:rPr>
            </w:pPr>
            <w:r>
              <w:rPr>
                <w:sz w:val="28"/>
                <w:szCs w:val="28"/>
              </w:rPr>
              <w:t>67,5</w:t>
            </w:r>
          </w:p>
        </w:tc>
        <w:tc>
          <w:tcPr>
            <w:tcW w:w="813" w:type="pct"/>
          </w:tcPr>
          <w:p w:rsidR="00AB7AB3" w:rsidRPr="006C2E75" w:rsidRDefault="00C77F53" w:rsidP="00C77F53">
            <w:pPr>
              <w:jc w:val="right"/>
              <w:rPr>
                <w:sz w:val="28"/>
                <w:szCs w:val="28"/>
              </w:rPr>
            </w:pPr>
            <w:r>
              <w:rPr>
                <w:sz w:val="28"/>
                <w:szCs w:val="28"/>
              </w:rPr>
              <w:t>1 430,9</w:t>
            </w:r>
          </w:p>
        </w:tc>
      </w:tr>
      <w:tr w:rsidR="00C77F53" w:rsidRPr="00BC098C" w:rsidTr="00EF6262">
        <w:tc>
          <w:tcPr>
            <w:tcW w:w="1960" w:type="pct"/>
          </w:tcPr>
          <w:p w:rsidR="00C77F53" w:rsidRPr="006C2E75" w:rsidRDefault="00C77F53" w:rsidP="00C77F53">
            <w:pPr>
              <w:jc w:val="both"/>
              <w:rPr>
                <w:sz w:val="28"/>
                <w:szCs w:val="28"/>
              </w:rPr>
            </w:pPr>
            <w:r w:rsidRPr="00C77F53">
              <w:rPr>
                <w:sz w:val="28"/>
                <w:szCs w:val="28"/>
              </w:rPr>
              <w:t>Результат исполнения бюджета (дефицит / профицит)</w:t>
            </w:r>
          </w:p>
        </w:tc>
        <w:tc>
          <w:tcPr>
            <w:tcW w:w="608" w:type="pct"/>
          </w:tcPr>
          <w:p w:rsidR="00C77F53" w:rsidRDefault="00C77F53" w:rsidP="00C77F53">
            <w:pPr>
              <w:jc w:val="right"/>
              <w:rPr>
                <w:sz w:val="28"/>
                <w:szCs w:val="28"/>
              </w:rPr>
            </w:pPr>
            <w:r>
              <w:rPr>
                <w:sz w:val="28"/>
                <w:szCs w:val="28"/>
              </w:rPr>
              <w:t>-1 764,7</w:t>
            </w:r>
          </w:p>
        </w:tc>
        <w:tc>
          <w:tcPr>
            <w:tcW w:w="742" w:type="pct"/>
          </w:tcPr>
          <w:p w:rsidR="00C77F53" w:rsidRDefault="00C77F53" w:rsidP="00C77F53">
            <w:pPr>
              <w:jc w:val="right"/>
              <w:rPr>
                <w:sz w:val="28"/>
                <w:szCs w:val="28"/>
              </w:rPr>
            </w:pPr>
            <w:r>
              <w:rPr>
                <w:sz w:val="28"/>
                <w:szCs w:val="28"/>
              </w:rPr>
              <w:t>-2 667,9</w:t>
            </w:r>
          </w:p>
        </w:tc>
        <w:tc>
          <w:tcPr>
            <w:tcW w:w="877" w:type="pct"/>
          </w:tcPr>
          <w:p w:rsidR="00C77F53" w:rsidRDefault="00C77F53" w:rsidP="00C77F53">
            <w:pPr>
              <w:jc w:val="right"/>
              <w:rPr>
                <w:sz w:val="28"/>
                <w:szCs w:val="28"/>
              </w:rPr>
            </w:pPr>
          </w:p>
        </w:tc>
        <w:tc>
          <w:tcPr>
            <w:tcW w:w="813" w:type="pct"/>
          </w:tcPr>
          <w:p w:rsidR="00C77F53" w:rsidRDefault="00C77F53" w:rsidP="00707B20">
            <w:pPr>
              <w:jc w:val="right"/>
              <w:rPr>
                <w:sz w:val="28"/>
                <w:szCs w:val="28"/>
              </w:rPr>
            </w:pPr>
            <w:r>
              <w:rPr>
                <w:sz w:val="28"/>
                <w:szCs w:val="28"/>
              </w:rPr>
              <w:t>-</w:t>
            </w:r>
            <w:r w:rsidR="00AC61F8">
              <w:rPr>
                <w:sz w:val="28"/>
                <w:szCs w:val="28"/>
              </w:rPr>
              <w:t>5 3</w:t>
            </w:r>
            <w:r w:rsidR="00707B20">
              <w:rPr>
                <w:sz w:val="28"/>
                <w:szCs w:val="28"/>
              </w:rPr>
              <w:t>71</w:t>
            </w:r>
            <w:r w:rsidR="00AC61F8">
              <w:rPr>
                <w:sz w:val="28"/>
                <w:szCs w:val="28"/>
              </w:rPr>
              <w:t>,</w:t>
            </w:r>
            <w:r w:rsidR="00707B20">
              <w:rPr>
                <w:sz w:val="28"/>
                <w:szCs w:val="28"/>
              </w:rPr>
              <w:t>4</w:t>
            </w:r>
          </w:p>
        </w:tc>
      </w:tr>
    </w:tbl>
    <w:p w:rsidR="00D7747A" w:rsidRDefault="00D7747A" w:rsidP="00D7747A">
      <w:pPr>
        <w:ind w:firstLine="5103"/>
        <w:rPr>
          <w:sz w:val="28"/>
          <w:szCs w:val="28"/>
        </w:rPr>
      </w:pPr>
    </w:p>
    <w:p w:rsidR="003215F8" w:rsidRDefault="003215F8">
      <w:pPr>
        <w:spacing w:after="160" w:line="259" w:lineRule="auto"/>
        <w:rPr>
          <w:sz w:val="28"/>
          <w:szCs w:val="28"/>
        </w:rPr>
      </w:pPr>
      <w:r>
        <w:rPr>
          <w:sz w:val="28"/>
          <w:szCs w:val="28"/>
        </w:rPr>
        <w:br w:type="page"/>
      </w:r>
    </w:p>
    <w:p w:rsidR="00D7747A" w:rsidRPr="00D47E9B" w:rsidRDefault="00D7747A" w:rsidP="00D7747A">
      <w:pPr>
        <w:ind w:firstLine="5103"/>
        <w:rPr>
          <w:sz w:val="28"/>
          <w:szCs w:val="28"/>
        </w:rPr>
      </w:pPr>
      <w:r w:rsidRPr="00D47E9B">
        <w:rPr>
          <w:sz w:val="28"/>
          <w:szCs w:val="28"/>
        </w:rPr>
        <w:lastRenderedPageBreak/>
        <w:t xml:space="preserve">Приложение </w:t>
      </w:r>
      <w:r w:rsidR="0052089C">
        <w:rPr>
          <w:sz w:val="28"/>
          <w:szCs w:val="28"/>
        </w:rPr>
        <w:t>4</w:t>
      </w:r>
    </w:p>
    <w:p w:rsidR="00D7747A" w:rsidRPr="00D47E9B" w:rsidRDefault="00D7747A" w:rsidP="00D7747A">
      <w:pPr>
        <w:ind w:firstLine="5103"/>
        <w:rPr>
          <w:sz w:val="28"/>
          <w:szCs w:val="28"/>
        </w:rPr>
      </w:pPr>
      <w:r w:rsidRPr="00D47E9B">
        <w:rPr>
          <w:sz w:val="28"/>
          <w:szCs w:val="28"/>
        </w:rPr>
        <w:t xml:space="preserve">к постановлению аппарата </w:t>
      </w:r>
    </w:p>
    <w:p w:rsidR="00D7747A" w:rsidRPr="00D47E9B" w:rsidRDefault="00D7747A" w:rsidP="00D7747A">
      <w:pPr>
        <w:ind w:firstLine="5103"/>
        <w:rPr>
          <w:sz w:val="28"/>
          <w:szCs w:val="28"/>
        </w:rPr>
      </w:pPr>
      <w:r w:rsidRPr="00D47E9B">
        <w:rPr>
          <w:sz w:val="28"/>
          <w:szCs w:val="28"/>
        </w:rPr>
        <w:t xml:space="preserve">Совета депутатов муниципального </w:t>
      </w:r>
    </w:p>
    <w:p w:rsidR="00D7747A" w:rsidRPr="00D47E9B" w:rsidRDefault="00D7747A" w:rsidP="00D7747A">
      <w:pPr>
        <w:tabs>
          <w:tab w:val="left" w:pos="5103"/>
        </w:tabs>
        <w:ind w:left="5103"/>
        <w:rPr>
          <w:sz w:val="28"/>
          <w:szCs w:val="28"/>
        </w:rPr>
      </w:pPr>
      <w:r w:rsidRPr="00D47E9B">
        <w:rPr>
          <w:sz w:val="28"/>
          <w:szCs w:val="28"/>
        </w:rPr>
        <w:t>округа 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D7747A" w:rsidRDefault="00D7747A" w:rsidP="00D7747A">
      <w:pPr>
        <w:ind w:left="5103"/>
        <w:rPr>
          <w:sz w:val="28"/>
          <w:szCs w:val="28"/>
        </w:rPr>
      </w:pPr>
    </w:p>
    <w:p w:rsidR="00AB7AB3" w:rsidRPr="00476F44" w:rsidRDefault="00AB7AB3" w:rsidP="00AB7AB3">
      <w:pPr>
        <w:spacing w:before="100" w:beforeAutospacing="1" w:after="100" w:afterAutospacing="1"/>
        <w:jc w:val="center"/>
        <w:rPr>
          <w:b/>
          <w:color w:val="000000"/>
          <w:sz w:val="28"/>
          <w:szCs w:val="28"/>
        </w:rPr>
      </w:pPr>
      <w:r w:rsidRPr="00476F44">
        <w:rPr>
          <w:b/>
          <w:color w:val="000000"/>
          <w:sz w:val="28"/>
          <w:szCs w:val="28"/>
        </w:rPr>
        <w:t xml:space="preserve">Оценка ожидаемого исполнения бюджета муниципального округа </w:t>
      </w:r>
      <w:r>
        <w:rPr>
          <w:b/>
          <w:color w:val="000000"/>
          <w:sz w:val="28"/>
          <w:szCs w:val="28"/>
        </w:rPr>
        <w:t>Гольяново</w:t>
      </w:r>
      <w:r w:rsidR="001C63FC">
        <w:rPr>
          <w:b/>
          <w:color w:val="000000"/>
          <w:sz w:val="28"/>
          <w:szCs w:val="28"/>
        </w:rPr>
        <w:t xml:space="preserve"> за 2017</w:t>
      </w:r>
      <w:r w:rsidRPr="00476F44">
        <w:rPr>
          <w:b/>
          <w:color w:val="000000"/>
          <w:sz w:val="28"/>
          <w:szCs w:val="28"/>
        </w:rPr>
        <w:t xml:space="preserve"> год</w:t>
      </w:r>
    </w:p>
    <w:p w:rsidR="00AB7AB3" w:rsidRDefault="00AB7AB3" w:rsidP="00AB7AB3">
      <w:pPr>
        <w:ind w:firstLine="709"/>
        <w:jc w:val="both"/>
        <w:rPr>
          <w:sz w:val="28"/>
          <w:szCs w:val="28"/>
        </w:rPr>
      </w:pPr>
      <w:proofErr w:type="gramStart"/>
      <w:r w:rsidRPr="00476F44">
        <w:rPr>
          <w:sz w:val="28"/>
          <w:szCs w:val="28"/>
        </w:rPr>
        <w:t xml:space="preserve">Объем доходной части бюджета муниципального округа </w:t>
      </w:r>
      <w:r>
        <w:rPr>
          <w:sz w:val="28"/>
          <w:szCs w:val="28"/>
        </w:rPr>
        <w:t>Гольяново</w:t>
      </w:r>
      <w:r w:rsidRPr="00476F44">
        <w:rPr>
          <w:sz w:val="28"/>
          <w:szCs w:val="28"/>
        </w:rPr>
        <w:t xml:space="preserve"> на 201</w:t>
      </w:r>
      <w:r w:rsidR="00ED2B09">
        <w:rPr>
          <w:sz w:val="28"/>
          <w:szCs w:val="28"/>
        </w:rPr>
        <w:t>7</w:t>
      </w:r>
      <w:r w:rsidRPr="00476F44">
        <w:rPr>
          <w:sz w:val="28"/>
          <w:szCs w:val="28"/>
        </w:rPr>
        <w:t xml:space="preserve"> год утвержден в сумме </w:t>
      </w:r>
      <w:r w:rsidR="00B554BA">
        <w:rPr>
          <w:sz w:val="28"/>
          <w:szCs w:val="28"/>
        </w:rPr>
        <w:t>27 878,1</w:t>
      </w:r>
      <w:r w:rsidRPr="00476F44">
        <w:rPr>
          <w:sz w:val="28"/>
          <w:szCs w:val="28"/>
        </w:rPr>
        <w:t xml:space="preserve"> тыс. руб., из которых </w:t>
      </w:r>
      <w:r w:rsidR="00B554BA">
        <w:rPr>
          <w:sz w:val="28"/>
          <w:szCs w:val="28"/>
        </w:rPr>
        <w:t>2 880,0</w:t>
      </w:r>
      <w:r w:rsidRPr="00476F44">
        <w:rPr>
          <w:sz w:val="28"/>
          <w:szCs w:val="28"/>
        </w:rPr>
        <w:t xml:space="preserve"> тыс. руб. составляют прочие межбюджетные трансферты, поступающие из бюджета города Москвы бюджетам муниципальных округов в целях пов</w:t>
      </w:r>
      <w:r>
        <w:rPr>
          <w:sz w:val="28"/>
          <w:szCs w:val="28"/>
        </w:rPr>
        <w:t xml:space="preserve">ышения эффективности осуществления </w:t>
      </w:r>
      <w:r w:rsidR="00B554BA">
        <w:rPr>
          <w:sz w:val="28"/>
          <w:szCs w:val="28"/>
        </w:rPr>
        <w:t xml:space="preserve">депутатами </w:t>
      </w:r>
      <w:r>
        <w:rPr>
          <w:sz w:val="28"/>
          <w:szCs w:val="28"/>
        </w:rPr>
        <w:t>С</w:t>
      </w:r>
      <w:r w:rsidRPr="00476F44">
        <w:rPr>
          <w:sz w:val="28"/>
          <w:szCs w:val="28"/>
        </w:rPr>
        <w:t xml:space="preserve">оветами депутатов муниципальных округов переданных </w:t>
      </w:r>
      <w:r w:rsidR="00B554BA">
        <w:rPr>
          <w:sz w:val="28"/>
          <w:szCs w:val="28"/>
        </w:rPr>
        <w:t>полномочий города Москвы</w:t>
      </w:r>
      <w:r w:rsidR="00B554BA" w:rsidRPr="00476F44">
        <w:rPr>
          <w:sz w:val="28"/>
          <w:szCs w:val="28"/>
        </w:rPr>
        <w:t xml:space="preserve"> </w:t>
      </w:r>
      <w:r w:rsidRPr="00476F44">
        <w:rPr>
          <w:sz w:val="28"/>
          <w:szCs w:val="28"/>
        </w:rPr>
        <w:t>в соответствии с Законом города Москвы от 11 июля 2012 года</w:t>
      </w:r>
      <w:proofErr w:type="gramEnd"/>
      <w:r w:rsidRPr="00476F44">
        <w:rPr>
          <w:sz w:val="28"/>
          <w:szCs w:val="28"/>
        </w:rPr>
        <w:t xml:space="preserve"> № 39</w:t>
      </w:r>
      <w:r>
        <w:rPr>
          <w:sz w:val="28"/>
          <w:szCs w:val="28"/>
        </w:rPr>
        <w:t>.</w:t>
      </w:r>
    </w:p>
    <w:p w:rsidR="006F767F" w:rsidRDefault="00AB7AB3" w:rsidP="00AC61F8">
      <w:pPr>
        <w:pStyle w:val="a8"/>
        <w:ind w:firstLine="709"/>
      </w:pPr>
      <w:r>
        <w:t>О</w:t>
      </w:r>
      <w:r w:rsidRPr="00476F44">
        <w:t xml:space="preserve">жидаемое поступление собственных доходов в бюджет муниципального округа </w:t>
      </w:r>
      <w:r>
        <w:t xml:space="preserve">Гольяново </w:t>
      </w:r>
      <w:r w:rsidRPr="00476F44">
        <w:t xml:space="preserve">(без учета средств, поступающих </w:t>
      </w:r>
      <w:r w:rsidR="00B554BA">
        <w:t>из бюджета города Москвы) в 2017</w:t>
      </w:r>
      <w:r w:rsidRPr="00476F44">
        <w:t xml:space="preserve"> году оценивается </w:t>
      </w:r>
      <w:r w:rsidR="00B554BA">
        <w:t>ниже</w:t>
      </w:r>
      <w:r w:rsidRPr="00476F44">
        <w:t xml:space="preserve"> уровн</w:t>
      </w:r>
      <w:r w:rsidR="00B554BA">
        <w:t>я</w:t>
      </w:r>
      <w:r w:rsidRPr="00476F44">
        <w:t xml:space="preserve"> запланированных</w:t>
      </w:r>
      <w:r w:rsidR="006F767F">
        <w:t xml:space="preserve">. </w:t>
      </w:r>
    </w:p>
    <w:p w:rsidR="00AC61F8" w:rsidRPr="001C63FC" w:rsidRDefault="006F767F" w:rsidP="00AC61F8">
      <w:pPr>
        <w:pStyle w:val="a8"/>
        <w:ind w:firstLine="709"/>
      </w:pPr>
      <w:r w:rsidRPr="001C63FC">
        <w:t>В</w:t>
      </w:r>
      <w:r w:rsidR="00AC61F8" w:rsidRPr="001C63FC">
        <w:t xml:space="preserve"> результат</w:t>
      </w:r>
      <w:r w:rsidRPr="001C63FC">
        <w:t>е</w:t>
      </w:r>
      <w:r w:rsidR="00AC61F8" w:rsidRPr="001C63FC">
        <w:t xml:space="preserve"> проведенного анализа поступления</w:t>
      </w:r>
      <w:r w:rsidRPr="001C63FC">
        <w:t xml:space="preserve"> налоговых</w:t>
      </w:r>
      <w:r w:rsidR="00AC61F8" w:rsidRPr="001C63FC">
        <w:t xml:space="preserve"> доходов за 9 месяцев 2017 года в бюджет муниципального округа Гольяново поступило доходов от налога с физических лиц в сумме </w:t>
      </w:r>
      <w:r w:rsidR="00E65E93">
        <w:t xml:space="preserve">15 835,1 тыс. руб., что на </w:t>
      </w:r>
      <w:r w:rsidR="00AC61F8" w:rsidRPr="001C63FC">
        <w:t>2</w:t>
      </w:r>
      <w:r w:rsidR="00E65E93">
        <w:t> 913,5</w:t>
      </w:r>
      <w:r w:rsidR="00AC61F8" w:rsidRPr="001C63FC">
        <w:t xml:space="preserve"> тыс. руб. </w:t>
      </w:r>
      <w:r w:rsidR="00E65E93">
        <w:t xml:space="preserve">меньше плана </w:t>
      </w:r>
      <w:r w:rsidR="00AC61F8" w:rsidRPr="001C63FC">
        <w:t>(более чем месячное отставание)</w:t>
      </w:r>
      <w:r w:rsidR="00E65E93">
        <w:t>. С</w:t>
      </w:r>
      <w:r w:rsidR="00856407" w:rsidRPr="001C63FC">
        <w:t xml:space="preserve"> учетом тенденции поступления отчислений от налога на доходы физических лиц </w:t>
      </w:r>
      <w:r w:rsidR="00707B20" w:rsidRPr="001C63FC">
        <w:t xml:space="preserve">на конец 2017 года не </w:t>
      </w:r>
      <w:proofErr w:type="gramStart"/>
      <w:r w:rsidR="00856407" w:rsidRPr="001C63FC">
        <w:t>до</w:t>
      </w:r>
      <w:r w:rsidR="00707B20" w:rsidRPr="001C63FC">
        <w:t xml:space="preserve"> </w:t>
      </w:r>
      <w:r w:rsidR="00856407" w:rsidRPr="001C63FC">
        <w:t>поступит</w:t>
      </w:r>
      <w:proofErr w:type="gramEnd"/>
      <w:r w:rsidR="00856407" w:rsidRPr="001C63FC">
        <w:t xml:space="preserve"> налогов</w:t>
      </w:r>
      <w:r w:rsidR="00AC61F8" w:rsidRPr="001C63FC">
        <w:t xml:space="preserve"> </w:t>
      </w:r>
      <w:r w:rsidRPr="001C63FC">
        <w:t xml:space="preserve">на </w:t>
      </w:r>
      <w:r w:rsidR="00856407" w:rsidRPr="001C63FC">
        <w:t xml:space="preserve">сумму </w:t>
      </w:r>
      <w:r w:rsidRPr="001C63FC">
        <w:t>3 8</w:t>
      </w:r>
      <w:r w:rsidR="00707B20" w:rsidRPr="001C63FC">
        <w:t>50</w:t>
      </w:r>
      <w:r w:rsidRPr="001C63FC">
        <w:t>,</w:t>
      </w:r>
      <w:r w:rsidR="00707B20" w:rsidRPr="001C63FC">
        <w:t>7</w:t>
      </w:r>
      <w:r w:rsidRPr="001C63FC">
        <w:t xml:space="preserve"> тыс. руб</w:t>
      </w:r>
      <w:r w:rsidR="00856407" w:rsidRPr="001C63FC">
        <w:t>.</w:t>
      </w:r>
    </w:p>
    <w:p w:rsidR="00856407" w:rsidRDefault="00AB7AB3" w:rsidP="00AB7AB3">
      <w:pPr>
        <w:ind w:firstLine="709"/>
        <w:jc w:val="both"/>
        <w:rPr>
          <w:sz w:val="28"/>
          <w:szCs w:val="28"/>
        </w:rPr>
      </w:pPr>
      <w:r w:rsidRPr="001C63FC">
        <w:rPr>
          <w:sz w:val="28"/>
          <w:szCs w:val="28"/>
        </w:rPr>
        <w:t>Исполнение расходной части</w:t>
      </w:r>
      <w:r w:rsidRPr="00476F44">
        <w:rPr>
          <w:sz w:val="28"/>
          <w:szCs w:val="28"/>
        </w:rPr>
        <w:t xml:space="preserve"> бюджета муниципального округа </w:t>
      </w:r>
      <w:r>
        <w:rPr>
          <w:sz w:val="28"/>
          <w:szCs w:val="28"/>
        </w:rPr>
        <w:t xml:space="preserve">Гольяново </w:t>
      </w:r>
      <w:r w:rsidR="00B95991">
        <w:rPr>
          <w:sz w:val="28"/>
          <w:szCs w:val="28"/>
        </w:rPr>
        <w:t xml:space="preserve">прогнозируется </w:t>
      </w:r>
      <w:r w:rsidRPr="00476F44">
        <w:rPr>
          <w:sz w:val="28"/>
          <w:szCs w:val="28"/>
        </w:rPr>
        <w:t xml:space="preserve">на </w:t>
      </w:r>
      <w:r w:rsidR="00856407">
        <w:rPr>
          <w:sz w:val="28"/>
          <w:szCs w:val="28"/>
        </w:rPr>
        <w:t>99%</w:t>
      </w:r>
      <w:r w:rsidR="00B95991">
        <w:rPr>
          <w:sz w:val="28"/>
          <w:szCs w:val="28"/>
        </w:rPr>
        <w:t xml:space="preserve"> в сумме 29 398,8 тыс. рублей</w:t>
      </w:r>
      <w:r w:rsidR="00856407">
        <w:rPr>
          <w:sz w:val="28"/>
          <w:szCs w:val="28"/>
        </w:rPr>
        <w:t xml:space="preserve">. По </w:t>
      </w:r>
      <w:r w:rsidR="00E65E93">
        <w:rPr>
          <w:sz w:val="28"/>
          <w:szCs w:val="28"/>
        </w:rPr>
        <w:t>прогнозу</w:t>
      </w:r>
      <w:r w:rsidR="00856407">
        <w:rPr>
          <w:sz w:val="28"/>
          <w:szCs w:val="28"/>
        </w:rPr>
        <w:t xml:space="preserve"> исполнения расходной части бюджета муниципального округа в 2017 году останется не распределенным только резервный фонд.</w:t>
      </w:r>
    </w:p>
    <w:p w:rsidR="00AB7AB3" w:rsidRPr="00476F44" w:rsidRDefault="00856407" w:rsidP="00AB7AB3">
      <w:pPr>
        <w:ind w:firstLine="709"/>
        <w:jc w:val="both"/>
        <w:rPr>
          <w:sz w:val="28"/>
          <w:szCs w:val="28"/>
        </w:rPr>
      </w:pPr>
      <w:r>
        <w:rPr>
          <w:sz w:val="28"/>
          <w:szCs w:val="28"/>
        </w:rPr>
        <w:t xml:space="preserve">Результатом исполнения бюджета </w:t>
      </w:r>
      <w:r w:rsidR="00AB7AB3" w:rsidRPr="00476F44">
        <w:rPr>
          <w:sz w:val="28"/>
          <w:szCs w:val="28"/>
        </w:rPr>
        <w:t xml:space="preserve">муниципального округа </w:t>
      </w:r>
      <w:r>
        <w:rPr>
          <w:sz w:val="28"/>
          <w:szCs w:val="28"/>
        </w:rPr>
        <w:t>ожидается дефицит бюджета на сумму 5 3</w:t>
      </w:r>
      <w:r w:rsidR="00707B20">
        <w:rPr>
          <w:sz w:val="28"/>
          <w:szCs w:val="28"/>
        </w:rPr>
        <w:t>71</w:t>
      </w:r>
      <w:r>
        <w:rPr>
          <w:sz w:val="28"/>
          <w:szCs w:val="28"/>
        </w:rPr>
        <w:t>,</w:t>
      </w:r>
      <w:r w:rsidR="00707B20">
        <w:rPr>
          <w:sz w:val="28"/>
          <w:szCs w:val="28"/>
        </w:rPr>
        <w:t>4</w:t>
      </w:r>
      <w:r>
        <w:rPr>
          <w:sz w:val="28"/>
          <w:szCs w:val="28"/>
        </w:rPr>
        <w:t xml:space="preserve"> тыс. руб.</w:t>
      </w:r>
      <w:r w:rsidR="00AB7AB3" w:rsidRPr="00476F44">
        <w:rPr>
          <w:sz w:val="28"/>
          <w:szCs w:val="28"/>
        </w:rPr>
        <w:t xml:space="preserve"> </w:t>
      </w:r>
      <w:r>
        <w:rPr>
          <w:sz w:val="28"/>
          <w:szCs w:val="28"/>
        </w:rPr>
        <w:t>На покрытие дефицита бюджета муниципального округа Гольяново будет направлен остаток финансовых сре</w:t>
      </w:r>
      <w:proofErr w:type="gramStart"/>
      <w:r>
        <w:rPr>
          <w:sz w:val="28"/>
          <w:szCs w:val="28"/>
        </w:rPr>
        <w:t>дств сл</w:t>
      </w:r>
      <w:proofErr w:type="gramEnd"/>
      <w:r>
        <w:rPr>
          <w:sz w:val="28"/>
          <w:szCs w:val="28"/>
        </w:rPr>
        <w:t>ожившийся на 1 января 2017</w:t>
      </w:r>
      <w:r w:rsidR="00AB7AB3" w:rsidRPr="00476F44">
        <w:rPr>
          <w:sz w:val="28"/>
          <w:szCs w:val="28"/>
        </w:rPr>
        <w:t xml:space="preserve"> года.</w:t>
      </w:r>
    </w:p>
    <w:p w:rsidR="00AB7AB3" w:rsidRPr="00476F44" w:rsidRDefault="00AB7AB3" w:rsidP="00AB7AB3">
      <w:pPr>
        <w:ind w:firstLine="709"/>
        <w:jc w:val="both"/>
        <w:rPr>
          <w:sz w:val="28"/>
          <w:szCs w:val="28"/>
        </w:rPr>
      </w:pPr>
      <w:r w:rsidRPr="00476F44">
        <w:rPr>
          <w:sz w:val="28"/>
          <w:szCs w:val="28"/>
        </w:rPr>
        <w:br w:type="page"/>
      </w:r>
    </w:p>
    <w:p w:rsidR="002F5DF8" w:rsidRPr="00D47E9B" w:rsidRDefault="002F5DF8" w:rsidP="002F5DF8">
      <w:pPr>
        <w:ind w:firstLine="5103"/>
        <w:rPr>
          <w:sz w:val="28"/>
          <w:szCs w:val="28"/>
        </w:rPr>
      </w:pPr>
      <w:r w:rsidRPr="00D47E9B">
        <w:rPr>
          <w:sz w:val="28"/>
          <w:szCs w:val="28"/>
        </w:rPr>
        <w:lastRenderedPageBreak/>
        <w:t xml:space="preserve">Приложение </w:t>
      </w:r>
      <w:r w:rsidR="0052089C">
        <w:rPr>
          <w:sz w:val="28"/>
          <w:szCs w:val="28"/>
        </w:rPr>
        <w:t>5</w:t>
      </w:r>
    </w:p>
    <w:p w:rsidR="002F5DF8" w:rsidRPr="00D47E9B" w:rsidRDefault="002F5DF8" w:rsidP="002F5DF8">
      <w:pPr>
        <w:ind w:firstLine="5103"/>
        <w:rPr>
          <w:sz w:val="28"/>
          <w:szCs w:val="28"/>
        </w:rPr>
      </w:pPr>
      <w:r w:rsidRPr="00D47E9B">
        <w:rPr>
          <w:sz w:val="28"/>
          <w:szCs w:val="28"/>
        </w:rPr>
        <w:t xml:space="preserve">к постановлению аппарата </w:t>
      </w:r>
    </w:p>
    <w:p w:rsidR="002F5DF8" w:rsidRPr="00D47E9B" w:rsidRDefault="002F5DF8" w:rsidP="002F5DF8">
      <w:pPr>
        <w:ind w:firstLine="5103"/>
        <w:rPr>
          <w:sz w:val="28"/>
          <w:szCs w:val="28"/>
        </w:rPr>
      </w:pPr>
      <w:r w:rsidRPr="00D47E9B">
        <w:rPr>
          <w:sz w:val="28"/>
          <w:szCs w:val="28"/>
        </w:rPr>
        <w:t xml:space="preserve">Совета депутатов муниципального </w:t>
      </w:r>
    </w:p>
    <w:p w:rsidR="002F5DF8" w:rsidRPr="00D47E9B" w:rsidRDefault="002F5DF8" w:rsidP="002F5DF8">
      <w:pPr>
        <w:tabs>
          <w:tab w:val="left" w:pos="5103"/>
        </w:tabs>
        <w:ind w:left="5103"/>
        <w:rPr>
          <w:sz w:val="28"/>
          <w:szCs w:val="28"/>
        </w:rPr>
      </w:pPr>
      <w:r w:rsidRPr="00D47E9B">
        <w:rPr>
          <w:sz w:val="28"/>
          <w:szCs w:val="28"/>
        </w:rPr>
        <w:t>округа Гольяново</w:t>
      </w:r>
    </w:p>
    <w:p w:rsidR="004C255B" w:rsidRPr="009C6F27" w:rsidRDefault="004C255B" w:rsidP="004C255B">
      <w:pPr>
        <w:pStyle w:val="a8"/>
        <w:ind w:left="5103"/>
      </w:pPr>
      <w:r w:rsidRPr="009C6F27">
        <w:t>от «</w:t>
      </w:r>
      <w:r>
        <w:t>31</w:t>
      </w:r>
      <w:r w:rsidRPr="009C6F27">
        <w:t>» о</w:t>
      </w:r>
      <w:r>
        <w:t>кт</w:t>
      </w:r>
      <w:r w:rsidRPr="009C6F27">
        <w:t xml:space="preserve">ября 2017 года № </w:t>
      </w:r>
      <w:r>
        <w:t>П-22</w:t>
      </w:r>
    </w:p>
    <w:p w:rsidR="002F5DF8" w:rsidRDefault="002F5DF8" w:rsidP="002F5DF8">
      <w:pPr>
        <w:ind w:firstLine="5103"/>
        <w:rPr>
          <w:sz w:val="28"/>
          <w:szCs w:val="28"/>
        </w:rPr>
      </w:pPr>
    </w:p>
    <w:p w:rsidR="0011547D" w:rsidRPr="0011547D" w:rsidRDefault="0011547D" w:rsidP="0011547D">
      <w:pPr>
        <w:pStyle w:val="a4"/>
        <w:spacing w:before="0" w:after="0" w:line="240" w:lineRule="auto"/>
        <w:jc w:val="center"/>
        <w:rPr>
          <w:b/>
          <w:sz w:val="28"/>
          <w:szCs w:val="28"/>
        </w:rPr>
      </w:pPr>
      <w:r w:rsidRPr="0011547D">
        <w:rPr>
          <w:b/>
          <w:sz w:val="28"/>
          <w:szCs w:val="28"/>
        </w:rPr>
        <w:t>Прогноз со</w:t>
      </w:r>
      <w:r w:rsidR="00345E18">
        <w:rPr>
          <w:b/>
          <w:sz w:val="28"/>
          <w:szCs w:val="28"/>
        </w:rPr>
        <w:t>циально-экономического развития</w:t>
      </w:r>
      <w:r w:rsidRPr="0011547D">
        <w:rPr>
          <w:b/>
          <w:sz w:val="28"/>
          <w:szCs w:val="28"/>
        </w:rPr>
        <w:t xml:space="preserve"> муницип</w:t>
      </w:r>
      <w:r>
        <w:rPr>
          <w:b/>
          <w:sz w:val="28"/>
          <w:szCs w:val="28"/>
        </w:rPr>
        <w:t>ального округа Гольяново на 201</w:t>
      </w:r>
      <w:r w:rsidR="00473706">
        <w:rPr>
          <w:b/>
          <w:sz w:val="28"/>
          <w:szCs w:val="28"/>
        </w:rPr>
        <w:t>8</w:t>
      </w:r>
      <w:r w:rsidR="00345E18">
        <w:rPr>
          <w:b/>
          <w:sz w:val="28"/>
          <w:szCs w:val="28"/>
        </w:rPr>
        <w:t xml:space="preserve"> год и плановый</w:t>
      </w:r>
      <w:r w:rsidRPr="0011547D">
        <w:rPr>
          <w:b/>
          <w:sz w:val="28"/>
          <w:szCs w:val="28"/>
        </w:rPr>
        <w:t xml:space="preserve"> период 201</w:t>
      </w:r>
      <w:r w:rsidR="00473706">
        <w:rPr>
          <w:b/>
          <w:sz w:val="28"/>
          <w:szCs w:val="28"/>
        </w:rPr>
        <w:t>9</w:t>
      </w:r>
      <w:r>
        <w:rPr>
          <w:b/>
          <w:sz w:val="28"/>
          <w:szCs w:val="28"/>
        </w:rPr>
        <w:t xml:space="preserve"> и </w:t>
      </w:r>
      <w:r w:rsidRPr="0011547D">
        <w:rPr>
          <w:b/>
          <w:sz w:val="28"/>
          <w:szCs w:val="28"/>
        </w:rPr>
        <w:t>20</w:t>
      </w:r>
      <w:r w:rsidR="00473706">
        <w:rPr>
          <w:b/>
          <w:sz w:val="28"/>
          <w:szCs w:val="28"/>
        </w:rPr>
        <w:t>20</w:t>
      </w:r>
      <w:r>
        <w:rPr>
          <w:b/>
          <w:sz w:val="28"/>
          <w:szCs w:val="28"/>
        </w:rPr>
        <w:t xml:space="preserve"> годов</w:t>
      </w:r>
    </w:p>
    <w:p w:rsidR="0011547D" w:rsidRPr="0011547D" w:rsidRDefault="0011547D" w:rsidP="0011547D">
      <w:pPr>
        <w:pStyle w:val="a4"/>
        <w:spacing w:before="0" w:after="0" w:line="240" w:lineRule="auto"/>
        <w:jc w:val="center"/>
        <w:rPr>
          <w:b/>
          <w:sz w:val="28"/>
          <w:szCs w:val="28"/>
        </w:rPr>
      </w:pPr>
    </w:p>
    <w:p w:rsidR="00FD6502" w:rsidRDefault="00FD6502" w:rsidP="00D47E9B">
      <w:pPr>
        <w:pStyle w:val="a4"/>
        <w:spacing w:before="0" w:after="0" w:line="240" w:lineRule="auto"/>
        <w:ind w:firstLine="709"/>
        <w:jc w:val="both"/>
        <w:rPr>
          <w:sz w:val="28"/>
          <w:szCs w:val="28"/>
        </w:rPr>
      </w:pPr>
      <w:r w:rsidRPr="00D47E9B">
        <w:rPr>
          <w:sz w:val="28"/>
          <w:szCs w:val="28"/>
        </w:rPr>
        <w:t>Прогноз со</w:t>
      </w:r>
      <w:r w:rsidR="00345E18">
        <w:rPr>
          <w:sz w:val="28"/>
          <w:szCs w:val="28"/>
        </w:rPr>
        <w:t>циально-экономического развития</w:t>
      </w:r>
      <w:r w:rsidRPr="00D47E9B">
        <w:rPr>
          <w:sz w:val="28"/>
          <w:szCs w:val="28"/>
        </w:rPr>
        <w:t xml:space="preserve"> муницип</w:t>
      </w:r>
      <w:r w:rsidR="00473706">
        <w:rPr>
          <w:sz w:val="28"/>
          <w:szCs w:val="28"/>
        </w:rPr>
        <w:t>ального округа Гольяново на 2018</w:t>
      </w:r>
      <w:r w:rsidR="00345E18">
        <w:rPr>
          <w:sz w:val="28"/>
          <w:szCs w:val="28"/>
        </w:rPr>
        <w:t xml:space="preserve"> год и плановый</w:t>
      </w:r>
      <w:r w:rsidRPr="00D47E9B">
        <w:rPr>
          <w:sz w:val="28"/>
          <w:szCs w:val="28"/>
        </w:rPr>
        <w:t xml:space="preserve"> период 201</w:t>
      </w:r>
      <w:r w:rsidR="00473706">
        <w:rPr>
          <w:sz w:val="28"/>
          <w:szCs w:val="28"/>
        </w:rPr>
        <w:t>9</w:t>
      </w:r>
      <w:r w:rsidR="0011547D">
        <w:rPr>
          <w:sz w:val="28"/>
          <w:szCs w:val="28"/>
        </w:rPr>
        <w:t xml:space="preserve"> и </w:t>
      </w:r>
      <w:r w:rsidRPr="00D47E9B">
        <w:rPr>
          <w:sz w:val="28"/>
          <w:szCs w:val="28"/>
        </w:rPr>
        <w:t>20</w:t>
      </w:r>
      <w:r w:rsidR="00473706">
        <w:rPr>
          <w:sz w:val="28"/>
          <w:szCs w:val="28"/>
        </w:rPr>
        <w:t>20</w:t>
      </w:r>
      <w:r w:rsidRPr="00D47E9B">
        <w:rPr>
          <w:sz w:val="28"/>
          <w:szCs w:val="28"/>
        </w:rPr>
        <w:t xml:space="preserve"> годов </w:t>
      </w:r>
      <w:r w:rsidR="0011547D">
        <w:rPr>
          <w:sz w:val="28"/>
          <w:szCs w:val="28"/>
        </w:rPr>
        <w:t xml:space="preserve">разработан </w:t>
      </w:r>
      <w:r w:rsidR="0011547D" w:rsidRPr="00D47E9B">
        <w:rPr>
          <w:sz w:val="28"/>
          <w:szCs w:val="28"/>
        </w:rPr>
        <w:t xml:space="preserve">в </w:t>
      </w:r>
      <w:r w:rsidR="00345E18">
        <w:rPr>
          <w:sz w:val="28"/>
          <w:szCs w:val="28"/>
        </w:rPr>
        <w:t>соответствии со статьей</w:t>
      </w:r>
      <w:r w:rsidR="0011547D" w:rsidRPr="00D47E9B">
        <w:rPr>
          <w:sz w:val="28"/>
          <w:szCs w:val="28"/>
        </w:rPr>
        <w:t xml:space="preserve"> 173 Бюджетно</w:t>
      </w:r>
      <w:r w:rsidR="0011547D">
        <w:rPr>
          <w:sz w:val="28"/>
          <w:szCs w:val="28"/>
        </w:rPr>
        <w:t>го Кодекса Российской Федерации,</w:t>
      </w:r>
      <w:r w:rsidR="0011547D" w:rsidRPr="00D47E9B">
        <w:rPr>
          <w:sz w:val="28"/>
          <w:szCs w:val="28"/>
        </w:rPr>
        <w:t xml:space="preserve"> </w:t>
      </w:r>
      <w:r w:rsidRPr="00D47E9B">
        <w:rPr>
          <w:sz w:val="28"/>
          <w:szCs w:val="28"/>
        </w:rPr>
        <w:t>на основании проекта закона города Москвы о бюджете на 201</w:t>
      </w:r>
      <w:r w:rsidR="00473706">
        <w:rPr>
          <w:sz w:val="28"/>
          <w:szCs w:val="28"/>
        </w:rPr>
        <w:t>8</w:t>
      </w:r>
      <w:r w:rsidRPr="00D47E9B">
        <w:rPr>
          <w:sz w:val="28"/>
          <w:szCs w:val="28"/>
        </w:rPr>
        <w:t xml:space="preserve"> год и плановый период 201</w:t>
      </w:r>
      <w:r w:rsidR="00473706">
        <w:rPr>
          <w:sz w:val="28"/>
          <w:szCs w:val="28"/>
        </w:rPr>
        <w:t>9</w:t>
      </w:r>
      <w:r w:rsidR="0011547D">
        <w:rPr>
          <w:sz w:val="28"/>
          <w:szCs w:val="28"/>
        </w:rPr>
        <w:t xml:space="preserve"> и </w:t>
      </w:r>
      <w:r w:rsidRPr="00D47E9B">
        <w:rPr>
          <w:sz w:val="28"/>
          <w:szCs w:val="28"/>
        </w:rPr>
        <w:t>20</w:t>
      </w:r>
      <w:r w:rsidR="00473706">
        <w:rPr>
          <w:sz w:val="28"/>
          <w:szCs w:val="28"/>
        </w:rPr>
        <w:t>20</w:t>
      </w:r>
      <w:r w:rsidR="0011547D">
        <w:rPr>
          <w:sz w:val="28"/>
          <w:szCs w:val="28"/>
        </w:rPr>
        <w:t xml:space="preserve"> годов.</w:t>
      </w:r>
    </w:p>
    <w:p w:rsidR="0011547D" w:rsidRPr="0011547D" w:rsidRDefault="0011547D" w:rsidP="00D47E9B">
      <w:pPr>
        <w:pStyle w:val="a4"/>
        <w:spacing w:before="0" w:after="0" w:line="240" w:lineRule="auto"/>
        <w:ind w:firstLine="709"/>
        <w:jc w:val="both"/>
        <w:rPr>
          <w:sz w:val="28"/>
          <w:szCs w:val="28"/>
        </w:rPr>
      </w:pPr>
      <w:r w:rsidRPr="0011547D">
        <w:rPr>
          <w:color w:val="000000"/>
          <w:sz w:val="28"/>
          <w:szCs w:val="28"/>
        </w:rPr>
        <w:t xml:space="preserve">На основании прогноза социально-экономического развития разработан проект бюджета муниципального округа </w:t>
      </w:r>
      <w:r w:rsidR="00BE62FB">
        <w:rPr>
          <w:color w:val="000000"/>
          <w:sz w:val="28"/>
          <w:szCs w:val="28"/>
        </w:rPr>
        <w:t xml:space="preserve">Гольяново </w:t>
      </w:r>
      <w:r w:rsidR="00473706">
        <w:rPr>
          <w:sz w:val="28"/>
          <w:szCs w:val="28"/>
        </w:rPr>
        <w:t>на 2018 год и плановый</w:t>
      </w:r>
      <w:r w:rsidR="00473706" w:rsidRPr="00D47E9B">
        <w:rPr>
          <w:sz w:val="28"/>
          <w:szCs w:val="28"/>
        </w:rPr>
        <w:t xml:space="preserve"> период 201</w:t>
      </w:r>
      <w:r w:rsidR="00473706">
        <w:rPr>
          <w:sz w:val="28"/>
          <w:szCs w:val="28"/>
        </w:rPr>
        <w:t xml:space="preserve">9 и </w:t>
      </w:r>
      <w:r w:rsidR="00473706" w:rsidRPr="00D47E9B">
        <w:rPr>
          <w:sz w:val="28"/>
          <w:szCs w:val="28"/>
        </w:rPr>
        <w:t>20</w:t>
      </w:r>
      <w:r w:rsidR="00473706">
        <w:rPr>
          <w:sz w:val="28"/>
          <w:szCs w:val="28"/>
        </w:rPr>
        <w:t>20</w:t>
      </w:r>
      <w:r w:rsidR="00473706" w:rsidRPr="00D47E9B">
        <w:rPr>
          <w:sz w:val="28"/>
          <w:szCs w:val="28"/>
        </w:rPr>
        <w:t xml:space="preserve"> годов</w:t>
      </w:r>
      <w:r w:rsidRPr="0011547D">
        <w:rPr>
          <w:color w:val="000000"/>
          <w:sz w:val="28"/>
          <w:szCs w:val="28"/>
        </w:rPr>
        <w:t>.</w:t>
      </w:r>
    </w:p>
    <w:p w:rsidR="00FD6502" w:rsidRPr="00BE62FB" w:rsidRDefault="00FD6502" w:rsidP="00BE62FB">
      <w:pPr>
        <w:pStyle w:val="a4"/>
        <w:spacing w:before="0" w:after="0" w:line="240" w:lineRule="auto"/>
        <w:ind w:firstLine="709"/>
        <w:jc w:val="both"/>
        <w:rPr>
          <w:color w:val="000000"/>
          <w:sz w:val="28"/>
          <w:szCs w:val="28"/>
        </w:rPr>
      </w:pPr>
      <w:proofErr w:type="gramStart"/>
      <w:r w:rsidRPr="00D47E9B">
        <w:rPr>
          <w:color w:val="000000"/>
          <w:sz w:val="28"/>
          <w:szCs w:val="28"/>
        </w:rPr>
        <w:t xml:space="preserve">Прогноз социально-экономического развития муниципального округа Гольяново разработан на основе данных социально-экономического развития </w:t>
      </w:r>
      <w:r w:rsidR="00BE62FB">
        <w:rPr>
          <w:color w:val="000000"/>
          <w:sz w:val="28"/>
          <w:szCs w:val="28"/>
        </w:rPr>
        <w:t xml:space="preserve">текущего года и тенденций развития экономики </w:t>
      </w:r>
      <w:r w:rsidR="00473706">
        <w:rPr>
          <w:sz w:val="28"/>
          <w:szCs w:val="28"/>
        </w:rPr>
        <w:t>на 2018 год и плановый</w:t>
      </w:r>
      <w:r w:rsidR="00473706" w:rsidRPr="00D47E9B">
        <w:rPr>
          <w:sz w:val="28"/>
          <w:szCs w:val="28"/>
        </w:rPr>
        <w:t xml:space="preserve"> период 201</w:t>
      </w:r>
      <w:r w:rsidR="00473706">
        <w:rPr>
          <w:sz w:val="28"/>
          <w:szCs w:val="28"/>
        </w:rPr>
        <w:t xml:space="preserve">9 и </w:t>
      </w:r>
      <w:r w:rsidR="00473706" w:rsidRPr="00D47E9B">
        <w:rPr>
          <w:sz w:val="28"/>
          <w:szCs w:val="28"/>
        </w:rPr>
        <w:t>20</w:t>
      </w:r>
      <w:r w:rsidR="00473706">
        <w:rPr>
          <w:sz w:val="28"/>
          <w:szCs w:val="28"/>
        </w:rPr>
        <w:t>20</w:t>
      </w:r>
      <w:r w:rsidR="00473706" w:rsidRPr="00D47E9B">
        <w:rPr>
          <w:sz w:val="28"/>
          <w:szCs w:val="28"/>
        </w:rPr>
        <w:t xml:space="preserve"> годов</w:t>
      </w:r>
      <w:r w:rsidRPr="00D47E9B">
        <w:rPr>
          <w:color w:val="000000"/>
          <w:sz w:val="28"/>
          <w:szCs w:val="28"/>
        </w:rPr>
        <w:t>,</w:t>
      </w:r>
      <w:r w:rsidR="00BE62FB">
        <w:rPr>
          <w:color w:val="000000"/>
          <w:sz w:val="27"/>
          <w:szCs w:val="27"/>
        </w:rPr>
        <w:t xml:space="preserve"> </w:t>
      </w:r>
      <w:r w:rsidR="00BE62FB" w:rsidRPr="00BE62FB">
        <w:rPr>
          <w:color w:val="000000"/>
          <w:sz w:val="28"/>
          <w:szCs w:val="28"/>
        </w:rPr>
        <w:t xml:space="preserve">в соответствии с Законом города Москвы от 10 сентября 2008 года № 39 «О бюджетном устройстве и бюджетном процессе в городе Москве», проектом закона города Москвы «О бюджете города Москвы </w:t>
      </w:r>
      <w:r w:rsidR="00473706">
        <w:rPr>
          <w:sz w:val="28"/>
          <w:szCs w:val="28"/>
        </w:rPr>
        <w:t>на 2018 год</w:t>
      </w:r>
      <w:proofErr w:type="gramEnd"/>
      <w:r w:rsidR="00473706">
        <w:rPr>
          <w:sz w:val="28"/>
          <w:szCs w:val="28"/>
        </w:rPr>
        <w:t xml:space="preserve"> </w:t>
      </w:r>
      <w:proofErr w:type="gramStart"/>
      <w:r w:rsidR="00473706">
        <w:rPr>
          <w:sz w:val="28"/>
          <w:szCs w:val="28"/>
        </w:rPr>
        <w:t>и плановый</w:t>
      </w:r>
      <w:r w:rsidR="00473706" w:rsidRPr="00D47E9B">
        <w:rPr>
          <w:sz w:val="28"/>
          <w:szCs w:val="28"/>
        </w:rPr>
        <w:t xml:space="preserve"> период 201</w:t>
      </w:r>
      <w:r w:rsidR="00473706">
        <w:rPr>
          <w:sz w:val="28"/>
          <w:szCs w:val="28"/>
        </w:rPr>
        <w:t xml:space="preserve">9 и </w:t>
      </w:r>
      <w:r w:rsidR="00473706" w:rsidRPr="00D47E9B">
        <w:rPr>
          <w:sz w:val="28"/>
          <w:szCs w:val="28"/>
        </w:rPr>
        <w:t>20</w:t>
      </w:r>
      <w:r w:rsidR="00473706">
        <w:rPr>
          <w:sz w:val="28"/>
          <w:szCs w:val="28"/>
        </w:rPr>
        <w:t>20</w:t>
      </w:r>
      <w:r w:rsidR="00473706" w:rsidRPr="00D47E9B">
        <w:rPr>
          <w:sz w:val="28"/>
          <w:szCs w:val="28"/>
        </w:rPr>
        <w:t xml:space="preserve"> годов</w:t>
      </w:r>
      <w:r w:rsidR="00BE62FB" w:rsidRPr="00BE62FB">
        <w:rPr>
          <w:color w:val="000000"/>
          <w:sz w:val="28"/>
          <w:szCs w:val="28"/>
        </w:rPr>
        <w:t xml:space="preserve">», прогнозом социально-экономического развития города Москвы, порядком ведения расходных обязательств внутригородских муниципальных образований в городе Москве, утвержденным постановлением Правительства Москвы от 22 августа 2006 года </w:t>
      </w:r>
      <w:r w:rsidR="00BE62FB" w:rsidRPr="005F384D">
        <w:rPr>
          <w:sz w:val="28"/>
          <w:szCs w:val="28"/>
        </w:rPr>
        <w:t>№ 631-ПП «О перечне</w:t>
      </w:r>
      <w:r w:rsidR="00BE62FB" w:rsidRPr="00BE62FB">
        <w:rPr>
          <w:color w:val="000000"/>
          <w:sz w:val="28"/>
          <w:szCs w:val="28"/>
        </w:rPr>
        <w:t xml:space="preserve"> и порядке исполнения расходных обязательств, порядком ведения реестров расходных обязательств внутригородских муниципальных образований в городе Москве», основными направлениями бюджетной и налоговой политики муниципального округа Гольяново.</w:t>
      </w:r>
      <w:proofErr w:type="gramEnd"/>
    </w:p>
    <w:p w:rsidR="00FD6502" w:rsidRPr="00D47E9B" w:rsidRDefault="00FD6502" w:rsidP="00D47E9B">
      <w:pPr>
        <w:ind w:firstLine="709"/>
        <w:jc w:val="both"/>
        <w:rPr>
          <w:sz w:val="28"/>
          <w:szCs w:val="28"/>
        </w:rPr>
      </w:pPr>
      <w:r w:rsidRPr="00D47E9B">
        <w:rPr>
          <w:sz w:val="28"/>
          <w:szCs w:val="28"/>
        </w:rPr>
        <w:t>Кроме задач по осуществлению государственных полномочий, переданных органам местного самоуправления, муниципальный округ Гольяново решает вопросы местного значения, что является важнейшим стимулом повышения общественной активности граждан, инструментом развития городского сообщества и совершенст</w:t>
      </w:r>
      <w:r w:rsidR="009056C9">
        <w:rPr>
          <w:sz w:val="28"/>
          <w:szCs w:val="28"/>
        </w:rPr>
        <w:t>вования общественных отношений.</w:t>
      </w:r>
    </w:p>
    <w:p w:rsidR="00FD6502" w:rsidRPr="00D47E9B" w:rsidRDefault="00FD6502" w:rsidP="00D47E9B">
      <w:pPr>
        <w:ind w:firstLine="709"/>
        <w:jc w:val="both"/>
        <w:rPr>
          <w:sz w:val="28"/>
          <w:szCs w:val="28"/>
        </w:rPr>
      </w:pPr>
      <w:r w:rsidRPr="00D47E9B">
        <w:rPr>
          <w:sz w:val="28"/>
          <w:szCs w:val="28"/>
        </w:rPr>
        <w:t>Рационально организованная, эффективно действующая, целенаправленно и системно развивающаяся деятельность муниципального округа Гольяново во взаимодействии с органами исполнительной власти и общественными организациями снимает социальную напряженность в обществе, особенно в условиях экономического кризиса, повыша</w:t>
      </w:r>
      <w:r w:rsidR="009056C9">
        <w:rPr>
          <w:sz w:val="28"/>
          <w:szCs w:val="28"/>
        </w:rPr>
        <w:t>ет доверие населения, а главное</w:t>
      </w:r>
      <w:r w:rsidRPr="00D47E9B">
        <w:rPr>
          <w:sz w:val="28"/>
          <w:szCs w:val="28"/>
        </w:rPr>
        <w:t xml:space="preserve"> обеспечивает участие жителей в постановке и решении задач социально-экономического </w:t>
      </w:r>
      <w:r w:rsidR="009056C9">
        <w:rPr>
          <w:sz w:val="28"/>
          <w:szCs w:val="28"/>
        </w:rPr>
        <w:t>развития муниципального округа.</w:t>
      </w:r>
    </w:p>
    <w:p w:rsidR="009056C9" w:rsidRDefault="00BE62FB" w:rsidP="009056C9">
      <w:pPr>
        <w:ind w:firstLine="709"/>
        <w:jc w:val="both"/>
        <w:rPr>
          <w:sz w:val="28"/>
          <w:szCs w:val="28"/>
        </w:rPr>
      </w:pPr>
      <w:r>
        <w:rPr>
          <w:sz w:val="28"/>
          <w:szCs w:val="28"/>
        </w:rPr>
        <w:lastRenderedPageBreak/>
        <w:t>При этом</w:t>
      </w:r>
      <w:r w:rsidR="00FD6502" w:rsidRPr="00D47E9B">
        <w:rPr>
          <w:sz w:val="28"/>
          <w:szCs w:val="28"/>
        </w:rPr>
        <w:t xml:space="preserve"> важным фактором работы с населением является информирование жителей через средства массовой информации. Население должно знать состояние дел и проблем на территории муниципального округа, основные возможности их решения, достигнутые результаты деятельности и перспективы развития те</w:t>
      </w:r>
      <w:r w:rsidR="009056C9">
        <w:rPr>
          <w:sz w:val="28"/>
          <w:szCs w:val="28"/>
        </w:rPr>
        <w:t>рритории муниципального округа.</w:t>
      </w:r>
    </w:p>
    <w:p w:rsidR="00FD6502" w:rsidRPr="00D47E9B" w:rsidRDefault="00FD6502" w:rsidP="009056C9">
      <w:pPr>
        <w:ind w:firstLine="709"/>
        <w:jc w:val="both"/>
        <w:rPr>
          <w:sz w:val="28"/>
          <w:szCs w:val="28"/>
        </w:rPr>
      </w:pPr>
      <w:r w:rsidRPr="00D47E9B">
        <w:rPr>
          <w:sz w:val="28"/>
          <w:szCs w:val="28"/>
        </w:rPr>
        <w:t xml:space="preserve">К важнейшим направлениям </w:t>
      </w:r>
      <w:proofErr w:type="gramStart"/>
      <w:r w:rsidRPr="00D47E9B">
        <w:rPr>
          <w:sz w:val="28"/>
          <w:szCs w:val="28"/>
        </w:rPr>
        <w:t xml:space="preserve">деятельности аппарата Совета </w:t>
      </w:r>
      <w:r w:rsidR="0011547D">
        <w:rPr>
          <w:sz w:val="28"/>
          <w:szCs w:val="28"/>
        </w:rPr>
        <w:t>д</w:t>
      </w:r>
      <w:r w:rsidRPr="00D47E9B">
        <w:rPr>
          <w:sz w:val="28"/>
          <w:szCs w:val="28"/>
        </w:rPr>
        <w:t>епутатов муниципального округа</w:t>
      </w:r>
      <w:proofErr w:type="gramEnd"/>
      <w:r w:rsidRPr="00D47E9B">
        <w:rPr>
          <w:sz w:val="28"/>
          <w:szCs w:val="28"/>
        </w:rPr>
        <w:t xml:space="preserve"> Гольяново на предстоящий период можно отнести:</w:t>
      </w:r>
    </w:p>
    <w:p w:rsidR="00FD6502" w:rsidRPr="006D00EB" w:rsidRDefault="00FD6502" w:rsidP="006D00EB">
      <w:pPr>
        <w:pStyle w:val="a4"/>
        <w:tabs>
          <w:tab w:val="left" w:pos="993"/>
        </w:tabs>
        <w:spacing w:before="0" w:after="0" w:line="240" w:lineRule="auto"/>
        <w:ind w:firstLine="709"/>
        <w:jc w:val="both"/>
        <w:rPr>
          <w:sz w:val="28"/>
          <w:szCs w:val="28"/>
        </w:rPr>
      </w:pPr>
      <w:r w:rsidRPr="00D47E9B">
        <w:rPr>
          <w:sz w:val="28"/>
          <w:szCs w:val="28"/>
        </w:rPr>
        <w:t>1.</w:t>
      </w:r>
      <w:r w:rsidR="00D47E9B">
        <w:rPr>
          <w:sz w:val="28"/>
          <w:szCs w:val="28"/>
        </w:rPr>
        <w:tab/>
      </w:r>
      <w:r w:rsidR="009056C9">
        <w:rPr>
          <w:sz w:val="28"/>
          <w:szCs w:val="28"/>
        </w:rPr>
        <w:t>о</w:t>
      </w:r>
      <w:r w:rsidRPr="00D47E9B">
        <w:rPr>
          <w:sz w:val="28"/>
          <w:szCs w:val="28"/>
        </w:rPr>
        <w:t xml:space="preserve">рганизационное, информационное </w:t>
      </w:r>
      <w:r w:rsidR="00BC41DE">
        <w:rPr>
          <w:sz w:val="28"/>
          <w:szCs w:val="28"/>
        </w:rPr>
        <w:t xml:space="preserve">и </w:t>
      </w:r>
      <w:r w:rsidRPr="00D47E9B">
        <w:rPr>
          <w:sz w:val="28"/>
          <w:szCs w:val="28"/>
        </w:rPr>
        <w:t xml:space="preserve">материально-техническое обеспечение подготовки, проведения заседаний Совета депутатов </w:t>
      </w:r>
      <w:r w:rsidRPr="006D00EB">
        <w:rPr>
          <w:sz w:val="28"/>
          <w:szCs w:val="28"/>
        </w:rPr>
        <w:t>муниципального округа Гольяново;</w:t>
      </w:r>
    </w:p>
    <w:p w:rsidR="00FD6502" w:rsidRPr="006D00EB" w:rsidRDefault="00FD6502" w:rsidP="006D00EB">
      <w:pPr>
        <w:pStyle w:val="a3"/>
        <w:tabs>
          <w:tab w:val="left" w:pos="993"/>
        </w:tabs>
        <w:ind w:left="0" w:firstLine="709"/>
        <w:jc w:val="both"/>
        <w:rPr>
          <w:sz w:val="28"/>
          <w:szCs w:val="28"/>
        </w:rPr>
      </w:pPr>
      <w:r w:rsidRPr="006D00EB">
        <w:rPr>
          <w:sz w:val="28"/>
          <w:szCs w:val="28"/>
        </w:rPr>
        <w:t>2.</w:t>
      </w:r>
      <w:r w:rsidR="00D47E9B" w:rsidRPr="006D00EB">
        <w:rPr>
          <w:sz w:val="28"/>
          <w:szCs w:val="28"/>
        </w:rPr>
        <w:tab/>
      </w:r>
      <w:r w:rsidR="009056C9" w:rsidRPr="006D00EB">
        <w:rPr>
          <w:sz w:val="28"/>
          <w:szCs w:val="28"/>
        </w:rPr>
        <w:t>о</w:t>
      </w:r>
      <w:r w:rsidRPr="006D00EB">
        <w:rPr>
          <w:sz w:val="28"/>
          <w:szCs w:val="28"/>
        </w:rPr>
        <w:t>рганизацию и проведение местных праздничных и иных зрелищных мероприятий, развитие местных традиций и обрядов на территории муниципального округа Гольяново;</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3.</w:t>
      </w:r>
      <w:r w:rsidRPr="006D00EB">
        <w:rPr>
          <w:sz w:val="28"/>
          <w:szCs w:val="28"/>
        </w:rPr>
        <w:tab/>
        <w:t>проведение мероприятий по военно-патриотическому воспитанию граждан Российской Федерации, проживающих на территории муниципального округа;</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4</w:t>
      </w:r>
      <w:r w:rsidR="009056C9" w:rsidRPr="006D00EB">
        <w:rPr>
          <w:sz w:val="28"/>
          <w:szCs w:val="28"/>
        </w:rPr>
        <w:t>.</w:t>
      </w:r>
      <w:r w:rsidR="009056C9" w:rsidRPr="006D00EB">
        <w:rPr>
          <w:sz w:val="28"/>
          <w:szCs w:val="28"/>
        </w:rPr>
        <w:tab/>
        <w:t>у</w:t>
      </w:r>
      <w:r w:rsidR="00FD6502" w:rsidRPr="006D00EB">
        <w:rPr>
          <w:sz w:val="28"/>
          <w:szCs w:val="28"/>
        </w:rPr>
        <w:t>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муниципального округа Гольяново и установление порядка их присвоения, награждения;</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5.</w:t>
      </w:r>
      <w:r w:rsidRPr="006D00EB">
        <w:rPr>
          <w:sz w:val="28"/>
          <w:szCs w:val="28"/>
        </w:rPr>
        <w:tab/>
        <w:t>распространение экологической информации, полученной от государственных органов;</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6.</w:t>
      </w:r>
      <w:r w:rsidRPr="006D00EB">
        <w:rPr>
          <w:sz w:val="28"/>
          <w:szCs w:val="28"/>
        </w:rPr>
        <w:tab/>
        <w:t>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FD6502" w:rsidRPr="006D00EB" w:rsidRDefault="006D00EB" w:rsidP="006D00EB">
      <w:pPr>
        <w:pStyle w:val="a3"/>
        <w:tabs>
          <w:tab w:val="left" w:pos="993"/>
          <w:tab w:val="left" w:pos="1134"/>
        </w:tabs>
        <w:ind w:left="0" w:firstLine="709"/>
        <w:jc w:val="both"/>
        <w:rPr>
          <w:sz w:val="28"/>
          <w:szCs w:val="28"/>
        </w:rPr>
      </w:pPr>
      <w:r w:rsidRPr="006D00EB">
        <w:rPr>
          <w:sz w:val="28"/>
          <w:szCs w:val="28"/>
        </w:rPr>
        <w:t>7</w:t>
      </w:r>
      <w:r w:rsidR="00FD6502" w:rsidRPr="006D00EB">
        <w:rPr>
          <w:sz w:val="28"/>
          <w:szCs w:val="28"/>
        </w:rPr>
        <w:t>.</w:t>
      </w:r>
      <w:r w:rsidR="00D47E9B" w:rsidRPr="006D00EB">
        <w:rPr>
          <w:sz w:val="28"/>
          <w:szCs w:val="28"/>
        </w:rPr>
        <w:tab/>
      </w:r>
      <w:r w:rsidR="009056C9" w:rsidRPr="006D00EB">
        <w:rPr>
          <w:sz w:val="28"/>
          <w:szCs w:val="28"/>
        </w:rPr>
        <w:t>у</w:t>
      </w:r>
      <w:r w:rsidR="00FD6502" w:rsidRPr="006D00EB">
        <w:rPr>
          <w:sz w:val="28"/>
          <w:szCs w:val="28"/>
        </w:rPr>
        <w:t>частие в проведении публичных слушаний по вопросам градостроительства на территории муниципального округа Гольяново;</w:t>
      </w:r>
    </w:p>
    <w:p w:rsid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8</w:t>
      </w:r>
      <w:r w:rsidR="00D47E9B" w:rsidRPr="006D00EB">
        <w:rPr>
          <w:sz w:val="28"/>
          <w:szCs w:val="28"/>
        </w:rPr>
        <w:t>.</w:t>
      </w:r>
      <w:r w:rsidR="00D47E9B" w:rsidRPr="006D00EB">
        <w:rPr>
          <w:sz w:val="28"/>
          <w:szCs w:val="28"/>
        </w:rPr>
        <w:tab/>
      </w:r>
      <w:r w:rsidR="009056C9" w:rsidRPr="006D00EB">
        <w:rPr>
          <w:sz w:val="28"/>
          <w:szCs w:val="28"/>
        </w:rPr>
        <w:t>у</w:t>
      </w:r>
      <w:r w:rsidR="00FD6502" w:rsidRPr="006D00EB">
        <w:rPr>
          <w:sz w:val="28"/>
          <w:szCs w:val="28"/>
        </w:rPr>
        <w:t>частие в организации работы общественных пунктов охраны порядка и их советов на территории муниципального округа Гольяново;</w:t>
      </w:r>
    </w:p>
    <w:p w:rsid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9.</w:t>
      </w:r>
      <w:r w:rsidRPr="006D00EB">
        <w:rPr>
          <w:sz w:val="28"/>
          <w:szCs w:val="28"/>
        </w:rPr>
        <w:tab/>
        <w:t>участие в работе призывной комиссии в соответствии с федеральным законодательством;</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10.</w:t>
      </w:r>
      <w:r w:rsidRPr="006D00EB">
        <w:rPr>
          <w:sz w:val="28"/>
          <w:szCs w:val="28"/>
        </w:rPr>
        <w:tab/>
        <w:t>участие в организации и проведении городских праздничных и иных зрелищных мероприятий;</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11.</w:t>
      </w:r>
      <w:r w:rsidRPr="006D00EB">
        <w:rPr>
          <w:sz w:val="28"/>
          <w:szCs w:val="28"/>
        </w:rPr>
        <w:tab/>
        <w:t>участие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12.</w:t>
      </w:r>
      <w:r w:rsidRPr="006D00EB">
        <w:rPr>
          <w:sz w:val="28"/>
          <w:szCs w:val="28"/>
        </w:rPr>
        <w:tab/>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9056C9"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13</w:t>
      </w:r>
      <w:r w:rsidR="00D47E9B" w:rsidRPr="006D00EB">
        <w:rPr>
          <w:sz w:val="28"/>
          <w:szCs w:val="28"/>
        </w:rPr>
        <w:t>.</w:t>
      </w:r>
      <w:r w:rsidR="00D47E9B" w:rsidRPr="006D00EB">
        <w:rPr>
          <w:sz w:val="28"/>
          <w:szCs w:val="28"/>
        </w:rPr>
        <w:tab/>
      </w:r>
      <w:r w:rsidR="009056C9" w:rsidRPr="006D00EB">
        <w:rPr>
          <w:sz w:val="28"/>
          <w:szCs w:val="28"/>
        </w:rPr>
        <w:t>о</w:t>
      </w:r>
      <w:r w:rsidR="00FD6502" w:rsidRPr="006D00EB">
        <w:rPr>
          <w:sz w:val="28"/>
          <w:szCs w:val="28"/>
        </w:rPr>
        <w:t>существление других полномочий, установленных федеральными зак</w:t>
      </w:r>
      <w:r w:rsidR="009056C9" w:rsidRPr="006D00EB">
        <w:rPr>
          <w:sz w:val="28"/>
          <w:szCs w:val="28"/>
        </w:rPr>
        <w:t>онами и законами города Москвы.</w:t>
      </w:r>
    </w:p>
    <w:p w:rsidR="009056C9" w:rsidRDefault="00F1681B" w:rsidP="009056C9">
      <w:pPr>
        <w:pStyle w:val="a3"/>
        <w:tabs>
          <w:tab w:val="left" w:pos="851"/>
          <w:tab w:val="left" w:pos="1134"/>
        </w:tabs>
        <w:ind w:left="0" w:firstLine="709"/>
        <w:jc w:val="both"/>
        <w:rPr>
          <w:sz w:val="28"/>
          <w:szCs w:val="28"/>
        </w:rPr>
      </w:pPr>
      <w:r w:rsidRPr="009056C9">
        <w:rPr>
          <w:sz w:val="28"/>
          <w:szCs w:val="28"/>
        </w:rPr>
        <w:lastRenderedPageBreak/>
        <w:t>В 201</w:t>
      </w:r>
      <w:r w:rsidR="006E6C11">
        <w:rPr>
          <w:sz w:val="28"/>
          <w:szCs w:val="28"/>
        </w:rPr>
        <w:t>8</w:t>
      </w:r>
      <w:r w:rsidRPr="009056C9">
        <w:rPr>
          <w:sz w:val="28"/>
          <w:szCs w:val="28"/>
        </w:rPr>
        <w:t xml:space="preserve"> году и плановом периоде 201</w:t>
      </w:r>
      <w:r w:rsidR="006E6C11">
        <w:rPr>
          <w:sz w:val="28"/>
          <w:szCs w:val="28"/>
        </w:rPr>
        <w:t>9</w:t>
      </w:r>
      <w:r w:rsidRPr="009056C9">
        <w:rPr>
          <w:sz w:val="28"/>
          <w:szCs w:val="28"/>
        </w:rPr>
        <w:t xml:space="preserve"> и 20</w:t>
      </w:r>
      <w:r w:rsidR="006E6C11">
        <w:rPr>
          <w:sz w:val="28"/>
          <w:szCs w:val="28"/>
        </w:rPr>
        <w:t>20</w:t>
      </w:r>
      <w:r w:rsidRPr="009056C9">
        <w:rPr>
          <w:sz w:val="28"/>
          <w:szCs w:val="28"/>
        </w:rPr>
        <w:t xml:space="preserve"> годов, одним из основных источников формирования бюджета муниципального округа Гольяново остаются отчисления от налога на доходы физических лиц с доходов, зачисляемых по индивидуальным нормативам.</w:t>
      </w:r>
    </w:p>
    <w:p w:rsidR="009056C9" w:rsidRPr="009056C9" w:rsidRDefault="00F1681B" w:rsidP="009056C9">
      <w:pPr>
        <w:pStyle w:val="a3"/>
        <w:tabs>
          <w:tab w:val="left" w:pos="851"/>
          <w:tab w:val="left" w:pos="1134"/>
        </w:tabs>
        <w:ind w:left="0" w:firstLine="709"/>
        <w:jc w:val="both"/>
        <w:rPr>
          <w:sz w:val="28"/>
          <w:szCs w:val="28"/>
        </w:rPr>
      </w:pPr>
      <w:r w:rsidRPr="009056C9">
        <w:rPr>
          <w:sz w:val="28"/>
          <w:szCs w:val="28"/>
        </w:rPr>
        <w:t>Также доходная часть бюджета формируется за счет следующих поступлений:</w:t>
      </w:r>
    </w:p>
    <w:p w:rsidR="009056C9" w:rsidRPr="009056C9" w:rsidRDefault="00F1681B" w:rsidP="009056C9">
      <w:pPr>
        <w:pStyle w:val="a3"/>
        <w:tabs>
          <w:tab w:val="left" w:pos="1134"/>
        </w:tabs>
        <w:ind w:left="0" w:firstLine="709"/>
        <w:jc w:val="both"/>
        <w:rPr>
          <w:sz w:val="28"/>
          <w:szCs w:val="28"/>
        </w:rPr>
      </w:pPr>
      <w:r w:rsidRPr="009056C9">
        <w:rPr>
          <w:sz w:val="28"/>
          <w:szCs w:val="28"/>
        </w:rPr>
        <w:t>-</w:t>
      </w:r>
      <w:r w:rsidRPr="009056C9">
        <w:rPr>
          <w:sz w:val="28"/>
          <w:szCs w:val="28"/>
        </w:rPr>
        <w:tab/>
        <w:t>прочих неналоговых доходов, зачисляемых в бюджет муниципальн</w:t>
      </w:r>
      <w:r w:rsidR="00CB71F6" w:rsidRPr="009056C9">
        <w:rPr>
          <w:sz w:val="28"/>
          <w:szCs w:val="28"/>
        </w:rPr>
        <w:t>ого</w:t>
      </w:r>
      <w:r w:rsidRPr="009056C9">
        <w:rPr>
          <w:sz w:val="28"/>
          <w:szCs w:val="28"/>
        </w:rPr>
        <w:t xml:space="preserve"> округ</w:t>
      </w:r>
      <w:r w:rsidR="00CB71F6" w:rsidRPr="009056C9">
        <w:rPr>
          <w:sz w:val="28"/>
          <w:szCs w:val="28"/>
        </w:rPr>
        <w:t>а</w:t>
      </w:r>
      <w:r w:rsidRPr="009056C9">
        <w:rPr>
          <w:sz w:val="28"/>
          <w:szCs w:val="28"/>
        </w:rPr>
        <w:t>;</w:t>
      </w:r>
    </w:p>
    <w:p w:rsidR="009056C9" w:rsidRPr="009056C9" w:rsidRDefault="00CB71F6" w:rsidP="009056C9">
      <w:pPr>
        <w:pStyle w:val="a3"/>
        <w:tabs>
          <w:tab w:val="left" w:pos="1134"/>
        </w:tabs>
        <w:ind w:left="0" w:firstLine="709"/>
        <w:jc w:val="both"/>
        <w:rPr>
          <w:sz w:val="28"/>
          <w:szCs w:val="28"/>
        </w:rPr>
      </w:pPr>
      <w:r w:rsidRPr="009056C9">
        <w:rPr>
          <w:sz w:val="28"/>
          <w:szCs w:val="28"/>
        </w:rPr>
        <w:t>-</w:t>
      </w:r>
      <w:r w:rsidRPr="009056C9">
        <w:rPr>
          <w:sz w:val="28"/>
          <w:szCs w:val="28"/>
        </w:rPr>
        <w:tab/>
        <w:t>п</w:t>
      </w:r>
      <w:r w:rsidR="00F1681B" w:rsidRPr="009056C9">
        <w:rPr>
          <w:sz w:val="28"/>
          <w:szCs w:val="28"/>
        </w:rPr>
        <w:t>рочих межбюджетных трансфертов, передаваемых бюджетам внутригородских муниципальных образований городов федерального значения.</w:t>
      </w:r>
    </w:p>
    <w:p w:rsidR="009056C9" w:rsidRPr="009056C9" w:rsidRDefault="009056C9" w:rsidP="009056C9">
      <w:pPr>
        <w:pStyle w:val="a3"/>
        <w:tabs>
          <w:tab w:val="left" w:pos="851"/>
          <w:tab w:val="left" w:pos="1134"/>
        </w:tabs>
        <w:ind w:left="0" w:firstLine="709"/>
        <w:jc w:val="both"/>
        <w:rPr>
          <w:sz w:val="28"/>
          <w:szCs w:val="28"/>
        </w:rPr>
      </w:pPr>
    </w:p>
    <w:p w:rsidR="00F354A9" w:rsidRPr="00F354A9" w:rsidRDefault="00F354A9" w:rsidP="00F354A9">
      <w:pPr>
        <w:jc w:val="center"/>
        <w:rPr>
          <w:b/>
          <w:sz w:val="28"/>
          <w:szCs w:val="28"/>
        </w:rPr>
      </w:pPr>
      <w:r w:rsidRPr="00F354A9">
        <w:rPr>
          <w:b/>
          <w:sz w:val="28"/>
          <w:szCs w:val="28"/>
        </w:rPr>
        <w:t xml:space="preserve">Прогнозные показатели по доходам муниципального округа </w:t>
      </w:r>
      <w:r>
        <w:rPr>
          <w:b/>
          <w:sz w:val="28"/>
          <w:szCs w:val="28"/>
        </w:rPr>
        <w:t>Гольяново</w:t>
      </w:r>
    </w:p>
    <w:p w:rsidR="00F354A9" w:rsidRPr="00F354A9" w:rsidRDefault="00F354A9" w:rsidP="00F354A9">
      <w:pPr>
        <w:jc w:val="center"/>
        <w:rPr>
          <w:b/>
          <w:sz w:val="28"/>
          <w:szCs w:val="28"/>
        </w:rPr>
      </w:pPr>
      <w:r w:rsidRPr="00F354A9">
        <w:rPr>
          <w:b/>
          <w:sz w:val="28"/>
          <w:szCs w:val="28"/>
        </w:rPr>
        <w:t xml:space="preserve"> на 201</w:t>
      </w:r>
      <w:r>
        <w:rPr>
          <w:b/>
          <w:sz w:val="28"/>
          <w:szCs w:val="28"/>
        </w:rPr>
        <w:t>8</w:t>
      </w:r>
      <w:r w:rsidRPr="00F354A9">
        <w:rPr>
          <w:b/>
          <w:sz w:val="28"/>
          <w:szCs w:val="28"/>
        </w:rPr>
        <w:t xml:space="preserve"> год и плановый период 201</w:t>
      </w:r>
      <w:r>
        <w:rPr>
          <w:b/>
          <w:sz w:val="28"/>
          <w:szCs w:val="28"/>
        </w:rPr>
        <w:t>9</w:t>
      </w:r>
      <w:r w:rsidRPr="00F354A9">
        <w:rPr>
          <w:b/>
          <w:sz w:val="28"/>
          <w:szCs w:val="28"/>
        </w:rPr>
        <w:t xml:space="preserve"> и 20</w:t>
      </w:r>
      <w:r>
        <w:rPr>
          <w:b/>
          <w:sz w:val="28"/>
          <w:szCs w:val="28"/>
        </w:rPr>
        <w:t>20</w:t>
      </w:r>
      <w:r w:rsidRPr="00F354A9">
        <w:rPr>
          <w:b/>
          <w:sz w:val="28"/>
          <w:szCs w:val="28"/>
        </w:rPr>
        <w:t xml:space="preserve"> годы </w:t>
      </w:r>
    </w:p>
    <w:p w:rsidR="00F354A9" w:rsidRDefault="00F354A9" w:rsidP="00F354A9">
      <w:pPr>
        <w:jc w:val="center"/>
        <w:rPr>
          <w:b/>
          <w:sz w:val="28"/>
          <w:szCs w:val="28"/>
        </w:rPr>
      </w:pPr>
      <w:r w:rsidRPr="00F354A9">
        <w:rPr>
          <w:b/>
          <w:sz w:val="28"/>
          <w:szCs w:val="28"/>
        </w:rPr>
        <w:t>в разр</w:t>
      </w:r>
      <w:r>
        <w:rPr>
          <w:b/>
          <w:sz w:val="28"/>
          <w:szCs w:val="28"/>
        </w:rPr>
        <w:t>езе источников его формирования</w:t>
      </w:r>
    </w:p>
    <w:p w:rsidR="00F354A9" w:rsidRPr="00F354A9" w:rsidRDefault="00F354A9" w:rsidP="00F354A9">
      <w:pPr>
        <w:jc w:val="center"/>
        <w:rPr>
          <w:b/>
          <w:sz w:val="28"/>
          <w:szCs w:val="2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403"/>
        <w:gridCol w:w="1406"/>
        <w:gridCol w:w="1546"/>
        <w:gridCol w:w="1546"/>
        <w:gridCol w:w="1546"/>
      </w:tblGrid>
      <w:tr w:rsidR="00F354A9" w:rsidRPr="00F354A9" w:rsidTr="00F354A9">
        <w:trPr>
          <w:jc w:val="center"/>
        </w:trPr>
        <w:tc>
          <w:tcPr>
            <w:tcW w:w="757" w:type="dxa"/>
            <w:vAlign w:val="center"/>
          </w:tcPr>
          <w:p w:rsidR="00F354A9" w:rsidRPr="00F354A9" w:rsidRDefault="00F354A9" w:rsidP="00F354A9">
            <w:pPr>
              <w:jc w:val="center"/>
              <w:rPr>
                <w:b/>
                <w:sz w:val="28"/>
                <w:szCs w:val="28"/>
              </w:rPr>
            </w:pPr>
            <w:r w:rsidRPr="00F354A9">
              <w:rPr>
                <w:b/>
                <w:sz w:val="28"/>
                <w:szCs w:val="28"/>
              </w:rPr>
              <w:t>№</w:t>
            </w:r>
          </w:p>
          <w:p w:rsidR="00F354A9" w:rsidRPr="00F354A9" w:rsidRDefault="00F354A9" w:rsidP="00F354A9">
            <w:pPr>
              <w:jc w:val="center"/>
              <w:rPr>
                <w:b/>
                <w:sz w:val="28"/>
                <w:szCs w:val="28"/>
              </w:rPr>
            </w:pPr>
            <w:proofErr w:type="gramStart"/>
            <w:r w:rsidRPr="00F354A9">
              <w:rPr>
                <w:b/>
                <w:sz w:val="28"/>
                <w:szCs w:val="28"/>
              </w:rPr>
              <w:t>п</w:t>
            </w:r>
            <w:proofErr w:type="gramEnd"/>
            <w:r w:rsidRPr="00F354A9">
              <w:rPr>
                <w:b/>
                <w:sz w:val="28"/>
                <w:szCs w:val="28"/>
              </w:rPr>
              <w:t>/п</w:t>
            </w:r>
          </w:p>
        </w:tc>
        <w:tc>
          <w:tcPr>
            <w:tcW w:w="3403" w:type="dxa"/>
            <w:vAlign w:val="center"/>
          </w:tcPr>
          <w:p w:rsidR="00F354A9" w:rsidRPr="00F354A9" w:rsidRDefault="00F354A9" w:rsidP="00F354A9">
            <w:pPr>
              <w:jc w:val="center"/>
              <w:rPr>
                <w:b/>
                <w:sz w:val="28"/>
                <w:szCs w:val="28"/>
              </w:rPr>
            </w:pPr>
            <w:r w:rsidRPr="00F354A9">
              <w:rPr>
                <w:b/>
                <w:sz w:val="28"/>
                <w:szCs w:val="28"/>
              </w:rPr>
              <w:t>Показатели</w:t>
            </w:r>
          </w:p>
        </w:tc>
        <w:tc>
          <w:tcPr>
            <w:tcW w:w="1406" w:type="dxa"/>
            <w:vAlign w:val="center"/>
          </w:tcPr>
          <w:p w:rsidR="00F354A9" w:rsidRPr="00F354A9" w:rsidRDefault="00F354A9" w:rsidP="00F354A9">
            <w:pPr>
              <w:jc w:val="center"/>
              <w:rPr>
                <w:b/>
                <w:sz w:val="28"/>
                <w:szCs w:val="28"/>
              </w:rPr>
            </w:pPr>
            <w:r w:rsidRPr="00F354A9">
              <w:rPr>
                <w:b/>
                <w:sz w:val="28"/>
                <w:szCs w:val="28"/>
              </w:rPr>
              <w:t>201</w:t>
            </w:r>
            <w:r>
              <w:rPr>
                <w:b/>
                <w:sz w:val="28"/>
                <w:szCs w:val="28"/>
              </w:rPr>
              <w:t>7</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план</w:t>
            </w:r>
          </w:p>
        </w:tc>
        <w:tc>
          <w:tcPr>
            <w:tcW w:w="1406" w:type="dxa"/>
            <w:vAlign w:val="center"/>
          </w:tcPr>
          <w:p w:rsidR="00F354A9" w:rsidRPr="00F354A9" w:rsidRDefault="00F354A9" w:rsidP="00F354A9">
            <w:pPr>
              <w:jc w:val="center"/>
              <w:rPr>
                <w:b/>
                <w:sz w:val="28"/>
                <w:szCs w:val="28"/>
              </w:rPr>
            </w:pPr>
            <w:r w:rsidRPr="00F354A9">
              <w:rPr>
                <w:b/>
                <w:sz w:val="28"/>
                <w:szCs w:val="28"/>
              </w:rPr>
              <w:t>201</w:t>
            </w:r>
            <w:r>
              <w:rPr>
                <w:b/>
                <w:sz w:val="28"/>
                <w:szCs w:val="28"/>
              </w:rPr>
              <w:t>8</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прогноз</w:t>
            </w:r>
          </w:p>
        </w:tc>
        <w:tc>
          <w:tcPr>
            <w:tcW w:w="1406" w:type="dxa"/>
            <w:vAlign w:val="center"/>
          </w:tcPr>
          <w:p w:rsidR="00F354A9" w:rsidRPr="00F354A9" w:rsidRDefault="00F354A9" w:rsidP="00F354A9">
            <w:pPr>
              <w:jc w:val="center"/>
              <w:rPr>
                <w:b/>
                <w:sz w:val="28"/>
                <w:szCs w:val="28"/>
              </w:rPr>
            </w:pPr>
            <w:r w:rsidRPr="00F354A9">
              <w:rPr>
                <w:b/>
                <w:sz w:val="28"/>
                <w:szCs w:val="28"/>
              </w:rPr>
              <w:t>201</w:t>
            </w:r>
            <w:r>
              <w:rPr>
                <w:b/>
                <w:sz w:val="28"/>
                <w:szCs w:val="28"/>
              </w:rPr>
              <w:t>9</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прогноз</w:t>
            </w:r>
          </w:p>
        </w:tc>
        <w:tc>
          <w:tcPr>
            <w:tcW w:w="1476" w:type="dxa"/>
            <w:vAlign w:val="center"/>
          </w:tcPr>
          <w:p w:rsidR="00F354A9" w:rsidRPr="00F354A9" w:rsidRDefault="00F354A9" w:rsidP="00F354A9">
            <w:pPr>
              <w:jc w:val="center"/>
              <w:rPr>
                <w:b/>
                <w:sz w:val="28"/>
                <w:szCs w:val="28"/>
              </w:rPr>
            </w:pPr>
            <w:r w:rsidRPr="00F354A9">
              <w:rPr>
                <w:b/>
                <w:sz w:val="28"/>
                <w:szCs w:val="28"/>
              </w:rPr>
              <w:t>20</w:t>
            </w:r>
            <w:r>
              <w:rPr>
                <w:b/>
                <w:sz w:val="28"/>
                <w:szCs w:val="28"/>
              </w:rPr>
              <w:t>20</w:t>
            </w:r>
            <w:r w:rsidRPr="00F354A9">
              <w:rPr>
                <w:b/>
                <w:sz w:val="28"/>
                <w:szCs w:val="28"/>
              </w:rPr>
              <w:t xml:space="preserve"> год </w:t>
            </w:r>
          </w:p>
          <w:p w:rsidR="00F354A9" w:rsidRPr="00F354A9" w:rsidRDefault="00F354A9" w:rsidP="00F354A9">
            <w:pPr>
              <w:jc w:val="center"/>
              <w:rPr>
                <w:b/>
                <w:sz w:val="28"/>
                <w:szCs w:val="28"/>
              </w:rPr>
            </w:pPr>
            <w:r w:rsidRPr="00F354A9">
              <w:rPr>
                <w:b/>
                <w:sz w:val="28"/>
                <w:szCs w:val="28"/>
              </w:rPr>
              <w:t>прогноз</w:t>
            </w:r>
          </w:p>
        </w:tc>
      </w:tr>
      <w:tr w:rsidR="00083FE1" w:rsidRPr="00F354A9" w:rsidTr="00F354A9">
        <w:trPr>
          <w:jc w:val="center"/>
        </w:trPr>
        <w:tc>
          <w:tcPr>
            <w:tcW w:w="757" w:type="dxa"/>
            <w:vAlign w:val="center"/>
          </w:tcPr>
          <w:p w:rsidR="00083FE1" w:rsidRPr="00F354A9" w:rsidRDefault="00083FE1" w:rsidP="00F354A9">
            <w:pPr>
              <w:jc w:val="center"/>
              <w:rPr>
                <w:b/>
                <w:sz w:val="28"/>
                <w:szCs w:val="28"/>
              </w:rPr>
            </w:pPr>
            <w:r>
              <w:rPr>
                <w:b/>
                <w:sz w:val="28"/>
                <w:szCs w:val="28"/>
              </w:rPr>
              <w:t>1</w:t>
            </w:r>
          </w:p>
        </w:tc>
        <w:tc>
          <w:tcPr>
            <w:tcW w:w="3403" w:type="dxa"/>
            <w:vAlign w:val="center"/>
          </w:tcPr>
          <w:p w:rsidR="00083FE1" w:rsidRPr="00F354A9" w:rsidRDefault="00083FE1" w:rsidP="00F354A9">
            <w:pPr>
              <w:jc w:val="center"/>
              <w:rPr>
                <w:b/>
                <w:sz w:val="28"/>
                <w:szCs w:val="28"/>
              </w:rPr>
            </w:pPr>
            <w:r>
              <w:rPr>
                <w:b/>
                <w:sz w:val="28"/>
                <w:szCs w:val="28"/>
              </w:rPr>
              <w:t>2</w:t>
            </w:r>
          </w:p>
        </w:tc>
        <w:tc>
          <w:tcPr>
            <w:tcW w:w="1406" w:type="dxa"/>
            <w:vAlign w:val="center"/>
          </w:tcPr>
          <w:p w:rsidR="00083FE1" w:rsidRPr="00F354A9" w:rsidRDefault="00083FE1" w:rsidP="00F354A9">
            <w:pPr>
              <w:jc w:val="center"/>
              <w:rPr>
                <w:b/>
                <w:sz w:val="28"/>
                <w:szCs w:val="28"/>
              </w:rPr>
            </w:pPr>
            <w:r>
              <w:rPr>
                <w:b/>
                <w:sz w:val="28"/>
                <w:szCs w:val="28"/>
              </w:rPr>
              <w:t>3</w:t>
            </w:r>
          </w:p>
        </w:tc>
        <w:tc>
          <w:tcPr>
            <w:tcW w:w="1406" w:type="dxa"/>
            <w:vAlign w:val="center"/>
          </w:tcPr>
          <w:p w:rsidR="00083FE1" w:rsidRPr="00F354A9" w:rsidRDefault="00083FE1" w:rsidP="00F354A9">
            <w:pPr>
              <w:jc w:val="center"/>
              <w:rPr>
                <w:b/>
                <w:sz w:val="28"/>
                <w:szCs w:val="28"/>
              </w:rPr>
            </w:pPr>
            <w:r>
              <w:rPr>
                <w:b/>
                <w:sz w:val="28"/>
                <w:szCs w:val="28"/>
              </w:rPr>
              <w:t>4</w:t>
            </w:r>
          </w:p>
        </w:tc>
        <w:tc>
          <w:tcPr>
            <w:tcW w:w="1406" w:type="dxa"/>
            <w:vAlign w:val="center"/>
          </w:tcPr>
          <w:p w:rsidR="00083FE1" w:rsidRPr="00F354A9" w:rsidRDefault="00083FE1" w:rsidP="00F354A9">
            <w:pPr>
              <w:jc w:val="center"/>
              <w:rPr>
                <w:b/>
                <w:sz w:val="28"/>
                <w:szCs w:val="28"/>
              </w:rPr>
            </w:pPr>
            <w:r>
              <w:rPr>
                <w:b/>
                <w:sz w:val="28"/>
                <w:szCs w:val="28"/>
              </w:rPr>
              <w:t>5</w:t>
            </w:r>
          </w:p>
        </w:tc>
        <w:tc>
          <w:tcPr>
            <w:tcW w:w="1476" w:type="dxa"/>
            <w:vAlign w:val="center"/>
          </w:tcPr>
          <w:p w:rsidR="00083FE1" w:rsidRPr="00F354A9" w:rsidRDefault="00083FE1" w:rsidP="00F354A9">
            <w:pPr>
              <w:jc w:val="center"/>
              <w:rPr>
                <w:b/>
                <w:sz w:val="28"/>
                <w:szCs w:val="28"/>
              </w:rPr>
            </w:pPr>
            <w:r>
              <w:rPr>
                <w:b/>
                <w:sz w:val="28"/>
                <w:szCs w:val="28"/>
              </w:rPr>
              <w:t>6</w:t>
            </w:r>
          </w:p>
        </w:tc>
      </w:tr>
      <w:tr w:rsidR="00B07413" w:rsidRPr="00F354A9" w:rsidTr="00F354A9">
        <w:trPr>
          <w:jc w:val="center"/>
        </w:trPr>
        <w:tc>
          <w:tcPr>
            <w:tcW w:w="4160" w:type="dxa"/>
            <w:gridSpan w:val="2"/>
          </w:tcPr>
          <w:p w:rsidR="00B07413" w:rsidRPr="00583E4F" w:rsidRDefault="00B07413" w:rsidP="00F354A9">
            <w:pPr>
              <w:jc w:val="both"/>
              <w:rPr>
                <w:b/>
                <w:sz w:val="28"/>
                <w:szCs w:val="28"/>
              </w:rPr>
            </w:pPr>
            <w:r w:rsidRPr="00583E4F">
              <w:rPr>
                <w:b/>
                <w:sz w:val="28"/>
                <w:szCs w:val="28"/>
              </w:rPr>
              <w:t>Всего доходов, тыс. руб.</w:t>
            </w:r>
          </w:p>
        </w:tc>
        <w:tc>
          <w:tcPr>
            <w:tcW w:w="1406" w:type="dxa"/>
            <w:vAlign w:val="center"/>
          </w:tcPr>
          <w:p w:rsidR="00B07413" w:rsidRPr="00F354A9" w:rsidRDefault="00B07413" w:rsidP="00F354A9">
            <w:pPr>
              <w:jc w:val="right"/>
              <w:rPr>
                <w:sz w:val="28"/>
                <w:szCs w:val="28"/>
              </w:rPr>
            </w:pPr>
            <w:r w:rsidRPr="00744618">
              <w:rPr>
                <w:b/>
                <w:sz w:val="28"/>
                <w:szCs w:val="28"/>
              </w:rPr>
              <w:t>27 878,1</w:t>
            </w:r>
          </w:p>
        </w:tc>
        <w:tc>
          <w:tcPr>
            <w:tcW w:w="1406" w:type="dxa"/>
            <w:vAlign w:val="center"/>
          </w:tcPr>
          <w:p w:rsidR="00B07413" w:rsidRPr="00B07413" w:rsidRDefault="00B07413" w:rsidP="00F354A9">
            <w:pPr>
              <w:pStyle w:val="a4"/>
              <w:spacing w:before="0" w:after="0" w:line="240" w:lineRule="auto"/>
              <w:jc w:val="right"/>
              <w:rPr>
                <w:b/>
                <w:sz w:val="28"/>
                <w:szCs w:val="28"/>
              </w:rPr>
            </w:pPr>
            <w:r w:rsidRPr="00B07413">
              <w:rPr>
                <w:b/>
                <w:sz w:val="28"/>
                <w:szCs w:val="28"/>
              </w:rPr>
              <w:t>19 093,6</w:t>
            </w:r>
          </w:p>
        </w:tc>
        <w:tc>
          <w:tcPr>
            <w:tcW w:w="1406" w:type="dxa"/>
            <w:vAlign w:val="center"/>
          </w:tcPr>
          <w:p w:rsidR="00B07413" w:rsidRPr="00B07413" w:rsidRDefault="00B07413" w:rsidP="005F76E2">
            <w:pPr>
              <w:pStyle w:val="a4"/>
              <w:spacing w:before="0" w:after="0" w:line="240" w:lineRule="auto"/>
              <w:jc w:val="right"/>
              <w:rPr>
                <w:b/>
                <w:sz w:val="28"/>
                <w:szCs w:val="28"/>
              </w:rPr>
            </w:pPr>
            <w:r w:rsidRPr="00B07413">
              <w:rPr>
                <w:b/>
                <w:sz w:val="28"/>
                <w:szCs w:val="28"/>
              </w:rPr>
              <w:t>19 093,6</w:t>
            </w:r>
          </w:p>
        </w:tc>
        <w:tc>
          <w:tcPr>
            <w:tcW w:w="1476" w:type="dxa"/>
            <w:vAlign w:val="center"/>
          </w:tcPr>
          <w:p w:rsidR="00B07413" w:rsidRPr="00B07413" w:rsidRDefault="00B07413" w:rsidP="005F76E2">
            <w:pPr>
              <w:pStyle w:val="a4"/>
              <w:spacing w:before="0" w:after="0" w:line="240" w:lineRule="auto"/>
              <w:jc w:val="right"/>
              <w:rPr>
                <w:b/>
                <w:sz w:val="28"/>
                <w:szCs w:val="28"/>
              </w:rPr>
            </w:pPr>
            <w:r w:rsidRPr="00B07413">
              <w:rPr>
                <w:b/>
                <w:sz w:val="28"/>
                <w:szCs w:val="28"/>
              </w:rPr>
              <w:t>19 093,6</w:t>
            </w:r>
          </w:p>
        </w:tc>
      </w:tr>
      <w:tr w:rsidR="00B07413" w:rsidRPr="00F354A9" w:rsidTr="00F354A9">
        <w:trPr>
          <w:jc w:val="center"/>
        </w:trPr>
        <w:tc>
          <w:tcPr>
            <w:tcW w:w="757" w:type="dxa"/>
            <w:vMerge w:val="restart"/>
          </w:tcPr>
          <w:p w:rsidR="00B07413" w:rsidRPr="00F354A9" w:rsidRDefault="00B07413" w:rsidP="00F354A9">
            <w:pPr>
              <w:jc w:val="center"/>
              <w:rPr>
                <w:sz w:val="28"/>
                <w:szCs w:val="28"/>
              </w:rPr>
            </w:pPr>
            <w:r w:rsidRPr="00F354A9">
              <w:rPr>
                <w:sz w:val="28"/>
                <w:szCs w:val="28"/>
              </w:rPr>
              <w:t>1</w:t>
            </w:r>
          </w:p>
        </w:tc>
        <w:tc>
          <w:tcPr>
            <w:tcW w:w="3403" w:type="dxa"/>
          </w:tcPr>
          <w:p w:rsidR="00B07413" w:rsidRPr="00F354A9" w:rsidRDefault="00B07413" w:rsidP="00F354A9">
            <w:pPr>
              <w:jc w:val="both"/>
              <w:rPr>
                <w:sz w:val="28"/>
                <w:szCs w:val="28"/>
              </w:rPr>
            </w:pPr>
            <w:r w:rsidRPr="00F354A9">
              <w:rPr>
                <w:sz w:val="28"/>
                <w:szCs w:val="28"/>
              </w:rPr>
              <w:t>Налоговые доходы:</w:t>
            </w:r>
          </w:p>
        </w:tc>
        <w:tc>
          <w:tcPr>
            <w:tcW w:w="1406" w:type="dxa"/>
            <w:vAlign w:val="center"/>
          </w:tcPr>
          <w:p w:rsidR="00B07413" w:rsidRPr="00984539" w:rsidRDefault="00B07413" w:rsidP="005F76E2">
            <w:pPr>
              <w:jc w:val="right"/>
              <w:rPr>
                <w:sz w:val="28"/>
                <w:szCs w:val="28"/>
              </w:rPr>
            </w:pPr>
            <w:r>
              <w:rPr>
                <w:sz w:val="28"/>
                <w:szCs w:val="28"/>
              </w:rPr>
              <w:t>24 998,1</w:t>
            </w:r>
          </w:p>
        </w:tc>
        <w:tc>
          <w:tcPr>
            <w:tcW w:w="1406" w:type="dxa"/>
            <w:vAlign w:val="center"/>
          </w:tcPr>
          <w:p w:rsidR="00B07413" w:rsidRPr="00B07413" w:rsidRDefault="00B07413" w:rsidP="005F76E2">
            <w:pPr>
              <w:jc w:val="right"/>
              <w:rPr>
                <w:sz w:val="28"/>
                <w:szCs w:val="28"/>
              </w:rPr>
            </w:pPr>
            <w:r w:rsidRPr="00B07413">
              <w:rPr>
                <w:sz w:val="28"/>
                <w:szCs w:val="28"/>
              </w:rPr>
              <w:t>19 093,6</w:t>
            </w:r>
          </w:p>
        </w:tc>
        <w:tc>
          <w:tcPr>
            <w:tcW w:w="1406" w:type="dxa"/>
            <w:vAlign w:val="center"/>
          </w:tcPr>
          <w:p w:rsidR="00B07413" w:rsidRPr="00B07413" w:rsidRDefault="00B07413" w:rsidP="005F76E2">
            <w:pPr>
              <w:jc w:val="right"/>
              <w:rPr>
                <w:sz w:val="28"/>
                <w:szCs w:val="28"/>
              </w:rPr>
            </w:pPr>
            <w:r w:rsidRPr="00B07413">
              <w:rPr>
                <w:sz w:val="28"/>
                <w:szCs w:val="28"/>
              </w:rPr>
              <w:t>19 093,6</w:t>
            </w:r>
          </w:p>
        </w:tc>
        <w:tc>
          <w:tcPr>
            <w:tcW w:w="1476" w:type="dxa"/>
            <w:vAlign w:val="center"/>
          </w:tcPr>
          <w:p w:rsidR="00B07413" w:rsidRPr="00F354A9" w:rsidRDefault="00B07413" w:rsidP="00F354A9">
            <w:pPr>
              <w:jc w:val="right"/>
              <w:rPr>
                <w:sz w:val="28"/>
                <w:szCs w:val="28"/>
              </w:rPr>
            </w:pPr>
            <w:r w:rsidRPr="00F354A9">
              <w:rPr>
                <w:sz w:val="28"/>
                <w:szCs w:val="28"/>
              </w:rPr>
              <w:t>16555,4</w:t>
            </w:r>
          </w:p>
        </w:tc>
      </w:tr>
      <w:tr w:rsidR="00B07413" w:rsidRPr="00F354A9" w:rsidTr="00F354A9">
        <w:trPr>
          <w:jc w:val="center"/>
        </w:trPr>
        <w:tc>
          <w:tcPr>
            <w:tcW w:w="757" w:type="dxa"/>
            <w:vMerge/>
          </w:tcPr>
          <w:p w:rsidR="00B07413" w:rsidRPr="00F354A9" w:rsidRDefault="00B07413" w:rsidP="00F354A9">
            <w:pPr>
              <w:jc w:val="center"/>
              <w:rPr>
                <w:sz w:val="28"/>
                <w:szCs w:val="28"/>
              </w:rPr>
            </w:pPr>
          </w:p>
        </w:tc>
        <w:tc>
          <w:tcPr>
            <w:tcW w:w="3403" w:type="dxa"/>
          </w:tcPr>
          <w:p w:rsidR="00B07413" w:rsidRPr="00F354A9" w:rsidRDefault="00B07413" w:rsidP="00F354A9">
            <w:pPr>
              <w:jc w:val="both"/>
              <w:rPr>
                <w:sz w:val="28"/>
                <w:szCs w:val="28"/>
              </w:rPr>
            </w:pPr>
            <w:r w:rsidRPr="00F354A9">
              <w:rPr>
                <w:sz w:val="28"/>
                <w:szCs w:val="28"/>
              </w:rPr>
              <w:t>Налог на доходы физических лиц, облагаемых по налоговой ставке, установленной Налоговым кодексом РФ</w:t>
            </w:r>
          </w:p>
        </w:tc>
        <w:tc>
          <w:tcPr>
            <w:tcW w:w="1406" w:type="dxa"/>
            <w:vAlign w:val="center"/>
          </w:tcPr>
          <w:p w:rsidR="00B07413" w:rsidRPr="00984539" w:rsidRDefault="00B07413" w:rsidP="005F76E2">
            <w:pPr>
              <w:jc w:val="right"/>
              <w:rPr>
                <w:sz w:val="28"/>
                <w:szCs w:val="28"/>
              </w:rPr>
            </w:pPr>
            <w:r>
              <w:rPr>
                <w:sz w:val="28"/>
                <w:szCs w:val="28"/>
              </w:rPr>
              <w:t>24 998,1</w:t>
            </w:r>
          </w:p>
        </w:tc>
        <w:tc>
          <w:tcPr>
            <w:tcW w:w="1406" w:type="dxa"/>
            <w:vAlign w:val="center"/>
          </w:tcPr>
          <w:p w:rsidR="00B07413" w:rsidRPr="00B07413" w:rsidRDefault="00B07413" w:rsidP="005F76E2">
            <w:pPr>
              <w:jc w:val="right"/>
              <w:rPr>
                <w:sz w:val="28"/>
                <w:szCs w:val="28"/>
              </w:rPr>
            </w:pPr>
            <w:r w:rsidRPr="00B07413">
              <w:rPr>
                <w:sz w:val="28"/>
                <w:szCs w:val="28"/>
              </w:rPr>
              <w:t>19 093,6</w:t>
            </w:r>
          </w:p>
        </w:tc>
        <w:tc>
          <w:tcPr>
            <w:tcW w:w="1406" w:type="dxa"/>
            <w:vAlign w:val="center"/>
          </w:tcPr>
          <w:p w:rsidR="00B07413" w:rsidRPr="00B07413" w:rsidRDefault="00B07413" w:rsidP="005F76E2">
            <w:pPr>
              <w:jc w:val="right"/>
              <w:rPr>
                <w:sz w:val="28"/>
                <w:szCs w:val="28"/>
              </w:rPr>
            </w:pPr>
            <w:r w:rsidRPr="00B07413">
              <w:rPr>
                <w:sz w:val="28"/>
                <w:szCs w:val="28"/>
              </w:rPr>
              <w:t>19 093,6</w:t>
            </w:r>
          </w:p>
        </w:tc>
        <w:tc>
          <w:tcPr>
            <w:tcW w:w="1476" w:type="dxa"/>
            <w:vAlign w:val="center"/>
          </w:tcPr>
          <w:p w:rsidR="00B07413" w:rsidRPr="00F354A9" w:rsidRDefault="00B07413" w:rsidP="00F354A9">
            <w:pPr>
              <w:jc w:val="right"/>
              <w:rPr>
                <w:sz w:val="28"/>
                <w:szCs w:val="28"/>
              </w:rPr>
            </w:pPr>
            <w:r w:rsidRPr="00F354A9">
              <w:rPr>
                <w:sz w:val="28"/>
                <w:szCs w:val="28"/>
              </w:rPr>
              <w:t>16555,4</w:t>
            </w:r>
          </w:p>
        </w:tc>
      </w:tr>
      <w:tr w:rsidR="00F354A9" w:rsidRPr="00F354A9" w:rsidTr="00F354A9">
        <w:trPr>
          <w:jc w:val="center"/>
        </w:trPr>
        <w:tc>
          <w:tcPr>
            <w:tcW w:w="757" w:type="dxa"/>
            <w:vMerge w:val="restart"/>
          </w:tcPr>
          <w:p w:rsidR="00F354A9" w:rsidRPr="00F354A9" w:rsidRDefault="00F354A9" w:rsidP="00F354A9">
            <w:pPr>
              <w:jc w:val="center"/>
              <w:rPr>
                <w:sz w:val="28"/>
                <w:szCs w:val="28"/>
              </w:rPr>
            </w:pPr>
            <w:r w:rsidRPr="00F354A9">
              <w:rPr>
                <w:sz w:val="28"/>
                <w:szCs w:val="28"/>
              </w:rPr>
              <w:t>2</w:t>
            </w:r>
          </w:p>
        </w:tc>
        <w:tc>
          <w:tcPr>
            <w:tcW w:w="3403" w:type="dxa"/>
          </w:tcPr>
          <w:p w:rsidR="00F354A9" w:rsidRPr="00F354A9" w:rsidRDefault="00F354A9" w:rsidP="00F354A9">
            <w:pPr>
              <w:jc w:val="both"/>
              <w:rPr>
                <w:sz w:val="28"/>
                <w:szCs w:val="28"/>
              </w:rPr>
            </w:pPr>
            <w:r w:rsidRPr="00F354A9">
              <w:rPr>
                <w:sz w:val="28"/>
                <w:szCs w:val="28"/>
              </w:rPr>
              <w:t>Безвозмездные перечисления</w:t>
            </w:r>
          </w:p>
        </w:tc>
        <w:tc>
          <w:tcPr>
            <w:tcW w:w="1406" w:type="dxa"/>
          </w:tcPr>
          <w:p w:rsidR="00F354A9" w:rsidRPr="00F354A9" w:rsidRDefault="00B07413" w:rsidP="00B07413">
            <w:pPr>
              <w:jc w:val="right"/>
              <w:rPr>
                <w:sz w:val="28"/>
                <w:szCs w:val="28"/>
              </w:rPr>
            </w:pPr>
            <w:r>
              <w:rPr>
                <w:sz w:val="28"/>
                <w:szCs w:val="28"/>
              </w:rPr>
              <w:t>0,0</w:t>
            </w:r>
          </w:p>
        </w:tc>
        <w:tc>
          <w:tcPr>
            <w:tcW w:w="1406" w:type="dxa"/>
          </w:tcPr>
          <w:p w:rsidR="00F354A9" w:rsidRPr="00F354A9" w:rsidRDefault="00F354A9" w:rsidP="00F354A9">
            <w:pPr>
              <w:jc w:val="right"/>
              <w:rPr>
                <w:sz w:val="28"/>
                <w:szCs w:val="28"/>
              </w:rPr>
            </w:pPr>
            <w:r>
              <w:rPr>
                <w:sz w:val="28"/>
                <w:szCs w:val="28"/>
              </w:rPr>
              <w:t>0,0</w:t>
            </w:r>
          </w:p>
        </w:tc>
        <w:tc>
          <w:tcPr>
            <w:tcW w:w="1406" w:type="dxa"/>
          </w:tcPr>
          <w:p w:rsidR="00F354A9" w:rsidRPr="00F354A9" w:rsidRDefault="00F354A9" w:rsidP="00F354A9">
            <w:pPr>
              <w:jc w:val="right"/>
              <w:rPr>
                <w:sz w:val="28"/>
                <w:szCs w:val="28"/>
              </w:rPr>
            </w:pPr>
            <w:r>
              <w:rPr>
                <w:sz w:val="28"/>
                <w:szCs w:val="28"/>
              </w:rPr>
              <w:t>0,0</w:t>
            </w:r>
          </w:p>
        </w:tc>
        <w:tc>
          <w:tcPr>
            <w:tcW w:w="1476" w:type="dxa"/>
          </w:tcPr>
          <w:p w:rsidR="00F354A9" w:rsidRPr="00F354A9" w:rsidRDefault="00F354A9" w:rsidP="00F354A9">
            <w:pPr>
              <w:jc w:val="right"/>
              <w:rPr>
                <w:sz w:val="28"/>
                <w:szCs w:val="28"/>
              </w:rPr>
            </w:pPr>
            <w:r>
              <w:rPr>
                <w:sz w:val="28"/>
                <w:szCs w:val="28"/>
              </w:rPr>
              <w:t>0,0</w:t>
            </w:r>
          </w:p>
        </w:tc>
      </w:tr>
      <w:tr w:rsidR="00F354A9" w:rsidRPr="00F354A9" w:rsidTr="00F354A9">
        <w:trPr>
          <w:jc w:val="center"/>
        </w:trPr>
        <w:tc>
          <w:tcPr>
            <w:tcW w:w="757" w:type="dxa"/>
            <w:vMerge/>
          </w:tcPr>
          <w:p w:rsidR="00F354A9" w:rsidRPr="00F354A9" w:rsidRDefault="00F354A9" w:rsidP="00F354A9">
            <w:pPr>
              <w:jc w:val="center"/>
              <w:rPr>
                <w:sz w:val="28"/>
                <w:szCs w:val="28"/>
              </w:rPr>
            </w:pPr>
          </w:p>
        </w:tc>
        <w:tc>
          <w:tcPr>
            <w:tcW w:w="3403" w:type="dxa"/>
          </w:tcPr>
          <w:p w:rsidR="00F354A9" w:rsidRPr="00F354A9" w:rsidRDefault="00F354A9" w:rsidP="00F354A9">
            <w:pPr>
              <w:jc w:val="both"/>
              <w:rPr>
                <w:sz w:val="28"/>
                <w:szCs w:val="28"/>
              </w:rPr>
            </w:pPr>
            <w:r w:rsidRPr="00F354A9">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1406" w:type="dxa"/>
          </w:tcPr>
          <w:p w:rsidR="00F354A9" w:rsidRPr="00F354A9" w:rsidRDefault="00B07413" w:rsidP="00F354A9">
            <w:pPr>
              <w:jc w:val="right"/>
              <w:rPr>
                <w:sz w:val="28"/>
                <w:szCs w:val="28"/>
              </w:rPr>
            </w:pPr>
            <w:r>
              <w:rPr>
                <w:sz w:val="28"/>
                <w:szCs w:val="28"/>
              </w:rPr>
              <w:t>2 800,0</w:t>
            </w:r>
          </w:p>
          <w:p w:rsidR="00F354A9" w:rsidRPr="00F354A9" w:rsidRDefault="00F354A9" w:rsidP="00F354A9">
            <w:pPr>
              <w:jc w:val="right"/>
              <w:rPr>
                <w:sz w:val="28"/>
                <w:szCs w:val="28"/>
              </w:rPr>
            </w:pPr>
          </w:p>
        </w:tc>
        <w:tc>
          <w:tcPr>
            <w:tcW w:w="1406" w:type="dxa"/>
          </w:tcPr>
          <w:p w:rsidR="00F354A9" w:rsidRPr="00F354A9" w:rsidRDefault="00F354A9" w:rsidP="00F354A9">
            <w:pPr>
              <w:jc w:val="right"/>
              <w:rPr>
                <w:sz w:val="28"/>
                <w:szCs w:val="28"/>
              </w:rPr>
            </w:pPr>
            <w:r w:rsidRPr="00F354A9">
              <w:rPr>
                <w:sz w:val="28"/>
                <w:szCs w:val="28"/>
              </w:rPr>
              <w:t>-</w:t>
            </w:r>
          </w:p>
        </w:tc>
        <w:tc>
          <w:tcPr>
            <w:tcW w:w="1406" w:type="dxa"/>
          </w:tcPr>
          <w:p w:rsidR="00F354A9" w:rsidRPr="00F354A9" w:rsidRDefault="00F354A9" w:rsidP="00F354A9">
            <w:pPr>
              <w:jc w:val="right"/>
              <w:rPr>
                <w:sz w:val="28"/>
                <w:szCs w:val="28"/>
              </w:rPr>
            </w:pPr>
            <w:r w:rsidRPr="00F354A9">
              <w:rPr>
                <w:sz w:val="28"/>
                <w:szCs w:val="28"/>
              </w:rPr>
              <w:t>-</w:t>
            </w:r>
          </w:p>
        </w:tc>
        <w:tc>
          <w:tcPr>
            <w:tcW w:w="1476" w:type="dxa"/>
          </w:tcPr>
          <w:p w:rsidR="00F354A9" w:rsidRPr="00F354A9" w:rsidRDefault="00F354A9" w:rsidP="00F354A9">
            <w:pPr>
              <w:jc w:val="right"/>
              <w:rPr>
                <w:sz w:val="28"/>
                <w:szCs w:val="28"/>
              </w:rPr>
            </w:pPr>
            <w:r w:rsidRPr="00F354A9">
              <w:rPr>
                <w:sz w:val="28"/>
                <w:szCs w:val="28"/>
              </w:rPr>
              <w:t>-</w:t>
            </w:r>
          </w:p>
        </w:tc>
      </w:tr>
      <w:tr w:rsidR="00B07413" w:rsidRPr="00F354A9" w:rsidTr="005F76E2">
        <w:trPr>
          <w:jc w:val="center"/>
        </w:trPr>
        <w:tc>
          <w:tcPr>
            <w:tcW w:w="4160" w:type="dxa"/>
            <w:gridSpan w:val="2"/>
          </w:tcPr>
          <w:p w:rsidR="00B07413" w:rsidRPr="00F354A9" w:rsidRDefault="00B07413" w:rsidP="00F354A9">
            <w:pPr>
              <w:jc w:val="both"/>
              <w:rPr>
                <w:sz w:val="28"/>
                <w:szCs w:val="28"/>
              </w:rPr>
            </w:pPr>
            <w:r w:rsidRPr="00F354A9">
              <w:rPr>
                <w:sz w:val="28"/>
                <w:szCs w:val="28"/>
              </w:rPr>
              <w:t>Норматив отчислений %</w:t>
            </w:r>
          </w:p>
        </w:tc>
        <w:tc>
          <w:tcPr>
            <w:tcW w:w="1406" w:type="dxa"/>
            <w:vAlign w:val="center"/>
          </w:tcPr>
          <w:p w:rsidR="00B07413" w:rsidRPr="00984539" w:rsidRDefault="00B07413" w:rsidP="005F76E2">
            <w:pPr>
              <w:jc w:val="right"/>
              <w:rPr>
                <w:sz w:val="28"/>
                <w:szCs w:val="28"/>
              </w:rPr>
            </w:pPr>
            <w:r>
              <w:rPr>
                <w:sz w:val="28"/>
                <w:szCs w:val="28"/>
              </w:rPr>
              <w:t>0,8827</w:t>
            </w:r>
          </w:p>
        </w:tc>
        <w:tc>
          <w:tcPr>
            <w:tcW w:w="1406" w:type="dxa"/>
            <w:vAlign w:val="center"/>
          </w:tcPr>
          <w:p w:rsidR="00B07413" w:rsidRPr="00984539" w:rsidRDefault="00B07413" w:rsidP="005F76E2">
            <w:pPr>
              <w:jc w:val="right"/>
              <w:rPr>
                <w:sz w:val="28"/>
                <w:szCs w:val="28"/>
              </w:rPr>
            </w:pPr>
            <w:r>
              <w:rPr>
                <w:sz w:val="28"/>
                <w:szCs w:val="28"/>
              </w:rPr>
              <w:t>0,6571</w:t>
            </w:r>
          </w:p>
        </w:tc>
        <w:tc>
          <w:tcPr>
            <w:tcW w:w="1406" w:type="dxa"/>
            <w:vAlign w:val="center"/>
          </w:tcPr>
          <w:p w:rsidR="00B07413" w:rsidRPr="00984539" w:rsidRDefault="00B07413" w:rsidP="005F76E2">
            <w:pPr>
              <w:jc w:val="right"/>
              <w:rPr>
                <w:sz w:val="28"/>
                <w:szCs w:val="28"/>
              </w:rPr>
            </w:pPr>
            <w:r>
              <w:rPr>
                <w:sz w:val="28"/>
                <w:szCs w:val="28"/>
              </w:rPr>
              <w:t>0,615</w:t>
            </w:r>
          </w:p>
        </w:tc>
        <w:tc>
          <w:tcPr>
            <w:tcW w:w="1476" w:type="dxa"/>
            <w:vAlign w:val="center"/>
          </w:tcPr>
          <w:p w:rsidR="00B07413" w:rsidRPr="00984539" w:rsidRDefault="00B07413" w:rsidP="005F76E2">
            <w:pPr>
              <w:jc w:val="right"/>
              <w:rPr>
                <w:sz w:val="28"/>
                <w:szCs w:val="28"/>
              </w:rPr>
            </w:pPr>
            <w:r>
              <w:rPr>
                <w:sz w:val="28"/>
                <w:szCs w:val="28"/>
              </w:rPr>
              <w:t>0,5753</w:t>
            </w:r>
          </w:p>
        </w:tc>
      </w:tr>
      <w:tr w:rsidR="00B07413" w:rsidRPr="00F354A9" w:rsidTr="005F76E2">
        <w:trPr>
          <w:jc w:val="center"/>
        </w:trPr>
        <w:tc>
          <w:tcPr>
            <w:tcW w:w="4160" w:type="dxa"/>
            <w:gridSpan w:val="2"/>
          </w:tcPr>
          <w:p w:rsidR="00B07413" w:rsidRPr="00F354A9" w:rsidRDefault="00B07413" w:rsidP="00F354A9">
            <w:pPr>
              <w:rPr>
                <w:sz w:val="28"/>
                <w:szCs w:val="28"/>
              </w:rPr>
            </w:pPr>
            <w:r w:rsidRPr="00F354A9">
              <w:rPr>
                <w:sz w:val="28"/>
                <w:szCs w:val="28"/>
              </w:rPr>
              <w:t>Сумма поступлений, нормативная база, тыс. руб.</w:t>
            </w:r>
          </w:p>
        </w:tc>
        <w:tc>
          <w:tcPr>
            <w:tcW w:w="1406" w:type="dxa"/>
            <w:vAlign w:val="center"/>
          </w:tcPr>
          <w:p w:rsidR="00B07413" w:rsidRPr="00984539" w:rsidRDefault="00B07413" w:rsidP="00B07413">
            <w:pPr>
              <w:ind w:left="-157" w:right="-70"/>
              <w:jc w:val="right"/>
              <w:rPr>
                <w:sz w:val="28"/>
                <w:szCs w:val="28"/>
              </w:rPr>
            </w:pPr>
            <w:r>
              <w:rPr>
                <w:sz w:val="28"/>
                <w:szCs w:val="28"/>
              </w:rPr>
              <w:t>2 832 312,4</w:t>
            </w:r>
          </w:p>
        </w:tc>
        <w:tc>
          <w:tcPr>
            <w:tcW w:w="1406" w:type="dxa"/>
            <w:vAlign w:val="center"/>
          </w:tcPr>
          <w:p w:rsidR="00B07413" w:rsidRPr="00984539" w:rsidRDefault="00B07413" w:rsidP="005F76E2">
            <w:pPr>
              <w:jc w:val="right"/>
              <w:rPr>
                <w:sz w:val="28"/>
                <w:szCs w:val="28"/>
              </w:rPr>
            </w:pPr>
            <w:r>
              <w:rPr>
                <w:sz w:val="28"/>
                <w:szCs w:val="28"/>
              </w:rPr>
              <w:t>2 906 005,7</w:t>
            </w:r>
          </w:p>
        </w:tc>
        <w:tc>
          <w:tcPr>
            <w:tcW w:w="1406" w:type="dxa"/>
            <w:vAlign w:val="center"/>
          </w:tcPr>
          <w:p w:rsidR="00B07413" w:rsidRPr="00984539" w:rsidRDefault="00B07413" w:rsidP="005F76E2">
            <w:pPr>
              <w:jc w:val="right"/>
              <w:rPr>
                <w:sz w:val="28"/>
                <w:szCs w:val="28"/>
              </w:rPr>
            </w:pPr>
            <w:r>
              <w:rPr>
                <w:sz w:val="28"/>
                <w:szCs w:val="28"/>
              </w:rPr>
              <w:t>3 104 894,2</w:t>
            </w:r>
          </w:p>
        </w:tc>
        <w:tc>
          <w:tcPr>
            <w:tcW w:w="1476" w:type="dxa"/>
            <w:vAlign w:val="center"/>
          </w:tcPr>
          <w:p w:rsidR="00B07413" w:rsidRPr="00984539" w:rsidRDefault="00B07413" w:rsidP="005F76E2">
            <w:pPr>
              <w:jc w:val="right"/>
              <w:rPr>
                <w:sz w:val="28"/>
                <w:szCs w:val="28"/>
              </w:rPr>
            </w:pPr>
            <w:r>
              <w:rPr>
                <w:sz w:val="28"/>
                <w:szCs w:val="28"/>
              </w:rPr>
              <w:t>3 319 274,2</w:t>
            </w:r>
          </w:p>
        </w:tc>
      </w:tr>
      <w:tr w:rsidR="00F354A9" w:rsidRPr="00F354A9" w:rsidTr="00F354A9">
        <w:trPr>
          <w:jc w:val="center"/>
        </w:trPr>
        <w:tc>
          <w:tcPr>
            <w:tcW w:w="4160" w:type="dxa"/>
            <w:gridSpan w:val="2"/>
          </w:tcPr>
          <w:p w:rsidR="00F354A9" w:rsidRPr="00F354A9" w:rsidRDefault="00F354A9" w:rsidP="00F354A9">
            <w:pPr>
              <w:rPr>
                <w:sz w:val="28"/>
                <w:szCs w:val="28"/>
              </w:rPr>
            </w:pPr>
            <w:r w:rsidRPr="00F354A9">
              <w:rPr>
                <w:sz w:val="28"/>
                <w:szCs w:val="28"/>
              </w:rPr>
              <w:t xml:space="preserve">Сумма поступлений на 1 жителя, руб. </w:t>
            </w:r>
          </w:p>
        </w:tc>
        <w:tc>
          <w:tcPr>
            <w:tcW w:w="1406" w:type="dxa"/>
          </w:tcPr>
          <w:p w:rsidR="00F354A9" w:rsidRPr="00F354A9" w:rsidRDefault="00B07413" w:rsidP="00F354A9">
            <w:pPr>
              <w:jc w:val="right"/>
              <w:rPr>
                <w:sz w:val="28"/>
                <w:szCs w:val="28"/>
              </w:rPr>
            </w:pPr>
            <w:r>
              <w:rPr>
                <w:sz w:val="28"/>
                <w:szCs w:val="28"/>
              </w:rPr>
              <w:t>17 480,2</w:t>
            </w:r>
          </w:p>
        </w:tc>
        <w:tc>
          <w:tcPr>
            <w:tcW w:w="1406" w:type="dxa"/>
          </w:tcPr>
          <w:p w:rsidR="00F354A9" w:rsidRPr="00F354A9" w:rsidRDefault="00B07413" w:rsidP="00F354A9">
            <w:pPr>
              <w:jc w:val="right"/>
              <w:rPr>
                <w:sz w:val="28"/>
                <w:szCs w:val="28"/>
                <w:highlight w:val="yellow"/>
              </w:rPr>
            </w:pPr>
            <w:r>
              <w:rPr>
                <w:sz w:val="28"/>
                <w:szCs w:val="28"/>
              </w:rPr>
              <w:t>17 948,7</w:t>
            </w:r>
          </w:p>
        </w:tc>
        <w:tc>
          <w:tcPr>
            <w:tcW w:w="1406" w:type="dxa"/>
          </w:tcPr>
          <w:p w:rsidR="00F354A9" w:rsidRPr="00F354A9" w:rsidRDefault="00B07413" w:rsidP="00F354A9">
            <w:pPr>
              <w:jc w:val="right"/>
              <w:rPr>
                <w:sz w:val="28"/>
                <w:szCs w:val="28"/>
              </w:rPr>
            </w:pPr>
            <w:r>
              <w:rPr>
                <w:sz w:val="28"/>
                <w:szCs w:val="28"/>
              </w:rPr>
              <w:t>19 162,5</w:t>
            </w:r>
          </w:p>
        </w:tc>
        <w:tc>
          <w:tcPr>
            <w:tcW w:w="1476" w:type="dxa"/>
          </w:tcPr>
          <w:p w:rsidR="00F354A9" w:rsidRPr="00F354A9" w:rsidRDefault="00B07413" w:rsidP="00F354A9">
            <w:pPr>
              <w:jc w:val="right"/>
              <w:rPr>
                <w:sz w:val="28"/>
                <w:szCs w:val="28"/>
              </w:rPr>
            </w:pPr>
            <w:r>
              <w:rPr>
                <w:sz w:val="28"/>
                <w:szCs w:val="28"/>
              </w:rPr>
              <w:t>20 485,6</w:t>
            </w:r>
          </w:p>
        </w:tc>
      </w:tr>
    </w:tbl>
    <w:p w:rsidR="00F354A9" w:rsidRPr="00F354A9" w:rsidRDefault="00F354A9" w:rsidP="003215F8">
      <w:pPr>
        <w:ind w:right="-6"/>
        <w:jc w:val="center"/>
        <w:rPr>
          <w:b/>
          <w:bCs/>
          <w:snapToGrid w:val="0"/>
          <w:color w:val="FF0000"/>
          <w:sz w:val="28"/>
          <w:szCs w:val="28"/>
        </w:rPr>
      </w:pPr>
    </w:p>
    <w:p w:rsidR="00C52056" w:rsidRDefault="00C52056" w:rsidP="00900675">
      <w:pPr>
        <w:ind w:firstLine="720"/>
        <w:jc w:val="both"/>
        <w:rPr>
          <w:sz w:val="28"/>
          <w:szCs w:val="28"/>
        </w:rPr>
      </w:pPr>
      <w:r>
        <w:rPr>
          <w:sz w:val="28"/>
          <w:szCs w:val="28"/>
        </w:rPr>
        <w:t xml:space="preserve">Поступление в бюджет муниципального округа Гольяново налога на доходы физических лиц ожидается на уровне учтенных в бюджете показателей. Прогноз доходов, полученных от налога на доходы физических лиц, рассчитан </w:t>
      </w:r>
      <w:r>
        <w:rPr>
          <w:sz w:val="28"/>
          <w:szCs w:val="28"/>
        </w:rPr>
        <w:lastRenderedPageBreak/>
        <w:t>с учетом действующей в текущем году системы отчислений налога на доходы физических лиц в бюджеты муниципальных округов города Москвы.</w:t>
      </w:r>
    </w:p>
    <w:p w:rsidR="00C571B8" w:rsidRPr="00C571B8" w:rsidRDefault="00C571B8" w:rsidP="00900675">
      <w:pPr>
        <w:ind w:firstLine="720"/>
        <w:jc w:val="both"/>
        <w:rPr>
          <w:sz w:val="28"/>
          <w:szCs w:val="28"/>
        </w:rPr>
      </w:pPr>
      <w:r w:rsidRPr="00C571B8">
        <w:rPr>
          <w:color w:val="000000"/>
          <w:sz w:val="28"/>
          <w:szCs w:val="28"/>
        </w:rPr>
        <w:t xml:space="preserve">Данные по численности представлены Департаментов финансов города Москвы на основании данных </w:t>
      </w:r>
      <w:proofErr w:type="spellStart"/>
      <w:r w:rsidRPr="00C571B8">
        <w:rPr>
          <w:color w:val="000000"/>
          <w:sz w:val="28"/>
          <w:szCs w:val="28"/>
        </w:rPr>
        <w:t>Мосгорстата</w:t>
      </w:r>
      <w:proofErr w:type="spellEnd"/>
      <w:r>
        <w:rPr>
          <w:color w:val="000000"/>
          <w:sz w:val="28"/>
          <w:szCs w:val="28"/>
        </w:rPr>
        <w:t>.</w:t>
      </w:r>
    </w:p>
    <w:p w:rsidR="008119E9" w:rsidRPr="00A83D29" w:rsidRDefault="008119E9" w:rsidP="008119E9">
      <w:pPr>
        <w:ind w:firstLine="709"/>
        <w:jc w:val="both"/>
        <w:rPr>
          <w:sz w:val="28"/>
          <w:szCs w:val="28"/>
        </w:rPr>
      </w:pPr>
      <w:r w:rsidRPr="00A83D29">
        <w:rPr>
          <w:sz w:val="28"/>
          <w:szCs w:val="28"/>
        </w:rPr>
        <w:t xml:space="preserve">В </w:t>
      </w:r>
      <w:r w:rsidR="00A83D29" w:rsidRPr="00A83D29">
        <w:rPr>
          <w:sz w:val="28"/>
          <w:szCs w:val="28"/>
        </w:rPr>
        <w:t xml:space="preserve">проекте закона города Москвы </w:t>
      </w:r>
      <w:r w:rsidR="00C3035C">
        <w:rPr>
          <w:sz w:val="28"/>
          <w:szCs w:val="28"/>
        </w:rPr>
        <w:t xml:space="preserve">на очередной финансовый год и плановый период </w:t>
      </w:r>
      <w:r w:rsidRPr="00A83D29">
        <w:rPr>
          <w:sz w:val="28"/>
          <w:szCs w:val="28"/>
        </w:rPr>
        <w:t>прогноз</w:t>
      </w:r>
      <w:r w:rsidR="00C3035C">
        <w:rPr>
          <w:sz w:val="28"/>
          <w:szCs w:val="28"/>
        </w:rPr>
        <w:t>ируется</w:t>
      </w:r>
      <w:r w:rsidRPr="00A83D29">
        <w:rPr>
          <w:sz w:val="28"/>
          <w:szCs w:val="28"/>
        </w:rPr>
        <w:t xml:space="preserve"> сохранение тенденций </w:t>
      </w:r>
      <w:r w:rsidR="00C3035C">
        <w:rPr>
          <w:sz w:val="28"/>
          <w:szCs w:val="28"/>
        </w:rPr>
        <w:t xml:space="preserve">роста </w:t>
      </w:r>
      <w:r w:rsidRPr="00A83D29">
        <w:rPr>
          <w:sz w:val="28"/>
          <w:szCs w:val="28"/>
        </w:rPr>
        <w:t xml:space="preserve">доходов населения, замедление инфляции, </w:t>
      </w:r>
      <w:r w:rsidR="00A83D29" w:rsidRPr="00A83D29">
        <w:rPr>
          <w:sz w:val="28"/>
          <w:szCs w:val="28"/>
        </w:rPr>
        <w:t xml:space="preserve">снижение уровня безработицы (снижение напряженности на рынке труда), </w:t>
      </w:r>
      <w:r w:rsidRPr="00A83D29">
        <w:rPr>
          <w:sz w:val="28"/>
          <w:szCs w:val="28"/>
        </w:rPr>
        <w:t>восстановление потребительского кредитования, а также реализация совокупности мер по развитию сферы торговли и услуг города Москвы</w:t>
      </w:r>
      <w:r w:rsidR="00C3035C">
        <w:rPr>
          <w:sz w:val="28"/>
          <w:szCs w:val="28"/>
        </w:rPr>
        <w:t xml:space="preserve">. Данные мероприятия </w:t>
      </w:r>
      <w:r w:rsidRPr="00A83D29">
        <w:rPr>
          <w:sz w:val="28"/>
          <w:szCs w:val="28"/>
        </w:rPr>
        <w:t>будут способствовать росту показателей потребительского рынка города</w:t>
      </w:r>
      <w:r w:rsidR="00A83D29" w:rsidRPr="00A83D29">
        <w:rPr>
          <w:sz w:val="28"/>
          <w:szCs w:val="28"/>
        </w:rPr>
        <w:t xml:space="preserve"> и сохранению </w:t>
      </w:r>
      <w:r w:rsidR="00A83D29">
        <w:rPr>
          <w:sz w:val="28"/>
          <w:szCs w:val="28"/>
        </w:rPr>
        <w:t>эффективной</w:t>
      </w:r>
      <w:r w:rsidR="00A83D29" w:rsidRPr="00A83D29">
        <w:rPr>
          <w:sz w:val="28"/>
          <w:szCs w:val="28"/>
        </w:rPr>
        <w:t xml:space="preserve"> динамики социально-экономического развития города Москвы</w:t>
      </w:r>
      <w:r w:rsidRPr="00A83D29">
        <w:rPr>
          <w:sz w:val="28"/>
          <w:szCs w:val="28"/>
        </w:rPr>
        <w:t>.</w:t>
      </w:r>
    </w:p>
    <w:p w:rsidR="008119E9" w:rsidRDefault="00457D6C" w:rsidP="00C34293">
      <w:pPr>
        <w:pStyle w:val="a8"/>
        <w:ind w:firstLine="709"/>
      </w:pPr>
      <w:r w:rsidRPr="00C34293">
        <w:t>Не смотря на прогнозируемое уменьшение численности населения муниципального округа Гольяново</w:t>
      </w:r>
      <w:r w:rsidR="00293F2E" w:rsidRPr="00C34293">
        <w:t>, вследствие естественного старения</w:t>
      </w:r>
      <w:r w:rsidR="00C34293" w:rsidRPr="00C34293">
        <w:t>,</w:t>
      </w:r>
      <w:r w:rsidR="00293F2E" w:rsidRPr="00C34293">
        <w:t xml:space="preserve"> </w:t>
      </w:r>
      <w:r w:rsidR="007E67DE">
        <w:t>а также в</w:t>
      </w:r>
      <w:r w:rsidR="00C3035C">
        <w:t>следствие уменьшения</w:t>
      </w:r>
      <w:r w:rsidR="00293F2E" w:rsidRPr="00C34293">
        <w:t xml:space="preserve"> промышленной зоны муниципального округа</w:t>
      </w:r>
      <w:r w:rsidRPr="00C34293">
        <w:t xml:space="preserve"> предполагается</w:t>
      </w:r>
      <w:r w:rsidR="00A83D29" w:rsidRPr="00C34293">
        <w:t xml:space="preserve"> увеличени</w:t>
      </w:r>
      <w:r w:rsidRPr="00C34293">
        <w:t>е</w:t>
      </w:r>
      <w:r w:rsidR="00A83D29" w:rsidRPr="00C34293">
        <w:t xml:space="preserve"> отчислений по налогу на доходы физических лиц на очередной финансовый год </w:t>
      </w:r>
      <w:r w:rsidR="00293F2E" w:rsidRPr="00C34293">
        <w:t>и плановый период. Это напрямую связано с умеренным ростом заработных плат и трудового дохода населения</w:t>
      </w:r>
      <w:r w:rsidR="00C34293" w:rsidRPr="00C34293">
        <w:t xml:space="preserve"> на фоне замедляющейся инфляции.</w:t>
      </w:r>
    </w:p>
    <w:p w:rsidR="00C34293" w:rsidRPr="00C34293" w:rsidRDefault="00C34293" w:rsidP="00C34293">
      <w:pPr>
        <w:pStyle w:val="a8"/>
        <w:ind w:firstLine="709"/>
      </w:pPr>
    </w:p>
    <w:p w:rsidR="00C34293" w:rsidRDefault="00C34293" w:rsidP="00C34293">
      <w:pPr>
        <w:tabs>
          <w:tab w:val="left" w:pos="993"/>
        </w:tabs>
        <w:jc w:val="center"/>
        <w:rPr>
          <w:b/>
          <w:sz w:val="28"/>
          <w:szCs w:val="28"/>
        </w:rPr>
      </w:pPr>
      <w:r w:rsidRPr="002206C1">
        <w:rPr>
          <w:b/>
          <w:sz w:val="28"/>
          <w:szCs w:val="28"/>
        </w:rPr>
        <w:t>Прогнозные показатели по расходам муницип</w:t>
      </w:r>
      <w:r w:rsidR="00C3035C">
        <w:rPr>
          <w:b/>
          <w:sz w:val="28"/>
          <w:szCs w:val="28"/>
        </w:rPr>
        <w:t>ального округа Гольяново на 2018 год и плановый период 2019</w:t>
      </w:r>
      <w:r w:rsidRPr="002206C1">
        <w:rPr>
          <w:b/>
          <w:sz w:val="28"/>
          <w:szCs w:val="28"/>
        </w:rPr>
        <w:t xml:space="preserve"> и 20</w:t>
      </w:r>
      <w:r w:rsidR="00C3035C">
        <w:rPr>
          <w:b/>
          <w:sz w:val="28"/>
          <w:szCs w:val="28"/>
        </w:rPr>
        <w:t>20</w:t>
      </w:r>
      <w:r w:rsidRPr="002206C1">
        <w:rPr>
          <w:b/>
          <w:sz w:val="28"/>
          <w:szCs w:val="28"/>
        </w:rPr>
        <w:t xml:space="preserve"> годов</w:t>
      </w:r>
    </w:p>
    <w:p w:rsidR="00C34293" w:rsidRPr="002206C1" w:rsidRDefault="00C34293" w:rsidP="00C34293">
      <w:pPr>
        <w:tabs>
          <w:tab w:val="left" w:pos="993"/>
        </w:tabs>
        <w:jc w:val="center"/>
        <w:rPr>
          <w:b/>
          <w:color w:val="000000"/>
          <w:sz w:val="28"/>
          <w:szCs w:val="28"/>
        </w:rPr>
      </w:pPr>
    </w:p>
    <w:p w:rsidR="00C34293" w:rsidRPr="00D47E9B" w:rsidRDefault="00C34293" w:rsidP="00C34293">
      <w:pPr>
        <w:pStyle w:val="a4"/>
        <w:spacing w:before="0" w:after="0" w:line="240" w:lineRule="auto"/>
        <w:jc w:val="right"/>
        <w:rPr>
          <w:sz w:val="28"/>
          <w:szCs w:val="28"/>
        </w:rPr>
      </w:pPr>
      <w:r>
        <w:rPr>
          <w:sz w:val="28"/>
          <w:szCs w:val="28"/>
        </w:rPr>
        <w:t>(тыс. руб.)</w:t>
      </w:r>
    </w:p>
    <w:tbl>
      <w:tblPr>
        <w:tblW w:w="9820"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0"/>
        <w:gridCol w:w="1339"/>
        <w:gridCol w:w="1361"/>
        <w:gridCol w:w="1364"/>
        <w:gridCol w:w="1266"/>
      </w:tblGrid>
      <w:tr w:rsidR="00C34293" w:rsidRPr="00122535" w:rsidTr="008E4C13">
        <w:trPr>
          <w:trHeight w:val="560"/>
          <w:tblHeader/>
          <w:jc w:val="center"/>
        </w:trPr>
        <w:tc>
          <w:tcPr>
            <w:tcW w:w="4490" w:type="dxa"/>
            <w:vAlign w:val="center"/>
          </w:tcPr>
          <w:p w:rsidR="00C34293" w:rsidRPr="00ED1E43" w:rsidRDefault="00C34293" w:rsidP="00C34293">
            <w:pPr>
              <w:jc w:val="center"/>
              <w:rPr>
                <w:b/>
                <w:sz w:val="28"/>
                <w:szCs w:val="28"/>
              </w:rPr>
            </w:pPr>
            <w:r>
              <w:rPr>
                <w:b/>
                <w:sz w:val="28"/>
                <w:szCs w:val="28"/>
              </w:rPr>
              <w:t>Наименование показателей</w:t>
            </w:r>
          </w:p>
        </w:tc>
        <w:tc>
          <w:tcPr>
            <w:tcW w:w="1339" w:type="dxa"/>
            <w:vAlign w:val="center"/>
          </w:tcPr>
          <w:p w:rsidR="00F93751" w:rsidRDefault="00C34293" w:rsidP="00F93751">
            <w:pPr>
              <w:jc w:val="center"/>
              <w:rPr>
                <w:b/>
                <w:sz w:val="28"/>
                <w:szCs w:val="28"/>
              </w:rPr>
            </w:pPr>
            <w:r w:rsidRPr="00ED1E43">
              <w:rPr>
                <w:b/>
                <w:sz w:val="28"/>
                <w:szCs w:val="28"/>
              </w:rPr>
              <w:t>201</w:t>
            </w:r>
            <w:r>
              <w:rPr>
                <w:b/>
                <w:sz w:val="28"/>
                <w:szCs w:val="28"/>
              </w:rPr>
              <w:t>7</w:t>
            </w:r>
            <w:r w:rsidRPr="00ED1E43">
              <w:rPr>
                <w:b/>
                <w:sz w:val="28"/>
                <w:szCs w:val="28"/>
              </w:rPr>
              <w:t xml:space="preserve"> год</w:t>
            </w:r>
          </w:p>
          <w:p w:rsidR="00D72A00" w:rsidRPr="00ED1E43" w:rsidRDefault="00D72A00" w:rsidP="00F93751">
            <w:pPr>
              <w:jc w:val="center"/>
              <w:rPr>
                <w:b/>
                <w:sz w:val="28"/>
                <w:szCs w:val="28"/>
              </w:rPr>
            </w:pPr>
            <w:r>
              <w:rPr>
                <w:b/>
                <w:sz w:val="28"/>
                <w:szCs w:val="28"/>
              </w:rPr>
              <w:t>оценка</w:t>
            </w:r>
          </w:p>
        </w:tc>
        <w:tc>
          <w:tcPr>
            <w:tcW w:w="1361" w:type="dxa"/>
            <w:vAlign w:val="center"/>
          </w:tcPr>
          <w:p w:rsidR="00C34293" w:rsidRDefault="00C34293" w:rsidP="00C34293">
            <w:pPr>
              <w:jc w:val="center"/>
              <w:rPr>
                <w:b/>
                <w:sz w:val="28"/>
                <w:szCs w:val="28"/>
              </w:rPr>
            </w:pPr>
            <w:r w:rsidRPr="00ED1E43">
              <w:rPr>
                <w:b/>
                <w:sz w:val="28"/>
                <w:szCs w:val="28"/>
              </w:rPr>
              <w:t>201</w:t>
            </w:r>
            <w:r>
              <w:rPr>
                <w:b/>
                <w:sz w:val="28"/>
                <w:szCs w:val="28"/>
              </w:rPr>
              <w:t>8</w:t>
            </w:r>
            <w:r w:rsidRPr="00ED1E43">
              <w:rPr>
                <w:b/>
                <w:sz w:val="28"/>
                <w:szCs w:val="28"/>
              </w:rPr>
              <w:t xml:space="preserve"> год</w:t>
            </w:r>
          </w:p>
          <w:p w:rsidR="00D72A00" w:rsidRPr="00ED1E43" w:rsidRDefault="00D72A00" w:rsidP="00C34293">
            <w:pPr>
              <w:jc w:val="center"/>
              <w:rPr>
                <w:b/>
                <w:sz w:val="28"/>
                <w:szCs w:val="28"/>
              </w:rPr>
            </w:pPr>
            <w:r>
              <w:rPr>
                <w:b/>
                <w:sz w:val="28"/>
                <w:szCs w:val="28"/>
              </w:rPr>
              <w:t>прогноз</w:t>
            </w:r>
          </w:p>
        </w:tc>
        <w:tc>
          <w:tcPr>
            <w:tcW w:w="1364" w:type="dxa"/>
            <w:vAlign w:val="center"/>
          </w:tcPr>
          <w:p w:rsidR="00C34293" w:rsidRPr="00ED1E43" w:rsidRDefault="00C34293" w:rsidP="00C34293">
            <w:pPr>
              <w:jc w:val="center"/>
              <w:rPr>
                <w:b/>
                <w:sz w:val="28"/>
                <w:szCs w:val="28"/>
              </w:rPr>
            </w:pPr>
            <w:r w:rsidRPr="00ED1E43">
              <w:rPr>
                <w:b/>
                <w:sz w:val="28"/>
                <w:szCs w:val="28"/>
              </w:rPr>
              <w:t>201</w:t>
            </w:r>
            <w:r>
              <w:rPr>
                <w:b/>
                <w:sz w:val="28"/>
                <w:szCs w:val="28"/>
              </w:rPr>
              <w:t>9</w:t>
            </w:r>
            <w:r w:rsidRPr="00ED1E43">
              <w:rPr>
                <w:b/>
                <w:sz w:val="28"/>
                <w:szCs w:val="28"/>
              </w:rPr>
              <w:t xml:space="preserve"> год</w:t>
            </w:r>
            <w:r w:rsidR="00D72A00">
              <w:rPr>
                <w:b/>
                <w:sz w:val="28"/>
                <w:szCs w:val="28"/>
              </w:rPr>
              <w:t xml:space="preserve"> прогноз</w:t>
            </w:r>
          </w:p>
        </w:tc>
        <w:tc>
          <w:tcPr>
            <w:tcW w:w="1266" w:type="dxa"/>
            <w:vAlign w:val="center"/>
          </w:tcPr>
          <w:p w:rsidR="00C34293" w:rsidRDefault="00C34293" w:rsidP="00C34293">
            <w:pPr>
              <w:jc w:val="center"/>
              <w:rPr>
                <w:b/>
                <w:sz w:val="28"/>
                <w:szCs w:val="28"/>
              </w:rPr>
            </w:pPr>
            <w:r w:rsidRPr="00ED1E43">
              <w:rPr>
                <w:b/>
                <w:sz w:val="28"/>
                <w:szCs w:val="28"/>
              </w:rPr>
              <w:t>20</w:t>
            </w:r>
            <w:r>
              <w:rPr>
                <w:b/>
                <w:sz w:val="28"/>
                <w:szCs w:val="28"/>
              </w:rPr>
              <w:t>20</w:t>
            </w:r>
            <w:r w:rsidRPr="00ED1E43">
              <w:rPr>
                <w:b/>
                <w:sz w:val="28"/>
                <w:szCs w:val="28"/>
              </w:rPr>
              <w:t xml:space="preserve"> год</w:t>
            </w:r>
          </w:p>
          <w:p w:rsidR="00D72A00" w:rsidRPr="00ED1E43" w:rsidRDefault="00D72A00" w:rsidP="00C34293">
            <w:pPr>
              <w:jc w:val="center"/>
              <w:rPr>
                <w:b/>
                <w:sz w:val="28"/>
                <w:szCs w:val="28"/>
              </w:rPr>
            </w:pPr>
            <w:r>
              <w:rPr>
                <w:b/>
                <w:sz w:val="28"/>
                <w:szCs w:val="28"/>
              </w:rPr>
              <w:t>прогноз</w:t>
            </w:r>
          </w:p>
        </w:tc>
      </w:tr>
      <w:tr w:rsidR="00C34293" w:rsidRPr="00122535" w:rsidTr="008E4C13">
        <w:trPr>
          <w:trHeight w:val="329"/>
          <w:tblHeader/>
          <w:jc w:val="center"/>
        </w:trPr>
        <w:tc>
          <w:tcPr>
            <w:tcW w:w="4490" w:type="dxa"/>
            <w:vAlign w:val="center"/>
          </w:tcPr>
          <w:p w:rsidR="00C34293" w:rsidRDefault="00C34293" w:rsidP="00C34293">
            <w:pPr>
              <w:jc w:val="center"/>
              <w:rPr>
                <w:b/>
                <w:sz w:val="28"/>
                <w:szCs w:val="28"/>
              </w:rPr>
            </w:pPr>
            <w:r>
              <w:rPr>
                <w:b/>
                <w:sz w:val="28"/>
                <w:szCs w:val="28"/>
              </w:rPr>
              <w:t>1</w:t>
            </w:r>
          </w:p>
        </w:tc>
        <w:tc>
          <w:tcPr>
            <w:tcW w:w="1339" w:type="dxa"/>
            <w:vAlign w:val="center"/>
          </w:tcPr>
          <w:p w:rsidR="00C34293" w:rsidRPr="00ED1E43" w:rsidRDefault="00C34293" w:rsidP="00C34293">
            <w:pPr>
              <w:jc w:val="center"/>
              <w:rPr>
                <w:b/>
                <w:sz w:val="28"/>
                <w:szCs w:val="28"/>
              </w:rPr>
            </w:pPr>
            <w:r>
              <w:rPr>
                <w:b/>
                <w:sz w:val="28"/>
                <w:szCs w:val="28"/>
              </w:rPr>
              <w:t>2</w:t>
            </w:r>
          </w:p>
        </w:tc>
        <w:tc>
          <w:tcPr>
            <w:tcW w:w="1361" w:type="dxa"/>
            <w:vAlign w:val="center"/>
          </w:tcPr>
          <w:p w:rsidR="00C34293" w:rsidRPr="00ED1E43" w:rsidRDefault="00C34293" w:rsidP="00C34293">
            <w:pPr>
              <w:jc w:val="center"/>
              <w:rPr>
                <w:b/>
                <w:sz w:val="28"/>
                <w:szCs w:val="28"/>
              </w:rPr>
            </w:pPr>
            <w:r>
              <w:rPr>
                <w:b/>
                <w:sz w:val="28"/>
                <w:szCs w:val="28"/>
              </w:rPr>
              <w:t>3</w:t>
            </w:r>
          </w:p>
        </w:tc>
        <w:tc>
          <w:tcPr>
            <w:tcW w:w="1364" w:type="dxa"/>
            <w:vAlign w:val="center"/>
          </w:tcPr>
          <w:p w:rsidR="00C34293" w:rsidRPr="00ED1E43" w:rsidRDefault="00C34293" w:rsidP="00C34293">
            <w:pPr>
              <w:jc w:val="center"/>
              <w:rPr>
                <w:b/>
                <w:sz w:val="28"/>
                <w:szCs w:val="28"/>
              </w:rPr>
            </w:pPr>
            <w:r>
              <w:rPr>
                <w:b/>
                <w:sz w:val="28"/>
                <w:szCs w:val="28"/>
              </w:rPr>
              <w:t>4</w:t>
            </w:r>
          </w:p>
        </w:tc>
        <w:tc>
          <w:tcPr>
            <w:tcW w:w="1266" w:type="dxa"/>
            <w:vAlign w:val="center"/>
          </w:tcPr>
          <w:p w:rsidR="00C34293" w:rsidRPr="00ED1E43" w:rsidRDefault="00C34293" w:rsidP="00C34293">
            <w:pPr>
              <w:jc w:val="center"/>
              <w:rPr>
                <w:b/>
                <w:sz w:val="28"/>
                <w:szCs w:val="28"/>
              </w:rPr>
            </w:pPr>
            <w:r>
              <w:rPr>
                <w:b/>
                <w:sz w:val="28"/>
                <w:szCs w:val="28"/>
              </w:rPr>
              <w:t>5</w:t>
            </w:r>
          </w:p>
        </w:tc>
      </w:tr>
      <w:tr w:rsidR="005B5246" w:rsidRPr="00122535" w:rsidTr="008E4C13">
        <w:trPr>
          <w:trHeight w:val="611"/>
          <w:jc w:val="center"/>
        </w:trPr>
        <w:tc>
          <w:tcPr>
            <w:tcW w:w="4490" w:type="dxa"/>
            <w:vAlign w:val="center"/>
          </w:tcPr>
          <w:p w:rsidR="005B5246" w:rsidRPr="007A77FB" w:rsidRDefault="005B5246" w:rsidP="00C34293">
            <w:pPr>
              <w:rPr>
                <w:b/>
                <w:sz w:val="28"/>
                <w:szCs w:val="28"/>
              </w:rPr>
            </w:pPr>
            <w:r w:rsidRPr="007A77FB">
              <w:rPr>
                <w:b/>
                <w:sz w:val="28"/>
                <w:szCs w:val="28"/>
              </w:rPr>
              <w:t>Всего расходов</w:t>
            </w:r>
          </w:p>
        </w:tc>
        <w:tc>
          <w:tcPr>
            <w:tcW w:w="1339" w:type="dxa"/>
            <w:vAlign w:val="center"/>
          </w:tcPr>
          <w:p w:rsidR="005B5246" w:rsidRPr="00ED1E43" w:rsidRDefault="005B5246" w:rsidP="00C34293">
            <w:pPr>
              <w:jc w:val="right"/>
              <w:rPr>
                <w:sz w:val="28"/>
                <w:szCs w:val="28"/>
              </w:rPr>
            </w:pPr>
            <w:r>
              <w:rPr>
                <w:sz w:val="28"/>
                <w:szCs w:val="28"/>
              </w:rPr>
              <w:t>29 642,8</w:t>
            </w:r>
          </w:p>
        </w:tc>
        <w:tc>
          <w:tcPr>
            <w:tcW w:w="1361" w:type="dxa"/>
            <w:vAlign w:val="center"/>
          </w:tcPr>
          <w:p w:rsidR="005B5246" w:rsidRPr="00ED1E43" w:rsidRDefault="005B5246" w:rsidP="00C34293">
            <w:pPr>
              <w:jc w:val="right"/>
              <w:rPr>
                <w:sz w:val="28"/>
                <w:szCs w:val="28"/>
              </w:rPr>
            </w:pPr>
            <w:r>
              <w:rPr>
                <w:sz w:val="28"/>
                <w:szCs w:val="28"/>
              </w:rPr>
              <w:t>19 093,6</w:t>
            </w:r>
          </w:p>
        </w:tc>
        <w:tc>
          <w:tcPr>
            <w:tcW w:w="1364" w:type="dxa"/>
            <w:vAlign w:val="center"/>
          </w:tcPr>
          <w:p w:rsidR="005B5246" w:rsidRPr="00ED1E43" w:rsidRDefault="005B5246" w:rsidP="006859ED">
            <w:pPr>
              <w:jc w:val="right"/>
              <w:rPr>
                <w:sz w:val="28"/>
                <w:szCs w:val="28"/>
              </w:rPr>
            </w:pPr>
            <w:r>
              <w:rPr>
                <w:sz w:val="28"/>
                <w:szCs w:val="28"/>
              </w:rPr>
              <w:t>19 093,6</w:t>
            </w:r>
          </w:p>
        </w:tc>
        <w:tc>
          <w:tcPr>
            <w:tcW w:w="1266" w:type="dxa"/>
            <w:vAlign w:val="center"/>
          </w:tcPr>
          <w:p w:rsidR="005B5246" w:rsidRPr="00ED1E43" w:rsidRDefault="005B5246" w:rsidP="006859ED">
            <w:pPr>
              <w:jc w:val="right"/>
              <w:rPr>
                <w:sz w:val="28"/>
                <w:szCs w:val="28"/>
              </w:rPr>
            </w:pPr>
            <w:r>
              <w:rPr>
                <w:sz w:val="28"/>
                <w:szCs w:val="28"/>
              </w:rPr>
              <w:t>19 093,6</w:t>
            </w:r>
          </w:p>
        </w:tc>
      </w:tr>
      <w:tr w:rsidR="005B5246" w:rsidRPr="00CA40D4" w:rsidTr="008E4C13">
        <w:trPr>
          <w:jc w:val="center"/>
        </w:trPr>
        <w:tc>
          <w:tcPr>
            <w:tcW w:w="4490" w:type="dxa"/>
            <w:vAlign w:val="center"/>
          </w:tcPr>
          <w:p w:rsidR="005B5246" w:rsidRPr="00ED1E43" w:rsidRDefault="005B5246" w:rsidP="00C34293">
            <w:pPr>
              <w:jc w:val="both"/>
              <w:rPr>
                <w:sz w:val="28"/>
                <w:szCs w:val="28"/>
              </w:rPr>
            </w:pPr>
            <w:r w:rsidRPr="00ED1E43">
              <w:rPr>
                <w:sz w:val="28"/>
                <w:szCs w:val="28"/>
              </w:rPr>
              <w:t>Функционирование высшего должностного лица органа местного самоуправления</w:t>
            </w:r>
          </w:p>
        </w:tc>
        <w:tc>
          <w:tcPr>
            <w:tcW w:w="1339" w:type="dxa"/>
            <w:vAlign w:val="center"/>
          </w:tcPr>
          <w:p w:rsidR="005B5246" w:rsidRPr="0025662A" w:rsidRDefault="005B5246" w:rsidP="00C34293">
            <w:pPr>
              <w:jc w:val="right"/>
              <w:rPr>
                <w:sz w:val="28"/>
                <w:szCs w:val="28"/>
              </w:rPr>
            </w:pPr>
            <w:r>
              <w:rPr>
                <w:sz w:val="28"/>
                <w:szCs w:val="28"/>
              </w:rPr>
              <w:t>3 497,8</w:t>
            </w:r>
          </w:p>
        </w:tc>
        <w:tc>
          <w:tcPr>
            <w:tcW w:w="1361" w:type="dxa"/>
            <w:vAlign w:val="center"/>
          </w:tcPr>
          <w:p w:rsidR="005B5246" w:rsidRPr="0025662A" w:rsidRDefault="005B5246" w:rsidP="00C34293">
            <w:pPr>
              <w:jc w:val="right"/>
              <w:rPr>
                <w:sz w:val="28"/>
                <w:szCs w:val="28"/>
              </w:rPr>
            </w:pPr>
            <w:r>
              <w:rPr>
                <w:sz w:val="28"/>
                <w:szCs w:val="28"/>
              </w:rPr>
              <w:t>1 777,7</w:t>
            </w:r>
          </w:p>
        </w:tc>
        <w:tc>
          <w:tcPr>
            <w:tcW w:w="1364" w:type="dxa"/>
            <w:vAlign w:val="center"/>
          </w:tcPr>
          <w:p w:rsidR="005B5246" w:rsidRPr="0025662A" w:rsidRDefault="005B5246" w:rsidP="006859ED">
            <w:pPr>
              <w:jc w:val="right"/>
              <w:rPr>
                <w:sz w:val="28"/>
                <w:szCs w:val="28"/>
              </w:rPr>
            </w:pPr>
            <w:r>
              <w:rPr>
                <w:sz w:val="28"/>
                <w:szCs w:val="28"/>
              </w:rPr>
              <w:t>1 777,7</w:t>
            </w:r>
          </w:p>
        </w:tc>
        <w:tc>
          <w:tcPr>
            <w:tcW w:w="1266" w:type="dxa"/>
            <w:vAlign w:val="center"/>
          </w:tcPr>
          <w:p w:rsidR="005B5246" w:rsidRPr="0025662A" w:rsidRDefault="005B5246" w:rsidP="006859ED">
            <w:pPr>
              <w:jc w:val="right"/>
              <w:rPr>
                <w:sz w:val="28"/>
                <w:szCs w:val="28"/>
              </w:rPr>
            </w:pPr>
            <w:r>
              <w:rPr>
                <w:sz w:val="28"/>
                <w:szCs w:val="28"/>
              </w:rPr>
              <w:t>1 777,7</w:t>
            </w:r>
          </w:p>
        </w:tc>
      </w:tr>
      <w:tr w:rsidR="005B5246" w:rsidRPr="007D5BF5" w:rsidTr="008E4C13">
        <w:trPr>
          <w:trHeight w:val="1487"/>
          <w:jc w:val="center"/>
        </w:trPr>
        <w:tc>
          <w:tcPr>
            <w:tcW w:w="4490" w:type="dxa"/>
            <w:vAlign w:val="center"/>
          </w:tcPr>
          <w:p w:rsidR="005B5246" w:rsidRPr="00ED1E43" w:rsidRDefault="005B5246" w:rsidP="00C34293">
            <w:pPr>
              <w:jc w:val="both"/>
              <w:rPr>
                <w:sz w:val="28"/>
                <w:szCs w:val="28"/>
              </w:rPr>
            </w:pPr>
            <w:r w:rsidRPr="00ED1E43">
              <w:rPr>
                <w:sz w:val="28"/>
                <w:szCs w:val="28"/>
              </w:rPr>
              <w:t>Функционирование законодательных (представительных) органов государственной власти и представительных органов муниципальных округов</w:t>
            </w:r>
          </w:p>
        </w:tc>
        <w:tc>
          <w:tcPr>
            <w:tcW w:w="1339" w:type="dxa"/>
            <w:vAlign w:val="center"/>
          </w:tcPr>
          <w:p w:rsidR="005B5246" w:rsidRPr="0025662A" w:rsidRDefault="005B5246" w:rsidP="005B5246">
            <w:pPr>
              <w:jc w:val="right"/>
              <w:rPr>
                <w:sz w:val="28"/>
                <w:szCs w:val="28"/>
              </w:rPr>
            </w:pPr>
            <w:r>
              <w:rPr>
                <w:sz w:val="28"/>
                <w:szCs w:val="28"/>
              </w:rPr>
              <w:t>3 153</w:t>
            </w:r>
            <w:r w:rsidRPr="0025662A">
              <w:rPr>
                <w:sz w:val="28"/>
                <w:szCs w:val="28"/>
              </w:rPr>
              <w:t>,0</w:t>
            </w:r>
          </w:p>
        </w:tc>
        <w:tc>
          <w:tcPr>
            <w:tcW w:w="1361" w:type="dxa"/>
            <w:vAlign w:val="center"/>
          </w:tcPr>
          <w:p w:rsidR="005B5246" w:rsidRPr="0025662A" w:rsidRDefault="005B5246" w:rsidP="00C34293">
            <w:pPr>
              <w:jc w:val="right"/>
              <w:rPr>
                <w:sz w:val="28"/>
                <w:szCs w:val="28"/>
              </w:rPr>
            </w:pPr>
            <w:r>
              <w:rPr>
                <w:sz w:val="28"/>
                <w:szCs w:val="28"/>
              </w:rPr>
              <w:t>273,0</w:t>
            </w:r>
          </w:p>
        </w:tc>
        <w:tc>
          <w:tcPr>
            <w:tcW w:w="1364" w:type="dxa"/>
            <w:vAlign w:val="center"/>
          </w:tcPr>
          <w:p w:rsidR="005B5246" w:rsidRPr="0025662A" w:rsidRDefault="005B5246" w:rsidP="006859ED">
            <w:pPr>
              <w:jc w:val="right"/>
              <w:rPr>
                <w:sz w:val="28"/>
                <w:szCs w:val="28"/>
              </w:rPr>
            </w:pPr>
            <w:r>
              <w:rPr>
                <w:sz w:val="28"/>
                <w:szCs w:val="28"/>
              </w:rPr>
              <w:t>273,0</w:t>
            </w:r>
          </w:p>
        </w:tc>
        <w:tc>
          <w:tcPr>
            <w:tcW w:w="1266" w:type="dxa"/>
            <w:vAlign w:val="center"/>
          </w:tcPr>
          <w:p w:rsidR="005B5246" w:rsidRPr="0025662A" w:rsidRDefault="005B5246" w:rsidP="006859ED">
            <w:pPr>
              <w:jc w:val="right"/>
              <w:rPr>
                <w:sz w:val="28"/>
                <w:szCs w:val="28"/>
              </w:rPr>
            </w:pPr>
            <w:r>
              <w:rPr>
                <w:sz w:val="28"/>
                <w:szCs w:val="28"/>
              </w:rPr>
              <w:t>273,0</w:t>
            </w:r>
          </w:p>
        </w:tc>
      </w:tr>
      <w:tr w:rsidR="005B5246" w:rsidRPr="00B54A26" w:rsidTr="008E4C13">
        <w:trPr>
          <w:jc w:val="center"/>
        </w:trPr>
        <w:tc>
          <w:tcPr>
            <w:tcW w:w="4490" w:type="dxa"/>
            <w:vAlign w:val="center"/>
          </w:tcPr>
          <w:p w:rsidR="005B5246" w:rsidRPr="00ED1E43" w:rsidRDefault="005B5246" w:rsidP="00C34293">
            <w:pPr>
              <w:jc w:val="both"/>
              <w:rPr>
                <w:sz w:val="28"/>
                <w:szCs w:val="28"/>
              </w:rPr>
            </w:pPr>
            <w:r w:rsidRPr="00ED1E4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9" w:type="dxa"/>
            <w:vAlign w:val="center"/>
          </w:tcPr>
          <w:p w:rsidR="005B5246" w:rsidRPr="0025662A" w:rsidRDefault="005B5246" w:rsidP="00C34293">
            <w:pPr>
              <w:jc w:val="right"/>
              <w:rPr>
                <w:sz w:val="28"/>
                <w:szCs w:val="28"/>
              </w:rPr>
            </w:pPr>
            <w:r>
              <w:rPr>
                <w:sz w:val="28"/>
                <w:szCs w:val="28"/>
              </w:rPr>
              <w:t>10 142,2</w:t>
            </w:r>
          </w:p>
        </w:tc>
        <w:tc>
          <w:tcPr>
            <w:tcW w:w="1361" w:type="dxa"/>
            <w:vAlign w:val="center"/>
          </w:tcPr>
          <w:p w:rsidR="005B5246" w:rsidRPr="0025662A" w:rsidRDefault="005B5246" w:rsidP="00C34293">
            <w:pPr>
              <w:jc w:val="right"/>
              <w:rPr>
                <w:sz w:val="28"/>
                <w:szCs w:val="28"/>
              </w:rPr>
            </w:pPr>
            <w:r>
              <w:rPr>
                <w:sz w:val="28"/>
                <w:szCs w:val="28"/>
              </w:rPr>
              <w:t>9 891,1</w:t>
            </w:r>
          </w:p>
        </w:tc>
        <w:tc>
          <w:tcPr>
            <w:tcW w:w="1364" w:type="dxa"/>
            <w:vAlign w:val="center"/>
          </w:tcPr>
          <w:p w:rsidR="005B5246" w:rsidRPr="0025662A" w:rsidRDefault="005B5246" w:rsidP="006859ED">
            <w:pPr>
              <w:jc w:val="right"/>
              <w:rPr>
                <w:sz w:val="28"/>
                <w:szCs w:val="28"/>
              </w:rPr>
            </w:pPr>
            <w:r>
              <w:rPr>
                <w:sz w:val="28"/>
                <w:szCs w:val="28"/>
              </w:rPr>
              <w:t>9 891,1</w:t>
            </w:r>
          </w:p>
        </w:tc>
        <w:tc>
          <w:tcPr>
            <w:tcW w:w="1266" w:type="dxa"/>
            <w:vAlign w:val="center"/>
          </w:tcPr>
          <w:p w:rsidR="005B5246" w:rsidRPr="0025662A" w:rsidRDefault="005B5246" w:rsidP="006859ED">
            <w:pPr>
              <w:jc w:val="right"/>
              <w:rPr>
                <w:sz w:val="28"/>
                <w:szCs w:val="28"/>
              </w:rPr>
            </w:pPr>
            <w:r>
              <w:rPr>
                <w:sz w:val="28"/>
                <w:szCs w:val="28"/>
              </w:rPr>
              <w:t>9 891,1</w:t>
            </w:r>
          </w:p>
        </w:tc>
      </w:tr>
      <w:tr w:rsidR="005B5246" w:rsidRPr="0078399D" w:rsidTr="008E4C13">
        <w:trPr>
          <w:jc w:val="center"/>
        </w:trPr>
        <w:tc>
          <w:tcPr>
            <w:tcW w:w="4490" w:type="dxa"/>
            <w:vAlign w:val="center"/>
          </w:tcPr>
          <w:p w:rsidR="005B5246" w:rsidRPr="00ED1E43" w:rsidRDefault="005B5246" w:rsidP="00C34293">
            <w:pPr>
              <w:jc w:val="both"/>
              <w:rPr>
                <w:sz w:val="28"/>
                <w:szCs w:val="28"/>
              </w:rPr>
            </w:pPr>
            <w:r w:rsidRPr="00ED1E43">
              <w:rPr>
                <w:sz w:val="28"/>
                <w:szCs w:val="28"/>
              </w:rPr>
              <w:lastRenderedPageBreak/>
              <w:t>Обеспечение проведения выборов и референдумов</w:t>
            </w:r>
          </w:p>
        </w:tc>
        <w:tc>
          <w:tcPr>
            <w:tcW w:w="1339" w:type="dxa"/>
            <w:vAlign w:val="center"/>
          </w:tcPr>
          <w:p w:rsidR="005B5246" w:rsidRPr="0025662A" w:rsidRDefault="005B5246" w:rsidP="005B5246">
            <w:pPr>
              <w:jc w:val="right"/>
              <w:rPr>
                <w:sz w:val="28"/>
                <w:szCs w:val="28"/>
              </w:rPr>
            </w:pPr>
            <w:r w:rsidRPr="0025662A">
              <w:rPr>
                <w:sz w:val="28"/>
                <w:szCs w:val="28"/>
              </w:rPr>
              <w:t>6 32</w:t>
            </w:r>
            <w:r>
              <w:rPr>
                <w:sz w:val="28"/>
                <w:szCs w:val="28"/>
              </w:rPr>
              <w:t>0</w:t>
            </w:r>
            <w:r w:rsidRPr="0025662A">
              <w:rPr>
                <w:sz w:val="28"/>
                <w:szCs w:val="28"/>
              </w:rPr>
              <w:t>,0</w:t>
            </w:r>
          </w:p>
        </w:tc>
        <w:tc>
          <w:tcPr>
            <w:tcW w:w="1361" w:type="dxa"/>
            <w:vAlign w:val="center"/>
          </w:tcPr>
          <w:p w:rsidR="005B5246" w:rsidRPr="0025662A" w:rsidRDefault="005B5246" w:rsidP="00C34293">
            <w:pPr>
              <w:jc w:val="right"/>
              <w:rPr>
                <w:sz w:val="28"/>
                <w:szCs w:val="28"/>
              </w:rPr>
            </w:pPr>
            <w:r>
              <w:rPr>
                <w:sz w:val="28"/>
                <w:szCs w:val="28"/>
              </w:rPr>
              <w:t>0,0</w:t>
            </w:r>
          </w:p>
        </w:tc>
        <w:tc>
          <w:tcPr>
            <w:tcW w:w="1364" w:type="dxa"/>
            <w:vAlign w:val="center"/>
          </w:tcPr>
          <w:p w:rsidR="005B5246" w:rsidRPr="0025662A" w:rsidRDefault="005B5246" w:rsidP="006859ED">
            <w:pPr>
              <w:jc w:val="right"/>
              <w:rPr>
                <w:sz w:val="28"/>
                <w:szCs w:val="28"/>
              </w:rPr>
            </w:pPr>
            <w:r>
              <w:rPr>
                <w:sz w:val="28"/>
                <w:szCs w:val="28"/>
              </w:rPr>
              <w:t>0,0</w:t>
            </w:r>
          </w:p>
        </w:tc>
        <w:tc>
          <w:tcPr>
            <w:tcW w:w="1266" w:type="dxa"/>
            <w:vAlign w:val="center"/>
          </w:tcPr>
          <w:p w:rsidR="005B5246" w:rsidRPr="0025662A" w:rsidRDefault="005B5246" w:rsidP="006859ED">
            <w:pPr>
              <w:jc w:val="right"/>
              <w:rPr>
                <w:sz w:val="28"/>
                <w:szCs w:val="28"/>
              </w:rPr>
            </w:pPr>
            <w:r>
              <w:rPr>
                <w:sz w:val="28"/>
                <w:szCs w:val="28"/>
              </w:rPr>
              <w:t>0,0</w:t>
            </w:r>
          </w:p>
        </w:tc>
      </w:tr>
      <w:tr w:rsidR="005B5246" w:rsidRPr="00DF52E8" w:rsidTr="008E4C13">
        <w:trPr>
          <w:trHeight w:val="580"/>
          <w:jc w:val="center"/>
        </w:trPr>
        <w:tc>
          <w:tcPr>
            <w:tcW w:w="4490" w:type="dxa"/>
            <w:vAlign w:val="center"/>
          </w:tcPr>
          <w:p w:rsidR="005B5246" w:rsidRPr="00ED1E43" w:rsidRDefault="005B5246" w:rsidP="00C34293">
            <w:pPr>
              <w:jc w:val="both"/>
              <w:rPr>
                <w:sz w:val="28"/>
                <w:szCs w:val="28"/>
              </w:rPr>
            </w:pPr>
            <w:r w:rsidRPr="00ED1E43">
              <w:rPr>
                <w:sz w:val="28"/>
                <w:szCs w:val="28"/>
              </w:rPr>
              <w:t>Резервный фонд</w:t>
            </w:r>
          </w:p>
        </w:tc>
        <w:tc>
          <w:tcPr>
            <w:tcW w:w="1339" w:type="dxa"/>
            <w:vAlign w:val="center"/>
          </w:tcPr>
          <w:p w:rsidR="005B5246" w:rsidRPr="0025662A" w:rsidRDefault="005B5246" w:rsidP="00C34293">
            <w:pPr>
              <w:jc w:val="right"/>
              <w:rPr>
                <w:sz w:val="28"/>
                <w:szCs w:val="28"/>
              </w:rPr>
            </w:pPr>
            <w:r w:rsidRPr="0025662A">
              <w:rPr>
                <w:sz w:val="28"/>
                <w:szCs w:val="28"/>
              </w:rPr>
              <w:t>250,0</w:t>
            </w:r>
          </w:p>
        </w:tc>
        <w:tc>
          <w:tcPr>
            <w:tcW w:w="1361" w:type="dxa"/>
            <w:vAlign w:val="center"/>
          </w:tcPr>
          <w:p w:rsidR="005B5246" w:rsidRPr="0025662A" w:rsidRDefault="005B5246" w:rsidP="00C34293">
            <w:pPr>
              <w:jc w:val="right"/>
              <w:rPr>
                <w:sz w:val="28"/>
                <w:szCs w:val="28"/>
              </w:rPr>
            </w:pPr>
            <w:r>
              <w:rPr>
                <w:sz w:val="28"/>
                <w:szCs w:val="28"/>
              </w:rPr>
              <w:t>250,0</w:t>
            </w:r>
          </w:p>
        </w:tc>
        <w:tc>
          <w:tcPr>
            <w:tcW w:w="1364" w:type="dxa"/>
            <w:vAlign w:val="center"/>
          </w:tcPr>
          <w:p w:rsidR="005B5246" w:rsidRPr="0025662A" w:rsidRDefault="005B5246" w:rsidP="006859ED">
            <w:pPr>
              <w:jc w:val="right"/>
              <w:rPr>
                <w:sz w:val="28"/>
                <w:szCs w:val="28"/>
              </w:rPr>
            </w:pPr>
            <w:r>
              <w:rPr>
                <w:sz w:val="28"/>
                <w:szCs w:val="28"/>
              </w:rPr>
              <w:t>250,0</w:t>
            </w:r>
          </w:p>
        </w:tc>
        <w:tc>
          <w:tcPr>
            <w:tcW w:w="1266" w:type="dxa"/>
            <w:vAlign w:val="center"/>
          </w:tcPr>
          <w:p w:rsidR="005B5246" w:rsidRPr="0025662A" w:rsidRDefault="005B5246" w:rsidP="006859ED">
            <w:pPr>
              <w:jc w:val="right"/>
              <w:rPr>
                <w:sz w:val="28"/>
                <w:szCs w:val="28"/>
              </w:rPr>
            </w:pPr>
            <w:r>
              <w:rPr>
                <w:sz w:val="28"/>
                <w:szCs w:val="28"/>
              </w:rPr>
              <w:t>250,0</w:t>
            </w:r>
          </w:p>
        </w:tc>
      </w:tr>
      <w:tr w:rsidR="005B5246" w:rsidRPr="00011112" w:rsidTr="008E4C13">
        <w:trPr>
          <w:trHeight w:val="560"/>
          <w:jc w:val="center"/>
        </w:trPr>
        <w:tc>
          <w:tcPr>
            <w:tcW w:w="4490" w:type="dxa"/>
            <w:vAlign w:val="center"/>
          </w:tcPr>
          <w:p w:rsidR="005B5246" w:rsidRPr="00ED1E43" w:rsidRDefault="005B5246" w:rsidP="00C34293">
            <w:pPr>
              <w:jc w:val="both"/>
              <w:rPr>
                <w:sz w:val="28"/>
                <w:szCs w:val="28"/>
              </w:rPr>
            </w:pPr>
            <w:r w:rsidRPr="00ED1E43">
              <w:rPr>
                <w:sz w:val="28"/>
                <w:szCs w:val="28"/>
              </w:rPr>
              <w:t>Общегосударственные вопросы</w:t>
            </w:r>
          </w:p>
        </w:tc>
        <w:tc>
          <w:tcPr>
            <w:tcW w:w="1339" w:type="dxa"/>
            <w:vAlign w:val="center"/>
          </w:tcPr>
          <w:p w:rsidR="005B5246" w:rsidRPr="0025662A" w:rsidRDefault="005B5246" w:rsidP="005B5246">
            <w:pPr>
              <w:jc w:val="right"/>
              <w:rPr>
                <w:sz w:val="28"/>
                <w:szCs w:val="28"/>
              </w:rPr>
            </w:pPr>
            <w:r>
              <w:rPr>
                <w:sz w:val="28"/>
                <w:szCs w:val="28"/>
              </w:rPr>
              <w:t>129,3</w:t>
            </w:r>
          </w:p>
        </w:tc>
        <w:tc>
          <w:tcPr>
            <w:tcW w:w="1361" w:type="dxa"/>
            <w:vAlign w:val="center"/>
          </w:tcPr>
          <w:p w:rsidR="005B5246" w:rsidRPr="0025662A" w:rsidRDefault="005B5246" w:rsidP="00C34293">
            <w:pPr>
              <w:jc w:val="right"/>
              <w:rPr>
                <w:sz w:val="28"/>
                <w:szCs w:val="28"/>
              </w:rPr>
            </w:pPr>
            <w:r>
              <w:rPr>
                <w:sz w:val="28"/>
                <w:szCs w:val="28"/>
              </w:rPr>
              <w:t>136,4</w:t>
            </w:r>
          </w:p>
        </w:tc>
        <w:tc>
          <w:tcPr>
            <w:tcW w:w="1364" w:type="dxa"/>
            <w:vAlign w:val="center"/>
          </w:tcPr>
          <w:p w:rsidR="005B5246" w:rsidRPr="0025662A" w:rsidRDefault="005B5246" w:rsidP="006859ED">
            <w:pPr>
              <w:jc w:val="right"/>
              <w:rPr>
                <w:sz w:val="28"/>
                <w:szCs w:val="28"/>
              </w:rPr>
            </w:pPr>
            <w:r>
              <w:rPr>
                <w:sz w:val="28"/>
                <w:szCs w:val="28"/>
              </w:rPr>
              <w:t>136,4</w:t>
            </w:r>
          </w:p>
        </w:tc>
        <w:tc>
          <w:tcPr>
            <w:tcW w:w="1266" w:type="dxa"/>
            <w:vAlign w:val="center"/>
          </w:tcPr>
          <w:p w:rsidR="005B5246" w:rsidRPr="0025662A" w:rsidRDefault="005B5246" w:rsidP="006859ED">
            <w:pPr>
              <w:jc w:val="right"/>
              <w:rPr>
                <w:sz w:val="28"/>
                <w:szCs w:val="28"/>
              </w:rPr>
            </w:pPr>
            <w:r>
              <w:rPr>
                <w:sz w:val="28"/>
                <w:szCs w:val="28"/>
              </w:rPr>
              <w:t>136,4</w:t>
            </w:r>
          </w:p>
        </w:tc>
      </w:tr>
      <w:tr w:rsidR="00D84FAB" w:rsidRPr="00280CB8" w:rsidTr="008E4C13">
        <w:trPr>
          <w:trHeight w:val="837"/>
          <w:jc w:val="center"/>
        </w:trPr>
        <w:tc>
          <w:tcPr>
            <w:tcW w:w="4490" w:type="dxa"/>
            <w:vAlign w:val="center"/>
          </w:tcPr>
          <w:p w:rsidR="00D84FAB" w:rsidRPr="00ED1E43" w:rsidRDefault="00D84FAB" w:rsidP="00C34293">
            <w:pPr>
              <w:jc w:val="both"/>
              <w:rPr>
                <w:sz w:val="28"/>
                <w:szCs w:val="28"/>
              </w:rPr>
            </w:pPr>
            <w:r w:rsidRPr="00ED1E43">
              <w:rPr>
                <w:sz w:val="28"/>
                <w:szCs w:val="28"/>
              </w:rPr>
              <w:t>Другие вопросы в области культуры, кинематографии</w:t>
            </w:r>
          </w:p>
        </w:tc>
        <w:tc>
          <w:tcPr>
            <w:tcW w:w="1339" w:type="dxa"/>
            <w:vAlign w:val="center"/>
          </w:tcPr>
          <w:p w:rsidR="00D84FAB" w:rsidRPr="00603D0F" w:rsidRDefault="00D84FAB" w:rsidP="00C34293">
            <w:pPr>
              <w:jc w:val="right"/>
              <w:rPr>
                <w:sz w:val="28"/>
                <w:szCs w:val="28"/>
              </w:rPr>
            </w:pPr>
            <w:r>
              <w:rPr>
                <w:sz w:val="28"/>
                <w:szCs w:val="28"/>
              </w:rPr>
              <w:t>3 881,8</w:t>
            </w:r>
          </w:p>
        </w:tc>
        <w:tc>
          <w:tcPr>
            <w:tcW w:w="1361" w:type="dxa"/>
            <w:vAlign w:val="center"/>
          </w:tcPr>
          <w:p w:rsidR="00D84FAB" w:rsidRPr="00603D0F" w:rsidRDefault="00D84FAB" w:rsidP="00C34293">
            <w:pPr>
              <w:jc w:val="right"/>
              <w:rPr>
                <w:sz w:val="28"/>
                <w:szCs w:val="28"/>
              </w:rPr>
            </w:pPr>
            <w:r>
              <w:rPr>
                <w:sz w:val="28"/>
                <w:szCs w:val="28"/>
              </w:rPr>
              <w:t>4 367,6</w:t>
            </w:r>
          </w:p>
        </w:tc>
        <w:tc>
          <w:tcPr>
            <w:tcW w:w="1364" w:type="dxa"/>
            <w:vAlign w:val="center"/>
          </w:tcPr>
          <w:p w:rsidR="00D84FAB" w:rsidRPr="00D84FAB" w:rsidRDefault="00D84FAB" w:rsidP="00E87198">
            <w:pPr>
              <w:jc w:val="right"/>
              <w:rPr>
                <w:sz w:val="28"/>
                <w:szCs w:val="28"/>
              </w:rPr>
            </w:pPr>
            <w:r w:rsidRPr="00D84FAB">
              <w:rPr>
                <w:sz w:val="28"/>
                <w:szCs w:val="28"/>
              </w:rPr>
              <w:t>3 890,3</w:t>
            </w:r>
          </w:p>
        </w:tc>
        <w:tc>
          <w:tcPr>
            <w:tcW w:w="1266" w:type="dxa"/>
            <w:vAlign w:val="center"/>
          </w:tcPr>
          <w:p w:rsidR="00D84FAB" w:rsidRPr="00D84FAB" w:rsidRDefault="00D84FAB" w:rsidP="00E87198">
            <w:pPr>
              <w:jc w:val="right"/>
              <w:rPr>
                <w:sz w:val="28"/>
                <w:szCs w:val="28"/>
              </w:rPr>
            </w:pPr>
            <w:r w:rsidRPr="00D84FAB">
              <w:rPr>
                <w:sz w:val="28"/>
                <w:szCs w:val="28"/>
              </w:rPr>
              <w:t>3 412,9</w:t>
            </w:r>
          </w:p>
        </w:tc>
      </w:tr>
      <w:tr w:rsidR="005B5246" w:rsidRPr="00833685" w:rsidTr="008E4C13">
        <w:trPr>
          <w:trHeight w:val="552"/>
          <w:jc w:val="center"/>
        </w:trPr>
        <w:tc>
          <w:tcPr>
            <w:tcW w:w="4490" w:type="dxa"/>
            <w:vAlign w:val="center"/>
          </w:tcPr>
          <w:p w:rsidR="005B5246" w:rsidRPr="00ED1E43" w:rsidRDefault="005B5246" w:rsidP="00C34293">
            <w:pPr>
              <w:jc w:val="both"/>
              <w:rPr>
                <w:sz w:val="28"/>
                <w:szCs w:val="28"/>
              </w:rPr>
            </w:pPr>
            <w:r w:rsidRPr="00ED1E43">
              <w:rPr>
                <w:sz w:val="28"/>
                <w:szCs w:val="28"/>
              </w:rPr>
              <w:t>Социальная политика</w:t>
            </w:r>
          </w:p>
        </w:tc>
        <w:tc>
          <w:tcPr>
            <w:tcW w:w="1339" w:type="dxa"/>
            <w:vAlign w:val="center"/>
          </w:tcPr>
          <w:p w:rsidR="005B5246" w:rsidRPr="00603D0F" w:rsidRDefault="005B5246" w:rsidP="00C34293">
            <w:pPr>
              <w:jc w:val="right"/>
              <w:rPr>
                <w:sz w:val="28"/>
                <w:szCs w:val="28"/>
              </w:rPr>
            </w:pPr>
            <w:r w:rsidRPr="00603D0F">
              <w:rPr>
                <w:sz w:val="28"/>
                <w:szCs w:val="28"/>
              </w:rPr>
              <w:t>797,8</w:t>
            </w:r>
          </w:p>
        </w:tc>
        <w:tc>
          <w:tcPr>
            <w:tcW w:w="1361" w:type="dxa"/>
            <w:vAlign w:val="center"/>
          </w:tcPr>
          <w:p w:rsidR="005B5246" w:rsidRPr="00603D0F" w:rsidRDefault="005B5246" w:rsidP="00C34293">
            <w:pPr>
              <w:jc w:val="right"/>
              <w:rPr>
                <w:sz w:val="28"/>
                <w:szCs w:val="28"/>
              </w:rPr>
            </w:pPr>
            <w:r>
              <w:rPr>
                <w:sz w:val="28"/>
                <w:szCs w:val="28"/>
              </w:rPr>
              <w:t>774,9</w:t>
            </w:r>
          </w:p>
        </w:tc>
        <w:tc>
          <w:tcPr>
            <w:tcW w:w="1364" w:type="dxa"/>
            <w:vAlign w:val="center"/>
          </w:tcPr>
          <w:p w:rsidR="005B5246" w:rsidRPr="00603D0F" w:rsidRDefault="005B5246" w:rsidP="006859ED">
            <w:pPr>
              <w:jc w:val="right"/>
              <w:rPr>
                <w:sz w:val="28"/>
                <w:szCs w:val="28"/>
              </w:rPr>
            </w:pPr>
            <w:r>
              <w:rPr>
                <w:sz w:val="28"/>
                <w:szCs w:val="28"/>
              </w:rPr>
              <w:t>774,9</w:t>
            </w:r>
          </w:p>
        </w:tc>
        <w:tc>
          <w:tcPr>
            <w:tcW w:w="1266" w:type="dxa"/>
            <w:vAlign w:val="center"/>
          </w:tcPr>
          <w:p w:rsidR="005B5246" w:rsidRPr="00603D0F" w:rsidRDefault="005B5246" w:rsidP="006859ED">
            <w:pPr>
              <w:jc w:val="right"/>
              <w:rPr>
                <w:sz w:val="28"/>
                <w:szCs w:val="28"/>
              </w:rPr>
            </w:pPr>
            <w:r>
              <w:rPr>
                <w:sz w:val="28"/>
                <w:szCs w:val="28"/>
              </w:rPr>
              <w:t>774,9</w:t>
            </w:r>
          </w:p>
        </w:tc>
      </w:tr>
      <w:tr w:rsidR="005B5246" w:rsidRPr="007E67D9" w:rsidTr="008E4C13">
        <w:trPr>
          <w:trHeight w:val="561"/>
          <w:jc w:val="center"/>
        </w:trPr>
        <w:tc>
          <w:tcPr>
            <w:tcW w:w="4490" w:type="dxa"/>
            <w:vAlign w:val="center"/>
          </w:tcPr>
          <w:p w:rsidR="005B5246" w:rsidRPr="00ED1E43" w:rsidRDefault="005B5246" w:rsidP="00C34293">
            <w:pPr>
              <w:jc w:val="both"/>
              <w:rPr>
                <w:sz w:val="28"/>
                <w:szCs w:val="28"/>
              </w:rPr>
            </w:pPr>
            <w:r w:rsidRPr="00ED1E43">
              <w:rPr>
                <w:sz w:val="28"/>
                <w:szCs w:val="28"/>
              </w:rPr>
              <w:t>Средства массовой информации</w:t>
            </w:r>
          </w:p>
        </w:tc>
        <w:tc>
          <w:tcPr>
            <w:tcW w:w="1339" w:type="dxa"/>
            <w:vAlign w:val="center"/>
          </w:tcPr>
          <w:p w:rsidR="005B5246" w:rsidRPr="00603D0F" w:rsidRDefault="005B5246" w:rsidP="005B5246">
            <w:pPr>
              <w:jc w:val="right"/>
              <w:rPr>
                <w:sz w:val="28"/>
                <w:szCs w:val="28"/>
              </w:rPr>
            </w:pPr>
            <w:r>
              <w:rPr>
                <w:sz w:val="28"/>
                <w:szCs w:val="28"/>
              </w:rPr>
              <w:t>1 470,9</w:t>
            </w:r>
          </w:p>
        </w:tc>
        <w:tc>
          <w:tcPr>
            <w:tcW w:w="1361" w:type="dxa"/>
            <w:vAlign w:val="center"/>
          </w:tcPr>
          <w:p w:rsidR="005B5246" w:rsidRPr="00603D0F" w:rsidRDefault="005B5246" w:rsidP="00C34293">
            <w:pPr>
              <w:jc w:val="right"/>
              <w:rPr>
                <w:sz w:val="28"/>
                <w:szCs w:val="28"/>
              </w:rPr>
            </w:pPr>
            <w:r>
              <w:rPr>
                <w:sz w:val="28"/>
                <w:szCs w:val="28"/>
              </w:rPr>
              <w:t>1 622,9</w:t>
            </w:r>
          </w:p>
        </w:tc>
        <w:tc>
          <w:tcPr>
            <w:tcW w:w="1364" w:type="dxa"/>
            <w:vAlign w:val="center"/>
          </w:tcPr>
          <w:p w:rsidR="005B5246" w:rsidRPr="00603D0F" w:rsidRDefault="005B5246" w:rsidP="006859ED">
            <w:pPr>
              <w:jc w:val="right"/>
              <w:rPr>
                <w:sz w:val="28"/>
                <w:szCs w:val="28"/>
              </w:rPr>
            </w:pPr>
            <w:r>
              <w:rPr>
                <w:sz w:val="28"/>
                <w:szCs w:val="28"/>
              </w:rPr>
              <w:t>1 622,9</w:t>
            </w:r>
          </w:p>
        </w:tc>
        <w:tc>
          <w:tcPr>
            <w:tcW w:w="1266" w:type="dxa"/>
            <w:vAlign w:val="center"/>
          </w:tcPr>
          <w:p w:rsidR="005B5246" w:rsidRPr="00603D0F" w:rsidRDefault="005B5246" w:rsidP="006859ED">
            <w:pPr>
              <w:jc w:val="right"/>
              <w:rPr>
                <w:sz w:val="28"/>
                <w:szCs w:val="28"/>
              </w:rPr>
            </w:pPr>
            <w:r>
              <w:rPr>
                <w:sz w:val="28"/>
                <w:szCs w:val="28"/>
              </w:rPr>
              <w:t>1 622,9</w:t>
            </w:r>
          </w:p>
        </w:tc>
      </w:tr>
      <w:tr w:rsidR="00D84FAB" w:rsidRPr="007E67D9" w:rsidTr="008E4C13">
        <w:trPr>
          <w:trHeight w:val="561"/>
          <w:jc w:val="center"/>
        </w:trPr>
        <w:tc>
          <w:tcPr>
            <w:tcW w:w="4490" w:type="dxa"/>
            <w:vAlign w:val="center"/>
          </w:tcPr>
          <w:p w:rsidR="00D84FAB" w:rsidRPr="00ED1E43" w:rsidRDefault="00D84FAB" w:rsidP="00C34293">
            <w:pPr>
              <w:jc w:val="both"/>
              <w:rPr>
                <w:sz w:val="28"/>
                <w:szCs w:val="28"/>
              </w:rPr>
            </w:pPr>
            <w:r w:rsidRPr="009B5D3B">
              <w:rPr>
                <w:sz w:val="28"/>
                <w:szCs w:val="28"/>
              </w:rPr>
              <w:t>Условно утверждаемые расходы</w:t>
            </w:r>
          </w:p>
        </w:tc>
        <w:tc>
          <w:tcPr>
            <w:tcW w:w="1339" w:type="dxa"/>
            <w:vAlign w:val="center"/>
          </w:tcPr>
          <w:p w:rsidR="00D84FAB" w:rsidRDefault="00D84FAB" w:rsidP="005B5246">
            <w:pPr>
              <w:jc w:val="right"/>
              <w:rPr>
                <w:sz w:val="28"/>
                <w:szCs w:val="28"/>
              </w:rPr>
            </w:pPr>
            <w:r>
              <w:rPr>
                <w:sz w:val="28"/>
                <w:szCs w:val="28"/>
              </w:rPr>
              <w:t>0,0</w:t>
            </w:r>
          </w:p>
        </w:tc>
        <w:tc>
          <w:tcPr>
            <w:tcW w:w="1361" w:type="dxa"/>
            <w:vAlign w:val="center"/>
          </w:tcPr>
          <w:p w:rsidR="00D84FAB" w:rsidRDefault="00D84FAB" w:rsidP="00C34293">
            <w:pPr>
              <w:jc w:val="right"/>
              <w:rPr>
                <w:sz w:val="28"/>
                <w:szCs w:val="28"/>
              </w:rPr>
            </w:pPr>
            <w:r>
              <w:rPr>
                <w:sz w:val="28"/>
                <w:szCs w:val="28"/>
              </w:rPr>
              <w:t>0,0</w:t>
            </w:r>
          </w:p>
        </w:tc>
        <w:tc>
          <w:tcPr>
            <w:tcW w:w="1364" w:type="dxa"/>
            <w:vAlign w:val="center"/>
          </w:tcPr>
          <w:p w:rsidR="00D84FAB" w:rsidRPr="009B5D3B" w:rsidRDefault="00D84FAB" w:rsidP="00E87198">
            <w:pPr>
              <w:jc w:val="right"/>
              <w:rPr>
                <w:sz w:val="28"/>
                <w:szCs w:val="28"/>
              </w:rPr>
            </w:pPr>
            <w:r w:rsidRPr="009B5D3B">
              <w:rPr>
                <w:sz w:val="28"/>
                <w:szCs w:val="28"/>
              </w:rPr>
              <w:t>477,3</w:t>
            </w:r>
          </w:p>
        </w:tc>
        <w:tc>
          <w:tcPr>
            <w:tcW w:w="1266" w:type="dxa"/>
            <w:vAlign w:val="center"/>
          </w:tcPr>
          <w:p w:rsidR="00D84FAB" w:rsidRPr="009B5D3B" w:rsidRDefault="00D84FAB" w:rsidP="00E87198">
            <w:pPr>
              <w:jc w:val="right"/>
              <w:rPr>
                <w:sz w:val="28"/>
                <w:szCs w:val="28"/>
              </w:rPr>
            </w:pPr>
            <w:r w:rsidRPr="009B5D3B">
              <w:rPr>
                <w:sz w:val="28"/>
                <w:szCs w:val="28"/>
              </w:rPr>
              <w:t>954,7</w:t>
            </w:r>
          </w:p>
        </w:tc>
      </w:tr>
    </w:tbl>
    <w:p w:rsidR="005F76E2" w:rsidRDefault="005F76E2" w:rsidP="005F76E2">
      <w:pPr>
        <w:ind w:firstLine="720"/>
        <w:jc w:val="both"/>
        <w:rPr>
          <w:sz w:val="28"/>
          <w:szCs w:val="28"/>
        </w:rPr>
      </w:pPr>
      <w:r w:rsidRPr="00900675">
        <w:rPr>
          <w:sz w:val="28"/>
          <w:szCs w:val="28"/>
        </w:rPr>
        <w:t>Перечень и числовые значения нормативов обеспечения расходных обязатель</w:t>
      </w:r>
      <w:proofErr w:type="gramStart"/>
      <w:r w:rsidRPr="00900675">
        <w:rPr>
          <w:sz w:val="28"/>
          <w:szCs w:val="28"/>
        </w:rPr>
        <w:t>ств дл</w:t>
      </w:r>
      <w:proofErr w:type="gramEnd"/>
      <w:r w:rsidRPr="00900675">
        <w:rPr>
          <w:sz w:val="28"/>
          <w:szCs w:val="28"/>
        </w:rPr>
        <w:t xml:space="preserve">я расчетов бюджета муниципального округа </w:t>
      </w:r>
      <w:r>
        <w:rPr>
          <w:sz w:val="28"/>
          <w:szCs w:val="28"/>
        </w:rPr>
        <w:t xml:space="preserve">Гольяново </w:t>
      </w:r>
      <w:r w:rsidRPr="00900675">
        <w:rPr>
          <w:sz w:val="28"/>
          <w:szCs w:val="28"/>
        </w:rPr>
        <w:t xml:space="preserve">устанавливаются отдельным приложением к проекту закона города Москвы </w:t>
      </w:r>
      <w:r>
        <w:rPr>
          <w:sz w:val="28"/>
          <w:szCs w:val="28"/>
        </w:rPr>
        <w:t>«О бюджете города Москвы на 2018</w:t>
      </w:r>
      <w:r w:rsidRPr="00900675">
        <w:rPr>
          <w:sz w:val="28"/>
          <w:szCs w:val="28"/>
        </w:rPr>
        <w:t xml:space="preserve"> год и плановый период 201</w:t>
      </w:r>
      <w:r>
        <w:rPr>
          <w:sz w:val="28"/>
          <w:szCs w:val="28"/>
        </w:rPr>
        <w:t>9 и 2020</w:t>
      </w:r>
      <w:r w:rsidRPr="00900675">
        <w:rPr>
          <w:sz w:val="28"/>
          <w:szCs w:val="28"/>
        </w:rPr>
        <w:t xml:space="preserve"> годов».</w:t>
      </w:r>
    </w:p>
    <w:p w:rsidR="00900675" w:rsidRPr="00E92AE0" w:rsidRDefault="00E92AE0" w:rsidP="00900675">
      <w:pPr>
        <w:ind w:firstLine="720"/>
        <w:jc w:val="both"/>
        <w:rPr>
          <w:sz w:val="28"/>
          <w:szCs w:val="28"/>
        </w:rPr>
      </w:pPr>
      <w:r w:rsidRPr="00E92AE0">
        <w:rPr>
          <w:sz w:val="28"/>
          <w:szCs w:val="28"/>
        </w:rPr>
        <w:t>Нормативы обеспечения расходных обязатель</w:t>
      </w:r>
      <w:proofErr w:type="gramStart"/>
      <w:r w:rsidRPr="00E92AE0">
        <w:rPr>
          <w:sz w:val="28"/>
          <w:szCs w:val="28"/>
        </w:rPr>
        <w:t>ств дл</w:t>
      </w:r>
      <w:proofErr w:type="gramEnd"/>
      <w:r w:rsidRPr="00E92AE0">
        <w:rPr>
          <w:sz w:val="28"/>
          <w:szCs w:val="28"/>
        </w:rPr>
        <w:t>я определения минимальных расходов бюджета муниципального округа Гольяново</w:t>
      </w:r>
      <w:r w:rsidR="00900675" w:rsidRPr="00E92AE0">
        <w:rPr>
          <w:sz w:val="28"/>
          <w:szCs w:val="28"/>
        </w:rPr>
        <w:t xml:space="preserve"> определяется в порядке, предусмотренном федер</w:t>
      </w:r>
      <w:r>
        <w:rPr>
          <w:sz w:val="28"/>
          <w:szCs w:val="28"/>
        </w:rPr>
        <w:t>альным законодательством и закон</w:t>
      </w:r>
      <w:r w:rsidR="00900675" w:rsidRPr="00E92AE0">
        <w:rPr>
          <w:sz w:val="28"/>
          <w:szCs w:val="28"/>
        </w:rPr>
        <w:t>ами города Москвы:</w:t>
      </w:r>
    </w:p>
    <w:p w:rsidR="00900675" w:rsidRPr="00ED1E43" w:rsidRDefault="00900675" w:rsidP="00E92AE0">
      <w:pPr>
        <w:tabs>
          <w:tab w:val="left" w:pos="1134"/>
        </w:tabs>
        <w:ind w:firstLine="720"/>
        <w:jc w:val="both"/>
        <w:rPr>
          <w:sz w:val="28"/>
          <w:szCs w:val="28"/>
        </w:rPr>
      </w:pPr>
      <w:proofErr w:type="gramStart"/>
      <w:r w:rsidRPr="00ED1E43">
        <w:rPr>
          <w:sz w:val="28"/>
          <w:szCs w:val="28"/>
        </w:rPr>
        <w:t>1.</w:t>
      </w:r>
      <w:r w:rsidR="00E92AE0" w:rsidRPr="00ED1E43">
        <w:rPr>
          <w:sz w:val="28"/>
          <w:szCs w:val="28"/>
        </w:rPr>
        <w:tab/>
      </w:r>
      <w:r w:rsidR="00075C89" w:rsidRPr="00ED1E43">
        <w:rPr>
          <w:sz w:val="28"/>
          <w:szCs w:val="28"/>
        </w:rPr>
        <w:t>норматив д</w:t>
      </w:r>
      <w:r w:rsidR="00E92AE0" w:rsidRPr="00ED1E43">
        <w:rPr>
          <w:sz w:val="28"/>
          <w:szCs w:val="28"/>
        </w:rPr>
        <w:t>ля выполнения полномочий по решению вопросов местного значения, предусмотренных пунктами 1-4, 6, 10-12, 16-18, подпунктами «в», «г», «д», «и», «к» пункта 19, пунктами 20-24 части 1 статьи 8, пунктами 1, 2, 4, 6.1 части 1 статьи 8.1 Закона города Москвы от 6 ноября 2002 года № 56 «Об организации местного самоуправления в городе Москве» на 201</w:t>
      </w:r>
      <w:r w:rsidR="005B5246">
        <w:rPr>
          <w:sz w:val="28"/>
          <w:szCs w:val="28"/>
        </w:rPr>
        <w:t>8</w:t>
      </w:r>
      <w:r w:rsidR="00E92AE0" w:rsidRPr="00ED1E43">
        <w:rPr>
          <w:sz w:val="28"/>
          <w:szCs w:val="28"/>
        </w:rPr>
        <w:t xml:space="preserve"> год составляет 12</w:t>
      </w:r>
      <w:proofErr w:type="gramEnd"/>
      <w:r w:rsidR="00E92AE0" w:rsidRPr="00ED1E43">
        <w:rPr>
          <w:sz w:val="28"/>
          <w:szCs w:val="28"/>
        </w:rPr>
        <w:t xml:space="preserve"> 8</w:t>
      </w:r>
      <w:r w:rsidR="006859ED">
        <w:rPr>
          <w:sz w:val="28"/>
          <w:szCs w:val="28"/>
        </w:rPr>
        <w:t>30</w:t>
      </w:r>
      <w:r w:rsidR="00E92AE0" w:rsidRPr="00ED1E43">
        <w:rPr>
          <w:sz w:val="28"/>
          <w:szCs w:val="28"/>
        </w:rPr>
        <w:t>,0 тыс. руб., на 201</w:t>
      </w:r>
      <w:r w:rsidR="006859ED">
        <w:rPr>
          <w:sz w:val="28"/>
          <w:szCs w:val="28"/>
        </w:rPr>
        <w:t>9</w:t>
      </w:r>
      <w:r w:rsidR="00E92AE0" w:rsidRPr="00ED1E43">
        <w:rPr>
          <w:sz w:val="28"/>
          <w:szCs w:val="28"/>
        </w:rPr>
        <w:t xml:space="preserve"> год составляет 12 8</w:t>
      </w:r>
      <w:r w:rsidR="006859ED">
        <w:rPr>
          <w:sz w:val="28"/>
          <w:szCs w:val="28"/>
        </w:rPr>
        <w:t>30,0 тыс. руб. и на 2020</w:t>
      </w:r>
      <w:r w:rsidR="00E92AE0" w:rsidRPr="00ED1E43">
        <w:rPr>
          <w:sz w:val="28"/>
          <w:szCs w:val="28"/>
        </w:rPr>
        <w:t xml:space="preserve"> год составляет 12 8</w:t>
      </w:r>
      <w:r w:rsidR="006859ED">
        <w:rPr>
          <w:sz w:val="28"/>
          <w:szCs w:val="28"/>
        </w:rPr>
        <w:t>30</w:t>
      </w:r>
      <w:r w:rsidR="00E92AE0" w:rsidRPr="00ED1E43">
        <w:rPr>
          <w:sz w:val="28"/>
          <w:szCs w:val="28"/>
        </w:rPr>
        <w:t>,0 тыс.</w:t>
      </w:r>
      <w:r w:rsidR="00C52056">
        <w:rPr>
          <w:sz w:val="28"/>
          <w:szCs w:val="28"/>
        </w:rPr>
        <w:t>;</w:t>
      </w:r>
    </w:p>
    <w:p w:rsidR="00F91C08" w:rsidRDefault="00900675" w:rsidP="00F91C08">
      <w:pPr>
        <w:ind w:firstLine="709"/>
        <w:jc w:val="both"/>
        <w:rPr>
          <w:sz w:val="28"/>
          <w:szCs w:val="28"/>
        </w:rPr>
      </w:pPr>
      <w:r w:rsidRPr="00ED1E43">
        <w:rPr>
          <w:sz w:val="28"/>
          <w:szCs w:val="28"/>
        </w:rPr>
        <w:t>2.</w:t>
      </w:r>
      <w:r w:rsidR="00E92AE0" w:rsidRPr="00ED1E43">
        <w:rPr>
          <w:sz w:val="28"/>
          <w:szCs w:val="28"/>
        </w:rPr>
        <w:tab/>
      </w:r>
      <w:r w:rsidR="00075C89" w:rsidRPr="00ED1E43">
        <w:rPr>
          <w:sz w:val="28"/>
          <w:szCs w:val="28"/>
        </w:rPr>
        <w:t>н</w:t>
      </w:r>
      <w:r w:rsidRPr="00ED1E43">
        <w:rPr>
          <w:sz w:val="28"/>
          <w:szCs w:val="28"/>
        </w:rPr>
        <w:t xml:space="preserve">орматив по </w:t>
      </w:r>
      <w:r w:rsidR="00E92AE0" w:rsidRPr="00ED1E43">
        <w:rPr>
          <w:sz w:val="28"/>
          <w:szCs w:val="28"/>
        </w:rPr>
        <w:t xml:space="preserve">оплате </w:t>
      </w:r>
      <w:proofErr w:type="gramStart"/>
      <w:r w:rsidR="00E92AE0" w:rsidRPr="00ED1E43">
        <w:rPr>
          <w:sz w:val="28"/>
          <w:szCs w:val="28"/>
        </w:rPr>
        <w:t>проезда депутата Совета депутатов муниципального округа</w:t>
      </w:r>
      <w:proofErr w:type="gramEnd"/>
      <w:r w:rsidR="00E92AE0" w:rsidRPr="00ED1E43">
        <w:rPr>
          <w:sz w:val="28"/>
          <w:szCs w:val="28"/>
        </w:rPr>
        <w:t xml:space="preserve"> Гольяново на всех видах городского пассажирского транспорта, за исключением такси и маршрутного такси </w:t>
      </w:r>
      <w:r w:rsidR="00075C89" w:rsidRPr="00ED1E43">
        <w:rPr>
          <w:sz w:val="28"/>
          <w:szCs w:val="28"/>
        </w:rPr>
        <w:t>на 201</w:t>
      </w:r>
      <w:r w:rsidR="006F01DD">
        <w:rPr>
          <w:sz w:val="28"/>
          <w:szCs w:val="28"/>
        </w:rPr>
        <w:t>8</w:t>
      </w:r>
      <w:r w:rsidR="00075C89" w:rsidRPr="00ED1E43">
        <w:rPr>
          <w:sz w:val="28"/>
          <w:szCs w:val="28"/>
        </w:rPr>
        <w:t xml:space="preserve"> год составляет 18,2 тыс. руб.</w:t>
      </w:r>
      <w:r w:rsidR="00AA04F6">
        <w:rPr>
          <w:sz w:val="28"/>
          <w:szCs w:val="28"/>
        </w:rPr>
        <w:t xml:space="preserve"> на депутата </w:t>
      </w:r>
      <w:r w:rsidR="00AA04F6" w:rsidRPr="00F91C08">
        <w:rPr>
          <w:sz w:val="28"/>
          <w:szCs w:val="28"/>
        </w:rPr>
        <w:t>Совета депутатов муниципального округа Гольяново</w:t>
      </w:r>
      <w:r w:rsidR="00075C89" w:rsidRPr="00F91C08">
        <w:rPr>
          <w:sz w:val="28"/>
          <w:szCs w:val="28"/>
        </w:rPr>
        <w:t>, на 201</w:t>
      </w:r>
      <w:r w:rsidR="006F01DD" w:rsidRPr="00F91C08">
        <w:rPr>
          <w:sz w:val="28"/>
          <w:szCs w:val="28"/>
        </w:rPr>
        <w:t>9</w:t>
      </w:r>
      <w:r w:rsidR="00075C89" w:rsidRPr="00F91C08">
        <w:rPr>
          <w:sz w:val="28"/>
          <w:szCs w:val="28"/>
        </w:rPr>
        <w:t xml:space="preserve"> и 20</w:t>
      </w:r>
      <w:r w:rsidR="006F01DD" w:rsidRPr="00F91C08">
        <w:rPr>
          <w:sz w:val="28"/>
          <w:szCs w:val="28"/>
        </w:rPr>
        <w:t>20</w:t>
      </w:r>
      <w:r w:rsidR="00075C89" w:rsidRPr="00F91C08">
        <w:rPr>
          <w:sz w:val="28"/>
          <w:szCs w:val="28"/>
        </w:rPr>
        <w:t xml:space="preserve"> год</w:t>
      </w:r>
      <w:r w:rsidR="00AA04F6" w:rsidRPr="00F91C08">
        <w:rPr>
          <w:sz w:val="28"/>
          <w:szCs w:val="28"/>
        </w:rPr>
        <w:t>а</w:t>
      </w:r>
      <w:r w:rsidR="00075C89" w:rsidRPr="00F91C08">
        <w:rPr>
          <w:sz w:val="28"/>
          <w:szCs w:val="28"/>
        </w:rPr>
        <w:t xml:space="preserve"> </w:t>
      </w:r>
      <w:r w:rsidR="00AA04F6" w:rsidRPr="00F91C08">
        <w:rPr>
          <w:sz w:val="28"/>
          <w:szCs w:val="28"/>
        </w:rPr>
        <w:t>норматив не меняется</w:t>
      </w:r>
      <w:r w:rsidR="003D2E3A" w:rsidRPr="00F91C08">
        <w:rPr>
          <w:sz w:val="28"/>
          <w:szCs w:val="28"/>
        </w:rPr>
        <w:t xml:space="preserve">. </w:t>
      </w:r>
    </w:p>
    <w:p w:rsidR="00F91C08" w:rsidRPr="00F91C08" w:rsidRDefault="003D2E3A" w:rsidP="00F91C08">
      <w:pPr>
        <w:ind w:firstLine="709"/>
        <w:jc w:val="both"/>
        <w:rPr>
          <w:sz w:val="28"/>
          <w:szCs w:val="28"/>
        </w:rPr>
      </w:pPr>
      <w:r w:rsidRPr="00F91C08">
        <w:rPr>
          <w:sz w:val="28"/>
          <w:szCs w:val="28"/>
        </w:rPr>
        <w:t xml:space="preserve">Объем </w:t>
      </w:r>
      <w:r w:rsidR="00F91C08" w:rsidRPr="00F91C08">
        <w:rPr>
          <w:sz w:val="28"/>
          <w:szCs w:val="28"/>
        </w:rPr>
        <w:t>межбюджетного трансферта из бюджета города Москвы в целях повышения эффективности осуществления депутатами Совета депутатов муниципального округа Гольяново переданных полномочий города Москвы не запланирован на 2018 год и плановый период 2019 и 2020годов, поскольку предоставляется муниципальному округу на основании заключенного в текущем финансовом году соглашения;</w:t>
      </w:r>
    </w:p>
    <w:p w:rsidR="00075C89" w:rsidRDefault="00E92AE0" w:rsidP="00F91C08">
      <w:pPr>
        <w:ind w:firstLine="709"/>
        <w:jc w:val="both"/>
        <w:rPr>
          <w:sz w:val="28"/>
          <w:szCs w:val="28"/>
        </w:rPr>
      </w:pPr>
      <w:proofErr w:type="gramStart"/>
      <w:r w:rsidRPr="00ED1E43">
        <w:rPr>
          <w:sz w:val="28"/>
          <w:szCs w:val="28"/>
        </w:rPr>
        <w:lastRenderedPageBreak/>
        <w:t>3.</w:t>
      </w:r>
      <w:r w:rsidRPr="00ED1E43">
        <w:rPr>
          <w:sz w:val="28"/>
          <w:szCs w:val="28"/>
        </w:rPr>
        <w:tab/>
      </w:r>
      <w:r w:rsidR="00075C89" w:rsidRPr="00ED1E43">
        <w:rPr>
          <w:sz w:val="28"/>
          <w:szCs w:val="28"/>
        </w:rPr>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w:t>
      </w:r>
      <w:r w:rsidR="006F01DD">
        <w:rPr>
          <w:sz w:val="28"/>
          <w:szCs w:val="28"/>
        </w:rPr>
        <w:t>за численности населения на 2018</w:t>
      </w:r>
      <w:r w:rsidR="00075C89" w:rsidRPr="00ED1E43">
        <w:rPr>
          <w:sz w:val="28"/>
          <w:szCs w:val="28"/>
        </w:rPr>
        <w:t xml:space="preserve"> год составляет 5 99</w:t>
      </w:r>
      <w:r w:rsidR="006F01DD">
        <w:rPr>
          <w:sz w:val="28"/>
          <w:szCs w:val="28"/>
        </w:rPr>
        <w:t>0</w:t>
      </w:r>
      <w:r w:rsidR="00075C89" w:rsidRPr="00ED1E43">
        <w:rPr>
          <w:sz w:val="28"/>
          <w:szCs w:val="28"/>
        </w:rPr>
        <w:t>,</w:t>
      </w:r>
      <w:r w:rsidR="006F01DD">
        <w:rPr>
          <w:sz w:val="28"/>
          <w:szCs w:val="28"/>
        </w:rPr>
        <w:t>5</w:t>
      </w:r>
      <w:r w:rsidR="00075C89" w:rsidRPr="00ED1E43">
        <w:rPr>
          <w:sz w:val="28"/>
          <w:szCs w:val="28"/>
        </w:rPr>
        <w:t xml:space="preserve"> тыс. руб., на 201</w:t>
      </w:r>
      <w:r w:rsidR="006F01DD">
        <w:rPr>
          <w:sz w:val="28"/>
          <w:szCs w:val="28"/>
        </w:rPr>
        <w:t>9</w:t>
      </w:r>
      <w:r w:rsidR="00075C89" w:rsidRPr="00ED1E43">
        <w:rPr>
          <w:sz w:val="28"/>
          <w:szCs w:val="28"/>
        </w:rPr>
        <w:t xml:space="preserve"> год составляет 5 99</w:t>
      </w:r>
      <w:r w:rsidR="006F01DD">
        <w:rPr>
          <w:sz w:val="28"/>
          <w:szCs w:val="28"/>
        </w:rPr>
        <w:t>0</w:t>
      </w:r>
      <w:r w:rsidR="00075C89" w:rsidRPr="00ED1E43">
        <w:rPr>
          <w:sz w:val="28"/>
          <w:szCs w:val="28"/>
        </w:rPr>
        <w:t>,</w:t>
      </w:r>
      <w:r w:rsidR="006F01DD">
        <w:rPr>
          <w:sz w:val="28"/>
          <w:szCs w:val="28"/>
        </w:rPr>
        <w:t>5 тыс. руб. и на 2020</w:t>
      </w:r>
      <w:r w:rsidR="00075C89" w:rsidRPr="00ED1E43">
        <w:rPr>
          <w:sz w:val="28"/>
          <w:szCs w:val="28"/>
        </w:rPr>
        <w:t xml:space="preserve"> год составляет 5 99</w:t>
      </w:r>
      <w:r w:rsidR="006F01DD">
        <w:rPr>
          <w:sz w:val="28"/>
          <w:szCs w:val="28"/>
        </w:rPr>
        <w:t>0</w:t>
      </w:r>
      <w:r w:rsidR="00075C89" w:rsidRPr="00ED1E43">
        <w:rPr>
          <w:sz w:val="28"/>
          <w:szCs w:val="28"/>
        </w:rPr>
        <w:t>,</w:t>
      </w:r>
      <w:r w:rsidR="006F01DD">
        <w:rPr>
          <w:sz w:val="28"/>
          <w:szCs w:val="28"/>
        </w:rPr>
        <w:t>5</w:t>
      </w:r>
      <w:r w:rsidR="00075C89" w:rsidRPr="00ED1E43">
        <w:rPr>
          <w:sz w:val="28"/>
          <w:szCs w:val="28"/>
        </w:rPr>
        <w:t xml:space="preserve"> тыс. руб.</w:t>
      </w:r>
      <w:proofErr w:type="gramEnd"/>
    </w:p>
    <w:p w:rsidR="00CB103B" w:rsidRPr="00E116DB" w:rsidRDefault="00CB103B" w:rsidP="00CB103B">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финансовых средств, выделяемых на проведение праздничных мероприятий планируется</w:t>
      </w:r>
      <w:proofErr w:type="gramEnd"/>
      <w:r w:rsidRPr="00E116DB">
        <w:rPr>
          <w:color w:val="000000"/>
          <w:sz w:val="28"/>
          <w:szCs w:val="28"/>
        </w:rPr>
        <w:t xml:space="preserve"> исходя из общего объема доходов бюджета муниципального округа, финансирование таких мероприятий должно повышаться из года в год для повышения социальной привлекательности</w:t>
      </w:r>
      <w:r>
        <w:rPr>
          <w:color w:val="000000"/>
          <w:sz w:val="28"/>
          <w:szCs w:val="28"/>
        </w:rPr>
        <w:t>.</w:t>
      </w:r>
    </w:p>
    <w:p w:rsidR="00CB103B" w:rsidRPr="00E116DB" w:rsidRDefault="00CB103B" w:rsidP="00CB103B">
      <w:pPr>
        <w:tabs>
          <w:tab w:val="left" w:pos="993"/>
        </w:tabs>
        <w:ind w:firstLine="709"/>
        <w:jc w:val="both"/>
        <w:rPr>
          <w:sz w:val="28"/>
          <w:szCs w:val="28"/>
        </w:rPr>
      </w:pPr>
      <w:r w:rsidRPr="00E116DB">
        <w:rPr>
          <w:color w:val="000000"/>
          <w:sz w:val="28"/>
          <w:szCs w:val="28"/>
        </w:rPr>
        <w:t>Объем финансовых средств, выделяемых на информирование жителей муниципального округа о деятельности органов самоуправления планируется исходя из общего объема доходов бюджета муниципального округа Гольяново с учетом прогнозного изменения уровня цен, затраты на оплату бюллетеня «Московский муниципальный вестник»</w:t>
      </w:r>
      <w:r>
        <w:rPr>
          <w:color w:val="000000"/>
          <w:sz w:val="28"/>
          <w:szCs w:val="28"/>
        </w:rPr>
        <w:t xml:space="preserve"> запланированы на уровне 2017 года в сумме 40 тыс. руб.</w:t>
      </w:r>
    </w:p>
    <w:p w:rsidR="00674A5C" w:rsidRPr="001221E1" w:rsidRDefault="00674A5C" w:rsidP="00674A5C">
      <w:pPr>
        <w:ind w:firstLine="720"/>
        <w:jc w:val="both"/>
        <w:rPr>
          <w:sz w:val="28"/>
          <w:szCs w:val="20"/>
        </w:rPr>
      </w:pPr>
      <w:r w:rsidRPr="004C5D15">
        <w:rPr>
          <w:sz w:val="28"/>
          <w:szCs w:val="20"/>
        </w:rPr>
        <w:t>При формировании нормативной величины расходов на со</w:t>
      </w:r>
      <w:r>
        <w:rPr>
          <w:sz w:val="28"/>
          <w:szCs w:val="20"/>
        </w:rPr>
        <w:t>держание муниципальных служащих</w:t>
      </w:r>
      <w:r w:rsidRPr="004C5D15">
        <w:rPr>
          <w:sz w:val="28"/>
          <w:szCs w:val="20"/>
        </w:rPr>
        <w:t xml:space="preserve"> </w:t>
      </w:r>
      <w:r w:rsidR="006F01DD">
        <w:rPr>
          <w:sz w:val="28"/>
          <w:szCs w:val="20"/>
        </w:rPr>
        <w:t>на 2018</w:t>
      </w:r>
      <w:r w:rsidRPr="001221E1">
        <w:rPr>
          <w:sz w:val="28"/>
          <w:szCs w:val="20"/>
        </w:rPr>
        <w:t xml:space="preserve"> год и на плановый период 201</w:t>
      </w:r>
      <w:r w:rsidR="006F01DD">
        <w:rPr>
          <w:sz w:val="28"/>
          <w:szCs w:val="20"/>
        </w:rPr>
        <w:t>9</w:t>
      </w:r>
      <w:r>
        <w:rPr>
          <w:sz w:val="28"/>
          <w:szCs w:val="20"/>
        </w:rPr>
        <w:t xml:space="preserve"> и </w:t>
      </w:r>
      <w:r w:rsidR="00AA04F6">
        <w:rPr>
          <w:sz w:val="28"/>
          <w:szCs w:val="20"/>
        </w:rPr>
        <w:t>20</w:t>
      </w:r>
      <w:r w:rsidR="006F01DD">
        <w:rPr>
          <w:sz w:val="28"/>
          <w:szCs w:val="20"/>
        </w:rPr>
        <w:t>20</w:t>
      </w:r>
      <w:r w:rsidR="00AA04F6">
        <w:rPr>
          <w:sz w:val="28"/>
          <w:szCs w:val="20"/>
        </w:rPr>
        <w:t xml:space="preserve"> годов, учтены расходы </w:t>
      </w:r>
      <w:proofErr w:type="gramStart"/>
      <w:r w:rsidR="00AA04F6">
        <w:rPr>
          <w:sz w:val="28"/>
          <w:szCs w:val="20"/>
        </w:rPr>
        <w:t>на</w:t>
      </w:r>
      <w:proofErr w:type="gramEnd"/>
      <w:r w:rsidR="00AA04F6">
        <w:rPr>
          <w:sz w:val="28"/>
          <w:szCs w:val="20"/>
        </w:rPr>
        <w:t>:</w:t>
      </w:r>
    </w:p>
    <w:p w:rsidR="00674A5C" w:rsidRPr="004C5D15" w:rsidRDefault="00674A5C" w:rsidP="00674A5C">
      <w:pPr>
        <w:tabs>
          <w:tab w:val="left" w:pos="993"/>
        </w:tabs>
        <w:ind w:right="-2" w:firstLine="708"/>
        <w:jc w:val="both"/>
        <w:rPr>
          <w:sz w:val="28"/>
        </w:rPr>
      </w:pPr>
      <w:r w:rsidRPr="004C5D15">
        <w:rPr>
          <w:sz w:val="28"/>
        </w:rPr>
        <w:t>-</w:t>
      </w:r>
      <w:r w:rsidRPr="004C5D15">
        <w:rPr>
          <w:sz w:val="28"/>
        </w:rPr>
        <w:tab/>
        <w:t xml:space="preserve">оплату труда муниципальных служащих – на уровне </w:t>
      </w:r>
      <w:proofErr w:type="gramStart"/>
      <w:r w:rsidRPr="004C5D15">
        <w:rPr>
          <w:sz w:val="28"/>
        </w:rPr>
        <w:t xml:space="preserve">оплаты труда </w:t>
      </w:r>
      <w:r w:rsidR="006F01DD">
        <w:rPr>
          <w:sz w:val="28"/>
        </w:rPr>
        <w:t xml:space="preserve">государственных гражданских служащих </w:t>
      </w:r>
      <w:r w:rsidRPr="004C5D15">
        <w:rPr>
          <w:sz w:val="28"/>
        </w:rPr>
        <w:t>управ районов города</w:t>
      </w:r>
      <w:proofErr w:type="gramEnd"/>
      <w:r w:rsidRPr="004C5D15">
        <w:rPr>
          <w:sz w:val="28"/>
        </w:rPr>
        <w:t xml:space="preserve"> Москвы</w:t>
      </w:r>
      <w:r w:rsidR="00AD56A6">
        <w:rPr>
          <w:sz w:val="28"/>
        </w:rPr>
        <w:t xml:space="preserve"> (</w:t>
      </w:r>
      <w:r w:rsidR="006F01DD">
        <w:rPr>
          <w:sz w:val="28"/>
        </w:rPr>
        <w:t>учетом предполагаемой индексации фондов оплаты труда на 4%)</w:t>
      </w:r>
      <w:r w:rsidRPr="004C5D15">
        <w:rPr>
          <w:sz w:val="28"/>
        </w:rPr>
        <w:t>;</w:t>
      </w:r>
    </w:p>
    <w:p w:rsidR="006F01DD" w:rsidRPr="006F01DD" w:rsidRDefault="00674A5C" w:rsidP="006F01DD">
      <w:pPr>
        <w:pStyle w:val="31"/>
        <w:tabs>
          <w:tab w:val="left" w:pos="993"/>
        </w:tabs>
        <w:spacing w:after="0"/>
        <w:ind w:left="0" w:firstLine="708"/>
        <w:jc w:val="both"/>
        <w:rPr>
          <w:sz w:val="28"/>
          <w:szCs w:val="28"/>
        </w:rPr>
      </w:pPr>
      <w:r w:rsidRPr="004C5D15">
        <w:rPr>
          <w:sz w:val="28"/>
        </w:rPr>
        <w:t>-</w:t>
      </w:r>
      <w:r w:rsidRPr="004C5D15">
        <w:rPr>
          <w:sz w:val="28"/>
        </w:rPr>
        <w:tab/>
      </w:r>
      <w:r w:rsidR="006F01DD" w:rsidRPr="006F01DD">
        <w:rPr>
          <w:sz w:val="28"/>
          <w:szCs w:val="28"/>
        </w:rPr>
        <w:t xml:space="preserve">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2017 года - 30,2%; </w:t>
      </w:r>
    </w:p>
    <w:p w:rsidR="006F01DD" w:rsidRPr="006F01DD" w:rsidRDefault="00674A5C" w:rsidP="006F01DD">
      <w:pPr>
        <w:pStyle w:val="ad"/>
        <w:tabs>
          <w:tab w:val="left" w:pos="993"/>
        </w:tabs>
        <w:ind w:firstLine="708"/>
      </w:pPr>
      <w:r w:rsidRPr="004C5D15">
        <w:t>-</w:t>
      </w:r>
      <w:r w:rsidRPr="004C5D15">
        <w:tab/>
        <w:t xml:space="preserve">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w:t>
      </w:r>
      <w:r w:rsidRPr="006F01DD">
        <w:t>службы</w:t>
      </w:r>
      <w:r w:rsidR="006F01DD" w:rsidRPr="006F01DD">
        <w:t xml:space="preserve"> - из расчета 70,4 тыс. рублей на одного муниципального служащего в год;</w:t>
      </w:r>
    </w:p>
    <w:p w:rsidR="006F01DD" w:rsidRPr="006F01DD" w:rsidRDefault="00674A5C" w:rsidP="006F01DD">
      <w:pPr>
        <w:tabs>
          <w:tab w:val="left" w:pos="993"/>
        </w:tabs>
        <w:ind w:firstLine="708"/>
        <w:jc w:val="both"/>
        <w:rPr>
          <w:sz w:val="28"/>
          <w:szCs w:val="28"/>
        </w:rPr>
      </w:pPr>
      <w:proofErr w:type="gramStart"/>
      <w:r w:rsidRPr="004C5D15">
        <w:rPr>
          <w:sz w:val="28"/>
        </w:rPr>
        <w:t>-</w:t>
      </w:r>
      <w:r w:rsidRPr="004C5D15">
        <w:rPr>
          <w:sz w:val="28"/>
        </w:rPr>
        <w:tab/>
        <w:t>медицинское обслуживание муниципального служащего с учетом количества членов его семьи</w:t>
      </w:r>
      <w:r w:rsidR="00750192">
        <w:rPr>
          <w:sz w:val="28"/>
        </w:rPr>
        <w:t xml:space="preserve"> или выплата компенсации на медицинское обслуживание</w:t>
      </w:r>
      <w:r w:rsidRPr="004C5D15">
        <w:rPr>
          <w:sz w:val="28"/>
        </w:rPr>
        <w:t xml:space="preserve"> </w:t>
      </w:r>
      <w:r w:rsidR="006F01DD" w:rsidRPr="006F01DD">
        <w:rPr>
          <w:sz w:val="28"/>
          <w:szCs w:val="28"/>
        </w:rPr>
        <w:t>-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и 41,2</w:t>
      </w:r>
      <w:r w:rsidR="006F01DD" w:rsidRPr="006F01DD">
        <w:rPr>
          <w:sz w:val="28"/>
          <w:szCs w:val="28"/>
          <w:lang w:val="en-US"/>
        </w:rPr>
        <w:t> </w:t>
      </w:r>
      <w:r w:rsidR="006F01DD" w:rsidRPr="006F01DD">
        <w:rPr>
          <w:sz w:val="28"/>
          <w:szCs w:val="28"/>
        </w:rPr>
        <w:t>тыс. рублей на одного члена семьи</w:t>
      </w:r>
      <w:proofErr w:type="gramEnd"/>
      <w:r w:rsidR="006F01DD" w:rsidRPr="006F01DD">
        <w:rPr>
          <w:sz w:val="28"/>
          <w:szCs w:val="28"/>
        </w:rPr>
        <w:t xml:space="preserve"> муниципального служащего в год;</w:t>
      </w:r>
    </w:p>
    <w:p w:rsidR="00674A5C" w:rsidRPr="004C5D15" w:rsidRDefault="00674A5C" w:rsidP="006F01DD">
      <w:pPr>
        <w:tabs>
          <w:tab w:val="left" w:pos="993"/>
        </w:tabs>
        <w:ind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w:t>
      </w:r>
      <w:r w:rsidR="006F01DD">
        <w:rPr>
          <w:sz w:val="28"/>
        </w:rPr>
        <w:t>7</w:t>
      </w:r>
      <w:r w:rsidRPr="004C5D15">
        <w:rPr>
          <w:sz w:val="28"/>
        </w:rPr>
        <w:t xml:space="preserve">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2206C1" w:rsidRDefault="00674A5C" w:rsidP="002206C1">
      <w:pPr>
        <w:tabs>
          <w:tab w:val="left" w:pos="993"/>
        </w:tabs>
        <w:ind w:firstLine="709"/>
        <w:jc w:val="both"/>
        <w:rPr>
          <w:sz w:val="28"/>
        </w:rPr>
      </w:pPr>
      <w:r w:rsidRPr="004C5D15">
        <w:rPr>
          <w:sz w:val="28"/>
        </w:rPr>
        <w:lastRenderedPageBreak/>
        <w:t>-</w:t>
      </w:r>
      <w:r w:rsidRPr="004C5D15">
        <w:rPr>
          <w:sz w:val="28"/>
        </w:rPr>
        <w:tab/>
        <w:t>материальные затраты, связанные с обеспечением деятельности муниципальных служащих, – на уровне 201</w:t>
      </w:r>
      <w:r w:rsidR="006F01DD">
        <w:rPr>
          <w:sz w:val="28"/>
        </w:rPr>
        <w:t>7</w:t>
      </w:r>
      <w:r w:rsidRPr="004C5D15">
        <w:rPr>
          <w:sz w:val="28"/>
        </w:rPr>
        <w:t xml:space="preserve"> года</w:t>
      </w:r>
      <w:r w:rsidR="002206C1">
        <w:rPr>
          <w:sz w:val="28"/>
        </w:rPr>
        <w:t>.</w:t>
      </w:r>
    </w:p>
    <w:p w:rsidR="003D2E3A" w:rsidRDefault="003D2E3A" w:rsidP="002206C1">
      <w:pPr>
        <w:tabs>
          <w:tab w:val="left" w:pos="993"/>
        </w:tabs>
        <w:ind w:firstLine="709"/>
        <w:jc w:val="both"/>
        <w:rPr>
          <w:sz w:val="28"/>
          <w:szCs w:val="28"/>
        </w:rPr>
      </w:pPr>
      <w:r>
        <w:rPr>
          <w:sz w:val="27"/>
          <w:szCs w:val="27"/>
        </w:rPr>
        <w:t>-</w:t>
      </w:r>
      <w:r w:rsidRPr="00103FBE">
        <w:rPr>
          <w:sz w:val="28"/>
          <w:szCs w:val="28"/>
        </w:rPr>
        <w:tab/>
        <w:t>резервный фонд запланирован в соответствии со статьей 81 Бюджетного Кодекса Российской Федерации;</w:t>
      </w:r>
    </w:p>
    <w:p w:rsidR="00103FBE" w:rsidRPr="00103FBE" w:rsidRDefault="00103FBE" w:rsidP="002206C1">
      <w:pPr>
        <w:tabs>
          <w:tab w:val="left" w:pos="993"/>
        </w:tabs>
        <w:ind w:firstLine="709"/>
        <w:jc w:val="both"/>
        <w:rPr>
          <w:sz w:val="28"/>
          <w:szCs w:val="28"/>
        </w:rPr>
      </w:pPr>
      <w:r>
        <w:rPr>
          <w:sz w:val="28"/>
          <w:szCs w:val="28"/>
        </w:rPr>
        <w:t>-</w:t>
      </w:r>
      <w:r>
        <w:rPr>
          <w:sz w:val="28"/>
          <w:szCs w:val="28"/>
        </w:rPr>
        <w:tab/>
        <w:t>членские взносы в Ассоциацию «Сосет муниципальных образований города Москвы» предусмотрены с 5,5% повышением, по сравнению к 2017 году;</w:t>
      </w:r>
    </w:p>
    <w:p w:rsidR="003D2E3A" w:rsidRDefault="003D2E3A" w:rsidP="00811325">
      <w:pPr>
        <w:tabs>
          <w:tab w:val="left" w:pos="993"/>
        </w:tabs>
        <w:ind w:firstLine="709"/>
        <w:jc w:val="both"/>
        <w:rPr>
          <w:sz w:val="28"/>
          <w:szCs w:val="28"/>
        </w:rPr>
      </w:pPr>
      <w:proofErr w:type="gramStart"/>
      <w:r>
        <w:rPr>
          <w:sz w:val="28"/>
          <w:szCs w:val="28"/>
        </w:rPr>
        <w:t>-</w:t>
      </w:r>
      <w:r>
        <w:rPr>
          <w:sz w:val="28"/>
          <w:szCs w:val="28"/>
        </w:rPr>
        <w:tab/>
      </w:r>
      <w:r w:rsidRPr="00811325">
        <w:rPr>
          <w:sz w:val="28"/>
          <w:szCs w:val="28"/>
        </w:rPr>
        <w:t xml:space="preserve">в социальную политику включен </w:t>
      </w:r>
      <w:r w:rsidR="00811325" w:rsidRPr="00811325">
        <w:rPr>
          <w:sz w:val="28"/>
          <w:szCs w:val="28"/>
        </w:rPr>
        <w:t xml:space="preserve">межбюджетный трансферт в бюджет субъекта РФ – города Москвы на доплату к пенсиям муниципальным служащим (на основании расчета Департамента труда и социальной защиты населения города Москвы) в сумме 418,5 тыс. руб., </w:t>
      </w:r>
      <w:r w:rsidRPr="00811325">
        <w:rPr>
          <w:sz w:val="28"/>
          <w:szCs w:val="28"/>
        </w:rPr>
        <w:t xml:space="preserve">а также компенсационные </w:t>
      </w:r>
      <w:r w:rsidR="00811325" w:rsidRPr="00811325">
        <w:rPr>
          <w:sz w:val="28"/>
          <w:szCs w:val="28"/>
        </w:rPr>
        <w:t>муниципальным служащим, вышедшим на пенсию для обеспечения их г</w:t>
      </w:r>
      <w:r w:rsidR="00C571B8">
        <w:rPr>
          <w:sz w:val="28"/>
          <w:szCs w:val="28"/>
        </w:rPr>
        <w:t>арантий в сумме 356,4 тыс. руб.</w:t>
      </w:r>
      <w:proofErr w:type="gramEnd"/>
    </w:p>
    <w:p w:rsidR="00C571B8" w:rsidRPr="00E116DB" w:rsidRDefault="00C571B8" w:rsidP="00811325">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финансовых средств, выделяемых на проведение праздничных мероприятий планируется</w:t>
      </w:r>
      <w:proofErr w:type="gramEnd"/>
      <w:r w:rsidRPr="00E116DB">
        <w:rPr>
          <w:color w:val="000000"/>
          <w:sz w:val="28"/>
          <w:szCs w:val="28"/>
        </w:rPr>
        <w:t xml:space="preserve"> исходя из общего объема доходов бюджета муниципального округа, финансирование таких мероприятий должно повышаться из года в год для повышения социальной привлекательности</w:t>
      </w:r>
      <w:r w:rsidR="00E116DB">
        <w:rPr>
          <w:color w:val="000000"/>
          <w:sz w:val="28"/>
          <w:szCs w:val="28"/>
        </w:rPr>
        <w:t>.</w:t>
      </w:r>
    </w:p>
    <w:p w:rsidR="00C571B8" w:rsidRPr="00E116DB" w:rsidRDefault="00C571B8" w:rsidP="00811325">
      <w:pPr>
        <w:tabs>
          <w:tab w:val="left" w:pos="993"/>
        </w:tabs>
        <w:ind w:firstLine="709"/>
        <w:jc w:val="both"/>
        <w:rPr>
          <w:sz w:val="28"/>
          <w:szCs w:val="28"/>
        </w:rPr>
      </w:pPr>
      <w:r w:rsidRPr="00E116DB">
        <w:rPr>
          <w:color w:val="000000"/>
          <w:sz w:val="28"/>
          <w:szCs w:val="28"/>
        </w:rPr>
        <w:t>Объем финансовых средств, выделяемых на информирование жителей муниципального округа о деятельности органов самоуправления планируется исходя из общего объема доходов бюджета муниципального округа Гольяново с учетом прогнозного изменения уровня цен, а также заложены затраты на оплату бюллетеня «Московский муниципальный вестник»</w:t>
      </w:r>
      <w:r w:rsidR="00E116DB">
        <w:rPr>
          <w:color w:val="000000"/>
          <w:sz w:val="28"/>
          <w:szCs w:val="28"/>
        </w:rPr>
        <w:t>.</w:t>
      </w:r>
    </w:p>
    <w:p w:rsidR="003D2E3A" w:rsidRPr="00103FBE" w:rsidRDefault="00103FBE" w:rsidP="002206C1">
      <w:pPr>
        <w:tabs>
          <w:tab w:val="left" w:pos="993"/>
        </w:tabs>
        <w:ind w:firstLine="709"/>
        <w:jc w:val="both"/>
        <w:rPr>
          <w:sz w:val="28"/>
          <w:szCs w:val="28"/>
        </w:rPr>
      </w:pPr>
      <w:r w:rsidRPr="00103FBE">
        <w:rPr>
          <w:sz w:val="28"/>
          <w:szCs w:val="28"/>
        </w:rPr>
        <w:t>Проведение муниципальных выборов в очередном финансовом году и планов</w:t>
      </w:r>
      <w:r>
        <w:rPr>
          <w:sz w:val="28"/>
          <w:szCs w:val="28"/>
        </w:rPr>
        <w:t>ом периоде не планируетс</w:t>
      </w:r>
      <w:r w:rsidRPr="00103FBE">
        <w:rPr>
          <w:sz w:val="28"/>
          <w:szCs w:val="28"/>
        </w:rPr>
        <w:t xml:space="preserve">я, в </w:t>
      </w:r>
      <w:proofErr w:type="gramStart"/>
      <w:r w:rsidRPr="00103FBE">
        <w:rPr>
          <w:sz w:val="28"/>
          <w:szCs w:val="28"/>
        </w:rPr>
        <w:t>связи</w:t>
      </w:r>
      <w:proofErr w:type="gramEnd"/>
      <w:r w:rsidRPr="00103FBE">
        <w:rPr>
          <w:sz w:val="28"/>
          <w:szCs w:val="28"/>
        </w:rPr>
        <w:t xml:space="preserve"> с чем о</w:t>
      </w:r>
      <w:r w:rsidR="003D2E3A" w:rsidRPr="00103FBE">
        <w:rPr>
          <w:sz w:val="28"/>
          <w:szCs w:val="28"/>
        </w:rPr>
        <w:t>бъем финансовых средств выделяемых на проведение муниципальных выборов</w:t>
      </w:r>
      <w:r w:rsidRPr="00103FBE">
        <w:rPr>
          <w:sz w:val="28"/>
          <w:szCs w:val="28"/>
        </w:rPr>
        <w:t xml:space="preserve"> не предусмотрен.</w:t>
      </w:r>
    </w:p>
    <w:p w:rsidR="00C34293" w:rsidRPr="00C34293" w:rsidRDefault="00C34293" w:rsidP="00C34293">
      <w:pPr>
        <w:autoSpaceDE w:val="0"/>
        <w:autoSpaceDN w:val="0"/>
        <w:adjustRightInd w:val="0"/>
        <w:ind w:firstLine="709"/>
        <w:jc w:val="both"/>
        <w:rPr>
          <w:sz w:val="28"/>
          <w:szCs w:val="28"/>
        </w:rPr>
      </w:pPr>
      <w:r w:rsidRPr="00C34293">
        <w:rPr>
          <w:sz w:val="28"/>
          <w:szCs w:val="28"/>
        </w:rPr>
        <w:t xml:space="preserve">Характерные особенности бюджета муниципального округа Гольяново - устойчивость и </w:t>
      </w:r>
      <w:proofErr w:type="gramStart"/>
      <w:r w:rsidRPr="00C34293">
        <w:rPr>
          <w:sz w:val="28"/>
          <w:szCs w:val="28"/>
        </w:rPr>
        <w:t>сбалансированность</w:t>
      </w:r>
      <w:proofErr w:type="gramEnd"/>
      <w:r w:rsidRPr="00C34293">
        <w:rPr>
          <w:sz w:val="28"/>
          <w:szCs w:val="28"/>
        </w:rPr>
        <w:t xml:space="preserve"> как в краткосрочном, так и в среднесрочном периоде.</w:t>
      </w:r>
    </w:p>
    <w:p w:rsidR="00C34293" w:rsidRPr="00C34293" w:rsidRDefault="00C34293" w:rsidP="00C34293">
      <w:pPr>
        <w:autoSpaceDE w:val="0"/>
        <w:autoSpaceDN w:val="0"/>
        <w:adjustRightInd w:val="0"/>
        <w:ind w:firstLine="709"/>
        <w:jc w:val="both"/>
        <w:rPr>
          <w:sz w:val="28"/>
          <w:szCs w:val="28"/>
        </w:rPr>
      </w:pPr>
      <w:r w:rsidRPr="00C34293">
        <w:rPr>
          <w:bCs/>
          <w:sz w:val="28"/>
          <w:szCs w:val="28"/>
        </w:rPr>
        <w:t>Сбалансированность бюджета муниципального округа</w:t>
      </w:r>
      <w:r w:rsidRPr="00C34293">
        <w:rPr>
          <w:sz w:val="28"/>
          <w:szCs w:val="28"/>
        </w:rPr>
        <w:t xml:space="preserve"> достигается за счет детального экономического анализа ситуации при принятии новых расходных обязательств, ограничения необоснованного роста расходов бюджета муниципального округа, обеспечения стабильных источников доходов в долгосрочном периоде.</w:t>
      </w:r>
    </w:p>
    <w:p w:rsidR="00FE2C47" w:rsidRDefault="00FE2C47" w:rsidP="00FE2C47">
      <w:pPr>
        <w:shd w:val="clear" w:color="auto" w:fill="FFFFFF"/>
        <w:autoSpaceDE w:val="0"/>
        <w:autoSpaceDN w:val="0"/>
        <w:adjustRightInd w:val="0"/>
        <w:jc w:val="center"/>
        <w:rPr>
          <w:b/>
          <w:color w:val="000000"/>
          <w:sz w:val="28"/>
          <w:szCs w:val="28"/>
        </w:rPr>
      </w:pPr>
    </w:p>
    <w:p w:rsidR="00FE2C47" w:rsidRPr="00FE2C47" w:rsidRDefault="00FE2C47" w:rsidP="00FE2C47">
      <w:pPr>
        <w:shd w:val="clear" w:color="auto" w:fill="FFFFFF"/>
        <w:autoSpaceDE w:val="0"/>
        <w:autoSpaceDN w:val="0"/>
        <w:adjustRightInd w:val="0"/>
        <w:jc w:val="center"/>
        <w:rPr>
          <w:b/>
          <w:color w:val="000000"/>
          <w:sz w:val="28"/>
          <w:szCs w:val="28"/>
        </w:rPr>
      </w:pPr>
      <w:r w:rsidRPr="00FE2C47">
        <w:rPr>
          <w:b/>
          <w:color w:val="000000"/>
          <w:sz w:val="28"/>
          <w:szCs w:val="28"/>
        </w:rPr>
        <w:t xml:space="preserve">Объемы бюджетных ассигнований </w:t>
      </w:r>
      <w:r w:rsidRPr="00FE2C47">
        <w:rPr>
          <w:rFonts w:eastAsia="Calibri"/>
          <w:b/>
          <w:sz w:val="28"/>
          <w:szCs w:val="28"/>
        </w:rPr>
        <w:t xml:space="preserve">по кодам бюджетной классификации расходов </w:t>
      </w:r>
      <w:r w:rsidRPr="00FE2C47">
        <w:rPr>
          <w:b/>
          <w:color w:val="000000"/>
          <w:sz w:val="28"/>
          <w:szCs w:val="28"/>
        </w:rPr>
        <w:t>бюджета муниципального округа на 2018 год и плановый период 2019 и 2020 годов</w:t>
      </w:r>
    </w:p>
    <w:p w:rsidR="00FE2C47" w:rsidRPr="00A7259F" w:rsidRDefault="00FE2C47" w:rsidP="00FE2C47">
      <w:pPr>
        <w:pStyle w:val="a4"/>
        <w:spacing w:before="0" w:after="0" w:line="240" w:lineRule="auto"/>
        <w:jc w:val="right"/>
        <w:rPr>
          <w:sz w:val="28"/>
          <w:szCs w:val="28"/>
        </w:rPr>
      </w:pPr>
      <w:r w:rsidRPr="00A7259F">
        <w:rPr>
          <w:sz w:val="28"/>
          <w:szCs w:val="28"/>
        </w:rPr>
        <w:t>(тыс. руб.)</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60"/>
        <w:gridCol w:w="2127"/>
        <w:gridCol w:w="1328"/>
        <w:gridCol w:w="1365"/>
      </w:tblGrid>
      <w:tr w:rsidR="00FE2C47" w:rsidRPr="00D47E9B" w:rsidTr="008E4C13">
        <w:trPr>
          <w:trHeight w:val="1245"/>
          <w:tblHeader/>
        </w:trPr>
        <w:tc>
          <w:tcPr>
            <w:tcW w:w="3085" w:type="dxa"/>
            <w:vMerge w:val="restart"/>
          </w:tcPr>
          <w:p w:rsidR="00FE2C47" w:rsidRPr="00D47E9B" w:rsidRDefault="00FE2C47" w:rsidP="00674268">
            <w:pPr>
              <w:jc w:val="center"/>
              <w:rPr>
                <w:b/>
                <w:color w:val="FF0000"/>
                <w:sz w:val="28"/>
                <w:szCs w:val="28"/>
              </w:rPr>
            </w:pPr>
            <w:r w:rsidRPr="00D47E9B">
              <w:rPr>
                <w:b/>
                <w:color w:val="000000"/>
                <w:sz w:val="28"/>
                <w:szCs w:val="28"/>
              </w:rPr>
              <w:t>Раздел, подраздел, целевая статья</w:t>
            </w:r>
            <w:r w:rsidRPr="00D47E9B">
              <w:rPr>
                <w:b/>
                <w:color w:val="FF0000"/>
                <w:sz w:val="28"/>
                <w:szCs w:val="28"/>
              </w:rPr>
              <w:t xml:space="preserve"> </w:t>
            </w:r>
          </w:p>
        </w:tc>
        <w:tc>
          <w:tcPr>
            <w:tcW w:w="2160" w:type="dxa"/>
            <w:vMerge w:val="restart"/>
          </w:tcPr>
          <w:p w:rsidR="00FE2C47" w:rsidRPr="00D47E9B" w:rsidRDefault="00FE2C47" w:rsidP="00674268">
            <w:pPr>
              <w:jc w:val="center"/>
              <w:rPr>
                <w:b/>
                <w:color w:val="FF0000"/>
                <w:sz w:val="28"/>
                <w:szCs w:val="28"/>
              </w:rPr>
            </w:pPr>
            <w:r w:rsidRPr="00D47E9B">
              <w:rPr>
                <w:b/>
                <w:color w:val="000000"/>
                <w:sz w:val="28"/>
                <w:szCs w:val="28"/>
              </w:rPr>
              <w:t>Главный распорядитель бюджетных средств</w:t>
            </w:r>
          </w:p>
        </w:tc>
        <w:tc>
          <w:tcPr>
            <w:tcW w:w="2127" w:type="dxa"/>
            <w:vMerge w:val="restart"/>
          </w:tcPr>
          <w:p w:rsidR="00FE2C47" w:rsidRPr="00D47E9B" w:rsidRDefault="00FE2C47" w:rsidP="00FE2C47">
            <w:pPr>
              <w:jc w:val="center"/>
              <w:rPr>
                <w:b/>
                <w:color w:val="FF0000"/>
                <w:sz w:val="28"/>
                <w:szCs w:val="28"/>
              </w:rPr>
            </w:pPr>
            <w:r w:rsidRPr="00D47E9B">
              <w:rPr>
                <w:b/>
                <w:color w:val="000000"/>
                <w:sz w:val="28"/>
                <w:szCs w:val="28"/>
              </w:rPr>
              <w:t>Значение показат</w:t>
            </w:r>
            <w:r>
              <w:rPr>
                <w:b/>
                <w:color w:val="000000"/>
                <w:sz w:val="28"/>
                <w:szCs w:val="28"/>
              </w:rPr>
              <w:t>еля в очередном финансовом 2018 году</w:t>
            </w:r>
          </w:p>
        </w:tc>
        <w:tc>
          <w:tcPr>
            <w:tcW w:w="2693" w:type="dxa"/>
            <w:gridSpan w:val="2"/>
          </w:tcPr>
          <w:p w:rsidR="00FE2C47" w:rsidRPr="00D47E9B" w:rsidRDefault="00FE2C47" w:rsidP="00674268">
            <w:pPr>
              <w:pStyle w:val="a4"/>
              <w:spacing w:before="0" w:after="0" w:line="240" w:lineRule="auto"/>
              <w:jc w:val="center"/>
              <w:rPr>
                <w:b/>
                <w:color w:val="000000"/>
                <w:sz w:val="28"/>
                <w:szCs w:val="28"/>
              </w:rPr>
            </w:pPr>
            <w:r w:rsidRPr="00D47E9B">
              <w:rPr>
                <w:b/>
                <w:color w:val="000000"/>
                <w:sz w:val="28"/>
                <w:szCs w:val="28"/>
              </w:rPr>
              <w:t>Значение показате</w:t>
            </w:r>
            <w:r>
              <w:rPr>
                <w:b/>
                <w:color w:val="000000"/>
                <w:sz w:val="28"/>
                <w:szCs w:val="28"/>
              </w:rPr>
              <w:t>ля в плановом периоде</w:t>
            </w:r>
          </w:p>
        </w:tc>
      </w:tr>
      <w:tr w:rsidR="00FE2C47" w:rsidRPr="00D47E9B" w:rsidTr="008E4C13">
        <w:trPr>
          <w:trHeight w:val="379"/>
          <w:tblHeader/>
        </w:trPr>
        <w:tc>
          <w:tcPr>
            <w:tcW w:w="3085" w:type="dxa"/>
            <w:vMerge/>
          </w:tcPr>
          <w:p w:rsidR="00FE2C47" w:rsidRPr="00D47E9B" w:rsidRDefault="00FE2C47" w:rsidP="00674268">
            <w:pPr>
              <w:jc w:val="center"/>
              <w:rPr>
                <w:b/>
                <w:color w:val="000000"/>
                <w:sz w:val="28"/>
                <w:szCs w:val="28"/>
              </w:rPr>
            </w:pPr>
          </w:p>
        </w:tc>
        <w:tc>
          <w:tcPr>
            <w:tcW w:w="2160" w:type="dxa"/>
            <w:vMerge/>
          </w:tcPr>
          <w:p w:rsidR="00FE2C47" w:rsidRPr="00D47E9B" w:rsidRDefault="00FE2C47" w:rsidP="00674268">
            <w:pPr>
              <w:jc w:val="center"/>
              <w:rPr>
                <w:b/>
                <w:color w:val="000000"/>
                <w:sz w:val="28"/>
                <w:szCs w:val="28"/>
              </w:rPr>
            </w:pPr>
          </w:p>
        </w:tc>
        <w:tc>
          <w:tcPr>
            <w:tcW w:w="2127" w:type="dxa"/>
            <w:vMerge/>
          </w:tcPr>
          <w:p w:rsidR="00FE2C47" w:rsidRPr="00D47E9B" w:rsidRDefault="00FE2C47" w:rsidP="00674268">
            <w:pPr>
              <w:jc w:val="center"/>
              <w:rPr>
                <w:b/>
                <w:color w:val="000000"/>
                <w:sz w:val="28"/>
                <w:szCs w:val="28"/>
              </w:rPr>
            </w:pPr>
          </w:p>
        </w:tc>
        <w:tc>
          <w:tcPr>
            <w:tcW w:w="1328" w:type="dxa"/>
          </w:tcPr>
          <w:p w:rsidR="00FE2C47" w:rsidRPr="00D47E9B" w:rsidRDefault="00FE2C47" w:rsidP="00FE2C47">
            <w:pPr>
              <w:jc w:val="center"/>
              <w:rPr>
                <w:b/>
                <w:color w:val="000000"/>
                <w:sz w:val="28"/>
                <w:szCs w:val="28"/>
              </w:rPr>
            </w:pPr>
            <w:r>
              <w:rPr>
                <w:b/>
                <w:color w:val="000000"/>
                <w:sz w:val="28"/>
                <w:szCs w:val="28"/>
              </w:rPr>
              <w:t>2019 год</w:t>
            </w:r>
          </w:p>
        </w:tc>
        <w:tc>
          <w:tcPr>
            <w:tcW w:w="1365" w:type="dxa"/>
          </w:tcPr>
          <w:p w:rsidR="00FE2C47" w:rsidRPr="00D47E9B" w:rsidRDefault="00FE2C47" w:rsidP="00FE2C47">
            <w:pPr>
              <w:pStyle w:val="a4"/>
              <w:spacing w:before="0" w:after="0" w:line="240" w:lineRule="auto"/>
              <w:jc w:val="center"/>
              <w:rPr>
                <w:b/>
                <w:color w:val="000000"/>
                <w:sz w:val="28"/>
                <w:szCs w:val="28"/>
              </w:rPr>
            </w:pPr>
            <w:r>
              <w:rPr>
                <w:b/>
                <w:color w:val="000000"/>
                <w:sz w:val="28"/>
                <w:szCs w:val="28"/>
              </w:rPr>
              <w:t>2020 год</w:t>
            </w:r>
          </w:p>
        </w:tc>
      </w:tr>
      <w:tr w:rsidR="00083FE1" w:rsidRPr="00D47E9B" w:rsidTr="008E4C13">
        <w:trPr>
          <w:trHeight w:val="379"/>
          <w:tblHeader/>
        </w:trPr>
        <w:tc>
          <w:tcPr>
            <w:tcW w:w="3085" w:type="dxa"/>
          </w:tcPr>
          <w:p w:rsidR="00083FE1" w:rsidRPr="00D47E9B" w:rsidRDefault="00083FE1" w:rsidP="00674268">
            <w:pPr>
              <w:jc w:val="center"/>
              <w:rPr>
                <w:b/>
                <w:color w:val="000000"/>
                <w:sz w:val="28"/>
                <w:szCs w:val="28"/>
              </w:rPr>
            </w:pPr>
            <w:r>
              <w:rPr>
                <w:b/>
                <w:color w:val="000000"/>
                <w:sz w:val="28"/>
                <w:szCs w:val="28"/>
              </w:rPr>
              <w:t>1</w:t>
            </w:r>
          </w:p>
        </w:tc>
        <w:tc>
          <w:tcPr>
            <w:tcW w:w="2160" w:type="dxa"/>
          </w:tcPr>
          <w:p w:rsidR="00083FE1" w:rsidRPr="00D47E9B" w:rsidRDefault="00083FE1" w:rsidP="00674268">
            <w:pPr>
              <w:jc w:val="center"/>
              <w:rPr>
                <w:b/>
                <w:color w:val="000000"/>
                <w:sz w:val="28"/>
                <w:szCs w:val="28"/>
              </w:rPr>
            </w:pPr>
            <w:r>
              <w:rPr>
                <w:b/>
                <w:color w:val="000000"/>
                <w:sz w:val="28"/>
                <w:szCs w:val="28"/>
              </w:rPr>
              <w:t>2</w:t>
            </w:r>
          </w:p>
        </w:tc>
        <w:tc>
          <w:tcPr>
            <w:tcW w:w="2127" w:type="dxa"/>
          </w:tcPr>
          <w:p w:rsidR="00083FE1" w:rsidRPr="00D47E9B" w:rsidRDefault="00083FE1" w:rsidP="00674268">
            <w:pPr>
              <w:jc w:val="center"/>
              <w:rPr>
                <w:b/>
                <w:color w:val="000000"/>
                <w:sz w:val="28"/>
                <w:szCs w:val="28"/>
              </w:rPr>
            </w:pPr>
            <w:r>
              <w:rPr>
                <w:b/>
                <w:color w:val="000000"/>
                <w:sz w:val="28"/>
                <w:szCs w:val="28"/>
              </w:rPr>
              <w:t>3</w:t>
            </w:r>
          </w:p>
        </w:tc>
        <w:tc>
          <w:tcPr>
            <w:tcW w:w="1328" w:type="dxa"/>
          </w:tcPr>
          <w:p w:rsidR="00083FE1" w:rsidRDefault="00083FE1" w:rsidP="00FE2C47">
            <w:pPr>
              <w:jc w:val="center"/>
              <w:rPr>
                <w:b/>
                <w:color w:val="000000"/>
                <w:sz w:val="28"/>
                <w:szCs w:val="28"/>
              </w:rPr>
            </w:pPr>
            <w:r>
              <w:rPr>
                <w:b/>
                <w:color w:val="000000"/>
                <w:sz w:val="28"/>
                <w:szCs w:val="28"/>
              </w:rPr>
              <w:t>4</w:t>
            </w:r>
          </w:p>
        </w:tc>
        <w:tc>
          <w:tcPr>
            <w:tcW w:w="1365" w:type="dxa"/>
          </w:tcPr>
          <w:p w:rsidR="00083FE1" w:rsidRDefault="00083FE1" w:rsidP="00FE2C47">
            <w:pPr>
              <w:pStyle w:val="a4"/>
              <w:spacing w:before="0" w:after="0" w:line="240" w:lineRule="auto"/>
              <w:jc w:val="center"/>
              <w:rPr>
                <w:b/>
                <w:color w:val="000000"/>
                <w:sz w:val="28"/>
                <w:szCs w:val="28"/>
              </w:rPr>
            </w:pPr>
            <w:r>
              <w:rPr>
                <w:b/>
                <w:color w:val="000000"/>
                <w:sz w:val="28"/>
                <w:szCs w:val="28"/>
              </w:rPr>
              <w:t>5</w:t>
            </w:r>
          </w:p>
        </w:tc>
      </w:tr>
      <w:tr w:rsidR="00FE2C47" w:rsidRPr="00D47E9B" w:rsidTr="007E75C4">
        <w:trPr>
          <w:trHeight w:val="584"/>
        </w:trPr>
        <w:tc>
          <w:tcPr>
            <w:tcW w:w="3085" w:type="dxa"/>
            <w:vAlign w:val="center"/>
          </w:tcPr>
          <w:p w:rsidR="00FE2C47" w:rsidRPr="0068260A" w:rsidRDefault="00FE2C47" w:rsidP="00674268">
            <w:pPr>
              <w:pStyle w:val="a4"/>
              <w:spacing w:before="0" w:after="0"/>
              <w:rPr>
                <w:color w:val="000000"/>
              </w:rPr>
            </w:pPr>
            <w:r w:rsidRPr="0068260A">
              <w:rPr>
                <w:color w:val="000000"/>
              </w:rPr>
              <w:lastRenderedPageBreak/>
              <w:t>0102 31А0100100 120</w:t>
            </w:r>
          </w:p>
        </w:tc>
        <w:tc>
          <w:tcPr>
            <w:tcW w:w="2160" w:type="dxa"/>
            <w:vMerge w:val="restart"/>
            <w:vAlign w:val="center"/>
          </w:tcPr>
          <w:p w:rsidR="00FE2C47" w:rsidRPr="00D47E9B" w:rsidRDefault="00FE2C47" w:rsidP="00674268">
            <w:pPr>
              <w:jc w:val="center"/>
              <w:rPr>
                <w:sz w:val="28"/>
                <w:szCs w:val="28"/>
              </w:rPr>
            </w:pPr>
            <w:r w:rsidRPr="00D47E9B">
              <w:rPr>
                <w:sz w:val="28"/>
                <w:szCs w:val="28"/>
              </w:rPr>
              <w:t>900</w:t>
            </w:r>
          </w:p>
          <w:p w:rsidR="00FE2C47" w:rsidRDefault="00FE2C47" w:rsidP="00674268">
            <w:pPr>
              <w:jc w:val="center"/>
              <w:rPr>
                <w:sz w:val="28"/>
                <w:szCs w:val="28"/>
              </w:rPr>
            </w:pPr>
          </w:p>
          <w:p w:rsidR="00FE2C47" w:rsidRPr="00D47E9B" w:rsidRDefault="00FE2C47" w:rsidP="00FE2C47">
            <w:pPr>
              <w:ind w:right="-108"/>
              <w:jc w:val="center"/>
              <w:rPr>
                <w:sz w:val="28"/>
                <w:szCs w:val="28"/>
              </w:rPr>
            </w:pPr>
            <w:r>
              <w:rPr>
                <w:sz w:val="28"/>
                <w:szCs w:val="28"/>
              </w:rPr>
              <w:t>аппарат Совета депутатов муниципального округа Гольяново</w:t>
            </w:r>
          </w:p>
        </w:tc>
        <w:tc>
          <w:tcPr>
            <w:tcW w:w="2127" w:type="dxa"/>
            <w:vAlign w:val="center"/>
          </w:tcPr>
          <w:p w:rsidR="00FE2C47" w:rsidRPr="0025662A" w:rsidRDefault="00FE2C47" w:rsidP="00674268">
            <w:pPr>
              <w:spacing w:line="216" w:lineRule="auto"/>
              <w:jc w:val="right"/>
              <w:rPr>
                <w:sz w:val="28"/>
                <w:szCs w:val="28"/>
              </w:rPr>
            </w:pPr>
            <w:r>
              <w:rPr>
                <w:sz w:val="28"/>
                <w:szCs w:val="28"/>
              </w:rPr>
              <w:t>1 557,1</w:t>
            </w:r>
          </w:p>
        </w:tc>
        <w:tc>
          <w:tcPr>
            <w:tcW w:w="1328" w:type="dxa"/>
            <w:vAlign w:val="center"/>
          </w:tcPr>
          <w:p w:rsidR="00FE2C47" w:rsidRPr="0025662A" w:rsidRDefault="00FE2C47" w:rsidP="00674268">
            <w:pPr>
              <w:spacing w:line="216" w:lineRule="auto"/>
              <w:jc w:val="right"/>
              <w:rPr>
                <w:sz w:val="28"/>
                <w:szCs w:val="28"/>
              </w:rPr>
            </w:pPr>
            <w:r w:rsidRPr="0025662A">
              <w:rPr>
                <w:sz w:val="28"/>
                <w:szCs w:val="28"/>
              </w:rPr>
              <w:t>1 524,8</w:t>
            </w:r>
          </w:p>
        </w:tc>
        <w:tc>
          <w:tcPr>
            <w:tcW w:w="1365" w:type="dxa"/>
            <w:vAlign w:val="center"/>
          </w:tcPr>
          <w:p w:rsidR="00FE2C47" w:rsidRPr="0025662A" w:rsidRDefault="00FE2C47" w:rsidP="00674268">
            <w:pPr>
              <w:spacing w:line="216" w:lineRule="auto"/>
              <w:jc w:val="right"/>
              <w:rPr>
                <w:sz w:val="28"/>
                <w:szCs w:val="28"/>
              </w:rPr>
            </w:pPr>
            <w:r w:rsidRPr="0025662A">
              <w:rPr>
                <w:sz w:val="28"/>
                <w:szCs w:val="28"/>
              </w:rPr>
              <w:t>1 524,8</w:t>
            </w:r>
          </w:p>
        </w:tc>
      </w:tr>
      <w:tr w:rsidR="00FE2C47" w:rsidRPr="00D47E9B" w:rsidTr="007E75C4">
        <w:trPr>
          <w:trHeight w:val="481"/>
        </w:trPr>
        <w:tc>
          <w:tcPr>
            <w:tcW w:w="3085" w:type="dxa"/>
            <w:vAlign w:val="center"/>
          </w:tcPr>
          <w:p w:rsidR="00FE2C47" w:rsidRPr="0068260A" w:rsidRDefault="00FE2C47" w:rsidP="00674268">
            <w:pPr>
              <w:pStyle w:val="a4"/>
              <w:spacing w:before="0" w:after="0"/>
              <w:rPr>
                <w:color w:val="000000"/>
              </w:rPr>
            </w:pPr>
            <w:r w:rsidRPr="0068260A">
              <w:rPr>
                <w:color w:val="000000"/>
              </w:rPr>
              <w:t>0102 31А010</w:t>
            </w:r>
            <w:r>
              <w:rPr>
                <w:color w:val="000000"/>
              </w:rPr>
              <w:t>0</w:t>
            </w:r>
            <w:r w:rsidRPr="0068260A">
              <w:rPr>
                <w:color w:val="000000"/>
              </w:rPr>
              <w:t>1</w:t>
            </w:r>
            <w:r>
              <w:rPr>
                <w:color w:val="000000"/>
              </w:rPr>
              <w:t>00</w:t>
            </w:r>
            <w:r w:rsidRPr="0068260A">
              <w:rPr>
                <w:color w:val="000000"/>
              </w:rPr>
              <w:t xml:space="preserve"> 240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25662A" w:rsidRDefault="00FE2C47" w:rsidP="00674268">
            <w:pPr>
              <w:spacing w:line="216" w:lineRule="auto"/>
              <w:jc w:val="right"/>
              <w:rPr>
                <w:sz w:val="28"/>
                <w:szCs w:val="28"/>
              </w:rPr>
            </w:pPr>
            <w:r>
              <w:rPr>
                <w:sz w:val="28"/>
                <w:szCs w:val="28"/>
              </w:rPr>
              <w:t>45,0</w:t>
            </w:r>
          </w:p>
        </w:tc>
        <w:tc>
          <w:tcPr>
            <w:tcW w:w="1328" w:type="dxa"/>
            <w:vAlign w:val="center"/>
          </w:tcPr>
          <w:p w:rsidR="00FE2C47" w:rsidRPr="0025662A" w:rsidRDefault="00FE2C47" w:rsidP="00674268">
            <w:pPr>
              <w:spacing w:line="216" w:lineRule="auto"/>
              <w:jc w:val="right"/>
              <w:rPr>
                <w:sz w:val="28"/>
                <w:szCs w:val="28"/>
              </w:rPr>
            </w:pPr>
            <w:r>
              <w:rPr>
                <w:sz w:val="28"/>
                <w:szCs w:val="28"/>
              </w:rPr>
              <w:t>45,0</w:t>
            </w:r>
          </w:p>
        </w:tc>
        <w:tc>
          <w:tcPr>
            <w:tcW w:w="1365" w:type="dxa"/>
            <w:vAlign w:val="center"/>
          </w:tcPr>
          <w:p w:rsidR="00FE2C47" w:rsidRPr="0025662A" w:rsidRDefault="00FE2C47" w:rsidP="00FE2C47">
            <w:pPr>
              <w:spacing w:line="216" w:lineRule="auto"/>
              <w:jc w:val="right"/>
              <w:rPr>
                <w:sz w:val="28"/>
                <w:szCs w:val="28"/>
              </w:rPr>
            </w:pPr>
            <w:r>
              <w:rPr>
                <w:sz w:val="28"/>
                <w:szCs w:val="28"/>
              </w:rPr>
              <w:t>45,0</w:t>
            </w:r>
          </w:p>
        </w:tc>
      </w:tr>
      <w:tr w:rsidR="00FE2C47" w:rsidRPr="00D47E9B" w:rsidTr="007E75C4">
        <w:trPr>
          <w:trHeight w:val="531"/>
        </w:trPr>
        <w:tc>
          <w:tcPr>
            <w:tcW w:w="3085" w:type="dxa"/>
            <w:vAlign w:val="center"/>
          </w:tcPr>
          <w:p w:rsidR="00FE2C47" w:rsidRPr="0068260A" w:rsidRDefault="00FE2C47" w:rsidP="00FE2C47">
            <w:pPr>
              <w:pStyle w:val="a4"/>
              <w:spacing w:before="0" w:after="0"/>
              <w:rPr>
                <w:color w:val="000000"/>
              </w:rPr>
            </w:pPr>
            <w:r w:rsidRPr="0068260A">
              <w:rPr>
                <w:color w:val="000000"/>
              </w:rPr>
              <w:t>0102 35Г01</w:t>
            </w:r>
            <w:r>
              <w:rPr>
                <w:color w:val="000000"/>
              </w:rPr>
              <w:t>0</w:t>
            </w:r>
            <w:r w:rsidRPr="0068260A">
              <w:rPr>
                <w:color w:val="000000"/>
              </w:rPr>
              <w:t>11</w:t>
            </w:r>
            <w:r>
              <w:rPr>
                <w:color w:val="000000"/>
              </w:rPr>
              <w:t>00</w:t>
            </w:r>
            <w:r w:rsidRPr="0068260A">
              <w:rPr>
                <w:color w:val="000000"/>
              </w:rPr>
              <w:t xml:space="preserve"> </w:t>
            </w:r>
            <w:r>
              <w:rPr>
                <w:color w:val="000000"/>
              </w:rPr>
              <w:t>120</w:t>
            </w:r>
          </w:p>
        </w:tc>
        <w:tc>
          <w:tcPr>
            <w:tcW w:w="2160" w:type="dxa"/>
            <w:vMerge/>
            <w:vAlign w:val="center"/>
          </w:tcPr>
          <w:p w:rsidR="00FE2C47" w:rsidRPr="00D47E9B" w:rsidRDefault="00FE2C47" w:rsidP="00674268">
            <w:pPr>
              <w:jc w:val="center"/>
              <w:rPr>
                <w:sz w:val="28"/>
                <w:szCs w:val="28"/>
              </w:rPr>
            </w:pPr>
          </w:p>
        </w:tc>
        <w:tc>
          <w:tcPr>
            <w:tcW w:w="2127" w:type="dxa"/>
          </w:tcPr>
          <w:p w:rsidR="00FE2C47" w:rsidRDefault="00FE2C47" w:rsidP="00674268">
            <w:pPr>
              <w:jc w:val="right"/>
            </w:pPr>
            <w:r w:rsidRPr="007464C1">
              <w:rPr>
                <w:sz w:val="28"/>
                <w:szCs w:val="28"/>
              </w:rPr>
              <w:t>175,6</w:t>
            </w:r>
          </w:p>
        </w:tc>
        <w:tc>
          <w:tcPr>
            <w:tcW w:w="1328" w:type="dxa"/>
          </w:tcPr>
          <w:p w:rsidR="00FE2C47" w:rsidRDefault="00FE2C47" w:rsidP="00674268">
            <w:pPr>
              <w:jc w:val="right"/>
            </w:pPr>
            <w:r w:rsidRPr="007464C1">
              <w:rPr>
                <w:sz w:val="28"/>
                <w:szCs w:val="28"/>
              </w:rPr>
              <w:t>175,6</w:t>
            </w:r>
          </w:p>
        </w:tc>
        <w:tc>
          <w:tcPr>
            <w:tcW w:w="1365" w:type="dxa"/>
          </w:tcPr>
          <w:p w:rsidR="00FE2C47" w:rsidRDefault="00FE2C47" w:rsidP="00674268">
            <w:pPr>
              <w:jc w:val="right"/>
            </w:pPr>
            <w:r w:rsidRPr="007464C1">
              <w:rPr>
                <w:sz w:val="28"/>
                <w:szCs w:val="28"/>
              </w:rPr>
              <w:t>175,6</w:t>
            </w:r>
          </w:p>
        </w:tc>
      </w:tr>
      <w:tr w:rsidR="00FE2C47" w:rsidRPr="00D47E9B" w:rsidTr="007E75C4">
        <w:trPr>
          <w:trHeight w:val="531"/>
        </w:trPr>
        <w:tc>
          <w:tcPr>
            <w:tcW w:w="3085" w:type="dxa"/>
            <w:vAlign w:val="center"/>
          </w:tcPr>
          <w:p w:rsidR="00FE2C47" w:rsidRPr="0068260A" w:rsidRDefault="00FE2C47" w:rsidP="00674268">
            <w:pPr>
              <w:pStyle w:val="a4"/>
              <w:spacing w:before="0" w:after="0"/>
              <w:rPr>
                <w:color w:val="000000"/>
              </w:rPr>
            </w:pPr>
            <w:r w:rsidRPr="0068260A">
              <w:rPr>
                <w:color w:val="000000"/>
              </w:rPr>
              <w:t>0103 31А010</w:t>
            </w:r>
            <w:r>
              <w:rPr>
                <w:color w:val="000000"/>
              </w:rPr>
              <w:t>0</w:t>
            </w:r>
            <w:r w:rsidRPr="0068260A">
              <w:rPr>
                <w:color w:val="000000"/>
              </w:rPr>
              <w:t>2</w:t>
            </w:r>
            <w:r>
              <w:rPr>
                <w:color w:val="000000"/>
              </w:rPr>
              <w:t>00</w:t>
            </w:r>
            <w:r w:rsidRPr="0068260A">
              <w:rPr>
                <w:color w:val="000000"/>
              </w:rPr>
              <w:t xml:space="preserve"> 240</w:t>
            </w:r>
          </w:p>
        </w:tc>
        <w:tc>
          <w:tcPr>
            <w:tcW w:w="2160" w:type="dxa"/>
            <w:vMerge/>
            <w:vAlign w:val="center"/>
          </w:tcPr>
          <w:p w:rsidR="00FE2C47" w:rsidRPr="00D47E9B" w:rsidRDefault="00FE2C47" w:rsidP="00674268">
            <w:pPr>
              <w:jc w:val="center"/>
              <w:rPr>
                <w:sz w:val="28"/>
                <w:szCs w:val="28"/>
              </w:rPr>
            </w:pPr>
          </w:p>
        </w:tc>
        <w:tc>
          <w:tcPr>
            <w:tcW w:w="2127" w:type="dxa"/>
          </w:tcPr>
          <w:p w:rsidR="00FE2C47" w:rsidRDefault="00650617" w:rsidP="00674268">
            <w:pPr>
              <w:jc w:val="right"/>
            </w:pPr>
            <w:r>
              <w:rPr>
                <w:sz w:val="28"/>
                <w:szCs w:val="28"/>
              </w:rPr>
              <w:t>145,6</w:t>
            </w:r>
          </w:p>
        </w:tc>
        <w:tc>
          <w:tcPr>
            <w:tcW w:w="1328" w:type="dxa"/>
          </w:tcPr>
          <w:p w:rsidR="00FE2C47" w:rsidRDefault="00650617" w:rsidP="00674268">
            <w:pPr>
              <w:jc w:val="right"/>
            </w:pPr>
            <w:r>
              <w:rPr>
                <w:sz w:val="28"/>
                <w:szCs w:val="28"/>
              </w:rPr>
              <w:t>145,6</w:t>
            </w:r>
          </w:p>
        </w:tc>
        <w:tc>
          <w:tcPr>
            <w:tcW w:w="1365" w:type="dxa"/>
          </w:tcPr>
          <w:p w:rsidR="00FE2C47" w:rsidRDefault="00650617" w:rsidP="00674268">
            <w:pPr>
              <w:jc w:val="right"/>
            </w:pPr>
            <w:r>
              <w:rPr>
                <w:sz w:val="28"/>
                <w:szCs w:val="28"/>
              </w:rPr>
              <w:t>145,6</w:t>
            </w:r>
          </w:p>
        </w:tc>
      </w:tr>
      <w:tr w:rsidR="00FE2C47" w:rsidRPr="00D47E9B" w:rsidTr="007E75C4">
        <w:trPr>
          <w:trHeight w:val="485"/>
        </w:trPr>
        <w:tc>
          <w:tcPr>
            <w:tcW w:w="3085" w:type="dxa"/>
            <w:vAlign w:val="center"/>
          </w:tcPr>
          <w:p w:rsidR="00FE2C47" w:rsidRPr="0068260A" w:rsidRDefault="00FE2C47" w:rsidP="00674268">
            <w:pPr>
              <w:pStyle w:val="a4"/>
              <w:spacing w:before="0" w:after="0"/>
              <w:rPr>
                <w:color w:val="000000"/>
              </w:rPr>
            </w:pPr>
            <w:r w:rsidRPr="0068260A">
              <w:rPr>
                <w:color w:val="000000"/>
              </w:rPr>
              <w:t>0104 31Б010</w:t>
            </w:r>
            <w:r>
              <w:rPr>
                <w:color w:val="000000"/>
              </w:rPr>
              <w:t>0</w:t>
            </w:r>
            <w:r w:rsidRPr="0068260A">
              <w:rPr>
                <w:color w:val="000000"/>
              </w:rPr>
              <w:t>5</w:t>
            </w:r>
            <w:r>
              <w:rPr>
                <w:color w:val="000000"/>
              </w:rPr>
              <w:t>00</w:t>
            </w:r>
            <w:r w:rsidRPr="0068260A">
              <w:rPr>
                <w:color w:val="000000"/>
              </w:rPr>
              <w:t xml:space="preserve"> 120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25662A" w:rsidRDefault="00650617" w:rsidP="00674268">
            <w:pPr>
              <w:spacing w:line="216" w:lineRule="auto"/>
              <w:ind w:left="-108"/>
              <w:jc w:val="right"/>
              <w:rPr>
                <w:sz w:val="28"/>
                <w:szCs w:val="28"/>
              </w:rPr>
            </w:pPr>
            <w:r>
              <w:rPr>
                <w:sz w:val="28"/>
                <w:szCs w:val="28"/>
              </w:rPr>
              <w:t>6 316,1</w:t>
            </w:r>
          </w:p>
        </w:tc>
        <w:tc>
          <w:tcPr>
            <w:tcW w:w="1328" w:type="dxa"/>
            <w:vAlign w:val="center"/>
          </w:tcPr>
          <w:p w:rsidR="00FE2C47" w:rsidRDefault="00650617" w:rsidP="00674268">
            <w:pPr>
              <w:jc w:val="right"/>
            </w:pPr>
            <w:r>
              <w:rPr>
                <w:sz w:val="28"/>
                <w:szCs w:val="28"/>
              </w:rPr>
              <w:t>6 316,1</w:t>
            </w:r>
          </w:p>
        </w:tc>
        <w:tc>
          <w:tcPr>
            <w:tcW w:w="1365" w:type="dxa"/>
            <w:vAlign w:val="center"/>
          </w:tcPr>
          <w:p w:rsidR="00FE2C47" w:rsidRDefault="00650617" w:rsidP="00674268">
            <w:pPr>
              <w:jc w:val="right"/>
            </w:pPr>
            <w:r>
              <w:rPr>
                <w:sz w:val="28"/>
                <w:szCs w:val="28"/>
              </w:rPr>
              <w:t>6 316,1</w:t>
            </w:r>
          </w:p>
        </w:tc>
      </w:tr>
      <w:tr w:rsidR="00FE2C47" w:rsidRPr="00D47E9B" w:rsidTr="007E75C4">
        <w:trPr>
          <w:trHeight w:val="420"/>
        </w:trPr>
        <w:tc>
          <w:tcPr>
            <w:tcW w:w="3085" w:type="dxa"/>
            <w:vAlign w:val="center"/>
          </w:tcPr>
          <w:p w:rsidR="00FE2C47" w:rsidRPr="0068260A" w:rsidRDefault="00FE2C47" w:rsidP="00674268">
            <w:pPr>
              <w:pStyle w:val="a4"/>
              <w:spacing w:before="0" w:after="0"/>
              <w:rPr>
                <w:color w:val="000000"/>
              </w:rPr>
            </w:pPr>
            <w:r w:rsidRPr="0068260A">
              <w:rPr>
                <w:color w:val="000000"/>
              </w:rPr>
              <w:t>0104 31Б010</w:t>
            </w:r>
            <w:r>
              <w:rPr>
                <w:color w:val="000000"/>
              </w:rPr>
              <w:t>0</w:t>
            </w:r>
            <w:r w:rsidRPr="0068260A">
              <w:rPr>
                <w:color w:val="000000"/>
              </w:rPr>
              <w:t>5</w:t>
            </w:r>
            <w:r>
              <w:rPr>
                <w:color w:val="000000"/>
              </w:rPr>
              <w:t>00</w:t>
            </w:r>
            <w:r w:rsidRPr="0068260A">
              <w:rPr>
                <w:color w:val="000000"/>
              </w:rPr>
              <w:t xml:space="preserve"> 240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25662A" w:rsidRDefault="00650617" w:rsidP="00674268">
            <w:pPr>
              <w:spacing w:line="216" w:lineRule="auto"/>
              <w:ind w:left="-108"/>
              <w:jc w:val="right"/>
              <w:rPr>
                <w:sz w:val="28"/>
                <w:szCs w:val="28"/>
              </w:rPr>
            </w:pPr>
            <w:r>
              <w:rPr>
                <w:sz w:val="28"/>
                <w:szCs w:val="28"/>
              </w:rPr>
              <w:t>3 154,1</w:t>
            </w:r>
          </w:p>
        </w:tc>
        <w:tc>
          <w:tcPr>
            <w:tcW w:w="1328" w:type="dxa"/>
            <w:vAlign w:val="center"/>
          </w:tcPr>
          <w:p w:rsidR="00FE2C47" w:rsidRPr="0025662A" w:rsidRDefault="00650617" w:rsidP="00674268">
            <w:pPr>
              <w:spacing w:line="216" w:lineRule="auto"/>
              <w:ind w:left="-108"/>
              <w:jc w:val="right"/>
              <w:rPr>
                <w:sz w:val="28"/>
                <w:szCs w:val="28"/>
              </w:rPr>
            </w:pPr>
            <w:r>
              <w:rPr>
                <w:sz w:val="28"/>
                <w:szCs w:val="28"/>
              </w:rPr>
              <w:t>3 154,1</w:t>
            </w:r>
          </w:p>
        </w:tc>
        <w:tc>
          <w:tcPr>
            <w:tcW w:w="1365" w:type="dxa"/>
            <w:vAlign w:val="center"/>
          </w:tcPr>
          <w:p w:rsidR="00FE2C47" w:rsidRPr="0025662A" w:rsidRDefault="00650617" w:rsidP="00674268">
            <w:pPr>
              <w:spacing w:line="216" w:lineRule="auto"/>
              <w:ind w:left="-108"/>
              <w:jc w:val="right"/>
              <w:rPr>
                <w:sz w:val="28"/>
                <w:szCs w:val="28"/>
              </w:rPr>
            </w:pPr>
            <w:r>
              <w:rPr>
                <w:sz w:val="28"/>
                <w:szCs w:val="28"/>
              </w:rPr>
              <w:t>3 154,1</w:t>
            </w:r>
          </w:p>
        </w:tc>
      </w:tr>
      <w:tr w:rsidR="00650617" w:rsidRPr="00D47E9B" w:rsidTr="007E75C4">
        <w:trPr>
          <w:trHeight w:val="451"/>
        </w:trPr>
        <w:tc>
          <w:tcPr>
            <w:tcW w:w="3085" w:type="dxa"/>
            <w:vAlign w:val="center"/>
          </w:tcPr>
          <w:p w:rsidR="00650617" w:rsidRPr="0068260A" w:rsidRDefault="00650617" w:rsidP="00674268">
            <w:pPr>
              <w:pStyle w:val="a4"/>
              <w:spacing w:before="0" w:after="0"/>
              <w:rPr>
                <w:color w:val="000000"/>
              </w:rPr>
            </w:pPr>
            <w:r w:rsidRPr="0068260A">
              <w:rPr>
                <w:color w:val="000000"/>
              </w:rPr>
              <w:t>0104 35</w:t>
            </w:r>
            <w:r>
              <w:rPr>
                <w:color w:val="000000"/>
              </w:rPr>
              <w:t>Г</w:t>
            </w:r>
            <w:r w:rsidRPr="0068260A">
              <w:rPr>
                <w:color w:val="000000"/>
              </w:rPr>
              <w:t>01</w:t>
            </w:r>
            <w:r>
              <w:rPr>
                <w:color w:val="000000"/>
              </w:rPr>
              <w:t>0</w:t>
            </w:r>
            <w:r w:rsidRPr="0068260A">
              <w:rPr>
                <w:color w:val="000000"/>
              </w:rPr>
              <w:t>11</w:t>
            </w:r>
            <w:r>
              <w:rPr>
                <w:color w:val="000000"/>
              </w:rPr>
              <w:t>00</w:t>
            </w:r>
            <w:r w:rsidRPr="0068260A">
              <w:rPr>
                <w:color w:val="000000"/>
              </w:rPr>
              <w:t xml:space="preserve"> </w:t>
            </w:r>
            <w:r>
              <w:rPr>
                <w:color w:val="000000"/>
              </w:rPr>
              <w:t>12</w:t>
            </w:r>
            <w:r w:rsidRPr="0068260A">
              <w:rPr>
                <w:color w:val="000000"/>
              </w:rPr>
              <w:t>0</w:t>
            </w:r>
          </w:p>
        </w:tc>
        <w:tc>
          <w:tcPr>
            <w:tcW w:w="2160" w:type="dxa"/>
            <w:vMerge/>
            <w:vAlign w:val="center"/>
          </w:tcPr>
          <w:p w:rsidR="00650617" w:rsidRPr="00D47E9B" w:rsidRDefault="00650617" w:rsidP="00674268">
            <w:pPr>
              <w:jc w:val="center"/>
              <w:rPr>
                <w:sz w:val="28"/>
                <w:szCs w:val="28"/>
              </w:rPr>
            </w:pPr>
          </w:p>
        </w:tc>
        <w:tc>
          <w:tcPr>
            <w:tcW w:w="2127" w:type="dxa"/>
            <w:vAlign w:val="center"/>
          </w:tcPr>
          <w:p w:rsidR="00650617" w:rsidRPr="00D47E9B" w:rsidRDefault="00650617" w:rsidP="00674268">
            <w:pPr>
              <w:pStyle w:val="a4"/>
              <w:spacing w:before="0" w:after="0" w:line="240" w:lineRule="auto"/>
              <w:jc w:val="right"/>
              <w:rPr>
                <w:sz w:val="28"/>
                <w:szCs w:val="28"/>
              </w:rPr>
            </w:pPr>
            <w:r>
              <w:rPr>
                <w:sz w:val="28"/>
                <w:szCs w:val="28"/>
              </w:rPr>
              <w:t>455,1</w:t>
            </w:r>
          </w:p>
        </w:tc>
        <w:tc>
          <w:tcPr>
            <w:tcW w:w="1328" w:type="dxa"/>
            <w:vAlign w:val="center"/>
          </w:tcPr>
          <w:p w:rsidR="00650617" w:rsidRDefault="00650617" w:rsidP="00650617">
            <w:pPr>
              <w:jc w:val="right"/>
            </w:pPr>
            <w:r w:rsidRPr="00183DC9">
              <w:rPr>
                <w:sz w:val="28"/>
                <w:szCs w:val="28"/>
              </w:rPr>
              <w:t>455,1</w:t>
            </w:r>
          </w:p>
        </w:tc>
        <w:tc>
          <w:tcPr>
            <w:tcW w:w="1365" w:type="dxa"/>
            <w:vAlign w:val="center"/>
          </w:tcPr>
          <w:p w:rsidR="00650617" w:rsidRDefault="00650617" w:rsidP="00650617">
            <w:pPr>
              <w:jc w:val="right"/>
            </w:pPr>
            <w:r w:rsidRPr="00183DC9">
              <w:rPr>
                <w:sz w:val="28"/>
                <w:szCs w:val="28"/>
              </w:rPr>
              <w:t>455,1</w:t>
            </w:r>
          </w:p>
        </w:tc>
      </w:tr>
      <w:tr w:rsidR="00FE2C47" w:rsidRPr="00D47E9B" w:rsidTr="007E75C4">
        <w:trPr>
          <w:trHeight w:val="429"/>
        </w:trPr>
        <w:tc>
          <w:tcPr>
            <w:tcW w:w="3085" w:type="dxa"/>
            <w:vAlign w:val="center"/>
          </w:tcPr>
          <w:p w:rsidR="00FE2C47" w:rsidRPr="0068260A" w:rsidRDefault="00FE2C47" w:rsidP="00674268">
            <w:pPr>
              <w:pStyle w:val="a4"/>
              <w:spacing w:before="0" w:after="0"/>
              <w:rPr>
                <w:color w:val="000000"/>
              </w:rPr>
            </w:pPr>
            <w:r w:rsidRPr="0068260A">
              <w:rPr>
                <w:color w:val="000000"/>
              </w:rPr>
              <w:t>0104 35</w:t>
            </w:r>
            <w:r>
              <w:rPr>
                <w:color w:val="000000"/>
              </w:rPr>
              <w:t>Г</w:t>
            </w:r>
            <w:r w:rsidRPr="0068260A">
              <w:rPr>
                <w:color w:val="000000"/>
              </w:rPr>
              <w:t>01</w:t>
            </w:r>
            <w:r>
              <w:rPr>
                <w:color w:val="000000"/>
              </w:rPr>
              <w:t>0</w:t>
            </w:r>
            <w:r w:rsidRPr="0068260A">
              <w:rPr>
                <w:color w:val="000000"/>
              </w:rPr>
              <w:t>11</w:t>
            </w:r>
            <w:r>
              <w:rPr>
                <w:color w:val="000000"/>
              </w:rPr>
              <w:t>00</w:t>
            </w:r>
            <w:r w:rsidRPr="0068260A">
              <w:rPr>
                <w:color w:val="000000"/>
              </w:rPr>
              <w:t xml:space="preserve"> 240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FE2C47" w:rsidP="00674268">
            <w:pPr>
              <w:pStyle w:val="a4"/>
              <w:spacing w:before="0" w:after="0" w:line="240" w:lineRule="auto"/>
              <w:jc w:val="right"/>
              <w:rPr>
                <w:sz w:val="28"/>
                <w:szCs w:val="28"/>
              </w:rPr>
            </w:pPr>
            <w:r>
              <w:rPr>
                <w:sz w:val="28"/>
                <w:szCs w:val="28"/>
              </w:rPr>
              <w:t>93,2</w:t>
            </w:r>
          </w:p>
        </w:tc>
        <w:tc>
          <w:tcPr>
            <w:tcW w:w="1328" w:type="dxa"/>
            <w:vAlign w:val="center"/>
          </w:tcPr>
          <w:p w:rsidR="00FE2C47" w:rsidRPr="00D47E9B" w:rsidRDefault="00FE2C47" w:rsidP="00674268">
            <w:pPr>
              <w:pStyle w:val="a4"/>
              <w:spacing w:before="0" w:after="0" w:line="240" w:lineRule="auto"/>
              <w:jc w:val="right"/>
              <w:rPr>
                <w:sz w:val="28"/>
                <w:szCs w:val="28"/>
              </w:rPr>
            </w:pPr>
            <w:r>
              <w:rPr>
                <w:sz w:val="28"/>
                <w:szCs w:val="28"/>
              </w:rPr>
              <w:t>93,2</w:t>
            </w:r>
          </w:p>
        </w:tc>
        <w:tc>
          <w:tcPr>
            <w:tcW w:w="1365" w:type="dxa"/>
            <w:vAlign w:val="center"/>
          </w:tcPr>
          <w:p w:rsidR="00FE2C47" w:rsidRPr="00D47E9B" w:rsidRDefault="00FE2C47" w:rsidP="00674268">
            <w:pPr>
              <w:pStyle w:val="a4"/>
              <w:spacing w:before="0" w:after="0" w:line="240" w:lineRule="auto"/>
              <w:jc w:val="right"/>
              <w:rPr>
                <w:sz w:val="28"/>
                <w:szCs w:val="28"/>
              </w:rPr>
            </w:pPr>
            <w:r>
              <w:rPr>
                <w:sz w:val="28"/>
                <w:szCs w:val="28"/>
              </w:rPr>
              <w:t>93,2</w:t>
            </w:r>
          </w:p>
        </w:tc>
      </w:tr>
      <w:tr w:rsidR="00FE2C47" w:rsidRPr="00D47E9B" w:rsidTr="007E75C4">
        <w:trPr>
          <w:trHeight w:val="428"/>
        </w:trPr>
        <w:tc>
          <w:tcPr>
            <w:tcW w:w="3085" w:type="dxa"/>
            <w:vAlign w:val="center"/>
          </w:tcPr>
          <w:p w:rsidR="00FE2C47" w:rsidRPr="0068260A" w:rsidRDefault="00FE2C47" w:rsidP="00674268">
            <w:pPr>
              <w:pStyle w:val="a4"/>
              <w:spacing w:before="0" w:after="0"/>
              <w:rPr>
                <w:color w:val="000000"/>
              </w:rPr>
            </w:pPr>
            <w:r w:rsidRPr="0068260A">
              <w:rPr>
                <w:color w:val="000000"/>
              </w:rPr>
              <w:t>0111 32А0100</w:t>
            </w:r>
            <w:r>
              <w:rPr>
                <w:color w:val="000000"/>
              </w:rPr>
              <w:t>00</w:t>
            </w:r>
            <w:r w:rsidRPr="0068260A">
              <w:rPr>
                <w:color w:val="000000"/>
              </w:rPr>
              <w:t xml:space="preserve"> 870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FE2C47" w:rsidP="00674268">
            <w:pPr>
              <w:pStyle w:val="a4"/>
              <w:spacing w:before="0" w:after="0" w:line="240" w:lineRule="auto"/>
              <w:jc w:val="right"/>
              <w:rPr>
                <w:sz w:val="28"/>
                <w:szCs w:val="28"/>
              </w:rPr>
            </w:pPr>
            <w:r>
              <w:rPr>
                <w:sz w:val="28"/>
                <w:szCs w:val="28"/>
              </w:rPr>
              <w:t>250,0</w:t>
            </w:r>
          </w:p>
        </w:tc>
        <w:tc>
          <w:tcPr>
            <w:tcW w:w="1328" w:type="dxa"/>
            <w:vAlign w:val="center"/>
          </w:tcPr>
          <w:p w:rsidR="00FE2C47" w:rsidRPr="00D47E9B" w:rsidRDefault="00FE2C47" w:rsidP="00674268">
            <w:pPr>
              <w:pStyle w:val="a4"/>
              <w:spacing w:before="0" w:after="0" w:line="240" w:lineRule="auto"/>
              <w:jc w:val="right"/>
              <w:rPr>
                <w:sz w:val="28"/>
                <w:szCs w:val="28"/>
              </w:rPr>
            </w:pPr>
            <w:r>
              <w:rPr>
                <w:sz w:val="28"/>
                <w:szCs w:val="28"/>
              </w:rPr>
              <w:t>250,0</w:t>
            </w:r>
          </w:p>
        </w:tc>
        <w:tc>
          <w:tcPr>
            <w:tcW w:w="1365" w:type="dxa"/>
            <w:vAlign w:val="center"/>
          </w:tcPr>
          <w:p w:rsidR="00FE2C47" w:rsidRPr="00D47E9B" w:rsidRDefault="00FE2C47" w:rsidP="00674268">
            <w:pPr>
              <w:pStyle w:val="a4"/>
              <w:spacing w:before="0" w:after="0" w:line="240" w:lineRule="auto"/>
              <w:jc w:val="right"/>
              <w:rPr>
                <w:sz w:val="28"/>
                <w:szCs w:val="28"/>
              </w:rPr>
            </w:pPr>
            <w:r>
              <w:rPr>
                <w:sz w:val="28"/>
                <w:szCs w:val="28"/>
              </w:rPr>
              <w:t>250,0</w:t>
            </w:r>
          </w:p>
        </w:tc>
      </w:tr>
      <w:tr w:rsidR="00FE2C47" w:rsidRPr="00D47E9B" w:rsidTr="007E75C4">
        <w:trPr>
          <w:trHeight w:val="570"/>
        </w:trPr>
        <w:tc>
          <w:tcPr>
            <w:tcW w:w="3085" w:type="dxa"/>
            <w:vAlign w:val="center"/>
          </w:tcPr>
          <w:p w:rsidR="00FE2C47" w:rsidRPr="0068260A" w:rsidRDefault="00FE2C47" w:rsidP="00674268">
            <w:pPr>
              <w:pStyle w:val="a4"/>
              <w:spacing w:before="0" w:after="0"/>
              <w:rPr>
                <w:color w:val="000000"/>
              </w:rPr>
            </w:pPr>
            <w:r w:rsidRPr="0068260A">
              <w:rPr>
                <w:color w:val="000000"/>
              </w:rPr>
              <w:t>0113 31Б01</w:t>
            </w:r>
            <w:r>
              <w:rPr>
                <w:color w:val="000000"/>
              </w:rPr>
              <w:t>0</w:t>
            </w:r>
            <w:r w:rsidRPr="0068260A">
              <w:rPr>
                <w:color w:val="000000"/>
              </w:rPr>
              <w:t>04</w:t>
            </w:r>
            <w:r>
              <w:rPr>
                <w:color w:val="000000"/>
              </w:rPr>
              <w:t>00</w:t>
            </w:r>
            <w:r w:rsidRPr="0068260A">
              <w:rPr>
                <w:color w:val="000000"/>
              </w:rPr>
              <w:t xml:space="preserve"> 850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FE2C47" w:rsidP="00674268">
            <w:pPr>
              <w:pStyle w:val="a4"/>
              <w:spacing w:before="0" w:after="0" w:line="240" w:lineRule="auto"/>
              <w:jc w:val="right"/>
              <w:rPr>
                <w:sz w:val="28"/>
                <w:szCs w:val="28"/>
              </w:rPr>
            </w:pPr>
            <w:r>
              <w:rPr>
                <w:sz w:val="28"/>
                <w:szCs w:val="28"/>
              </w:rPr>
              <w:t>136,4</w:t>
            </w:r>
          </w:p>
        </w:tc>
        <w:tc>
          <w:tcPr>
            <w:tcW w:w="1328" w:type="dxa"/>
            <w:vAlign w:val="center"/>
          </w:tcPr>
          <w:p w:rsidR="00FE2C47" w:rsidRPr="00D47E9B" w:rsidRDefault="00FE2C47" w:rsidP="00674268">
            <w:pPr>
              <w:pStyle w:val="a4"/>
              <w:spacing w:before="0" w:after="0" w:line="240" w:lineRule="auto"/>
              <w:jc w:val="right"/>
              <w:rPr>
                <w:sz w:val="28"/>
                <w:szCs w:val="28"/>
              </w:rPr>
            </w:pPr>
            <w:r>
              <w:rPr>
                <w:sz w:val="28"/>
                <w:szCs w:val="28"/>
              </w:rPr>
              <w:t>136,4</w:t>
            </w:r>
          </w:p>
        </w:tc>
        <w:tc>
          <w:tcPr>
            <w:tcW w:w="1365" w:type="dxa"/>
            <w:vAlign w:val="center"/>
          </w:tcPr>
          <w:p w:rsidR="00FE2C47" w:rsidRPr="00D47E9B" w:rsidRDefault="00FE2C47" w:rsidP="00674268">
            <w:pPr>
              <w:pStyle w:val="a4"/>
              <w:spacing w:before="0" w:after="0" w:line="240" w:lineRule="auto"/>
              <w:jc w:val="right"/>
              <w:rPr>
                <w:sz w:val="28"/>
                <w:szCs w:val="28"/>
              </w:rPr>
            </w:pPr>
            <w:r>
              <w:rPr>
                <w:sz w:val="28"/>
                <w:szCs w:val="28"/>
              </w:rPr>
              <w:t>136,4</w:t>
            </w:r>
          </w:p>
        </w:tc>
      </w:tr>
      <w:tr w:rsidR="00D01205" w:rsidRPr="00D47E9B" w:rsidTr="007E75C4">
        <w:trPr>
          <w:trHeight w:val="453"/>
        </w:trPr>
        <w:tc>
          <w:tcPr>
            <w:tcW w:w="3085" w:type="dxa"/>
            <w:vAlign w:val="center"/>
          </w:tcPr>
          <w:p w:rsidR="00D01205" w:rsidRPr="0068260A" w:rsidRDefault="00D01205" w:rsidP="00674268">
            <w:pPr>
              <w:pStyle w:val="a4"/>
              <w:spacing w:before="0" w:after="0"/>
              <w:rPr>
                <w:color w:val="000000"/>
              </w:rPr>
            </w:pPr>
            <w:r w:rsidRPr="0068260A">
              <w:rPr>
                <w:color w:val="000000"/>
              </w:rPr>
              <w:t>0804 35Е010</w:t>
            </w:r>
            <w:r>
              <w:rPr>
                <w:color w:val="000000"/>
              </w:rPr>
              <w:t>0</w:t>
            </w:r>
            <w:r w:rsidRPr="0068260A">
              <w:rPr>
                <w:color w:val="000000"/>
              </w:rPr>
              <w:t>5</w:t>
            </w:r>
            <w:r>
              <w:rPr>
                <w:color w:val="000000"/>
              </w:rPr>
              <w:t>00</w:t>
            </w:r>
            <w:r w:rsidRPr="0068260A">
              <w:rPr>
                <w:color w:val="000000"/>
              </w:rPr>
              <w:t xml:space="preserve"> 240</w:t>
            </w:r>
          </w:p>
        </w:tc>
        <w:tc>
          <w:tcPr>
            <w:tcW w:w="2160" w:type="dxa"/>
            <w:vMerge/>
            <w:vAlign w:val="center"/>
          </w:tcPr>
          <w:p w:rsidR="00D01205" w:rsidRPr="00D47E9B" w:rsidRDefault="00D01205" w:rsidP="00674268">
            <w:pPr>
              <w:jc w:val="center"/>
              <w:rPr>
                <w:sz w:val="28"/>
                <w:szCs w:val="28"/>
              </w:rPr>
            </w:pPr>
          </w:p>
        </w:tc>
        <w:tc>
          <w:tcPr>
            <w:tcW w:w="2127" w:type="dxa"/>
            <w:vAlign w:val="center"/>
          </w:tcPr>
          <w:p w:rsidR="00D01205" w:rsidRPr="00D47E9B" w:rsidRDefault="00D01205" w:rsidP="00674268">
            <w:pPr>
              <w:pStyle w:val="a4"/>
              <w:spacing w:before="0" w:after="0" w:line="240" w:lineRule="auto"/>
              <w:jc w:val="right"/>
              <w:rPr>
                <w:sz w:val="28"/>
                <w:szCs w:val="28"/>
              </w:rPr>
            </w:pPr>
            <w:r>
              <w:rPr>
                <w:sz w:val="28"/>
                <w:szCs w:val="28"/>
              </w:rPr>
              <w:t>4 367,6</w:t>
            </w:r>
          </w:p>
        </w:tc>
        <w:tc>
          <w:tcPr>
            <w:tcW w:w="1328" w:type="dxa"/>
            <w:vAlign w:val="center"/>
          </w:tcPr>
          <w:p w:rsidR="00D01205" w:rsidRPr="0030344F" w:rsidRDefault="00D01205" w:rsidP="00D01205">
            <w:pPr>
              <w:jc w:val="right"/>
              <w:rPr>
                <w:sz w:val="28"/>
                <w:szCs w:val="28"/>
              </w:rPr>
            </w:pPr>
            <w:r w:rsidRPr="0030344F">
              <w:rPr>
                <w:sz w:val="28"/>
                <w:szCs w:val="28"/>
              </w:rPr>
              <w:t>3 890,3</w:t>
            </w:r>
          </w:p>
        </w:tc>
        <w:tc>
          <w:tcPr>
            <w:tcW w:w="1365" w:type="dxa"/>
            <w:vAlign w:val="center"/>
          </w:tcPr>
          <w:p w:rsidR="00D01205" w:rsidRPr="0030344F" w:rsidRDefault="00D01205" w:rsidP="00D01205">
            <w:pPr>
              <w:jc w:val="right"/>
              <w:rPr>
                <w:sz w:val="28"/>
                <w:szCs w:val="28"/>
              </w:rPr>
            </w:pPr>
            <w:r w:rsidRPr="0030344F">
              <w:rPr>
                <w:sz w:val="28"/>
                <w:szCs w:val="28"/>
              </w:rPr>
              <w:t>3 412,9</w:t>
            </w:r>
          </w:p>
        </w:tc>
      </w:tr>
      <w:tr w:rsidR="00FE2C47" w:rsidRPr="00D47E9B" w:rsidTr="007E75C4">
        <w:trPr>
          <w:trHeight w:val="417"/>
        </w:trPr>
        <w:tc>
          <w:tcPr>
            <w:tcW w:w="3085" w:type="dxa"/>
            <w:vAlign w:val="center"/>
          </w:tcPr>
          <w:p w:rsidR="00FE2C47" w:rsidRPr="0068260A" w:rsidRDefault="00FE2C47" w:rsidP="00674268">
            <w:pPr>
              <w:pStyle w:val="a4"/>
              <w:spacing w:before="0" w:after="0"/>
              <w:rPr>
                <w:color w:val="000000"/>
              </w:rPr>
            </w:pPr>
            <w:r w:rsidRPr="0068260A">
              <w:rPr>
                <w:color w:val="000000"/>
              </w:rPr>
              <w:t>1001 35П0</w:t>
            </w:r>
            <w:r>
              <w:rPr>
                <w:color w:val="000000"/>
              </w:rPr>
              <w:t>101500</w:t>
            </w:r>
            <w:r w:rsidRPr="0068260A">
              <w:rPr>
                <w:color w:val="000000"/>
              </w:rPr>
              <w:t xml:space="preserve"> 540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300005" w:rsidP="00674268">
            <w:pPr>
              <w:pStyle w:val="a4"/>
              <w:spacing w:before="0" w:after="0" w:line="240" w:lineRule="auto"/>
              <w:jc w:val="right"/>
              <w:rPr>
                <w:sz w:val="28"/>
                <w:szCs w:val="28"/>
              </w:rPr>
            </w:pPr>
            <w:r>
              <w:rPr>
                <w:sz w:val="28"/>
                <w:szCs w:val="28"/>
              </w:rPr>
              <w:t>418,5</w:t>
            </w:r>
          </w:p>
        </w:tc>
        <w:tc>
          <w:tcPr>
            <w:tcW w:w="1328" w:type="dxa"/>
            <w:vAlign w:val="center"/>
          </w:tcPr>
          <w:p w:rsidR="00FE2C47" w:rsidRPr="00D47E9B" w:rsidRDefault="00300005" w:rsidP="00674268">
            <w:pPr>
              <w:pStyle w:val="a4"/>
              <w:spacing w:before="0" w:after="0" w:line="240" w:lineRule="auto"/>
              <w:jc w:val="right"/>
              <w:rPr>
                <w:sz w:val="28"/>
                <w:szCs w:val="28"/>
              </w:rPr>
            </w:pPr>
            <w:r>
              <w:rPr>
                <w:sz w:val="28"/>
                <w:szCs w:val="28"/>
              </w:rPr>
              <w:t>418,5</w:t>
            </w:r>
          </w:p>
        </w:tc>
        <w:tc>
          <w:tcPr>
            <w:tcW w:w="1365" w:type="dxa"/>
            <w:vAlign w:val="center"/>
          </w:tcPr>
          <w:p w:rsidR="00FE2C47" w:rsidRPr="00D47E9B" w:rsidRDefault="00300005" w:rsidP="00674268">
            <w:pPr>
              <w:pStyle w:val="a4"/>
              <w:spacing w:before="0" w:after="0" w:line="240" w:lineRule="auto"/>
              <w:jc w:val="right"/>
              <w:rPr>
                <w:sz w:val="28"/>
                <w:szCs w:val="28"/>
              </w:rPr>
            </w:pPr>
            <w:r>
              <w:rPr>
                <w:sz w:val="28"/>
                <w:szCs w:val="28"/>
              </w:rPr>
              <w:t>418,5</w:t>
            </w:r>
          </w:p>
        </w:tc>
      </w:tr>
      <w:tr w:rsidR="00FE2C47" w:rsidRPr="00D47E9B" w:rsidTr="007E75C4">
        <w:trPr>
          <w:trHeight w:val="566"/>
        </w:trPr>
        <w:tc>
          <w:tcPr>
            <w:tcW w:w="3085" w:type="dxa"/>
            <w:vAlign w:val="center"/>
          </w:tcPr>
          <w:p w:rsidR="00FE2C47" w:rsidRPr="0068260A" w:rsidRDefault="00FE2C47" w:rsidP="00674268">
            <w:pPr>
              <w:pStyle w:val="a4"/>
              <w:spacing w:before="0" w:after="0"/>
              <w:rPr>
                <w:color w:val="000000"/>
              </w:rPr>
            </w:pPr>
            <w:r w:rsidRPr="0068260A">
              <w:rPr>
                <w:color w:val="000000"/>
              </w:rPr>
              <w:t>1006 35П01</w:t>
            </w:r>
            <w:r>
              <w:rPr>
                <w:color w:val="000000"/>
              </w:rPr>
              <w:t>0</w:t>
            </w:r>
            <w:r w:rsidRPr="0068260A">
              <w:rPr>
                <w:color w:val="000000"/>
              </w:rPr>
              <w:t>18</w:t>
            </w:r>
            <w:r>
              <w:rPr>
                <w:color w:val="000000"/>
              </w:rPr>
              <w:t>00</w:t>
            </w:r>
            <w:r w:rsidRPr="0068260A">
              <w:rPr>
                <w:color w:val="000000"/>
              </w:rPr>
              <w:t xml:space="preserve"> 320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FE2C47" w:rsidP="00674268">
            <w:pPr>
              <w:pStyle w:val="a4"/>
              <w:spacing w:before="0" w:after="0" w:line="240" w:lineRule="auto"/>
              <w:jc w:val="right"/>
              <w:rPr>
                <w:sz w:val="28"/>
                <w:szCs w:val="28"/>
              </w:rPr>
            </w:pPr>
            <w:r>
              <w:rPr>
                <w:sz w:val="28"/>
                <w:szCs w:val="28"/>
              </w:rPr>
              <w:t>356,4</w:t>
            </w:r>
          </w:p>
        </w:tc>
        <w:tc>
          <w:tcPr>
            <w:tcW w:w="1328" w:type="dxa"/>
            <w:vAlign w:val="center"/>
          </w:tcPr>
          <w:p w:rsidR="00FE2C47" w:rsidRPr="00D47E9B" w:rsidRDefault="00FE2C47" w:rsidP="00674268">
            <w:pPr>
              <w:pStyle w:val="a4"/>
              <w:spacing w:before="0" w:after="0" w:line="240" w:lineRule="auto"/>
              <w:jc w:val="right"/>
              <w:rPr>
                <w:sz w:val="28"/>
                <w:szCs w:val="28"/>
              </w:rPr>
            </w:pPr>
            <w:r>
              <w:rPr>
                <w:sz w:val="28"/>
                <w:szCs w:val="28"/>
              </w:rPr>
              <w:t>356,4</w:t>
            </w:r>
          </w:p>
        </w:tc>
        <w:tc>
          <w:tcPr>
            <w:tcW w:w="1365" w:type="dxa"/>
            <w:vAlign w:val="center"/>
          </w:tcPr>
          <w:p w:rsidR="00FE2C47" w:rsidRPr="00D47E9B" w:rsidRDefault="00FE2C47" w:rsidP="00674268">
            <w:pPr>
              <w:pStyle w:val="a4"/>
              <w:spacing w:before="0" w:after="0" w:line="240" w:lineRule="auto"/>
              <w:jc w:val="right"/>
              <w:rPr>
                <w:sz w:val="28"/>
                <w:szCs w:val="28"/>
              </w:rPr>
            </w:pPr>
            <w:r>
              <w:rPr>
                <w:sz w:val="28"/>
                <w:szCs w:val="28"/>
              </w:rPr>
              <w:t>356,4</w:t>
            </w:r>
          </w:p>
        </w:tc>
      </w:tr>
      <w:tr w:rsidR="00FE2C47" w:rsidRPr="00D47E9B" w:rsidTr="007E75C4">
        <w:trPr>
          <w:trHeight w:val="418"/>
        </w:trPr>
        <w:tc>
          <w:tcPr>
            <w:tcW w:w="3085" w:type="dxa"/>
            <w:vAlign w:val="center"/>
          </w:tcPr>
          <w:p w:rsidR="00FE2C47" w:rsidRPr="0068260A" w:rsidRDefault="00FE2C47" w:rsidP="00674268">
            <w:pPr>
              <w:pStyle w:val="a4"/>
              <w:spacing w:before="0" w:after="0"/>
              <w:rPr>
                <w:color w:val="000000"/>
              </w:rPr>
            </w:pPr>
            <w:r w:rsidRPr="0068260A">
              <w:rPr>
                <w:color w:val="000000"/>
              </w:rPr>
              <w:t>1202 35Е01</w:t>
            </w:r>
            <w:r>
              <w:rPr>
                <w:color w:val="000000"/>
              </w:rPr>
              <w:t>0</w:t>
            </w:r>
            <w:r w:rsidRPr="0068260A">
              <w:rPr>
                <w:color w:val="000000"/>
              </w:rPr>
              <w:t>03</w:t>
            </w:r>
            <w:r>
              <w:rPr>
                <w:color w:val="000000"/>
              </w:rPr>
              <w:t>00</w:t>
            </w:r>
            <w:r w:rsidRPr="0068260A">
              <w:rPr>
                <w:color w:val="000000"/>
              </w:rPr>
              <w:t xml:space="preserve"> 850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631F34" w:rsidP="00674268">
            <w:pPr>
              <w:jc w:val="right"/>
              <w:rPr>
                <w:sz w:val="28"/>
                <w:szCs w:val="28"/>
              </w:rPr>
            </w:pPr>
            <w:r>
              <w:rPr>
                <w:sz w:val="28"/>
                <w:szCs w:val="28"/>
              </w:rPr>
              <w:t>4</w:t>
            </w:r>
            <w:r w:rsidR="00FE2C47">
              <w:rPr>
                <w:sz w:val="28"/>
                <w:szCs w:val="28"/>
              </w:rPr>
              <w:t>0,0</w:t>
            </w:r>
          </w:p>
        </w:tc>
        <w:tc>
          <w:tcPr>
            <w:tcW w:w="1328" w:type="dxa"/>
            <w:vAlign w:val="center"/>
          </w:tcPr>
          <w:p w:rsidR="00FE2C47" w:rsidRPr="00D47E9B" w:rsidRDefault="00631F34" w:rsidP="00674268">
            <w:pPr>
              <w:jc w:val="right"/>
              <w:rPr>
                <w:sz w:val="28"/>
                <w:szCs w:val="28"/>
              </w:rPr>
            </w:pPr>
            <w:r>
              <w:rPr>
                <w:sz w:val="28"/>
                <w:szCs w:val="28"/>
              </w:rPr>
              <w:t>4</w:t>
            </w:r>
            <w:r w:rsidR="00FE2C47">
              <w:rPr>
                <w:sz w:val="28"/>
                <w:szCs w:val="28"/>
              </w:rPr>
              <w:t>0,0</w:t>
            </w:r>
          </w:p>
        </w:tc>
        <w:tc>
          <w:tcPr>
            <w:tcW w:w="1365" w:type="dxa"/>
            <w:vAlign w:val="center"/>
          </w:tcPr>
          <w:p w:rsidR="00FE2C47" w:rsidRPr="00D47E9B" w:rsidRDefault="00631F34" w:rsidP="00674268">
            <w:pPr>
              <w:jc w:val="right"/>
              <w:rPr>
                <w:sz w:val="28"/>
                <w:szCs w:val="28"/>
              </w:rPr>
            </w:pPr>
            <w:r>
              <w:rPr>
                <w:sz w:val="28"/>
                <w:szCs w:val="28"/>
              </w:rPr>
              <w:t>4</w:t>
            </w:r>
            <w:r w:rsidR="00FE2C47">
              <w:rPr>
                <w:sz w:val="28"/>
                <w:szCs w:val="28"/>
              </w:rPr>
              <w:t>0,0</w:t>
            </w:r>
          </w:p>
        </w:tc>
      </w:tr>
      <w:tr w:rsidR="00FE2C47" w:rsidRPr="00D47E9B" w:rsidTr="007E75C4">
        <w:trPr>
          <w:trHeight w:val="485"/>
        </w:trPr>
        <w:tc>
          <w:tcPr>
            <w:tcW w:w="3085" w:type="dxa"/>
            <w:vAlign w:val="center"/>
          </w:tcPr>
          <w:p w:rsidR="00FE2C47" w:rsidRPr="0068260A" w:rsidRDefault="00FE2C47" w:rsidP="00674268">
            <w:pPr>
              <w:pStyle w:val="a4"/>
              <w:spacing w:before="0" w:after="0"/>
              <w:rPr>
                <w:color w:val="000000"/>
              </w:rPr>
            </w:pPr>
            <w:r w:rsidRPr="0068260A">
              <w:rPr>
                <w:color w:val="000000"/>
              </w:rPr>
              <w:t>1204 35Е01</w:t>
            </w:r>
            <w:r>
              <w:rPr>
                <w:color w:val="000000"/>
              </w:rPr>
              <w:t>0</w:t>
            </w:r>
            <w:r w:rsidRPr="0068260A">
              <w:rPr>
                <w:color w:val="000000"/>
              </w:rPr>
              <w:t>03</w:t>
            </w:r>
            <w:r>
              <w:rPr>
                <w:color w:val="000000"/>
              </w:rPr>
              <w:t>00</w:t>
            </w:r>
            <w:r w:rsidRPr="0068260A">
              <w:rPr>
                <w:color w:val="000000"/>
              </w:rPr>
              <w:t xml:space="preserve"> 240</w:t>
            </w:r>
          </w:p>
        </w:tc>
        <w:tc>
          <w:tcPr>
            <w:tcW w:w="2160" w:type="dxa"/>
            <w:vMerge/>
            <w:vAlign w:val="center"/>
          </w:tcPr>
          <w:p w:rsidR="00FE2C47" w:rsidRPr="00D47E9B" w:rsidRDefault="00FE2C47" w:rsidP="00674268">
            <w:pPr>
              <w:jc w:val="center"/>
              <w:rPr>
                <w:sz w:val="28"/>
                <w:szCs w:val="28"/>
              </w:rPr>
            </w:pPr>
          </w:p>
        </w:tc>
        <w:tc>
          <w:tcPr>
            <w:tcW w:w="2127" w:type="dxa"/>
            <w:vAlign w:val="center"/>
          </w:tcPr>
          <w:p w:rsidR="00FE2C47" w:rsidRPr="00D47E9B" w:rsidRDefault="00E420CF" w:rsidP="00674268">
            <w:pPr>
              <w:jc w:val="right"/>
              <w:rPr>
                <w:sz w:val="28"/>
                <w:szCs w:val="28"/>
              </w:rPr>
            </w:pPr>
            <w:r>
              <w:rPr>
                <w:sz w:val="28"/>
                <w:szCs w:val="28"/>
              </w:rPr>
              <w:t>1 582,9</w:t>
            </w:r>
          </w:p>
        </w:tc>
        <w:tc>
          <w:tcPr>
            <w:tcW w:w="1328" w:type="dxa"/>
            <w:vAlign w:val="center"/>
          </w:tcPr>
          <w:p w:rsidR="00FE2C47" w:rsidRPr="00D47E9B" w:rsidRDefault="00E420CF" w:rsidP="00674268">
            <w:pPr>
              <w:jc w:val="right"/>
              <w:rPr>
                <w:sz w:val="28"/>
                <w:szCs w:val="28"/>
              </w:rPr>
            </w:pPr>
            <w:r>
              <w:rPr>
                <w:sz w:val="28"/>
                <w:szCs w:val="28"/>
              </w:rPr>
              <w:t>1 582,9</w:t>
            </w:r>
          </w:p>
        </w:tc>
        <w:tc>
          <w:tcPr>
            <w:tcW w:w="1365" w:type="dxa"/>
            <w:vAlign w:val="center"/>
          </w:tcPr>
          <w:p w:rsidR="00FE2C47" w:rsidRPr="00D47E9B" w:rsidRDefault="00E420CF" w:rsidP="00674268">
            <w:pPr>
              <w:jc w:val="right"/>
              <w:rPr>
                <w:sz w:val="28"/>
                <w:szCs w:val="28"/>
              </w:rPr>
            </w:pPr>
            <w:r>
              <w:rPr>
                <w:sz w:val="28"/>
                <w:szCs w:val="28"/>
              </w:rPr>
              <w:t>1 582,9</w:t>
            </w:r>
          </w:p>
        </w:tc>
      </w:tr>
      <w:tr w:rsidR="00D01205" w:rsidRPr="00D47E9B" w:rsidTr="007E75C4">
        <w:trPr>
          <w:trHeight w:val="485"/>
        </w:trPr>
        <w:tc>
          <w:tcPr>
            <w:tcW w:w="5245" w:type="dxa"/>
            <w:gridSpan w:val="2"/>
            <w:vAlign w:val="center"/>
          </w:tcPr>
          <w:p w:rsidR="00D01205" w:rsidRPr="009B5D3B" w:rsidRDefault="00D01205" w:rsidP="00D01205">
            <w:pPr>
              <w:rPr>
                <w:sz w:val="28"/>
                <w:szCs w:val="28"/>
              </w:rPr>
            </w:pPr>
            <w:r w:rsidRPr="009B5D3B">
              <w:rPr>
                <w:sz w:val="28"/>
                <w:szCs w:val="28"/>
              </w:rPr>
              <w:t>Условно утверждаемые расходы</w:t>
            </w:r>
          </w:p>
        </w:tc>
        <w:tc>
          <w:tcPr>
            <w:tcW w:w="2127" w:type="dxa"/>
            <w:vAlign w:val="center"/>
          </w:tcPr>
          <w:p w:rsidR="00D01205" w:rsidRPr="009B5D3B" w:rsidRDefault="00D01205" w:rsidP="00674268">
            <w:pPr>
              <w:jc w:val="right"/>
              <w:rPr>
                <w:sz w:val="28"/>
                <w:szCs w:val="28"/>
              </w:rPr>
            </w:pPr>
            <w:r w:rsidRPr="009B5D3B">
              <w:rPr>
                <w:sz w:val="28"/>
                <w:szCs w:val="28"/>
              </w:rPr>
              <w:t>0,0</w:t>
            </w:r>
          </w:p>
        </w:tc>
        <w:tc>
          <w:tcPr>
            <w:tcW w:w="1328" w:type="dxa"/>
            <w:vAlign w:val="center"/>
          </w:tcPr>
          <w:p w:rsidR="00D01205" w:rsidRPr="009B5D3B" w:rsidRDefault="00D01205" w:rsidP="00E87198">
            <w:pPr>
              <w:jc w:val="right"/>
              <w:rPr>
                <w:sz w:val="28"/>
                <w:szCs w:val="28"/>
              </w:rPr>
            </w:pPr>
            <w:r w:rsidRPr="009B5D3B">
              <w:rPr>
                <w:sz w:val="28"/>
                <w:szCs w:val="28"/>
              </w:rPr>
              <w:t>477,3</w:t>
            </w:r>
          </w:p>
        </w:tc>
        <w:tc>
          <w:tcPr>
            <w:tcW w:w="1365" w:type="dxa"/>
            <w:vAlign w:val="center"/>
          </w:tcPr>
          <w:p w:rsidR="00D01205" w:rsidRPr="009B5D3B" w:rsidRDefault="00D01205" w:rsidP="00E87198">
            <w:pPr>
              <w:jc w:val="right"/>
              <w:rPr>
                <w:sz w:val="28"/>
                <w:szCs w:val="28"/>
              </w:rPr>
            </w:pPr>
            <w:r w:rsidRPr="009B5D3B">
              <w:rPr>
                <w:sz w:val="28"/>
                <w:szCs w:val="28"/>
              </w:rPr>
              <w:t>954,7</w:t>
            </w:r>
          </w:p>
        </w:tc>
      </w:tr>
    </w:tbl>
    <w:p w:rsidR="005F76E2" w:rsidRDefault="005F76E2" w:rsidP="005F76E2">
      <w:pPr>
        <w:pStyle w:val="a3"/>
        <w:tabs>
          <w:tab w:val="left" w:pos="851"/>
          <w:tab w:val="left" w:pos="1134"/>
        </w:tabs>
        <w:ind w:left="0" w:firstLine="709"/>
        <w:jc w:val="center"/>
        <w:rPr>
          <w:b/>
          <w:sz w:val="28"/>
          <w:szCs w:val="28"/>
        </w:rPr>
      </w:pPr>
      <w:r>
        <w:rPr>
          <w:b/>
          <w:sz w:val="28"/>
          <w:szCs w:val="28"/>
        </w:rPr>
        <w:t>Показатели прогноза социально-экономического развития</w:t>
      </w:r>
      <w:r w:rsidRPr="009056C9">
        <w:rPr>
          <w:b/>
          <w:sz w:val="28"/>
          <w:szCs w:val="28"/>
        </w:rPr>
        <w:t xml:space="preserve"> муниципального округа Гольяново </w:t>
      </w:r>
    </w:p>
    <w:p w:rsidR="005F76E2" w:rsidRPr="009056C9" w:rsidRDefault="005F76E2" w:rsidP="005F76E2">
      <w:pPr>
        <w:pStyle w:val="a3"/>
        <w:tabs>
          <w:tab w:val="left" w:pos="851"/>
          <w:tab w:val="left" w:pos="1134"/>
        </w:tabs>
        <w:ind w:left="0" w:firstLine="709"/>
        <w:jc w:val="center"/>
        <w:rPr>
          <w:b/>
          <w:color w:val="000000"/>
          <w:sz w:val="28"/>
          <w:szCs w:val="28"/>
        </w:rPr>
      </w:pPr>
      <w:r w:rsidRPr="009056C9">
        <w:rPr>
          <w:b/>
          <w:sz w:val="28"/>
          <w:szCs w:val="28"/>
        </w:rPr>
        <w:t>на 201</w:t>
      </w:r>
      <w:r>
        <w:rPr>
          <w:b/>
          <w:sz w:val="28"/>
          <w:szCs w:val="28"/>
        </w:rPr>
        <w:t>8 год и плановый период 2019</w:t>
      </w:r>
      <w:r w:rsidRPr="009056C9">
        <w:rPr>
          <w:b/>
          <w:sz w:val="28"/>
          <w:szCs w:val="28"/>
        </w:rPr>
        <w:t xml:space="preserve"> и 20</w:t>
      </w:r>
      <w:r>
        <w:rPr>
          <w:b/>
          <w:sz w:val="28"/>
          <w:szCs w:val="28"/>
        </w:rPr>
        <w:t>20</w:t>
      </w:r>
      <w:r w:rsidRPr="009056C9">
        <w:rPr>
          <w:b/>
          <w:sz w:val="28"/>
          <w:szCs w:val="28"/>
        </w:rPr>
        <w:t xml:space="preserve"> годов </w:t>
      </w:r>
    </w:p>
    <w:p w:rsidR="005F76E2" w:rsidRDefault="005F76E2" w:rsidP="005F76E2"/>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294"/>
        <w:gridCol w:w="721"/>
        <w:gridCol w:w="1537"/>
        <w:gridCol w:w="1502"/>
        <w:gridCol w:w="1056"/>
        <w:gridCol w:w="1068"/>
      </w:tblGrid>
      <w:tr w:rsidR="005F76E2" w:rsidRPr="00F622CA" w:rsidTr="008E4C13">
        <w:trPr>
          <w:trHeight w:val="420"/>
          <w:tblHeader/>
          <w:jc w:val="center"/>
        </w:trPr>
        <w:tc>
          <w:tcPr>
            <w:tcW w:w="588" w:type="dxa"/>
            <w:vMerge w:val="restart"/>
            <w:shd w:val="clear" w:color="auto" w:fill="auto"/>
            <w:vAlign w:val="center"/>
          </w:tcPr>
          <w:p w:rsidR="005F76E2" w:rsidRPr="00625BCE" w:rsidRDefault="005F76E2" w:rsidP="005F76E2">
            <w:pPr>
              <w:jc w:val="center"/>
              <w:rPr>
                <w:b/>
                <w:sz w:val="26"/>
                <w:szCs w:val="26"/>
              </w:rPr>
            </w:pPr>
            <w:r w:rsidRPr="00625BCE">
              <w:rPr>
                <w:b/>
                <w:sz w:val="26"/>
                <w:szCs w:val="26"/>
              </w:rPr>
              <w:t xml:space="preserve">№ </w:t>
            </w:r>
            <w:proofErr w:type="gramStart"/>
            <w:r w:rsidRPr="00625BCE">
              <w:rPr>
                <w:b/>
                <w:sz w:val="26"/>
                <w:szCs w:val="26"/>
              </w:rPr>
              <w:t>п</w:t>
            </w:r>
            <w:proofErr w:type="gramEnd"/>
            <w:r w:rsidRPr="00625BCE">
              <w:rPr>
                <w:b/>
                <w:sz w:val="26"/>
                <w:szCs w:val="26"/>
              </w:rPr>
              <w:t>/п</w:t>
            </w:r>
          </w:p>
        </w:tc>
        <w:tc>
          <w:tcPr>
            <w:tcW w:w="4294" w:type="dxa"/>
            <w:vMerge w:val="restart"/>
            <w:shd w:val="clear" w:color="auto" w:fill="auto"/>
            <w:vAlign w:val="center"/>
          </w:tcPr>
          <w:p w:rsidR="005F76E2" w:rsidRPr="00625BCE" w:rsidRDefault="005F76E2" w:rsidP="005F76E2">
            <w:pPr>
              <w:jc w:val="center"/>
              <w:rPr>
                <w:b/>
                <w:sz w:val="26"/>
                <w:szCs w:val="26"/>
              </w:rPr>
            </w:pPr>
            <w:r w:rsidRPr="00625BCE">
              <w:rPr>
                <w:b/>
                <w:sz w:val="26"/>
                <w:szCs w:val="26"/>
              </w:rPr>
              <w:t>Наименование показателя</w:t>
            </w:r>
          </w:p>
        </w:tc>
        <w:tc>
          <w:tcPr>
            <w:tcW w:w="721" w:type="dxa"/>
            <w:vMerge w:val="restart"/>
            <w:shd w:val="clear" w:color="auto" w:fill="auto"/>
            <w:vAlign w:val="center"/>
          </w:tcPr>
          <w:p w:rsidR="005F76E2" w:rsidRPr="00625BCE" w:rsidRDefault="005F76E2" w:rsidP="005F76E2">
            <w:pPr>
              <w:jc w:val="center"/>
              <w:rPr>
                <w:b/>
                <w:sz w:val="26"/>
                <w:szCs w:val="26"/>
              </w:rPr>
            </w:pPr>
            <w:r w:rsidRPr="00625BCE">
              <w:rPr>
                <w:b/>
                <w:sz w:val="26"/>
                <w:szCs w:val="26"/>
              </w:rPr>
              <w:t>Ед. изм.</w:t>
            </w:r>
          </w:p>
        </w:tc>
        <w:tc>
          <w:tcPr>
            <w:tcW w:w="1537" w:type="dxa"/>
            <w:vMerge w:val="restart"/>
            <w:shd w:val="clear" w:color="auto" w:fill="auto"/>
            <w:vAlign w:val="center"/>
          </w:tcPr>
          <w:p w:rsidR="005F76E2" w:rsidRPr="00625BCE" w:rsidRDefault="005F76E2" w:rsidP="005F76E2">
            <w:pPr>
              <w:jc w:val="center"/>
              <w:rPr>
                <w:b/>
                <w:sz w:val="26"/>
                <w:szCs w:val="26"/>
              </w:rPr>
            </w:pPr>
            <w:r w:rsidRPr="00625BCE">
              <w:rPr>
                <w:b/>
                <w:sz w:val="26"/>
                <w:szCs w:val="26"/>
              </w:rPr>
              <w:t>Отчетный показатель за 2017 год</w:t>
            </w:r>
          </w:p>
        </w:tc>
        <w:tc>
          <w:tcPr>
            <w:tcW w:w="3626" w:type="dxa"/>
            <w:gridSpan w:val="3"/>
            <w:shd w:val="clear" w:color="auto" w:fill="auto"/>
            <w:vAlign w:val="center"/>
          </w:tcPr>
          <w:p w:rsidR="005F76E2" w:rsidRPr="00625BCE" w:rsidRDefault="005F76E2" w:rsidP="005F76E2">
            <w:pPr>
              <w:jc w:val="center"/>
              <w:rPr>
                <w:b/>
                <w:sz w:val="26"/>
                <w:szCs w:val="26"/>
              </w:rPr>
            </w:pPr>
            <w:r w:rsidRPr="00625BCE">
              <w:rPr>
                <w:b/>
                <w:sz w:val="26"/>
                <w:szCs w:val="26"/>
              </w:rPr>
              <w:t>Прогноз</w:t>
            </w:r>
          </w:p>
        </w:tc>
      </w:tr>
      <w:tr w:rsidR="005F76E2" w:rsidRPr="00F622CA" w:rsidTr="008E4C13">
        <w:trPr>
          <w:trHeight w:val="345"/>
          <w:tblHeader/>
          <w:jc w:val="center"/>
        </w:trPr>
        <w:tc>
          <w:tcPr>
            <w:tcW w:w="588" w:type="dxa"/>
            <w:vMerge/>
            <w:shd w:val="clear" w:color="auto" w:fill="auto"/>
            <w:vAlign w:val="center"/>
          </w:tcPr>
          <w:p w:rsidR="005F76E2" w:rsidRPr="00625BCE" w:rsidRDefault="005F76E2" w:rsidP="005F76E2">
            <w:pPr>
              <w:jc w:val="center"/>
              <w:rPr>
                <w:b/>
                <w:sz w:val="26"/>
                <w:szCs w:val="26"/>
              </w:rPr>
            </w:pPr>
          </w:p>
        </w:tc>
        <w:tc>
          <w:tcPr>
            <w:tcW w:w="4294" w:type="dxa"/>
            <w:vMerge/>
            <w:shd w:val="clear" w:color="auto" w:fill="auto"/>
            <w:vAlign w:val="center"/>
          </w:tcPr>
          <w:p w:rsidR="005F76E2" w:rsidRPr="00625BCE" w:rsidRDefault="005F76E2" w:rsidP="005F76E2">
            <w:pPr>
              <w:jc w:val="center"/>
              <w:rPr>
                <w:b/>
                <w:sz w:val="26"/>
                <w:szCs w:val="26"/>
              </w:rPr>
            </w:pPr>
          </w:p>
        </w:tc>
        <w:tc>
          <w:tcPr>
            <w:tcW w:w="721" w:type="dxa"/>
            <w:vMerge/>
            <w:shd w:val="clear" w:color="auto" w:fill="auto"/>
            <w:vAlign w:val="center"/>
          </w:tcPr>
          <w:p w:rsidR="005F76E2" w:rsidRPr="00625BCE" w:rsidRDefault="005F76E2" w:rsidP="005F76E2">
            <w:pPr>
              <w:jc w:val="center"/>
              <w:rPr>
                <w:b/>
                <w:sz w:val="26"/>
                <w:szCs w:val="26"/>
              </w:rPr>
            </w:pPr>
          </w:p>
        </w:tc>
        <w:tc>
          <w:tcPr>
            <w:tcW w:w="1537" w:type="dxa"/>
            <w:vMerge/>
            <w:shd w:val="clear" w:color="auto" w:fill="auto"/>
            <w:vAlign w:val="center"/>
          </w:tcPr>
          <w:p w:rsidR="005F76E2" w:rsidRPr="00625BCE" w:rsidRDefault="005F76E2" w:rsidP="005F76E2">
            <w:pPr>
              <w:jc w:val="center"/>
              <w:rPr>
                <w:b/>
                <w:sz w:val="26"/>
                <w:szCs w:val="26"/>
              </w:rPr>
            </w:pPr>
          </w:p>
        </w:tc>
        <w:tc>
          <w:tcPr>
            <w:tcW w:w="1502" w:type="dxa"/>
            <w:vMerge w:val="restart"/>
            <w:shd w:val="clear" w:color="auto" w:fill="auto"/>
            <w:vAlign w:val="center"/>
          </w:tcPr>
          <w:p w:rsidR="005F76E2" w:rsidRPr="00625BCE" w:rsidRDefault="005F76E2" w:rsidP="005F76E2">
            <w:pPr>
              <w:jc w:val="center"/>
              <w:rPr>
                <w:b/>
                <w:sz w:val="26"/>
                <w:szCs w:val="26"/>
              </w:rPr>
            </w:pPr>
            <w:r w:rsidRPr="00625BCE">
              <w:rPr>
                <w:b/>
                <w:sz w:val="26"/>
                <w:szCs w:val="26"/>
              </w:rPr>
              <w:t>Очередной 2018 год</w:t>
            </w:r>
          </w:p>
        </w:tc>
        <w:tc>
          <w:tcPr>
            <w:tcW w:w="2124" w:type="dxa"/>
            <w:gridSpan w:val="2"/>
            <w:shd w:val="clear" w:color="auto" w:fill="auto"/>
            <w:vAlign w:val="center"/>
          </w:tcPr>
          <w:p w:rsidR="005F76E2" w:rsidRPr="00625BCE" w:rsidRDefault="005F76E2" w:rsidP="005F76E2">
            <w:pPr>
              <w:jc w:val="center"/>
              <w:rPr>
                <w:b/>
                <w:sz w:val="26"/>
                <w:szCs w:val="26"/>
              </w:rPr>
            </w:pPr>
            <w:r w:rsidRPr="00625BCE">
              <w:rPr>
                <w:b/>
                <w:sz w:val="26"/>
                <w:szCs w:val="26"/>
              </w:rPr>
              <w:t xml:space="preserve">Плановый </w:t>
            </w:r>
          </w:p>
          <w:p w:rsidR="005F76E2" w:rsidRPr="00625BCE" w:rsidRDefault="005F76E2" w:rsidP="005F76E2">
            <w:pPr>
              <w:jc w:val="center"/>
              <w:rPr>
                <w:b/>
                <w:sz w:val="26"/>
                <w:szCs w:val="26"/>
              </w:rPr>
            </w:pPr>
            <w:r w:rsidRPr="00625BCE">
              <w:rPr>
                <w:b/>
                <w:sz w:val="26"/>
                <w:szCs w:val="26"/>
              </w:rPr>
              <w:t>период</w:t>
            </w:r>
          </w:p>
        </w:tc>
      </w:tr>
      <w:tr w:rsidR="00625BCE" w:rsidRPr="00F622CA" w:rsidTr="008E4C13">
        <w:trPr>
          <w:trHeight w:val="510"/>
          <w:tblHeader/>
          <w:jc w:val="center"/>
        </w:trPr>
        <w:tc>
          <w:tcPr>
            <w:tcW w:w="588" w:type="dxa"/>
            <w:vMerge/>
            <w:shd w:val="clear" w:color="auto" w:fill="auto"/>
            <w:vAlign w:val="center"/>
          </w:tcPr>
          <w:p w:rsidR="005F76E2" w:rsidRPr="00625BCE" w:rsidRDefault="005F76E2" w:rsidP="005F76E2">
            <w:pPr>
              <w:jc w:val="center"/>
              <w:rPr>
                <w:b/>
                <w:sz w:val="26"/>
                <w:szCs w:val="26"/>
              </w:rPr>
            </w:pPr>
          </w:p>
        </w:tc>
        <w:tc>
          <w:tcPr>
            <w:tcW w:w="4294" w:type="dxa"/>
            <w:vMerge/>
            <w:shd w:val="clear" w:color="auto" w:fill="auto"/>
            <w:vAlign w:val="center"/>
          </w:tcPr>
          <w:p w:rsidR="005F76E2" w:rsidRPr="00625BCE" w:rsidRDefault="005F76E2" w:rsidP="005F76E2">
            <w:pPr>
              <w:jc w:val="center"/>
              <w:rPr>
                <w:b/>
                <w:sz w:val="26"/>
                <w:szCs w:val="26"/>
              </w:rPr>
            </w:pPr>
          </w:p>
        </w:tc>
        <w:tc>
          <w:tcPr>
            <w:tcW w:w="721" w:type="dxa"/>
            <w:vMerge/>
            <w:shd w:val="clear" w:color="auto" w:fill="auto"/>
            <w:vAlign w:val="center"/>
          </w:tcPr>
          <w:p w:rsidR="005F76E2" w:rsidRPr="00625BCE" w:rsidRDefault="005F76E2" w:rsidP="005F76E2">
            <w:pPr>
              <w:jc w:val="center"/>
              <w:rPr>
                <w:b/>
                <w:sz w:val="26"/>
                <w:szCs w:val="26"/>
              </w:rPr>
            </w:pPr>
          </w:p>
        </w:tc>
        <w:tc>
          <w:tcPr>
            <w:tcW w:w="1537" w:type="dxa"/>
            <w:vMerge/>
            <w:shd w:val="clear" w:color="auto" w:fill="auto"/>
            <w:vAlign w:val="center"/>
          </w:tcPr>
          <w:p w:rsidR="005F76E2" w:rsidRPr="00625BCE" w:rsidRDefault="005F76E2" w:rsidP="005F76E2">
            <w:pPr>
              <w:jc w:val="center"/>
              <w:rPr>
                <w:b/>
                <w:sz w:val="26"/>
                <w:szCs w:val="26"/>
              </w:rPr>
            </w:pPr>
          </w:p>
        </w:tc>
        <w:tc>
          <w:tcPr>
            <w:tcW w:w="1502" w:type="dxa"/>
            <w:vMerge/>
            <w:shd w:val="clear" w:color="auto" w:fill="auto"/>
            <w:vAlign w:val="center"/>
          </w:tcPr>
          <w:p w:rsidR="005F76E2" w:rsidRPr="00625BCE" w:rsidRDefault="005F76E2" w:rsidP="005F76E2">
            <w:pPr>
              <w:jc w:val="center"/>
              <w:rPr>
                <w:b/>
                <w:sz w:val="26"/>
                <w:szCs w:val="26"/>
              </w:rPr>
            </w:pPr>
          </w:p>
        </w:tc>
        <w:tc>
          <w:tcPr>
            <w:tcW w:w="1056" w:type="dxa"/>
            <w:shd w:val="clear" w:color="auto" w:fill="auto"/>
            <w:vAlign w:val="center"/>
          </w:tcPr>
          <w:p w:rsidR="005F76E2" w:rsidRPr="00625BCE" w:rsidRDefault="005F76E2" w:rsidP="005F76E2">
            <w:pPr>
              <w:jc w:val="center"/>
              <w:rPr>
                <w:b/>
                <w:sz w:val="26"/>
                <w:szCs w:val="26"/>
              </w:rPr>
            </w:pPr>
            <w:r w:rsidRPr="00625BCE">
              <w:rPr>
                <w:b/>
                <w:sz w:val="26"/>
                <w:szCs w:val="26"/>
              </w:rPr>
              <w:t>2019 год</w:t>
            </w:r>
          </w:p>
        </w:tc>
        <w:tc>
          <w:tcPr>
            <w:tcW w:w="1068" w:type="dxa"/>
            <w:shd w:val="clear" w:color="auto" w:fill="auto"/>
            <w:vAlign w:val="center"/>
          </w:tcPr>
          <w:p w:rsidR="005F76E2" w:rsidRPr="00625BCE" w:rsidRDefault="005F76E2" w:rsidP="005F76E2">
            <w:pPr>
              <w:jc w:val="center"/>
              <w:rPr>
                <w:b/>
                <w:sz w:val="26"/>
                <w:szCs w:val="26"/>
              </w:rPr>
            </w:pPr>
            <w:r w:rsidRPr="00625BCE">
              <w:rPr>
                <w:b/>
                <w:sz w:val="26"/>
                <w:szCs w:val="26"/>
              </w:rPr>
              <w:t>2020 год</w:t>
            </w:r>
          </w:p>
        </w:tc>
      </w:tr>
      <w:tr w:rsidR="00083FE1" w:rsidRPr="00F622CA" w:rsidTr="008E4C13">
        <w:trPr>
          <w:trHeight w:val="365"/>
          <w:tblHeader/>
          <w:jc w:val="center"/>
        </w:trPr>
        <w:tc>
          <w:tcPr>
            <w:tcW w:w="588" w:type="dxa"/>
            <w:shd w:val="clear" w:color="auto" w:fill="auto"/>
            <w:vAlign w:val="center"/>
          </w:tcPr>
          <w:p w:rsidR="00083FE1" w:rsidRPr="00E11EEC" w:rsidRDefault="00083FE1" w:rsidP="005F76E2">
            <w:pPr>
              <w:jc w:val="center"/>
              <w:rPr>
                <w:b/>
                <w:sz w:val="28"/>
                <w:szCs w:val="28"/>
              </w:rPr>
            </w:pPr>
            <w:r w:rsidRPr="00E11EEC">
              <w:rPr>
                <w:b/>
                <w:sz w:val="28"/>
                <w:szCs w:val="28"/>
              </w:rPr>
              <w:t>1</w:t>
            </w:r>
          </w:p>
        </w:tc>
        <w:tc>
          <w:tcPr>
            <w:tcW w:w="4294" w:type="dxa"/>
            <w:shd w:val="clear" w:color="auto" w:fill="auto"/>
            <w:vAlign w:val="center"/>
          </w:tcPr>
          <w:p w:rsidR="00083FE1" w:rsidRPr="00E11EEC" w:rsidRDefault="00083FE1" w:rsidP="005F76E2">
            <w:pPr>
              <w:jc w:val="center"/>
              <w:rPr>
                <w:b/>
                <w:sz w:val="28"/>
                <w:szCs w:val="28"/>
              </w:rPr>
            </w:pPr>
            <w:r w:rsidRPr="00E11EEC">
              <w:rPr>
                <w:b/>
                <w:sz w:val="28"/>
                <w:szCs w:val="28"/>
              </w:rPr>
              <w:t>2</w:t>
            </w:r>
          </w:p>
        </w:tc>
        <w:tc>
          <w:tcPr>
            <w:tcW w:w="721" w:type="dxa"/>
            <w:shd w:val="clear" w:color="auto" w:fill="auto"/>
            <w:vAlign w:val="center"/>
          </w:tcPr>
          <w:p w:rsidR="00083FE1" w:rsidRPr="00E11EEC" w:rsidRDefault="00083FE1" w:rsidP="005F76E2">
            <w:pPr>
              <w:jc w:val="center"/>
              <w:rPr>
                <w:b/>
                <w:sz w:val="28"/>
                <w:szCs w:val="28"/>
              </w:rPr>
            </w:pPr>
            <w:r w:rsidRPr="00E11EEC">
              <w:rPr>
                <w:b/>
                <w:sz w:val="28"/>
                <w:szCs w:val="28"/>
              </w:rPr>
              <w:t>3</w:t>
            </w:r>
          </w:p>
        </w:tc>
        <w:tc>
          <w:tcPr>
            <w:tcW w:w="1537" w:type="dxa"/>
            <w:shd w:val="clear" w:color="auto" w:fill="auto"/>
            <w:vAlign w:val="center"/>
          </w:tcPr>
          <w:p w:rsidR="00083FE1" w:rsidRPr="00E11EEC" w:rsidRDefault="00083FE1" w:rsidP="005F76E2">
            <w:pPr>
              <w:jc w:val="center"/>
              <w:rPr>
                <w:b/>
                <w:sz w:val="28"/>
                <w:szCs w:val="28"/>
              </w:rPr>
            </w:pPr>
            <w:r w:rsidRPr="00E11EEC">
              <w:rPr>
                <w:b/>
                <w:sz w:val="28"/>
                <w:szCs w:val="28"/>
              </w:rPr>
              <w:t>4</w:t>
            </w:r>
          </w:p>
        </w:tc>
        <w:tc>
          <w:tcPr>
            <w:tcW w:w="1502" w:type="dxa"/>
            <w:shd w:val="clear" w:color="auto" w:fill="auto"/>
            <w:vAlign w:val="center"/>
          </w:tcPr>
          <w:p w:rsidR="00083FE1" w:rsidRPr="00E11EEC" w:rsidRDefault="00083FE1" w:rsidP="005F76E2">
            <w:pPr>
              <w:jc w:val="center"/>
              <w:rPr>
                <w:b/>
                <w:sz w:val="28"/>
                <w:szCs w:val="28"/>
              </w:rPr>
            </w:pPr>
            <w:r w:rsidRPr="00E11EEC">
              <w:rPr>
                <w:b/>
                <w:sz w:val="28"/>
                <w:szCs w:val="28"/>
              </w:rPr>
              <w:t>5</w:t>
            </w:r>
          </w:p>
        </w:tc>
        <w:tc>
          <w:tcPr>
            <w:tcW w:w="1056" w:type="dxa"/>
            <w:shd w:val="clear" w:color="auto" w:fill="auto"/>
            <w:vAlign w:val="center"/>
          </w:tcPr>
          <w:p w:rsidR="00083FE1" w:rsidRPr="00E11EEC" w:rsidRDefault="00083FE1" w:rsidP="005F76E2">
            <w:pPr>
              <w:jc w:val="center"/>
              <w:rPr>
                <w:b/>
                <w:sz w:val="28"/>
                <w:szCs w:val="28"/>
              </w:rPr>
            </w:pPr>
            <w:r w:rsidRPr="00E11EEC">
              <w:rPr>
                <w:b/>
                <w:sz w:val="28"/>
                <w:szCs w:val="28"/>
              </w:rPr>
              <w:t>6</w:t>
            </w:r>
          </w:p>
        </w:tc>
        <w:tc>
          <w:tcPr>
            <w:tcW w:w="1068" w:type="dxa"/>
            <w:shd w:val="clear" w:color="auto" w:fill="auto"/>
            <w:vAlign w:val="center"/>
          </w:tcPr>
          <w:p w:rsidR="00083FE1" w:rsidRPr="00E11EEC" w:rsidRDefault="00083FE1" w:rsidP="005F76E2">
            <w:pPr>
              <w:jc w:val="center"/>
              <w:rPr>
                <w:b/>
                <w:sz w:val="28"/>
                <w:szCs w:val="28"/>
              </w:rPr>
            </w:pPr>
            <w:r w:rsidRPr="00E11EEC">
              <w:rPr>
                <w:b/>
                <w:sz w:val="28"/>
                <w:szCs w:val="28"/>
              </w:rPr>
              <w:t>7</w:t>
            </w:r>
          </w:p>
        </w:tc>
      </w:tr>
      <w:tr w:rsidR="00625BCE" w:rsidRPr="00F622CA" w:rsidTr="00625BCE">
        <w:trPr>
          <w:trHeight w:val="510"/>
          <w:jc w:val="center"/>
        </w:trPr>
        <w:tc>
          <w:tcPr>
            <w:tcW w:w="588" w:type="dxa"/>
            <w:shd w:val="clear" w:color="auto" w:fill="auto"/>
            <w:vAlign w:val="center"/>
          </w:tcPr>
          <w:p w:rsidR="005F76E2" w:rsidRPr="005F76E2" w:rsidRDefault="005F76E2" w:rsidP="005F76E2">
            <w:pPr>
              <w:jc w:val="center"/>
              <w:rPr>
                <w:sz w:val="28"/>
                <w:szCs w:val="28"/>
              </w:rPr>
            </w:pPr>
            <w:r w:rsidRPr="005F76E2">
              <w:rPr>
                <w:sz w:val="28"/>
                <w:szCs w:val="28"/>
              </w:rPr>
              <w:t>1</w:t>
            </w:r>
          </w:p>
        </w:tc>
        <w:tc>
          <w:tcPr>
            <w:tcW w:w="4294" w:type="dxa"/>
            <w:shd w:val="clear" w:color="auto" w:fill="auto"/>
            <w:vAlign w:val="center"/>
          </w:tcPr>
          <w:p w:rsidR="005F76E2" w:rsidRPr="005F76E2" w:rsidRDefault="005F76E2" w:rsidP="005F76E2">
            <w:pPr>
              <w:jc w:val="both"/>
              <w:rPr>
                <w:sz w:val="28"/>
                <w:szCs w:val="28"/>
              </w:rPr>
            </w:pPr>
            <w:r w:rsidRPr="005F76E2">
              <w:rPr>
                <w:sz w:val="28"/>
                <w:szCs w:val="28"/>
              </w:rPr>
              <w:t>Численность населения муниципального округа Вешняки</w:t>
            </w:r>
          </w:p>
        </w:tc>
        <w:tc>
          <w:tcPr>
            <w:tcW w:w="721" w:type="dxa"/>
            <w:shd w:val="clear" w:color="auto" w:fill="auto"/>
            <w:vAlign w:val="center"/>
          </w:tcPr>
          <w:p w:rsidR="005F76E2" w:rsidRPr="005F76E2" w:rsidRDefault="005F76E2" w:rsidP="005F76E2">
            <w:pPr>
              <w:jc w:val="center"/>
              <w:rPr>
                <w:sz w:val="28"/>
                <w:szCs w:val="28"/>
              </w:rPr>
            </w:pPr>
            <w:r w:rsidRPr="005F76E2">
              <w:rPr>
                <w:sz w:val="28"/>
                <w:szCs w:val="28"/>
              </w:rPr>
              <w:t>чел.</w:t>
            </w:r>
          </w:p>
        </w:tc>
        <w:tc>
          <w:tcPr>
            <w:tcW w:w="1537" w:type="dxa"/>
            <w:shd w:val="clear" w:color="auto" w:fill="auto"/>
            <w:vAlign w:val="center"/>
          </w:tcPr>
          <w:p w:rsidR="005F76E2" w:rsidRPr="005F76E2" w:rsidRDefault="005F76E2" w:rsidP="005B2733">
            <w:pPr>
              <w:jc w:val="center"/>
              <w:rPr>
                <w:sz w:val="28"/>
                <w:szCs w:val="28"/>
              </w:rPr>
            </w:pPr>
            <w:r w:rsidRPr="005F76E2">
              <w:rPr>
                <w:sz w:val="28"/>
                <w:szCs w:val="28"/>
              </w:rPr>
              <w:t>162 030</w:t>
            </w:r>
          </w:p>
        </w:tc>
        <w:tc>
          <w:tcPr>
            <w:tcW w:w="1502" w:type="dxa"/>
            <w:shd w:val="clear" w:color="auto" w:fill="auto"/>
            <w:vAlign w:val="center"/>
          </w:tcPr>
          <w:p w:rsidR="005F76E2" w:rsidRPr="005F76E2" w:rsidRDefault="005F76E2" w:rsidP="005B2733">
            <w:pPr>
              <w:jc w:val="center"/>
              <w:rPr>
                <w:sz w:val="28"/>
                <w:szCs w:val="28"/>
              </w:rPr>
            </w:pPr>
            <w:r w:rsidRPr="005F76E2">
              <w:rPr>
                <w:sz w:val="28"/>
                <w:szCs w:val="28"/>
              </w:rPr>
              <w:t>161 906</w:t>
            </w:r>
          </w:p>
        </w:tc>
        <w:tc>
          <w:tcPr>
            <w:tcW w:w="1056" w:type="dxa"/>
            <w:shd w:val="clear" w:color="auto" w:fill="auto"/>
            <w:vAlign w:val="center"/>
          </w:tcPr>
          <w:p w:rsidR="005F76E2" w:rsidRPr="005F76E2" w:rsidRDefault="005F76E2" w:rsidP="005B2733">
            <w:pPr>
              <w:ind w:right="-114"/>
              <w:jc w:val="center"/>
              <w:rPr>
                <w:sz w:val="28"/>
                <w:szCs w:val="28"/>
              </w:rPr>
            </w:pPr>
            <w:r w:rsidRPr="005F76E2">
              <w:rPr>
                <w:sz w:val="28"/>
                <w:szCs w:val="28"/>
              </w:rPr>
              <w:t>162 030</w:t>
            </w:r>
          </w:p>
        </w:tc>
        <w:tc>
          <w:tcPr>
            <w:tcW w:w="1068" w:type="dxa"/>
            <w:shd w:val="clear" w:color="auto" w:fill="auto"/>
            <w:vAlign w:val="center"/>
          </w:tcPr>
          <w:p w:rsidR="005F76E2" w:rsidRPr="005F76E2" w:rsidRDefault="005F76E2" w:rsidP="005B2733">
            <w:pPr>
              <w:ind w:left="-102"/>
              <w:jc w:val="center"/>
              <w:rPr>
                <w:sz w:val="28"/>
                <w:szCs w:val="28"/>
              </w:rPr>
            </w:pPr>
            <w:r w:rsidRPr="005F76E2">
              <w:rPr>
                <w:sz w:val="28"/>
                <w:szCs w:val="28"/>
              </w:rPr>
              <w:t>162 030</w:t>
            </w:r>
          </w:p>
        </w:tc>
      </w:tr>
      <w:tr w:rsidR="00625BCE" w:rsidRPr="00F622CA" w:rsidTr="00625BCE">
        <w:trPr>
          <w:trHeight w:val="510"/>
          <w:jc w:val="center"/>
        </w:trPr>
        <w:tc>
          <w:tcPr>
            <w:tcW w:w="588" w:type="dxa"/>
            <w:shd w:val="clear" w:color="auto" w:fill="auto"/>
            <w:vAlign w:val="center"/>
          </w:tcPr>
          <w:p w:rsidR="005F76E2" w:rsidRPr="005F76E2" w:rsidRDefault="005F76E2" w:rsidP="005F76E2">
            <w:pPr>
              <w:jc w:val="center"/>
              <w:rPr>
                <w:sz w:val="28"/>
                <w:szCs w:val="28"/>
              </w:rPr>
            </w:pPr>
            <w:r w:rsidRPr="005F76E2">
              <w:rPr>
                <w:sz w:val="28"/>
                <w:szCs w:val="28"/>
              </w:rPr>
              <w:lastRenderedPageBreak/>
              <w:t>2</w:t>
            </w:r>
          </w:p>
        </w:tc>
        <w:tc>
          <w:tcPr>
            <w:tcW w:w="4294" w:type="dxa"/>
            <w:shd w:val="clear" w:color="auto" w:fill="auto"/>
            <w:vAlign w:val="center"/>
          </w:tcPr>
          <w:p w:rsidR="005F76E2" w:rsidRPr="005F76E2" w:rsidRDefault="005F76E2" w:rsidP="005F76E2">
            <w:pPr>
              <w:jc w:val="both"/>
              <w:rPr>
                <w:sz w:val="28"/>
                <w:szCs w:val="28"/>
              </w:rPr>
            </w:pPr>
            <w:r w:rsidRPr="005F76E2">
              <w:rPr>
                <w:sz w:val="28"/>
                <w:szCs w:val="28"/>
              </w:rPr>
              <w:t>Количество муниципальных учреждений</w:t>
            </w:r>
          </w:p>
        </w:tc>
        <w:tc>
          <w:tcPr>
            <w:tcW w:w="721" w:type="dxa"/>
            <w:shd w:val="clear" w:color="auto" w:fill="auto"/>
            <w:vAlign w:val="center"/>
          </w:tcPr>
          <w:p w:rsidR="005F76E2" w:rsidRPr="005F76E2" w:rsidRDefault="005F76E2" w:rsidP="005F76E2">
            <w:pPr>
              <w:jc w:val="center"/>
              <w:rPr>
                <w:sz w:val="28"/>
                <w:szCs w:val="28"/>
              </w:rPr>
            </w:pPr>
            <w:r w:rsidRPr="005F76E2">
              <w:rPr>
                <w:sz w:val="28"/>
                <w:szCs w:val="28"/>
              </w:rPr>
              <w:t>ед.</w:t>
            </w:r>
          </w:p>
        </w:tc>
        <w:tc>
          <w:tcPr>
            <w:tcW w:w="1537" w:type="dxa"/>
            <w:shd w:val="clear" w:color="auto" w:fill="auto"/>
            <w:vAlign w:val="center"/>
          </w:tcPr>
          <w:p w:rsidR="005F76E2" w:rsidRPr="005F76E2" w:rsidRDefault="005F76E2" w:rsidP="005B2733">
            <w:pPr>
              <w:jc w:val="center"/>
              <w:rPr>
                <w:sz w:val="28"/>
                <w:szCs w:val="28"/>
              </w:rPr>
            </w:pPr>
            <w:r w:rsidRPr="005F76E2">
              <w:rPr>
                <w:sz w:val="28"/>
                <w:szCs w:val="28"/>
              </w:rPr>
              <w:t>нет</w:t>
            </w:r>
          </w:p>
        </w:tc>
        <w:tc>
          <w:tcPr>
            <w:tcW w:w="1502" w:type="dxa"/>
            <w:shd w:val="clear" w:color="auto" w:fill="auto"/>
            <w:vAlign w:val="center"/>
          </w:tcPr>
          <w:p w:rsidR="005F76E2" w:rsidRPr="005F76E2" w:rsidRDefault="005F76E2" w:rsidP="005B2733">
            <w:pPr>
              <w:jc w:val="center"/>
              <w:rPr>
                <w:sz w:val="28"/>
                <w:szCs w:val="28"/>
              </w:rPr>
            </w:pPr>
            <w:r w:rsidRPr="005F76E2">
              <w:rPr>
                <w:sz w:val="28"/>
                <w:szCs w:val="28"/>
              </w:rPr>
              <w:t>нет</w:t>
            </w:r>
          </w:p>
        </w:tc>
        <w:tc>
          <w:tcPr>
            <w:tcW w:w="1056" w:type="dxa"/>
            <w:shd w:val="clear" w:color="auto" w:fill="auto"/>
            <w:vAlign w:val="center"/>
          </w:tcPr>
          <w:p w:rsidR="005F76E2" w:rsidRPr="005F76E2" w:rsidRDefault="005F76E2" w:rsidP="005B2733">
            <w:pPr>
              <w:jc w:val="center"/>
              <w:rPr>
                <w:sz w:val="28"/>
                <w:szCs w:val="28"/>
              </w:rPr>
            </w:pPr>
            <w:r w:rsidRPr="005F76E2">
              <w:rPr>
                <w:sz w:val="28"/>
                <w:szCs w:val="28"/>
              </w:rPr>
              <w:t>нет</w:t>
            </w:r>
          </w:p>
        </w:tc>
        <w:tc>
          <w:tcPr>
            <w:tcW w:w="1068" w:type="dxa"/>
            <w:shd w:val="clear" w:color="auto" w:fill="auto"/>
            <w:vAlign w:val="center"/>
          </w:tcPr>
          <w:p w:rsidR="005F76E2" w:rsidRPr="005F76E2" w:rsidRDefault="005F76E2" w:rsidP="005B2733">
            <w:pPr>
              <w:jc w:val="center"/>
              <w:rPr>
                <w:sz w:val="28"/>
                <w:szCs w:val="28"/>
              </w:rPr>
            </w:pPr>
            <w:r w:rsidRPr="005F76E2">
              <w:rPr>
                <w:sz w:val="28"/>
                <w:szCs w:val="28"/>
              </w:rPr>
              <w:t>нет</w:t>
            </w:r>
          </w:p>
        </w:tc>
      </w:tr>
      <w:tr w:rsidR="00625BCE" w:rsidRPr="00FF0C7D" w:rsidTr="00625BCE">
        <w:trPr>
          <w:trHeight w:val="510"/>
          <w:jc w:val="center"/>
        </w:trPr>
        <w:tc>
          <w:tcPr>
            <w:tcW w:w="588" w:type="dxa"/>
            <w:shd w:val="clear" w:color="auto" w:fill="auto"/>
            <w:vAlign w:val="center"/>
          </w:tcPr>
          <w:p w:rsidR="005B2733" w:rsidRPr="005F76E2" w:rsidRDefault="005B2733" w:rsidP="005F76E2">
            <w:pPr>
              <w:jc w:val="center"/>
              <w:rPr>
                <w:sz w:val="28"/>
                <w:szCs w:val="28"/>
              </w:rPr>
            </w:pPr>
            <w:r w:rsidRPr="005F76E2">
              <w:rPr>
                <w:sz w:val="28"/>
                <w:szCs w:val="28"/>
              </w:rPr>
              <w:t>3</w:t>
            </w:r>
          </w:p>
        </w:tc>
        <w:tc>
          <w:tcPr>
            <w:tcW w:w="4294" w:type="dxa"/>
            <w:shd w:val="clear" w:color="auto" w:fill="auto"/>
            <w:vAlign w:val="center"/>
          </w:tcPr>
          <w:p w:rsidR="005B2733" w:rsidRPr="005F76E2" w:rsidRDefault="005B2733" w:rsidP="005F76E2">
            <w:pPr>
              <w:jc w:val="both"/>
              <w:rPr>
                <w:sz w:val="28"/>
                <w:szCs w:val="28"/>
              </w:rPr>
            </w:pPr>
            <w:r w:rsidRPr="005F76E2">
              <w:rPr>
                <w:sz w:val="28"/>
                <w:szCs w:val="28"/>
              </w:rPr>
              <w:t>Объем продукции, работ, услуг, закупаемых для муниципальных нужд за счет собственных средств</w:t>
            </w:r>
          </w:p>
        </w:tc>
        <w:tc>
          <w:tcPr>
            <w:tcW w:w="721" w:type="dxa"/>
            <w:shd w:val="clear" w:color="auto" w:fill="auto"/>
            <w:vAlign w:val="center"/>
          </w:tcPr>
          <w:p w:rsidR="005B2733" w:rsidRPr="005F76E2" w:rsidRDefault="005B2733" w:rsidP="005F76E2">
            <w:pPr>
              <w:jc w:val="center"/>
              <w:rPr>
                <w:sz w:val="28"/>
                <w:szCs w:val="28"/>
              </w:rPr>
            </w:pPr>
            <w:r w:rsidRPr="005F76E2">
              <w:rPr>
                <w:sz w:val="28"/>
                <w:szCs w:val="28"/>
              </w:rPr>
              <w:t>тыс. руб.</w:t>
            </w:r>
          </w:p>
        </w:tc>
        <w:tc>
          <w:tcPr>
            <w:tcW w:w="1537" w:type="dxa"/>
            <w:shd w:val="clear" w:color="auto" w:fill="auto"/>
            <w:vAlign w:val="center"/>
          </w:tcPr>
          <w:p w:rsidR="005B2733" w:rsidRPr="005F76E2" w:rsidRDefault="005B2733" w:rsidP="0030344F">
            <w:pPr>
              <w:jc w:val="right"/>
              <w:rPr>
                <w:sz w:val="28"/>
                <w:szCs w:val="28"/>
              </w:rPr>
            </w:pPr>
            <w:r>
              <w:rPr>
                <w:sz w:val="28"/>
                <w:szCs w:val="28"/>
              </w:rPr>
              <w:t>6 879,9</w:t>
            </w:r>
          </w:p>
        </w:tc>
        <w:tc>
          <w:tcPr>
            <w:tcW w:w="1502" w:type="dxa"/>
            <w:shd w:val="clear" w:color="auto" w:fill="auto"/>
            <w:vAlign w:val="center"/>
          </w:tcPr>
          <w:p w:rsidR="005B2733" w:rsidRPr="005F76E2" w:rsidRDefault="005B2733" w:rsidP="0030344F">
            <w:pPr>
              <w:jc w:val="right"/>
              <w:rPr>
                <w:sz w:val="28"/>
                <w:szCs w:val="28"/>
              </w:rPr>
            </w:pPr>
            <w:r>
              <w:rPr>
                <w:sz w:val="28"/>
                <w:szCs w:val="28"/>
              </w:rPr>
              <w:t>3 824,2</w:t>
            </w:r>
          </w:p>
        </w:tc>
        <w:tc>
          <w:tcPr>
            <w:tcW w:w="1056" w:type="dxa"/>
            <w:shd w:val="clear" w:color="auto" w:fill="auto"/>
            <w:vAlign w:val="center"/>
          </w:tcPr>
          <w:p w:rsidR="005B2733" w:rsidRDefault="005B2733" w:rsidP="0030344F">
            <w:pPr>
              <w:jc w:val="right"/>
            </w:pPr>
            <w:r>
              <w:rPr>
                <w:sz w:val="28"/>
                <w:szCs w:val="28"/>
              </w:rPr>
              <w:t>3 824,2</w:t>
            </w:r>
          </w:p>
        </w:tc>
        <w:tc>
          <w:tcPr>
            <w:tcW w:w="1068" w:type="dxa"/>
            <w:shd w:val="clear" w:color="auto" w:fill="auto"/>
            <w:vAlign w:val="center"/>
          </w:tcPr>
          <w:p w:rsidR="005B2733" w:rsidRDefault="005B2733" w:rsidP="0030344F">
            <w:pPr>
              <w:jc w:val="right"/>
            </w:pPr>
            <w:r>
              <w:rPr>
                <w:sz w:val="28"/>
                <w:szCs w:val="28"/>
              </w:rPr>
              <w:t>3 824,2</w:t>
            </w:r>
          </w:p>
        </w:tc>
      </w:tr>
      <w:tr w:rsidR="00625BCE" w:rsidRPr="00FF0C7D" w:rsidTr="00625BCE">
        <w:trPr>
          <w:trHeight w:val="510"/>
          <w:jc w:val="center"/>
        </w:trPr>
        <w:tc>
          <w:tcPr>
            <w:tcW w:w="588" w:type="dxa"/>
            <w:shd w:val="clear" w:color="auto" w:fill="auto"/>
            <w:vAlign w:val="center"/>
          </w:tcPr>
          <w:p w:rsidR="005F76E2" w:rsidRPr="005F76E2" w:rsidRDefault="005F76E2" w:rsidP="005F76E2">
            <w:pPr>
              <w:jc w:val="center"/>
              <w:rPr>
                <w:sz w:val="28"/>
                <w:szCs w:val="28"/>
              </w:rPr>
            </w:pPr>
            <w:r w:rsidRPr="005F76E2">
              <w:rPr>
                <w:sz w:val="28"/>
                <w:szCs w:val="28"/>
              </w:rPr>
              <w:t>4</w:t>
            </w:r>
          </w:p>
        </w:tc>
        <w:tc>
          <w:tcPr>
            <w:tcW w:w="4294" w:type="dxa"/>
            <w:shd w:val="clear" w:color="auto" w:fill="auto"/>
            <w:vAlign w:val="center"/>
          </w:tcPr>
          <w:p w:rsidR="005F76E2" w:rsidRPr="005F76E2" w:rsidRDefault="005F76E2" w:rsidP="005F76E2">
            <w:pPr>
              <w:jc w:val="both"/>
              <w:rPr>
                <w:sz w:val="28"/>
                <w:szCs w:val="28"/>
              </w:rPr>
            </w:pPr>
            <w:r w:rsidRPr="005F76E2">
              <w:rPr>
                <w:sz w:val="28"/>
                <w:szCs w:val="28"/>
              </w:rPr>
              <w:t>Объем финансовых средств, выделяемых на информирование жителей о деятельности органов местного самоуправления</w:t>
            </w:r>
          </w:p>
        </w:tc>
        <w:tc>
          <w:tcPr>
            <w:tcW w:w="721" w:type="dxa"/>
            <w:shd w:val="clear" w:color="auto" w:fill="auto"/>
            <w:vAlign w:val="center"/>
          </w:tcPr>
          <w:p w:rsidR="005F76E2" w:rsidRPr="005F76E2" w:rsidRDefault="005F76E2" w:rsidP="005F76E2">
            <w:pPr>
              <w:jc w:val="center"/>
              <w:rPr>
                <w:sz w:val="28"/>
                <w:szCs w:val="28"/>
              </w:rPr>
            </w:pPr>
            <w:r w:rsidRPr="005F76E2">
              <w:rPr>
                <w:sz w:val="28"/>
                <w:szCs w:val="28"/>
              </w:rPr>
              <w:t>тыс. руб.</w:t>
            </w:r>
          </w:p>
        </w:tc>
        <w:tc>
          <w:tcPr>
            <w:tcW w:w="1537" w:type="dxa"/>
            <w:shd w:val="clear" w:color="auto" w:fill="auto"/>
            <w:vAlign w:val="center"/>
          </w:tcPr>
          <w:p w:rsidR="005F76E2" w:rsidRPr="00603D0F" w:rsidRDefault="005F76E2" w:rsidP="0030344F">
            <w:pPr>
              <w:jc w:val="right"/>
              <w:rPr>
                <w:sz w:val="28"/>
                <w:szCs w:val="28"/>
              </w:rPr>
            </w:pPr>
            <w:r>
              <w:rPr>
                <w:sz w:val="28"/>
                <w:szCs w:val="28"/>
              </w:rPr>
              <w:t>1 470,9</w:t>
            </w:r>
          </w:p>
        </w:tc>
        <w:tc>
          <w:tcPr>
            <w:tcW w:w="1502" w:type="dxa"/>
            <w:shd w:val="clear" w:color="auto" w:fill="auto"/>
            <w:vAlign w:val="center"/>
          </w:tcPr>
          <w:p w:rsidR="005F76E2" w:rsidRPr="00603D0F" w:rsidRDefault="005F76E2" w:rsidP="0030344F">
            <w:pPr>
              <w:jc w:val="right"/>
              <w:rPr>
                <w:sz w:val="28"/>
                <w:szCs w:val="28"/>
              </w:rPr>
            </w:pPr>
            <w:r>
              <w:rPr>
                <w:sz w:val="28"/>
                <w:szCs w:val="28"/>
              </w:rPr>
              <w:t>1 622,9</w:t>
            </w:r>
          </w:p>
        </w:tc>
        <w:tc>
          <w:tcPr>
            <w:tcW w:w="1056" w:type="dxa"/>
            <w:shd w:val="clear" w:color="auto" w:fill="auto"/>
            <w:vAlign w:val="center"/>
          </w:tcPr>
          <w:p w:rsidR="005F76E2" w:rsidRPr="00603D0F" w:rsidRDefault="005F76E2" w:rsidP="0030344F">
            <w:pPr>
              <w:jc w:val="right"/>
              <w:rPr>
                <w:sz w:val="28"/>
                <w:szCs w:val="28"/>
              </w:rPr>
            </w:pPr>
            <w:r>
              <w:rPr>
                <w:sz w:val="28"/>
                <w:szCs w:val="28"/>
              </w:rPr>
              <w:t>1 622,9</w:t>
            </w:r>
          </w:p>
        </w:tc>
        <w:tc>
          <w:tcPr>
            <w:tcW w:w="1068" w:type="dxa"/>
            <w:shd w:val="clear" w:color="auto" w:fill="auto"/>
            <w:vAlign w:val="center"/>
          </w:tcPr>
          <w:p w:rsidR="005F76E2" w:rsidRPr="00603D0F" w:rsidRDefault="005F76E2" w:rsidP="0030344F">
            <w:pPr>
              <w:jc w:val="right"/>
              <w:rPr>
                <w:sz w:val="28"/>
                <w:szCs w:val="28"/>
              </w:rPr>
            </w:pPr>
            <w:r>
              <w:rPr>
                <w:sz w:val="28"/>
                <w:szCs w:val="28"/>
              </w:rPr>
              <w:t>1 622,9</w:t>
            </w:r>
          </w:p>
        </w:tc>
      </w:tr>
      <w:tr w:rsidR="00625BCE" w:rsidRPr="00FF0C7D" w:rsidTr="00625BCE">
        <w:trPr>
          <w:trHeight w:val="510"/>
          <w:jc w:val="center"/>
        </w:trPr>
        <w:tc>
          <w:tcPr>
            <w:tcW w:w="588" w:type="dxa"/>
            <w:shd w:val="clear" w:color="auto" w:fill="auto"/>
            <w:vAlign w:val="center"/>
          </w:tcPr>
          <w:p w:rsidR="006054B2" w:rsidRPr="005F76E2" w:rsidRDefault="006054B2" w:rsidP="005F76E2">
            <w:pPr>
              <w:jc w:val="center"/>
              <w:rPr>
                <w:sz w:val="28"/>
                <w:szCs w:val="28"/>
              </w:rPr>
            </w:pPr>
            <w:r w:rsidRPr="005F76E2">
              <w:rPr>
                <w:sz w:val="28"/>
                <w:szCs w:val="28"/>
              </w:rPr>
              <w:t>6</w:t>
            </w:r>
          </w:p>
        </w:tc>
        <w:tc>
          <w:tcPr>
            <w:tcW w:w="4294" w:type="dxa"/>
            <w:shd w:val="clear" w:color="auto" w:fill="auto"/>
            <w:vAlign w:val="center"/>
          </w:tcPr>
          <w:p w:rsidR="006054B2" w:rsidRPr="005F76E2" w:rsidRDefault="006054B2" w:rsidP="005F76E2">
            <w:pPr>
              <w:jc w:val="both"/>
              <w:rPr>
                <w:sz w:val="28"/>
                <w:szCs w:val="28"/>
              </w:rPr>
            </w:pPr>
            <w:r w:rsidRPr="005F76E2">
              <w:rPr>
                <w:sz w:val="28"/>
                <w:szCs w:val="28"/>
              </w:rPr>
              <w:t>Объем финансовых средств, выделяемых на проведение праздничных мероприятий</w:t>
            </w:r>
          </w:p>
        </w:tc>
        <w:tc>
          <w:tcPr>
            <w:tcW w:w="721" w:type="dxa"/>
            <w:shd w:val="clear" w:color="auto" w:fill="auto"/>
            <w:vAlign w:val="center"/>
          </w:tcPr>
          <w:p w:rsidR="006054B2" w:rsidRPr="005F76E2" w:rsidRDefault="006054B2" w:rsidP="005F76E2">
            <w:pPr>
              <w:jc w:val="center"/>
              <w:rPr>
                <w:sz w:val="28"/>
                <w:szCs w:val="28"/>
              </w:rPr>
            </w:pPr>
            <w:r w:rsidRPr="005F76E2">
              <w:rPr>
                <w:sz w:val="28"/>
                <w:szCs w:val="28"/>
              </w:rPr>
              <w:t>тыс. руб.</w:t>
            </w:r>
          </w:p>
        </w:tc>
        <w:tc>
          <w:tcPr>
            <w:tcW w:w="1537" w:type="dxa"/>
            <w:shd w:val="clear" w:color="auto" w:fill="auto"/>
            <w:vAlign w:val="center"/>
          </w:tcPr>
          <w:p w:rsidR="006054B2" w:rsidRPr="00603D0F" w:rsidRDefault="006054B2" w:rsidP="0030344F">
            <w:pPr>
              <w:jc w:val="right"/>
              <w:rPr>
                <w:sz w:val="28"/>
                <w:szCs w:val="28"/>
              </w:rPr>
            </w:pPr>
            <w:r>
              <w:rPr>
                <w:sz w:val="28"/>
                <w:szCs w:val="28"/>
              </w:rPr>
              <w:t>3 881,8</w:t>
            </w:r>
          </w:p>
        </w:tc>
        <w:tc>
          <w:tcPr>
            <w:tcW w:w="1502" w:type="dxa"/>
            <w:shd w:val="clear" w:color="auto" w:fill="auto"/>
            <w:vAlign w:val="center"/>
          </w:tcPr>
          <w:p w:rsidR="006054B2" w:rsidRPr="00603D0F" w:rsidRDefault="006054B2" w:rsidP="0030344F">
            <w:pPr>
              <w:jc w:val="right"/>
              <w:rPr>
                <w:sz w:val="28"/>
                <w:szCs w:val="28"/>
              </w:rPr>
            </w:pPr>
            <w:r>
              <w:rPr>
                <w:sz w:val="28"/>
                <w:szCs w:val="28"/>
              </w:rPr>
              <w:t>4 367,6</w:t>
            </w:r>
          </w:p>
        </w:tc>
        <w:tc>
          <w:tcPr>
            <w:tcW w:w="1056" w:type="dxa"/>
            <w:shd w:val="clear" w:color="auto" w:fill="auto"/>
            <w:vAlign w:val="center"/>
          </w:tcPr>
          <w:p w:rsidR="006054B2" w:rsidRPr="0030344F" w:rsidRDefault="006054B2" w:rsidP="0030344F">
            <w:pPr>
              <w:jc w:val="right"/>
              <w:rPr>
                <w:sz w:val="28"/>
                <w:szCs w:val="28"/>
              </w:rPr>
            </w:pPr>
            <w:r w:rsidRPr="0030344F">
              <w:rPr>
                <w:sz w:val="28"/>
                <w:szCs w:val="28"/>
              </w:rPr>
              <w:t>3 890,3</w:t>
            </w:r>
          </w:p>
        </w:tc>
        <w:tc>
          <w:tcPr>
            <w:tcW w:w="1068" w:type="dxa"/>
            <w:shd w:val="clear" w:color="auto" w:fill="auto"/>
            <w:vAlign w:val="center"/>
          </w:tcPr>
          <w:p w:rsidR="006054B2" w:rsidRPr="0030344F" w:rsidRDefault="006054B2" w:rsidP="0030344F">
            <w:pPr>
              <w:jc w:val="right"/>
              <w:rPr>
                <w:sz w:val="28"/>
                <w:szCs w:val="28"/>
              </w:rPr>
            </w:pPr>
            <w:r w:rsidRPr="0030344F">
              <w:rPr>
                <w:sz w:val="28"/>
                <w:szCs w:val="28"/>
              </w:rPr>
              <w:t>3 412,9</w:t>
            </w:r>
          </w:p>
        </w:tc>
      </w:tr>
      <w:tr w:rsidR="00D01205" w:rsidRPr="00FF0C7D" w:rsidTr="00E87198">
        <w:trPr>
          <w:trHeight w:val="510"/>
          <w:jc w:val="center"/>
        </w:trPr>
        <w:tc>
          <w:tcPr>
            <w:tcW w:w="4882" w:type="dxa"/>
            <w:gridSpan w:val="2"/>
            <w:shd w:val="clear" w:color="auto" w:fill="auto"/>
            <w:vAlign w:val="center"/>
          </w:tcPr>
          <w:p w:rsidR="00D01205" w:rsidRPr="0030344F" w:rsidRDefault="00D01205" w:rsidP="005F76E2">
            <w:pPr>
              <w:jc w:val="both"/>
              <w:rPr>
                <w:sz w:val="28"/>
                <w:szCs w:val="28"/>
              </w:rPr>
            </w:pPr>
            <w:r w:rsidRPr="0030344F">
              <w:rPr>
                <w:sz w:val="28"/>
                <w:szCs w:val="28"/>
              </w:rPr>
              <w:t>Условно утверждаемые расходы</w:t>
            </w:r>
          </w:p>
        </w:tc>
        <w:tc>
          <w:tcPr>
            <w:tcW w:w="721" w:type="dxa"/>
            <w:shd w:val="clear" w:color="auto" w:fill="auto"/>
            <w:vAlign w:val="center"/>
          </w:tcPr>
          <w:p w:rsidR="00D01205" w:rsidRPr="005F76E2" w:rsidRDefault="00D01205" w:rsidP="00E87198">
            <w:pPr>
              <w:jc w:val="center"/>
              <w:rPr>
                <w:sz w:val="28"/>
                <w:szCs w:val="28"/>
              </w:rPr>
            </w:pPr>
            <w:r w:rsidRPr="005F76E2">
              <w:rPr>
                <w:sz w:val="28"/>
                <w:szCs w:val="28"/>
              </w:rPr>
              <w:t>тыс. руб.</w:t>
            </w:r>
          </w:p>
        </w:tc>
        <w:tc>
          <w:tcPr>
            <w:tcW w:w="1537" w:type="dxa"/>
            <w:shd w:val="clear" w:color="auto" w:fill="auto"/>
            <w:vAlign w:val="center"/>
          </w:tcPr>
          <w:p w:rsidR="00D01205" w:rsidRDefault="00D01205" w:rsidP="0030344F">
            <w:pPr>
              <w:jc w:val="right"/>
              <w:rPr>
                <w:sz w:val="28"/>
                <w:szCs w:val="28"/>
              </w:rPr>
            </w:pPr>
            <w:r>
              <w:rPr>
                <w:sz w:val="28"/>
                <w:szCs w:val="28"/>
              </w:rPr>
              <w:t>0,0</w:t>
            </w:r>
          </w:p>
        </w:tc>
        <w:tc>
          <w:tcPr>
            <w:tcW w:w="1502" w:type="dxa"/>
            <w:shd w:val="clear" w:color="auto" w:fill="auto"/>
            <w:vAlign w:val="center"/>
          </w:tcPr>
          <w:p w:rsidR="00D01205" w:rsidRPr="00D01205" w:rsidRDefault="00D01205" w:rsidP="0030344F">
            <w:pPr>
              <w:jc w:val="right"/>
              <w:rPr>
                <w:sz w:val="28"/>
                <w:szCs w:val="28"/>
              </w:rPr>
            </w:pPr>
            <w:r w:rsidRPr="00D01205">
              <w:rPr>
                <w:sz w:val="28"/>
                <w:szCs w:val="28"/>
              </w:rPr>
              <w:t>0,0</w:t>
            </w:r>
          </w:p>
        </w:tc>
        <w:tc>
          <w:tcPr>
            <w:tcW w:w="1056" w:type="dxa"/>
            <w:shd w:val="clear" w:color="auto" w:fill="auto"/>
            <w:vAlign w:val="center"/>
          </w:tcPr>
          <w:p w:rsidR="00D01205" w:rsidRPr="009B5D3B" w:rsidRDefault="00D01205" w:rsidP="0030344F">
            <w:pPr>
              <w:jc w:val="right"/>
              <w:rPr>
                <w:sz w:val="28"/>
                <w:szCs w:val="28"/>
              </w:rPr>
            </w:pPr>
            <w:r w:rsidRPr="009B5D3B">
              <w:rPr>
                <w:sz w:val="28"/>
                <w:szCs w:val="28"/>
              </w:rPr>
              <w:t>477,3</w:t>
            </w:r>
          </w:p>
        </w:tc>
        <w:tc>
          <w:tcPr>
            <w:tcW w:w="1068" w:type="dxa"/>
            <w:shd w:val="clear" w:color="auto" w:fill="auto"/>
            <w:vAlign w:val="center"/>
          </w:tcPr>
          <w:p w:rsidR="00D01205" w:rsidRPr="009B5D3B" w:rsidRDefault="00D01205" w:rsidP="0030344F">
            <w:pPr>
              <w:jc w:val="right"/>
              <w:rPr>
                <w:sz w:val="28"/>
                <w:szCs w:val="28"/>
              </w:rPr>
            </w:pPr>
            <w:r w:rsidRPr="009B5D3B">
              <w:rPr>
                <w:sz w:val="28"/>
                <w:szCs w:val="28"/>
              </w:rPr>
              <w:t>954,7</w:t>
            </w:r>
          </w:p>
        </w:tc>
      </w:tr>
    </w:tbl>
    <w:p w:rsidR="005F76E2" w:rsidRDefault="005F76E2" w:rsidP="005F76E2">
      <w:pPr>
        <w:jc w:val="right"/>
        <w:rPr>
          <w:sz w:val="28"/>
          <w:szCs w:val="28"/>
        </w:rPr>
      </w:pPr>
    </w:p>
    <w:p w:rsidR="0030344F" w:rsidRDefault="0030344F">
      <w:pPr>
        <w:spacing w:after="160" w:line="259" w:lineRule="auto"/>
        <w:rPr>
          <w:sz w:val="28"/>
          <w:szCs w:val="28"/>
        </w:rPr>
      </w:pPr>
      <w:r>
        <w:rPr>
          <w:sz w:val="28"/>
          <w:szCs w:val="28"/>
        </w:rPr>
        <w:br w:type="page"/>
      </w:r>
    </w:p>
    <w:p w:rsidR="0027337B" w:rsidRPr="00D47E9B" w:rsidRDefault="0027337B" w:rsidP="0027337B">
      <w:pPr>
        <w:ind w:left="4962"/>
        <w:rPr>
          <w:sz w:val="28"/>
          <w:szCs w:val="28"/>
        </w:rPr>
      </w:pPr>
      <w:r w:rsidRPr="00D47E9B">
        <w:rPr>
          <w:sz w:val="28"/>
          <w:szCs w:val="28"/>
        </w:rPr>
        <w:lastRenderedPageBreak/>
        <w:t xml:space="preserve">Приложение </w:t>
      </w:r>
      <w:r w:rsidR="0052089C">
        <w:rPr>
          <w:sz w:val="28"/>
          <w:szCs w:val="28"/>
        </w:rPr>
        <w:t>6</w:t>
      </w:r>
    </w:p>
    <w:p w:rsidR="0027337B" w:rsidRPr="00D47E9B" w:rsidRDefault="0027337B" w:rsidP="0027337B">
      <w:pPr>
        <w:ind w:left="4962"/>
        <w:rPr>
          <w:sz w:val="28"/>
          <w:szCs w:val="28"/>
        </w:rPr>
      </w:pPr>
      <w:r w:rsidRPr="00D47E9B">
        <w:rPr>
          <w:sz w:val="28"/>
          <w:szCs w:val="28"/>
        </w:rPr>
        <w:t xml:space="preserve">к постановлению аппарата </w:t>
      </w:r>
    </w:p>
    <w:p w:rsidR="0027337B" w:rsidRPr="00D47E9B" w:rsidRDefault="0027337B" w:rsidP="0027337B">
      <w:pPr>
        <w:ind w:left="4962"/>
        <w:rPr>
          <w:sz w:val="28"/>
          <w:szCs w:val="28"/>
        </w:rPr>
      </w:pPr>
      <w:r w:rsidRPr="00D47E9B">
        <w:rPr>
          <w:sz w:val="28"/>
          <w:szCs w:val="28"/>
        </w:rPr>
        <w:t xml:space="preserve">Совета депутатов муниципального </w:t>
      </w:r>
    </w:p>
    <w:p w:rsidR="0027337B" w:rsidRPr="00D47E9B" w:rsidRDefault="0027337B" w:rsidP="0027337B">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A95DB5" w:rsidRPr="005B1AB3" w:rsidRDefault="00A95DB5" w:rsidP="00485765">
      <w:pPr>
        <w:ind w:left="4962"/>
        <w:rPr>
          <w:sz w:val="16"/>
          <w:szCs w:val="16"/>
        </w:rPr>
      </w:pPr>
    </w:p>
    <w:p w:rsidR="0027337B" w:rsidRDefault="000D4B02" w:rsidP="0027337B">
      <w:pPr>
        <w:pStyle w:val="a4"/>
        <w:spacing w:before="0" w:after="0" w:line="240" w:lineRule="auto"/>
        <w:jc w:val="center"/>
        <w:rPr>
          <w:b/>
          <w:sz w:val="28"/>
          <w:szCs w:val="28"/>
        </w:rPr>
      </w:pPr>
      <w:r>
        <w:rPr>
          <w:b/>
          <w:sz w:val="28"/>
          <w:szCs w:val="28"/>
        </w:rPr>
        <w:t>Проект основных</w:t>
      </w:r>
      <w:r w:rsidR="0027337B">
        <w:rPr>
          <w:b/>
          <w:sz w:val="28"/>
          <w:szCs w:val="28"/>
        </w:rPr>
        <w:t xml:space="preserve"> характеристик бюджета </w:t>
      </w:r>
      <w:r w:rsidR="0027337B" w:rsidRPr="00D47E9B">
        <w:rPr>
          <w:b/>
          <w:sz w:val="28"/>
          <w:szCs w:val="28"/>
        </w:rPr>
        <w:t>муниципального округа Гольяново на 201</w:t>
      </w:r>
      <w:r w:rsidR="0027337B">
        <w:rPr>
          <w:b/>
          <w:sz w:val="28"/>
          <w:szCs w:val="28"/>
        </w:rPr>
        <w:t>8 год и плановый период 2019 и 2020 годов</w:t>
      </w:r>
    </w:p>
    <w:p w:rsidR="0027337B" w:rsidRPr="00DA08D9" w:rsidRDefault="0027337B" w:rsidP="0027337B">
      <w:pPr>
        <w:pStyle w:val="a4"/>
        <w:spacing w:before="0" w:after="0" w:line="240" w:lineRule="auto"/>
        <w:jc w:val="right"/>
        <w:rPr>
          <w:sz w:val="28"/>
          <w:szCs w:val="28"/>
        </w:rPr>
      </w:pPr>
      <w:r w:rsidRPr="00DA08D9">
        <w:rPr>
          <w:sz w:val="28"/>
          <w:szCs w:val="28"/>
        </w:rPr>
        <w:t>(</w:t>
      </w:r>
      <w:proofErr w:type="spellStart"/>
      <w:r w:rsidRPr="00DA08D9">
        <w:rPr>
          <w:sz w:val="28"/>
          <w:szCs w:val="28"/>
        </w:rPr>
        <w:t>тыс</w:t>
      </w:r>
      <w:proofErr w:type="gramStart"/>
      <w:r w:rsidRPr="00DA08D9">
        <w:rPr>
          <w:sz w:val="28"/>
          <w:szCs w:val="28"/>
        </w:rPr>
        <w:t>.р</w:t>
      </w:r>
      <w:proofErr w:type="gramEnd"/>
      <w:r w:rsidRPr="00DA08D9">
        <w:rPr>
          <w:sz w:val="28"/>
          <w:szCs w:val="28"/>
        </w:rPr>
        <w:t>уб</w:t>
      </w:r>
      <w:proofErr w:type="spellEnd"/>
      <w:r w:rsidRPr="00DA08D9">
        <w:rPr>
          <w:sz w:val="28"/>
          <w:szCs w:val="28"/>
        </w:rPr>
        <w:t>.)</w:t>
      </w:r>
    </w:p>
    <w:tbl>
      <w:tblPr>
        <w:tblW w:w="10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306"/>
        <w:gridCol w:w="1780"/>
        <w:gridCol w:w="1334"/>
        <w:gridCol w:w="1256"/>
      </w:tblGrid>
      <w:tr w:rsidR="0027337B" w:rsidRPr="00D47E9B" w:rsidTr="00674268">
        <w:trPr>
          <w:trHeight w:val="455"/>
        </w:trPr>
        <w:tc>
          <w:tcPr>
            <w:tcW w:w="790" w:type="dxa"/>
            <w:vMerge w:val="restart"/>
          </w:tcPr>
          <w:p w:rsidR="0027337B" w:rsidRPr="00D47E9B" w:rsidRDefault="0027337B" w:rsidP="00674268">
            <w:pPr>
              <w:pStyle w:val="a4"/>
              <w:spacing w:before="0" w:after="0" w:line="240" w:lineRule="auto"/>
              <w:jc w:val="center"/>
              <w:rPr>
                <w:b/>
                <w:sz w:val="28"/>
                <w:szCs w:val="28"/>
              </w:rPr>
            </w:pPr>
            <w:r w:rsidRPr="00D47E9B">
              <w:rPr>
                <w:b/>
                <w:sz w:val="28"/>
                <w:szCs w:val="28"/>
              </w:rPr>
              <w:t>№</w:t>
            </w:r>
          </w:p>
        </w:tc>
        <w:tc>
          <w:tcPr>
            <w:tcW w:w="5306" w:type="dxa"/>
            <w:vMerge w:val="restart"/>
          </w:tcPr>
          <w:p w:rsidR="0027337B" w:rsidRPr="00D47E9B" w:rsidRDefault="0027337B" w:rsidP="00674268">
            <w:pPr>
              <w:pStyle w:val="a4"/>
              <w:spacing w:before="0" w:after="0" w:line="240" w:lineRule="auto"/>
              <w:jc w:val="center"/>
              <w:rPr>
                <w:b/>
                <w:sz w:val="28"/>
                <w:szCs w:val="28"/>
              </w:rPr>
            </w:pPr>
            <w:r w:rsidRPr="00D47E9B">
              <w:rPr>
                <w:b/>
                <w:sz w:val="28"/>
                <w:szCs w:val="28"/>
              </w:rPr>
              <w:t>Показатель</w:t>
            </w:r>
          </w:p>
        </w:tc>
        <w:tc>
          <w:tcPr>
            <w:tcW w:w="1780" w:type="dxa"/>
            <w:vMerge w:val="restart"/>
          </w:tcPr>
          <w:p w:rsidR="0027337B" w:rsidRPr="00D47E9B" w:rsidRDefault="0027337B" w:rsidP="00FE2C47">
            <w:pPr>
              <w:pStyle w:val="a4"/>
              <w:spacing w:before="0" w:after="0" w:line="192" w:lineRule="auto"/>
              <w:jc w:val="center"/>
              <w:rPr>
                <w:b/>
                <w:color w:val="000000"/>
                <w:sz w:val="28"/>
                <w:szCs w:val="28"/>
              </w:rPr>
            </w:pPr>
            <w:r w:rsidRPr="00D47E9B">
              <w:rPr>
                <w:b/>
                <w:color w:val="000000"/>
                <w:sz w:val="28"/>
                <w:szCs w:val="28"/>
              </w:rPr>
              <w:t>Значение показателя в очередном финансовом</w:t>
            </w:r>
            <w:r>
              <w:rPr>
                <w:b/>
                <w:color w:val="000000"/>
                <w:sz w:val="28"/>
                <w:szCs w:val="28"/>
              </w:rPr>
              <w:t xml:space="preserve"> 201</w:t>
            </w:r>
            <w:r w:rsidR="00FE2C47">
              <w:rPr>
                <w:b/>
                <w:color w:val="000000"/>
                <w:sz w:val="28"/>
                <w:szCs w:val="28"/>
              </w:rPr>
              <w:t>8</w:t>
            </w:r>
            <w:r>
              <w:rPr>
                <w:b/>
                <w:color w:val="000000"/>
                <w:sz w:val="28"/>
                <w:szCs w:val="28"/>
              </w:rPr>
              <w:t xml:space="preserve"> году</w:t>
            </w:r>
          </w:p>
        </w:tc>
        <w:tc>
          <w:tcPr>
            <w:tcW w:w="2590" w:type="dxa"/>
            <w:gridSpan w:val="2"/>
          </w:tcPr>
          <w:p w:rsidR="0027337B" w:rsidRPr="00D47E9B" w:rsidRDefault="0027337B" w:rsidP="00674268">
            <w:pPr>
              <w:pStyle w:val="a4"/>
              <w:spacing w:before="0" w:after="0" w:line="192" w:lineRule="auto"/>
              <w:jc w:val="center"/>
              <w:rPr>
                <w:b/>
                <w:color w:val="000000"/>
                <w:sz w:val="28"/>
                <w:szCs w:val="28"/>
              </w:rPr>
            </w:pPr>
            <w:r w:rsidRPr="00D47E9B">
              <w:rPr>
                <w:b/>
                <w:color w:val="000000"/>
                <w:sz w:val="28"/>
                <w:szCs w:val="28"/>
              </w:rPr>
              <w:t>Значени</w:t>
            </w:r>
            <w:r>
              <w:rPr>
                <w:b/>
                <w:color w:val="000000"/>
                <w:sz w:val="28"/>
                <w:szCs w:val="28"/>
              </w:rPr>
              <w:t>е показателя в плановом периоде</w:t>
            </w:r>
          </w:p>
        </w:tc>
      </w:tr>
      <w:tr w:rsidR="0027337B" w:rsidRPr="00D47E9B" w:rsidTr="00674268">
        <w:trPr>
          <w:trHeight w:val="263"/>
        </w:trPr>
        <w:tc>
          <w:tcPr>
            <w:tcW w:w="790" w:type="dxa"/>
            <w:vMerge/>
          </w:tcPr>
          <w:p w:rsidR="0027337B" w:rsidRPr="00D47E9B" w:rsidRDefault="0027337B" w:rsidP="00674268">
            <w:pPr>
              <w:pStyle w:val="a4"/>
              <w:spacing w:before="0" w:after="0" w:line="240" w:lineRule="auto"/>
              <w:jc w:val="center"/>
              <w:rPr>
                <w:b/>
                <w:sz w:val="28"/>
                <w:szCs w:val="28"/>
              </w:rPr>
            </w:pPr>
          </w:p>
        </w:tc>
        <w:tc>
          <w:tcPr>
            <w:tcW w:w="5306" w:type="dxa"/>
            <w:vMerge/>
          </w:tcPr>
          <w:p w:rsidR="0027337B" w:rsidRPr="00D47E9B" w:rsidRDefault="0027337B" w:rsidP="00674268">
            <w:pPr>
              <w:pStyle w:val="a4"/>
              <w:spacing w:before="0" w:after="0" w:line="240" w:lineRule="auto"/>
              <w:jc w:val="center"/>
              <w:rPr>
                <w:b/>
                <w:sz w:val="28"/>
                <w:szCs w:val="28"/>
              </w:rPr>
            </w:pPr>
          </w:p>
        </w:tc>
        <w:tc>
          <w:tcPr>
            <w:tcW w:w="1780" w:type="dxa"/>
            <w:vMerge/>
          </w:tcPr>
          <w:p w:rsidR="0027337B" w:rsidRPr="00D47E9B" w:rsidRDefault="0027337B" w:rsidP="00674268">
            <w:pPr>
              <w:pStyle w:val="a4"/>
              <w:spacing w:before="0" w:after="0"/>
              <w:rPr>
                <w:b/>
                <w:color w:val="000000"/>
                <w:sz w:val="28"/>
                <w:szCs w:val="28"/>
              </w:rPr>
            </w:pPr>
          </w:p>
        </w:tc>
        <w:tc>
          <w:tcPr>
            <w:tcW w:w="1334" w:type="dxa"/>
          </w:tcPr>
          <w:p w:rsidR="0027337B" w:rsidRPr="00D47E9B" w:rsidRDefault="0027337B" w:rsidP="00FE2C47">
            <w:pPr>
              <w:pStyle w:val="a4"/>
              <w:spacing w:before="0" w:after="0"/>
              <w:jc w:val="center"/>
              <w:rPr>
                <w:b/>
                <w:color w:val="000000"/>
                <w:sz w:val="28"/>
                <w:szCs w:val="28"/>
              </w:rPr>
            </w:pPr>
            <w:r>
              <w:rPr>
                <w:b/>
                <w:color w:val="000000"/>
                <w:sz w:val="28"/>
                <w:szCs w:val="28"/>
              </w:rPr>
              <w:t>201</w:t>
            </w:r>
            <w:r w:rsidR="00FE2C47">
              <w:rPr>
                <w:b/>
                <w:color w:val="000000"/>
                <w:sz w:val="28"/>
                <w:szCs w:val="28"/>
              </w:rPr>
              <w:t>9</w:t>
            </w:r>
            <w:r>
              <w:rPr>
                <w:b/>
                <w:color w:val="000000"/>
                <w:sz w:val="28"/>
                <w:szCs w:val="28"/>
              </w:rPr>
              <w:t xml:space="preserve"> год</w:t>
            </w:r>
          </w:p>
        </w:tc>
        <w:tc>
          <w:tcPr>
            <w:tcW w:w="1256" w:type="dxa"/>
          </w:tcPr>
          <w:p w:rsidR="0027337B" w:rsidRPr="00D47E9B" w:rsidRDefault="0027337B" w:rsidP="00FE2C47">
            <w:pPr>
              <w:pStyle w:val="a4"/>
              <w:spacing w:before="0" w:after="0"/>
              <w:rPr>
                <w:b/>
                <w:color w:val="000000"/>
                <w:sz w:val="28"/>
                <w:szCs w:val="28"/>
              </w:rPr>
            </w:pPr>
            <w:r w:rsidRPr="00D47E9B">
              <w:rPr>
                <w:b/>
                <w:color w:val="000000"/>
                <w:sz w:val="28"/>
                <w:szCs w:val="28"/>
              </w:rPr>
              <w:t>2</w:t>
            </w:r>
            <w:r w:rsidR="00E87198">
              <w:rPr>
                <w:b/>
                <w:color w:val="000000"/>
                <w:sz w:val="28"/>
                <w:szCs w:val="28"/>
              </w:rPr>
              <w:t>0</w:t>
            </w:r>
            <w:r w:rsidR="00FE2C47">
              <w:rPr>
                <w:b/>
                <w:color w:val="000000"/>
                <w:sz w:val="28"/>
                <w:szCs w:val="28"/>
              </w:rPr>
              <w:t>20</w:t>
            </w:r>
            <w:r w:rsidR="00E87198">
              <w:rPr>
                <w:b/>
                <w:color w:val="000000"/>
                <w:sz w:val="28"/>
                <w:szCs w:val="28"/>
              </w:rPr>
              <w:t xml:space="preserve"> </w:t>
            </w:r>
            <w:r w:rsidRPr="00D47E9B">
              <w:rPr>
                <w:b/>
                <w:color w:val="000000"/>
                <w:sz w:val="28"/>
                <w:szCs w:val="28"/>
              </w:rPr>
              <w:t>год</w:t>
            </w:r>
          </w:p>
        </w:tc>
      </w:tr>
      <w:tr w:rsidR="0027337B" w:rsidRPr="00D47E9B" w:rsidTr="00674268">
        <w:trPr>
          <w:trHeight w:val="343"/>
        </w:trPr>
        <w:tc>
          <w:tcPr>
            <w:tcW w:w="790" w:type="dxa"/>
          </w:tcPr>
          <w:p w:rsidR="0027337B" w:rsidRPr="00D47E9B" w:rsidRDefault="0027337B" w:rsidP="00674268">
            <w:pPr>
              <w:pStyle w:val="a4"/>
              <w:spacing w:before="0" w:after="0" w:line="240" w:lineRule="auto"/>
              <w:jc w:val="center"/>
              <w:rPr>
                <w:b/>
                <w:sz w:val="28"/>
                <w:szCs w:val="28"/>
              </w:rPr>
            </w:pPr>
            <w:r w:rsidRPr="00D47E9B">
              <w:rPr>
                <w:b/>
                <w:sz w:val="28"/>
                <w:szCs w:val="28"/>
              </w:rPr>
              <w:t>1</w:t>
            </w:r>
          </w:p>
        </w:tc>
        <w:tc>
          <w:tcPr>
            <w:tcW w:w="5306" w:type="dxa"/>
          </w:tcPr>
          <w:p w:rsidR="0027337B" w:rsidRPr="00D47E9B" w:rsidRDefault="0027337B" w:rsidP="00674268">
            <w:pPr>
              <w:pStyle w:val="a4"/>
              <w:spacing w:before="0" w:after="0" w:line="240" w:lineRule="auto"/>
              <w:jc w:val="center"/>
              <w:rPr>
                <w:b/>
                <w:sz w:val="28"/>
                <w:szCs w:val="28"/>
              </w:rPr>
            </w:pPr>
            <w:r w:rsidRPr="00D47E9B">
              <w:rPr>
                <w:b/>
                <w:sz w:val="28"/>
                <w:szCs w:val="28"/>
              </w:rPr>
              <w:t>2</w:t>
            </w:r>
          </w:p>
        </w:tc>
        <w:tc>
          <w:tcPr>
            <w:tcW w:w="1780"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3</w:t>
            </w:r>
          </w:p>
        </w:tc>
        <w:tc>
          <w:tcPr>
            <w:tcW w:w="1334"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4</w:t>
            </w:r>
          </w:p>
        </w:tc>
        <w:tc>
          <w:tcPr>
            <w:tcW w:w="1256"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5</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w:t>
            </w:r>
          </w:p>
        </w:tc>
        <w:tc>
          <w:tcPr>
            <w:tcW w:w="5306" w:type="dxa"/>
            <w:vAlign w:val="center"/>
          </w:tcPr>
          <w:p w:rsidR="0027337B" w:rsidRPr="00D47E9B" w:rsidRDefault="0027337B" w:rsidP="00674268">
            <w:pPr>
              <w:rPr>
                <w:sz w:val="28"/>
                <w:szCs w:val="28"/>
              </w:rPr>
            </w:pPr>
            <w:r w:rsidRPr="00D47E9B">
              <w:rPr>
                <w:sz w:val="28"/>
                <w:szCs w:val="28"/>
              </w:rPr>
              <w:t>Общий объем доходов местного бюджета, в том числе по группам:</w:t>
            </w:r>
          </w:p>
        </w:tc>
        <w:tc>
          <w:tcPr>
            <w:tcW w:w="1780"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334"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256"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r>
      <w:tr w:rsidR="0027337B" w:rsidRPr="00D47E9B" w:rsidTr="00674268">
        <w:trPr>
          <w:trHeight w:val="808"/>
        </w:trPr>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1.1.</w:t>
            </w:r>
          </w:p>
        </w:tc>
        <w:tc>
          <w:tcPr>
            <w:tcW w:w="5306" w:type="dxa"/>
            <w:vAlign w:val="center"/>
          </w:tcPr>
          <w:p w:rsidR="0027337B" w:rsidRPr="00D47E9B" w:rsidRDefault="0027337B" w:rsidP="00674268">
            <w:pPr>
              <w:rPr>
                <w:sz w:val="28"/>
                <w:szCs w:val="28"/>
              </w:rPr>
            </w:pPr>
            <w:r w:rsidRPr="00D47E9B">
              <w:rPr>
                <w:sz w:val="28"/>
                <w:szCs w:val="28"/>
              </w:rPr>
              <w:t>- налоговые и неналоговые доходы</w:t>
            </w:r>
          </w:p>
        </w:tc>
        <w:tc>
          <w:tcPr>
            <w:tcW w:w="1780"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334"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256"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r>
      <w:tr w:rsidR="0027337B" w:rsidRPr="00D47E9B" w:rsidTr="00674268">
        <w:trPr>
          <w:trHeight w:val="539"/>
        </w:trPr>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1.2.</w:t>
            </w:r>
          </w:p>
        </w:tc>
        <w:tc>
          <w:tcPr>
            <w:tcW w:w="5306" w:type="dxa"/>
            <w:vAlign w:val="center"/>
          </w:tcPr>
          <w:p w:rsidR="0027337B" w:rsidRPr="00D47E9B" w:rsidRDefault="0027337B" w:rsidP="00674268">
            <w:pPr>
              <w:rPr>
                <w:sz w:val="28"/>
                <w:szCs w:val="28"/>
              </w:rPr>
            </w:pPr>
            <w:r w:rsidRPr="00D47E9B">
              <w:rPr>
                <w:sz w:val="28"/>
                <w:szCs w:val="28"/>
              </w:rPr>
              <w:t>- безвозмездные поступления</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2.</w:t>
            </w:r>
          </w:p>
        </w:tc>
        <w:tc>
          <w:tcPr>
            <w:tcW w:w="5306" w:type="dxa"/>
            <w:vAlign w:val="center"/>
          </w:tcPr>
          <w:p w:rsidR="0027337B" w:rsidRPr="00D47E9B" w:rsidRDefault="0027337B" w:rsidP="00674268">
            <w:pPr>
              <w:rPr>
                <w:sz w:val="28"/>
                <w:szCs w:val="28"/>
              </w:rPr>
            </w:pPr>
            <w:r w:rsidRPr="00D47E9B">
              <w:rPr>
                <w:sz w:val="28"/>
                <w:szCs w:val="28"/>
              </w:rPr>
              <w:t xml:space="preserve">Общий </w:t>
            </w:r>
            <w:r>
              <w:rPr>
                <w:sz w:val="28"/>
                <w:szCs w:val="28"/>
              </w:rPr>
              <w:t>объем расходов местного бюджета</w:t>
            </w:r>
          </w:p>
        </w:tc>
        <w:tc>
          <w:tcPr>
            <w:tcW w:w="1780"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334"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c>
          <w:tcPr>
            <w:tcW w:w="1256" w:type="dxa"/>
            <w:vAlign w:val="center"/>
          </w:tcPr>
          <w:p w:rsidR="0027337B" w:rsidRPr="00D47E9B" w:rsidRDefault="00E87198" w:rsidP="00674268">
            <w:pPr>
              <w:pStyle w:val="a4"/>
              <w:spacing w:before="0" w:after="0" w:line="240" w:lineRule="auto"/>
              <w:jc w:val="center"/>
              <w:rPr>
                <w:sz w:val="28"/>
                <w:szCs w:val="28"/>
              </w:rPr>
            </w:pPr>
            <w:r>
              <w:rPr>
                <w:sz w:val="28"/>
                <w:szCs w:val="28"/>
              </w:rPr>
              <w:t>19 093,6</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3.</w:t>
            </w:r>
          </w:p>
        </w:tc>
        <w:tc>
          <w:tcPr>
            <w:tcW w:w="5306" w:type="dxa"/>
            <w:vAlign w:val="center"/>
          </w:tcPr>
          <w:p w:rsidR="0027337B" w:rsidRPr="00D47E9B" w:rsidRDefault="0027337B" w:rsidP="00674268">
            <w:pPr>
              <w:rPr>
                <w:sz w:val="28"/>
                <w:szCs w:val="28"/>
              </w:rPr>
            </w:pPr>
            <w:r w:rsidRPr="00D47E9B">
              <w:rPr>
                <w:sz w:val="28"/>
                <w:szCs w:val="28"/>
              </w:rPr>
              <w:t>Профицит</w:t>
            </w:r>
            <w:proofErr w:type="gramStart"/>
            <w:r w:rsidRPr="00D47E9B">
              <w:rPr>
                <w:sz w:val="28"/>
                <w:szCs w:val="28"/>
              </w:rPr>
              <w:t xml:space="preserve"> (+)/ </w:t>
            </w:r>
            <w:proofErr w:type="gramEnd"/>
            <w:r w:rsidRPr="00D47E9B">
              <w:rPr>
                <w:sz w:val="28"/>
                <w:szCs w:val="28"/>
              </w:rPr>
              <w:t>дефицит (-)</w:t>
            </w:r>
            <w:r>
              <w:rPr>
                <w:sz w:val="28"/>
                <w:szCs w:val="28"/>
              </w:rPr>
              <w:t xml:space="preserve"> </w:t>
            </w:r>
            <w:r w:rsidRPr="00D47E9B">
              <w:rPr>
                <w:sz w:val="28"/>
                <w:szCs w:val="28"/>
              </w:rPr>
              <w:t>местного бюджета</w:t>
            </w:r>
          </w:p>
        </w:tc>
        <w:tc>
          <w:tcPr>
            <w:tcW w:w="1780" w:type="dxa"/>
            <w:vAlign w:val="center"/>
          </w:tcPr>
          <w:p w:rsidR="0027337B" w:rsidRPr="00D47E9B" w:rsidRDefault="0027337B" w:rsidP="00674268">
            <w:pPr>
              <w:pStyle w:val="a4"/>
              <w:spacing w:before="0" w:after="0" w:line="240" w:lineRule="auto"/>
              <w:jc w:val="center"/>
              <w:rPr>
                <w:sz w:val="28"/>
                <w:szCs w:val="28"/>
              </w:rPr>
            </w:pPr>
            <w:r>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w:t>
            </w:r>
          </w:p>
        </w:tc>
        <w:tc>
          <w:tcPr>
            <w:tcW w:w="5306" w:type="dxa"/>
            <w:vAlign w:val="center"/>
          </w:tcPr>
          <w:p w:rsidR="0027337B" w:rsidRPr="00D47E9B" w:rsidRDefault="0027337B" w:rsidP="00674268">
            <w:pPr>
              <w:rPr>
                <w:sz w:val="28"/>
                <w:szCs w:val="28"/>
              </w:rPr>
            </w:pPr>
            <w:r w:rsidRPr="00D47E9B">
              <w:rPr>
                <w:sz w:val="28"/>
                <w:szCs w:val="28"/>
              </w:rPr>
              <w:t>Верхний предел муниципального долга:</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4.1.</w:t>
            </w:r>
          </w:p>
        </w:tc>
        <w:tc>
          <w:tcPr>
            <w:tcW w:w="5306" w:type="dxa"/>
            <w:vAlign w:val="center"/>
          </w:tcPr>
          <w:p w:rsidR="0027337B" w:rsidRPr="00D47E9B" w:rsidRDefault="0027337B" w:rsidP="00674268">
            <w:pPr>
              <w:rPr>
                <w:sz w:val="28"/>
                <w:szCs w:val="28"/>
              </w:rPr>
            </w:pPr>
            <w:r w:rsidRPr="00D47E9B">
              <w:rPr>
                <w:sz w:val="28"/>
                <w:szCs w:val="28"/>
              </w:rPr>
              <w:t>- на начало года (по состоянию на 1 января года, следующего за очередным финансовым годом)</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4.2.</w:t>
            </w:r>
          </w:p>
        </w:tc>
        <w:tc>
          <w:tcPr>
            <w:tcW w:w="5306" w:type="dxa"/>
            <w:vAlign w:val="center"/>
          </w:tcPr>
          <w:p w:rsidR="0027337B" w:rsidRPr="00D47E9B" w:rsidRDefault="0027337B" w:rsidP="00674268">
            <w:pPr>
              <w:rPr>
                <w:sz w:val="28"/>
                <w:szCs w:val="28"/>
              </w:rPr>
            </w:pPr>
            <w:r w:rsidRPr="00D47E9B">
              <w:rPr>
                <w:sz w:val="28"/>
                <w:szCs w:val="28"/>
              </w:rPr>
              <w:t>- на конец года (по состоянию на 31 декабря года, следующего за очередным финансовым годом)</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5.</w:t>
            </w:r>
          </w:p>
        </w:tc>
        <w:tc>
          <w:tcPr>
            <w:tcW w:w="5306" w:type="dxa"/>
          </w:tcPr>
          <w:p w:rsidR="0027337B" w:rsidRPr="00D47E9B" w:rsidRDefault="0027337B" w:rsidP="00674268">
            <w:pPr>
              <w:rPr>
                <w:sz w:val="28"/>
                <w:szCs w:val="28"/>
              </w:rPr>
            </w:pPr>
            <w:r w:rsidRPr="00D47E9B">
              <w:rPr>
                <w:sz w:val="28"/>
                <w:szCs w:val="28"/>
              </w:rPr>
              <w:t xml:space="preserve">Межбюджетный </w:t>
            </w:r>
            <w:proofErr w:type="gramStart"/>
            <w:r w:rsidRPr="00D47E9B">
              <w:rPr>
                <w:sz w:val="28"/>
                <w:szCs w:val="28"/>
              </w:rPr>
              <w:t>трансферт</w:t>
            </w:r>
            <w:proofErr w:type="gramEnd"/>
            <w:r w:rsidRPr="00D47E9B">
              <w:rPr>
                <w:sz w:val="28"/>
                <w:szCs w:val="28"/>
              </w:rPr>
              <w:t xml:space="preserve"> предоставляемый другим бюджетам бюджетной системы Российской Федерации</w:t>
            </w:r>
          </w:p>
        </w:tc>
        <w:tc>
          <w:tcPr>
            <w:tcW w:w="1780" w:type="dxa"/>
            <w:vAlign w:val="center"/>
          </w:tcPr>
          <w:p w:rsidR="0027337B" w:rsidRPr="00D47E9B" w:rsidRDefault="00327342" w:rsidP="00674268">
            <w:pPr>
              <w:pStyle w:val="a4"/>
              <w:spacing w:before="0" w:after="0" w:line="240" w:lineRule="auto"/>
              <w:jc w:val="center"/>
              <w:rPr>
                <w:sz w:val="28"/>
                <w:szCs w:val="28"/>
              </w:rPr>
            </w:pPr>
            <w:r>
              <w:rPr>
                <w:sz w:val="28"/>
                <w:szCs w:val="28"/>
              </w:rPr>
              <w:t>418,5</w:t>
            </w:r>
          </w:p>
        </w:tc>
        <w:tc>
          <w:tcPr>
            <w:tcW w:w="1334" w:type="dxa"/>
            <w:vAlign w:val="center"/>
          </w:tcPr>
          <w:p w:rsidR="0027337B" w:rsidRPr="00D47E9B" w:rsidRDefault="00327342" w:rsidP="00674268">
            <w:pPr>
              <w:pStyle w:val="a4"/>
              <w:spacing w:before="0" w:after="0" w:line="240" w:lineRule="auto"/>
              <w:jc w:val="center"/>
              <w:rPr>
                <w:sz w:val="28"/>
                <w:szCs w:val="28"/>
              </w:rPr>
            </w:pPr>
            <w:r>
              <w:rPr>
                <w:sz w:val="28"/>
                <w:szCs w:val="28"/>
              </w:rPr>
              <w:t>418,5</w:t>
            </w:r>
          </w:p>
        </w:tc>
        <w:tc>
          <w:tcPr>
            <w:tcW w:w="1256" w:type="dxa"/>
            <w:vAlign w:val="center"/>
          </w:tcPr>
          <w:p w:rsidR="0027337B" w:rsidRPr="00D47E9B" w:rsidRDefault="00327342" w:rsidP="00674268">
            <w:pPr>
              <w:pStyle w:val="a4"/>
              <w:spacing w:before="0" w:after="0" w:line="240" w:lineRule="auto"/>
              <w:jc w:val="center"/>
              <w:rPr>
                <w:sz w:val="28"/>
                <w:szCs w:val="28"/>
              </w:rPr>
            </w:pPr>
            <w:r>
              <w:rPr>
                <w:sz w:val="28"/>
                <w:szCs w:val="28"/>
              </w:rPr>
              <w:t>418,5</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6.</w:t>
            </w:r>
          </w:p>
        </w:tc>
        <w:tc>
          <w:tcPr>
            <w:tcW w:w="5306" w:type="dxa"/>
          </w:tcPr>
          <w:p w:rsidR="0027337B" w:rsidRPr="00D47E9B" w:rsidRDefault="0027337B" w:rsidP="00674268">
            <w:pPr>
              <w:rPr>
                <w:sz w:val="28"/>
                <w:szCs w:val="28"/>
              </w:rPr>
            </w:pPr>
            <w:r w:rsidRPr="00D47E9B">
              <w:rPr>
                <w:sz w:val="28"/>
                <w:szCs w:val="28"/>
              </w:rPr>
              <w:t xml:space="preserve">Межбюджетный </w:t>
            </w:r>
            <w:proofErr w:type="gramStart"/>
            <w:r w:rsidRPr="00D47E9B">
              <w:rPr>
                <w:sz w:val="28"/>
                <w:szCs w:val="28"/>
              </w:rPr>
              <w:t>трансферт</w:t>
            </w:r>
            <w:proofErr w:type="gramEnd"/>
            <w:r w:rsidRPr="00D47E9B">
              <w:rPr>
                <w:sz w:val="28"/>
                <w:szCs w:val="28"/>
              </w:rPr>
              <w:t xml:space="preserve"> передаваемый другими бюджетами бюджетной системы Российской Федерации</w:t>
            </w:r>
          </w:p>
        </w:tc>
        <w:tc>
          <w:tcPr>
            <w:tcW w:w="1780" w:type="dxa"/>
            <w:vAlign w:val="center"/>
          </w:tcPr>
          <w:p w:rsidR="0027337B" w:rsidRPr="00D47E9B" w:rsidRDefault="0027337B" w:rsidP="00674268">
            <w:pPr>
              <w:pStyle w:val="a4"/>
              <w:spacing w:before="0" w:after="0" w:line="240" w:lineRule="auto"/>
              <w:jc w:val="center"/>
              <w:rPr>
                <w:sz w:val="28"/>
                <w:szCs w:val="28"/>
              </w:rPr>
            </w:pPr>
            <w:r>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7.</w:t>
            </w:r>
          </w:p>
        </w:tc>
        <w:tc>
          <w:tcPr>
            <w:tcW w:w="5306" w:type="dxa"/>
          </w:tcPr>
          <w:p w:rsidR="0027337B" w:rsidRPr="00D47E9B" w:rsidRDefault="0027337B" w:rsidP="00674268">
            <w:pPr>
              <w:jc w:val="both"/>
              <w:rPr>
                <w:sz w:val="28"/>
                <w:szCs w:val="28"/>
              </w:rPr>
            </w:pPr>
            <w:r w:rsidRPr="00D47E9B">
              <w:rPr>
                <w:sz w:val="28"/>
                <w:szCs w:val="28"/>
              </w:rPr>
              <w:t xml:space="preserve">Программа муниципальных гарантий в валюте Российской Федерации муниципального округа </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8.</w:t>
            </w:r>
          </w:p>
        </w:tc>
        <w:tc>
          <w:tcPr>
            <w:tcW w:w="5306" w:type="dxa"/>
          </w:tcPr>
          <w:p w:rsidR="0027337B" w:rsidRPr="00D47E9B" w:rsidRDefault="0027337B" w:rsidP="00674268">
            <w:pPr>
              <w:jc w:val="both"/>
              <w:rPr>
                <w:sz w:val="28"/>
                <w:szCs w:val="28"/>
              </w:rPr>
            </w:pPr>
            <w:r w:rsidRPr="00D47E9B">
              <w:rPr>
                <w:sz w:val="28"/>
                <w:szCs w:val="28"/>
              </w:rPr>
              <w:t xml:space="preserve">Программа муниципальных внутренних заимствований бюджета муниципального округа </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bl>
    <w:p w:rsidR="00265871" w:rsidRPr="00D47E9B" w:rsidRDefault="00265871" w:rsidP="00485765">
      <w:pPr>
        <w:ind w:left="4962"/>
        <w:rPr>
          <w:sz w:val="28"/>
          <w:szCs w:val="28"/>
        </w:rPr>
      </w:pPr>
      <w:r w:rsidRPr="00D47E9B">
        <w:rPr>
          <w:sz w:val="28"/>
          <w:szCs w:val="28"/>
        </w:rPr>
        <w:lastRenderedPageBreak/>
        <w:t xml:space="preserve">Приложение </w:t>
      </w:r>
      <w:r w:rsidR="0052089C">
        <w:rPr>
          <w:sz w:val="28"/>
          <w:szCs w:val="28"/>
        </w:rPr>
        <w:t>7</w:t>
      </w:r>
    </w:p>
    <w:p w:rsidR="00265871" w:rsidRPr="00D47E9B" w:rsidRDefault="00265871" w:rsidP="00485765">
      <w:pPr>
        <w:ind w:left="4962"/>
        <w:rPr>
          <w:sz w:val="28"/>
          <w:szCs w:val="28"/>
        </w:rPr>
      </w:pPr>
      <w:r w:rsidRPr="00D47E9B">
        <w:rPr>
          <w:sz w:val="28"/>
          <w:szCs w:val="28"/>
        </w:rPr>
        <w:t xml:space="preserve">к постановлению аппарата </w:t>
      </w:r>
    </w:p>
    <w:p w:rsidR="00265871" w:rsidRPr="00D47E9B" w:rsidRDefault="00265871" w:rsidP="00485765">
      <w:pPr>
        <w:ind w:left="4962"/>
        <w:rPr>
          <w:sz w:val="28"/>
          <w:szCs w:val="28"/>
        </w:rPr>
      </w:pPr>
      <w:r w:rsidRPr="00D47E9B">
        <w:rPr>
          <w:sz w:val="28"/>
          <w:szCs w:val="28"/>
        </w:rPr>
        <w:t xml:space="preserve">Совета депутатов муниципального </w:t>
      </w:r>
    </w:p>
    <w:p w:rsidR="00265871" w:rsidRPr="00D47E9B" w:rsidRDefault="00265871" w:rsidP="00485765">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265871" w:rsidRPr="00485765" w:rsidRDefault="00265871" w:rsidP="00265871">
      <w:pPr>
        <w:jc w:val="center"/>
        <w:rPr>
          <w:b/>
          <w:sz w:val="28"/>
          <w:szCs w:val="28"/>
        </w:rPr>
      </w:pPr>
    </w:p>
    <w:p w:rsidR="00EE46F4" w:rsidRDefault="00485765" w:rsidP="00485765">
      <w:pPr>
        <w:autoSpaceDE w:val="0"/>
        <w:autoSpaceDN w:val="0"/>
        <w:adjustRightInd w:val="0"/>
        <w:jc w:val="center"/>
        <w:rPr>
          <w:rFonts w:eastAsiaTheme="minorHAnsi"/>
          <w:b/>
          <w:iCs/>
          <w:sz w:val="28"/>
          <w:szCs w:val="28"/>
        </w:rPr>
      </w:pPr>
      <w:r w:rsidRPr="00485765">
        <w:rPr>
          <w:rFonts w:eastAsiaTheme="minorHAnsi"/>
          <w:b/>
          <w:iCs/>
          <w:sz w:val="28"/>
          <w:szCs w:val="28"/>
        </w:rPr>
        <w:t>П</w:t>
      </w:r>
      <w:r>
        <w:rPr>
          <w:rFonts w:eastAsiaTheme="minorHAnsi"/>
          <w:b/>
          <w:iCs/>
          <w:sz w:val="28"/>
          <w:szCs w:val="28"/>
        </w:rPr>
        <w:t xml:space="preserve">роект </w:t>
      </w:r>
    </w:p>
    <w:p w:rsidR="00485765" w:rsidRPr="00485765" w:rsidRDefault="00485765" w:rsidP="00485765">
      <w:pPr>
        <w:autoSpaceDE w:val="0"/>
        <w:autoSpaceDN w:val="0"/>
        <w:adjustRightInd w:val="0"/>
        <w:jc w:val="center"/>
        <w:rPr>
          <w:rFonts w:eastAsiaTheme="minorHAnsi"/>
          <w:b/>
          <w:iCs/>
          <w:sz w:val="28"/>
          <w:szCs w:val="28"/>
        </w:rPr>
      </w:pPr>
      <w:r>
        <w:rPr>
          <w:rFonts w:eastAsiaTheme="minorHAnsi"/>
          <w:b/>
          <w:iCs/>
          <w:sz w:val="28"/>
          <w:szCs w:val="28"/>
        </w:rPr>
        <w:t xml:space="preserve">программы </w:t>
      </w:r>
      <w:r w:rsidRPr="00485765">
        <w:rPr>
          <w:rFonts w:eastAsiaTheme="minorHAnsi"/>
          <w:b/>
          <w:iCs/>
          <w:sz w:val="28"/>
          <w:szCs w:val="28"/>
        </w:rPr>
        <w:t xml:space="preserve">муниципальных внутренних заимствований </w:t>
      </w:r>
    </w:p>
    <w:p w:rsidR="00485765" w:rsidRPr="00485765" w:rsidRDefault="00485765" w:rsidP="00485765">
      <w:pPr>
        <w:autoSpaceDE w:val="0"/>
        <w:autoSpaceDN w:val="0"/>
        <w:adjustRightInd w:val="0"/>
        <w:jc w:val="center"/>
        <w:rPr>
          <w:rFonts w:eastAsiaTheme="minorHAnsi"/>
          <w:b/>
          <w:iCs/>
          <w:sz w:val="28"/>
          <w:szCs w:val="28"/>
        </w:rPr>
      </w:pPr>
      <w:r w:rsidRPr="00485765">
        <w:rPr>
          <w:b/>
          <w:sz w:val="28"/>
          <w:szCs w:val="28"/>
        </w:rPr>
        <w:t>муниципального округа Гольяново</w:t>
      </w:r>
    </w:p>
    <w:p w:rsidR="00485765" w:rsidRPr="00485765" w:rsidRDefault="00485765" w:rsidP="00485765">
      <w:pPr>
        <w:autoSpaceDE w:val="0"/>
        <w:autoSpaceDN w:val="0"/>
        <w:adjustRightInd w:val="0"/>
        <w:jc w:val="center"/>
        <w:rPr>
          <w:rFonts w:eastAsiaTheme="minorHAnsi"/>
          <w:b/>
          <w:iCs/>
          <w:sz w:val="28"/>
          <w:szCs w:val="28"/>
        </w:rPr>
      </w:pPr>
      <w:r w:rsidRPr="00485765">
        <w:rPr>
          <w:rFonts w:eastAsiaTheme="minorHAnsi"/>
          <w:b/>
          <w:iCs/>
          <w:sz w:val="28"/>
          <w:szCs w:val="28"/>
        </w:rPr>
        <w:t>на 2018 год и плановый период 2019 и 2020 годов</w:t>
      </w:r>
    </w:p>
    <w:p w:rsidR="00485765" w:rsidRPr="00485765" w:rsidRDefault="00485765" w:rsidP="00485765">
      <w:pPr>
        <w:autoSpaceDE w:val="0"/>
        <w:autoSpaceDN w:val="0"/>
        <w:adjustRightInd w:val="0"/>
        <w:jc w:val="center"/>
        <w:rPr>
          <w:rFonts w:eastAsiaTheme="minorHAnsi"/>
          <w:b/>
          <w:i/>
          <w:iCs/>
          <w:sz w:val="28"/>
          <w:szCs w:val="28"/>
        </w:rPr>
      </w:pPr>
    </w:p>
    <w:p w:rsidR="00485765" w:rsidRPr="00485765" w:rsidRDefault="00485765" w:rsidP="00485765">
      <w:pPr>
        <w:autoSpaceDE w:val="0"/>
        <w:autoSpaceDN w:val="0"/>
        <w:adjustRightInd w:val="0"/>
        <w:jc w:val="center"/>
        <w:outlineLvl w:val="0"/>
        <w:rPr>
          <w:rFonts w:eastAsiaTheme="minorHAnsi"/>
          <w:b/>
          <w:iCs/>
          <w:sz w:val="28"/>
          <w:szCs w:val="28"/>
        </w:rPr>
      </w:pPr>
      <w:r w:rsidRPr="00485765">
        <w:rPr>
          <w:rFonts w:eastAsiaTheme="minorHAnsi"/>
          <w:b/>
          <w:iCs/>
          <w:sz w:val="28"/>
          <w:szCs w:val="28"/>
        </w:rPr>
        <w:t>1. Привлечение заимствований в 2018-2020 годах</w:t>
      </w:r>
    </w:p>
    <w:p w:rsidR="00485765" w:rsidRPr="00485765" w:rsidRDefault="00485765" w:rsidP="00485765">
      <w:pPr>
        <w:autoSpaceDE w:val="0"/>
        <w:autoSpaceDN w:val="0"/>
        <w:adjustRightInd w:val="0"/>
        <w:jc w:val="center"/>
        <w:outlineLvl w:val="0"/>
        <w:rPr>
          <w:rFonts w:eastAsiaTheme="minorHAnsi"/>
          <w:b/>
          <w:iCs/>
          <w:sz w:val="28"/>
          <w:szCs w:val="28"/>
        </w:rPr>
      </w:pPr>
    </w:p>
    <w:tbl>
      <w:tblPr>
        <w:tblStyle w:val="a7"/>
        <w:tblW w:w="8362" w:type="dxa"/>
        <w:tblInd w:w="959" w:type="dxa"/>
        <w:tblLayout w:type="fixed"/>
        <w:tblLook w:val="04A0" w:firstRow="1" w:lastRow="0" w:firstColumn="1" w:lastColumn="0" w:noHBand="0" w:noVBand="1"/>
      </w:tblPr>
      <w:tblGrid>
        <w:gridCol w:w="709"/>
        <w:gridCol w:w="2976"/>
        <w:gridCol w:w="1559"/>
        <w:gridCol w:w="1559"/>
        <w:gridCol w:w="1559"/>
      </w:tblGrid>
      <w:tr w:rsidR="00485765" w:rsidRPr="00485765" w:rsidTr="00485765">
        <w:trPr>
          <w:trHeight w:val="322"/>
        </w:trPr>
        <w:tc>
          <w:tcPr>
            <w:tcW w:w="709"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 </w:t>
            </w:r>
            <w:proofErr w:type="gramStart"/>
            <w:r w:rsidRPr="00E11EEC">
              <w:rPr>
                <w:rFonts w:eastAsiaTheme="minorHAnsi"/>
                <w:b/>
                <w:iCs/>
                <w:sz w:val="28"/>
                <w:szCs w:val="28"/>
              </w:rPr>
              <w:t>п</w:t>
            </w:r>
            <w:proofErr w:type="gramEnd"/>
            <w:r w:rsidRPr="00E11EEC">
              <w:rPr>
                <w:rFonts w:eastAsiaTheme="minorHAnsi"/>
                <w:b/>
                <w:iCs/>
                <w:sz w:val="28"/>
                <w:szCs w:val="28"/>
              </w:rPr>
              <w:t>/п</w:t>
            </w:r>
          </w:p>
        </w:tc>
        <w:tc>
          <w:tcPr>
            <w:tcW w:w="2976"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Виды заимствований</w:t>
            </w:r>
          </w:p>
        </w:tc>
        <w:tc>
          <w:tcPr>
            <w:tcW w:w="4677" w:type="dxa"/>
            <w:gridSpan w:val="3"/>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Объем привлечения средств </w:t>
            </w:r>
          </w:p>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(тыс. рублей)</w:t>
            </w:r>
          </w:p>
        </w:tc>
      </w:tr>
      <w:tr w:rsidR="00485765" w:rsidRPr="00485765" w:rsidTr="00485765">
        <w:trPr>
          <w:trHeight w:val="322"/>
        </w:trPr>
        <w:tc>
          <w:tcPr>
            <w:tcW w:w="709"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2976"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1559" w:type="dxa"/>
            <w:vAlign w:val="center"/>
          </w:tcPr>
          <w:p w:rsidR="00485765" w:rsidRPr="00E11EEC" w:rsidRDefault="00485765" w:rsidP="00485765">
            <w:pPr>
              <w:jc w:val="center"/>
              <w:rPr>
                <w:b/>
                <w:sz w:val="28"/>
                <w:szCs w:val="28"/>
              </w:rPr>
            </w:pPr>
            <w:r w:rsidRPr="00E11EEC">
              <w:rPr>
                <w:rFonts w:eastAsiaTheme="minorHAnsi"/>
                <w:b/>
                <w:iCs/>
                <w:sz w:val="28"/>
                <w:szCs w:val="28"/>
              </w:rPr>
              <w:t>2018 год</w:t>
            </w:r>
          </w:p>
        </w:tc>
        <w:tc>
          <w:tcPr>
            <w:tcW w:w="1559" w:type="dxa"/>
            <w:vAlign w:val="center"/>
          </w:tcPr>
          <w:p w:rsidR="00485765" w:rsidRPr="00E11EEC" w:rsidRDefault="00485765" w:rsidP="00485765">
            <w:pPr>
              <w:jc w:val="center"/>
              <w:rPr>
                <w:b/>
                <w:sz w:val="28"/>
                <w:szCs w:val="28"/>
              </w:rPr>
            </w:pPr>
            <w:r w:rsidRPr="00E11EEC">
              <w:rPr>
                <w:rFonts w:eastAsiaTheme="minorHAnsi"/>
                <w:b/>
                <w:iCs/>
                <w:sz w:val="28"/>
                <w:szCs w:val="28"/>
              </w:rPr>
              <w:t>2019 год</w:t>
            </w:r>
          </w:p>
        </w:tc>
        <w:tc>
          <w:tcPr>
            <w:tcW w:w="1559" w:type="dxa"/>
            <w:vAlign w:val="center"/>
          </w:tcPr>
          <w:p w:rsidR="00485765" w:rsidRPr="00E11EEC" w:rsidRDefault="00485765" w:rsidP="00485765">
            <w:pPr>
              <w:jc w:val="center"/>
              <w:rPr>
                <w:b/>
                <w:sz w:val="28"/>
                <w:szCs w:val="28"/>
              </w:rPr>
            </w:pPr>
            <w:r w:rsidRPr="00E11EEC">
              <w:rPr>
                <w:rFonts w:eastAsiaTheme="minorHAnsi"/>
                <w:b/>
                <w:iCs/>
                <w:sz w:val="28"/>
                <w:szCs w:val="28"/>
              </w:rPr>
              <w:t>2020 год</w:t>
            </w:r>
          </w:p>
        </w:tc>
      </w:tr>
      <w:tr w:rsidR="00083FE1" w:rsidRPr="00485765" w:rsidTr="00485765">
        <w:trPr>
          <w:trHeight w:val="322"/>
        </w:trPr>
        <w:tc>
          <w:tcPr>
            <w:tcW w:w="709"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1</w:t>
            </w:r>
          </w:p>
        </w:tc>
        <w:tc>
          <w:tcPr>
            <w:tcW w:w="2976"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2</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3</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4</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5</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2976"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p>
        </w:tc>
        <w:tc>
          <w:tcPr>
            <w:tcW w:w="2976" w:type="dxa"/>
          </w:tcPr>
          <w:p w:rsidR="00485765" w:rsidRPr="00485765" w:rsidRDefault="00485765" w:rsidP="00485765">
            <w:pPr>
              <w:autoSpaceDE w:val="0"/>
              <w:autoSpaceDN w:val="0"/>
              <w:adjustRightInd w:val="0"/>
              <w:outlineLvl w:val="0"/>
              <w:rPr>
                <w:rFonts w:eastAsiaTheme="minorHAnsi"/>
                <w:iCs/>
                <w:sz w:val="28"/>
                <w:szCs w:val="28"/>
              </w:rPr>
            </w:pPr>
            <w:r w:rsidRPr="00485765">
              <w:rPr>
                <w:rFonts w:eastAsiaTheme="minorHAnsi"/>
                <w:iCs/>
                <w:sz w:val="28"/>
                <w:szCs w:val="28"/>
              </w:rPr>
              <w:t>ИТОГО</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bl>
    <w:p w:rsidR="00485765" w:rsidRPr="00485765" w:rsidRDefault="00485765" w:rsidP="00485765">
      <w:pPr>
        <w:autoSpaceDE w:val="0"/>
        <w:autoSpaceDN w:val="0"/>
        <w:adjustRightInd w:val="0"/>
        <w:jc w:val="both"/>
        <w:rPr>
          <w:rFonts w:eastAsiaTheme="minorHAnsi"/>
          <w:iCs/>
          <w:sz w:val="28"/>
          <w:szCs w:val="28"/>
        </w:rPr>
      </w:pPr>
    </w:p>
    <w:p w:rsidR="00485765" w:rsidRPr="00485765" w:rsidRDefault="00485765" w:rsidP="00485765">
      <w:pPr>
        <w:autoSpaceDE w:val="0"/>
        <w:autoSpaceDN w:val="0"/>
        <w:adjustRightInd w:val="0"/>
        <w:jc w:val="center"/>
        <w:outlineLvl w:val="0"/>
        <w:rPr>
          <w:rFonts w:eastAsiaTheme="minorHAnsi"/>
          <w:b/>
          <w:iCs/>
          <w:sz w:val="28"/>
          <w:szCs w:val="28"/>
        </w:rPr>
      </w:pPr>
      <w:r w:rsidRPr="00485765">
        <w:rPr>
          <w:rFonts w:eastAsiaTheme="minorHAnsi"/>
          <w:b/>
          <w:iCs/>
          <w:sz w:val="28"/>
          <w:szCs w:val="28"/>
        </w:rPr>
        <w:t>2. Погашение заимствований в 2018-2020 годах</w:t>
      </w:r>
    </w:p>
    <w:p w:rsidR="00485765" w:rsidRPr="00485765" w:rsidRDefault="00485765" w:rsidP="00485765">
      <w:pPr>
        <w:autoSpaceDE w:val="0"/>
        <w:autoSpaceDN w:val="0"/>
        <w:adjustRightInd w:val="0"/>
        <w:rPr>
          <w:rFonts w:eastAsiaTheme="minorHAnsi"/>
          <w:iCs/>
          <w:sz w:val="28"/>
          <w:szCs w:val="28"/>
        </w:rPr>
      </w:pPr>
    </w:p>
    <w:tbl>
      <w:tblPr>
        <w:tblStyle w:val="a7"/>
        <w:tblW w:w="8363" w:type="dxa"/>
        <w:tblInd w:w="959" w:type="dxa"/>
        <w:tblLayout w:type="fixed"/>
        <w:tblLook w:val="04A0" w:firstRow="1" w:lastRow="0" w:firstColumn="1" w:lastColumn="0" w:noHBand="0" w:noVBand="1"/>
      </w:tblPr>
      <w:tblGrid>
        <w:gridCol w:w="709"/>
        <w:gridCol w:w="2976"/>
        <w:gridCol w:w="1560"/>
        <w:gridCol w:w="1559"/>
        <w:gridCol w:w="1559"/>
      </w:tblGrid>
      <w:tr w:rsidR="00485765" w:rsidRPr="00485765" w:rsidTr="00485765">
        <w:tc>
          <w:tcPr>
            <w:tcW w:w="709"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 </w:t>
            </w:r>
            <w:proofErr w:type="gramStart"/>
            <w:r w:rsidRPr="00E11EEC">
              <w:rPr>
                <w:rFonts w:eastAsiaTheme="minorHAnsi"/>
                <w:b/>
                <w:iCs/>
                <w:sz w:val="28"/>
                <w:szCs w:val="28"/>
              </w:rPr>
              <w:t>п</w:t>
            </w:r>
            <w:proofErr w:type="gramEnd"/>
            <w:r w:rsidRPr="00E11EEC">
              <w:rPr>
                <w:rFonts w:eastAsiaTheme="minorHAnsi"/>
                <w:b/>
                <w:iCs/>
                <w:sz w:val="28"/>
                <w:szCs w:val="28"/>
              </w:rPr>
              <w:t>/п</w:t>
            </w:r>
          </w:p>
        </w:tc>
        <w:tc>
          <w:tcPr>
            <w:tcW w:w="2976"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Виды заимствований</w:t>
            </w:r>
          </w:p>
        </w:tc>
        <w:tc>
          <w:tcPr>
            <w:tcW w:w="4678" w:type="dxa"/>
            <w:gridSpan w:val="3"/>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Объем погашения средств</w:t>
            </w:r>
          </w:p>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(тыс. руб.)</w:t>
            </w:r>
          </w:p>
        </w:tc>
      </w:tr>
      <w:tr w:rsidR="00485765" w:rsidRPr="00485765" w:rsidTr="00485765">
        <w:tc>
          <w:tcPr>
            <w:tcW w:w="709"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2976"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1560" w:type="dxa"/>
            <w:vAlign w:val="center"/>
          </w:tcPr>
          <w:p w:rsidR="00485765" w:rsidRPr="00E11EEC" w:rsidRDefault="00485765" w:rsidP="00485765">
            <w:pPr>
              <w:jc w:val="center"/>
              <w:rPr>
                <w:b/>
                <w:sz w:val="28"/>
                <w:szCs w:val="28"/>
              </w:rPr>
            </w:pPr>
            <w:r w:rsidRPr="00E11EEC">
              <w:rPr>
                <w:rFonts w:eastAsiaTheme="minorHAnsi"/>
                <w:b/>
                <w:iCs/>
                <w:sz w:val="28"/>
                <w:szCs w:val="28"/>
              </w:rPr>
              <w:t>2018 год</w:t>
            </w:r>
          </w:p>
        </w:tc>
        <w:tc>
          <w:tcPr>
            <w:tcW w:w="1559" w:type="dxa"/>
            <w:vAlign w:val="center"/>
          </w:tcPr>
          <w:p w:rsidR="00485765" w:rsidRPr="00E11EEC" w:rsidRDefault="00485765" w:rsidP="00485765">
            <w:pPr>
              <w:jc w:val="center"/>
              <w:rPr>
                <w:b/>
                <w:sz w:val="28"/>
                <w:szCs w:val="28"/>
              </w:rPr>
            </w:pPr>
            <w:r w:rsidRPr="00E11EEC">
              <w:rPr>
                <w:rFonts w:eastAsiaTheme="minorHAnsi"/>
                <w:b/>
                <w:iCs/>
                <w:sz w:val="28"/>
                <w:szCs w:val="28"/>
              </w:rPr>
              <w:t>2019 год</w:t>
            </w:r>
          </w:p>
        </w:tc>
        <w:tc>
          <w:tcPr>
            <w:tcW w:w="1559" w:type="dxa"/>
            <w:vAlign w:val="center"/>
          </w:tcPr>
          <w:p w:rsidR="00485765" w:rsidRPr="00E11EEC" w:rsidRDefault="00485765" w:rsidP="00485765">
            <w:pPr>
              <w:jc w:val="center"/>
              <w:rPr>
                <w:b/>
                <w:sz w:val="28"/>
                <w:szCs w:val="28"/>
              </w:rPr>
            </w:pPr>
            <w:r w:rsidRPr="00E11EEC">
              <w:rPr>
                <w:rFonts w:eastAsiaTheme="minorHAnsi"/>
                <w:b/>
                <w:iCs/>
                <w:sz w:val="28"/>
                <w:szCs w:val="28"/>
              </w:rPr>
              <w:t>2020 год</w:t>
            </w:r>
          </w:p>
        </w:tc>
      </w:tr>
      <w:tr w:rsidR="00083FE1" w:rsidRPr="00485765" w:rsidTr="00485765">
        <w:tc>
          <w:tcPr>
            <w:tcW w:w="709"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1</w:t>
            </w:r>
          </w:p>
        </w:tc>
        <w:tc>
          <w:tcPr>
            <w:tcW w:w="2976"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2</w:t>
            </w:r>
          </w:p>
        </w:tc>
        <w:tc>
          <w:tcPr>
            <w:tcW w:w="1560"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3</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4</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5</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2976"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60"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p>
        </w:tc>
        <w:tc>
          <w:tcPr>
            <w:tcW w:w="2976" w:type="dxa"/>
          </w:tcPr>
          <w:p w:rsidR="00485765" w:rsidRPr="00485765" w:rsidRDefault="00485765" w:rsidP="00485765">
            <w:pPr>
              <w:autoSpaceDE w:val="0"/>
              <w:autoSpaceDN w:val="0"/>
              <w:adjustRightInd w:val="0"/>
              <w:outlineLvl w:val="0"/>
              <w:rPr>
                <w:rFonts w:eastAsiaTheme="minorHAnsi"/>
                <w:iCs/>
                <w:sz w:val="28"/>
                <w:szCs w:val="28"/>
              </w:rPr>
            </w:pPr>
            <w:r w:rsidRPr="00485765">
              <w:rPr>
                <w:rFonts w:eastAsiaTheme="minorHAnsi"/>
                <w:iCs/>
                <w:sz w:val="28"/>
                <w:szCs w:val="28"/>
              </w:rPr>
              <w:t>ИТОГО</w:t>
            </w:r>
          </w:p>
        </w:tc>
        <w:tc>
          <w:tcPr>
            <w:tcW w:w="1560"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bl>
    <w:p w:rsidR="00485765" w:rsidRPr="00485765" w:rsidRDefault="00485765" w:rsidP="00485765">
      <w:pPr>
        <w:autoSpaceDE w:val="0"/>
        <w:autoSpaceDN w:val="0"/>
        <w:adjustRightInd w:val="0"/>
        <w:jc w:val="both"/>
        <w:rPr>
          <w:rFonts w:eastAsiaTheme="minorHAnsi"/>
          <w:iCs/>
          <w:sz w:val="28"/>
          <w:szCs w:val="28"/>
        </w:rPr>
      </w:pPr>
    </w:p>
    <w:p w:rsidR="00B42A90" w:rsidRPr="00B42A90" w:rsidRDefault="00B42A90" w:rsidP="00B42A90">
      <w:pPr>
        <w:shd w:val="clear" w:color="auto" w:fill="FFFFFF"/>
        <w:spacing w:line="270" w:lineRule="atLeast"/>
        <w:jc w:val="center"/>
        <w:textAlignment w:val="baseline"/>
        <w:rPr>
          <w:color w:val="2B3841"/>
          <w:sz w:val="28"/>
          <w:szCs w:val="28"/>
        </w:rPr>
      </w:pPr>
    </w:p>
    <w:p w:rsidR="00B42A90" w:rsidRPr="00B42A90" w:rsidRDefault="00B42A90" w:rsidP="00B42A90">
      <w:pPr>
        <w:outlineLvl w:val="0"/>
        <w:rPr>
          <w:color w:val="000000"/>
          <w:sz w:val="28"/>
          <w:szCs w:val="28"/>
        </w:rPr>
      </w:pPr>
    </w:p>
    <w:p w:rsidR="00265871" w:rsidRDefault="00265871" w:rsidP="00265871">
      <w:pPr>
        <w:ind w:left="6804"/>
        <w:rPr>
          <w:color w:val="000000"/>
          <w:szCs w:val="28"/>
        </w:rPr>
      </w:pPr>
      <w:r>
        <w:rPr>
          <w:color w:val="000000"/>
          <w:szCs w:val="28"/>
        </w:rPr>
        <w:br w:type="page"/>
      </w:r>
    </w:p>
    <w:p w:rsidR="00EE46F4" w:rsidRPr="00D47E9B" w:rsidRDefault="00EE46F4" w:rsidP="00EE46F4">
      <w:pPr>
        <w:ind w:left="4962"/>
        <w:rPr>
          <w:sz w:val="28"/>
          <w:szCs w:val="28"/>
        </w:rPr>
      </w:pPr>
      <w:r w:rsidRPr="00D47E9B">
        <w:rPr>
          <w:sz w:val="28"/>
          <w:szCs w:val="28"/>
        </w:rPr>
        <w:lastRenderedPageBreak/>
        <w:t xml:space="preserve">Приложение </w:t>
      </w:r>
      <w:r w:rsidR="0052089C">
        <w:rPr>
          <w:sz w:val="28"/>
          <w:szCs w:val="28"/>
        </w:rPr>
        <w:t>8</w:t>
      </w:r>
    </w:p>
    <w:p w:rsidR="00EE46F4" w:rsidRPr="00D47E9B" w:rsidRDefault="00EE46F4" w:rsidP="00EE46F4">
      <w:pPr>
        <w:ind w:left="4962"/>
        <w:rPr>
          <w:sz w:val="28"/>
          <w:szCs w:val="28"/>
        </w:rPr>
      </w:pPr>
      <w:r w:rsidRPr="00D47E9B">
        <w:rPr>
          <w:sz w:val="28"/>
          <w:szCs w:val="28"/>
        </w:rPr>
        <w:t xml:space="preserve">к постановлению аппарата </w:t>
      </w:r>
    </w:p>
    <w:p w:rsidR="00EE46F4" w:rsidRPr="00D47E9B" w:rsidRDefault="00EE46F4" w:rsidP="00EE46F4">
      <w:pPr>
        <w:ind w:left="4962"/>
        <w:rPr>
          <w:sz w:val="28"/>
          <w:szCs w:val="28"/>
        </w:rPr>
      </w:pPr>
      <w:r w:rsidRPr="00D47E9B">
        <w:rPr>
          <w:sz w:val="28"/>
          <w:szCs w:val="28"/>
        </w:rPr>
        <w:t xml:space="preserve">Совета депутатов муниципального </w:t>
      </w:r>
    </w:p>
    <w:p w:rsidR="00EE46F4" w:rsidRPr="00D47E9B" w:rsidRDefault="00EE46F4" w:rsidP="00EE46F4">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EE46F4" w:rsidRPr="00485765" w:rsidRDefault="00EE46F4" w:rsidP="00EE46F4">
      <w:pPr>
        <w:jc w:val="center"/>
        <w:rPr>
          <w:b/>
          <w:sz w:val="28"/>
          <w:szCs w:val="28"/>
        </w:rPr>
      </w:pPr>
    </w:p>
    <w:p w:rsidR="00EE46F4" w:rsidRDefault="00646C93" w:rsidP="00612088">
      <w:pPr>
        <w:jc w:val="center"/>
        <w:rPr>
          <w:rFonts w:eastAsiaTheme="minorHAnsi"/>
          <w:b/>
          <w:sz w:val="28"/>
          <w:szCs w:val="28"/>
        </w:rPr>
      </w:pPr>
      <w:r>
        <w:rPr>
          <w:rFonts w:eastAsiaTheme="minorHAnsi"/>
          <w:b/>
          <w:sz w:val="28"/>
          <w:szCs w:val="28"/>
        </w:rPr>
        <w:t>П</w:t>
      </w:r>
      <w:r w:rsidRPr="00646C93">
        <w:rPr>
          <w:rFonts w:eastAsiaTheme="minorHAnsi"/>
          <w:b/>
          <w:sz w:val="28"/>
          <w:szCs w:val="28"/>
        </w:rPr>
        <w:t xml:space="preserve">роект </w:t>
      </w:r>
    </w:p>
    <w:p w:rsidR="00612088" w:rsidRDefault="00646C93" w:rsidP="00612088">
      <w:pPr>
        <w:jc w:val="center"/>
        <w:rPr>
          <w:rFonts w:eastAsiaTheme="minorHAnsi"/>
          <w:b/>
          <w:sz w:val="28"/>
          <w:szCs w:val="28"/>
        </w:rPr>
      </w:pPr>
      <w:r>
        <w:rPr>
          <w:rFonts w:eastAsiaTheme="minorHAnsi"/>
          <w:b/>
          <w:sz w:val="28"/>
          <w:szCs w:val="28"/>
        </w:rPr>
        <w:t>п</w:t>
      </w:r>
      <w:r w:rsidRPr="00133BE8">
        <w:rPr>
          <w:rFonts w:eastAsiaTheme="minorHAnsi"/>
          <w:b/>
          <w:sz w:val="28"/>
          <w:szCs w:val="28"/>
        </w:rPr>
        <w:t>рограмм</w:t>
      </w:r>
      <w:r>
        <w:rPr>
          <w:rFonts w:eastAsiaTheme="minorHAnsi"/>
          <w:b/>
          <w:sz w:val="28"/>
          <w:szCs w:val="28"/>
        </w:rPr>
        <w:t>ы</w:t>
      </w:r>
      <w:r w:rsidRPr="00133BE8">
        <w:rPr>
          <w:rFonts w:eastAsiaTheme="minorHAnsi"/>
          <w:b/>
          <w:sz w:val="28"/>
          <w:szCs w:val="28"/>
        </w:rPr>
        <w:t xml:space="preserve"> муниципальных гарантий </w:t>
      </w:r>
      <w:r w:rsidRPr="00133BE8">
        <w:rPr>
          <w:b/>
          <w:sz w:val="28"/>
          <w:szCs w:val="28"/>
        </w:rPr>
        <w:t xml:space="preserve">муниципального округа </w:t>
      </w:r>
      <w:r>
        <w:rPr>
          <w:b/>
          <w:sz w:val="28"/>
          <w:szCs w:val="28"/>
        </w:rPr>
        <w:t>Гольяново</w:t>
      </w:r>
      <w:r w:rsidRPr="00133BE8">
        <w:rPr>
          <w:b/>
          <w:sz w:val="28"/>
          <w:szCs w:val="28"/>
        </w:rPr>
        <w:t xml:space="preserve"> </w:t>
      </w:r>
      <w:r w:rsidRPr="00133BE8">
        <w:rPr>
          <w:rFonts w:eastAsiaTheme="minorHAnsi"/>
          <w:b/>
          <w:sz w:val="28"/>
          <w:szCs w:val="28"/>
        </w:rPr>
        <w:t xml:space="preserve">в валюте Российской Федерации </w:t>
      </w:r>
      <w:r w:rsidRPr="00EA590A">
        <w:rPr>
          <w:rFonts w:eastAsiaTheme="minorHAnsi"/>
          <w:b/>
          <w:sz w:val="28"/>
          <w:szCs w:val="28"/>
        </w:rPr>
        <w:t>на 2018 год и плановый период 2019 и 2020 годов</w:t>
      </w:r>
    </w:p>
    <w:p w:rsidR="00646C93" w:rsidRPr="00612088" w:rsidRDefault="00646C93" w:rsidP="00612088">
      <w:pPr>
        <w:jc w:val="center"/>
        <w:rPr>
          <w:b/>
          <w:sz w:val="28"/>
          <w:szCs w:val="28"/>
        </w:rPr>
      </w:pPr>
    </w:p>
    <w:p w:rsidR="001735A2" w:rsidRDefault="001735A2" w:rsidP="001735A2">
      <w:pPr>
        <w:autoSpaceDE w:val="0"/>
        <w:autoSpaceDN w:val="0"/>
        <w:adjustRightInd w:val="0"/>
        <w:jc w:val="center"/>
        <w:outlineLvl w:val="0"/>
        <w:rPr>
          <w:rFonts w:eastAsiaTheme="minorHAnsi"/>
          <w:b/>
          <w:iCs/>
          <w:sz w:val="28"/>
          <w:szCs w:val="28"/>
        </w:rPr>
      </w:pPr>
      <w:r w:rsidRPr="00847D1A">
        <w:rPr>
          <w:rFonts w:eastAsiaTheme="minorHAnsi"/>
          <w:b/>
          <w:iCs/>
          <w:sz w:val="28"/>
          <w:szCs w:val="28"/>
        </w:rPr>
        <w:t>1.1. Перечень подлежащих предоставлению муниципальных гарантий 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1735A2" w:rsidRDefault="001735A2" w:rsidP="001735A2">
      <w:pPr>
        <w:autoSpaceDE w:val="0"/>
        <w:autoSpaceDN w:val="0"/>
        <w:adjustRightInd w:val="0"/>
        <w:jc w:val="center"/>
        <w:outlineLvl w:val="0"/>
        <w:rPr>
          <w:rFonts w:eastAsiaTheme="minorHAnsi"/>
          <w:b/>
          <w:iCs/>
          <w:sz w:val="28"/>
          <w:szCs w:val="28"/>
        </w:rPr>
      </w:pPr>
    </w:p>
    <w:tbl>
      <w:tblPr>
        <w:tblStyle w:val="a7"/>
        <w:tblW w:w="9889" w:type="dxa"/>
        <w:tblLayout w:type="fixed"/>
        <w:tblLook w:val="04A0" w:firstRow="1" w:lastRow="0" w:firstColumn="1" w:lastColumn="0" w:noHBand="0" w:noVBand="1"/>
      </w:tblPr>
      <w:tblGrid>
        <w:gridCol w:w="534"/>
        <w:gridCol w:w="1984"/>
        <w:gridCol w:w="1134"/>
        <w:gridCol w:w="850"/>
        <w:gridCol w:w="851"/>
        <w:gridCol w:w="850"/>
        <w:gridCol w:w="1701"/>
        <w:gridCol w:w="1985"/>
      </w:tblGrid>
      <w:tr w:rsidR="001735A2" w:rsidTr="001735A2">
        <w:tc>
          <w:tcPr>
            <w:tcW w:w="534" w:type="dxa"/>
            <w:vMerge w:val="restart"/>
          </w:tcPr>
          <w:p w:rsidR="001735A2" w:rsidRDefault="001735A2" w:rsidP="001735A2">
            <w:pPr>
              <w:autoSpaceDE w:val="0"/>
              <w:autoSpaceDN w:val="0"/>
              <w:adjustRightInd w:val="0"/>
              <w:ind w:left="-142" w:right="-111"/>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11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Цель гарантирования</w:t>
            </w:r>
          </w:p>
        </w:tc>
        <w:tc>
          <w:tcPr>
            <w:tcW w:w="2551" w:type="dxa"/>
            <w:gridSpan w:val="3"/>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1701"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1985"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Pr>
                <w:rFonts w:eastAsiaTheme="minorHAnsi"/>
                <w:iCs/>
                <w:sz w:val="28"/>
                <w:szCs w:val="28"/>
              </w:rPr>
              <w:t>муниципальных</w:t>
            </w:r>
            <w:r w:rsidRPr="00847D1A">
              <w:rPr>
                <w:rFonts w:eastAsiaTheme="minorHAnsi"/>
                <w:iCs/>
                <w:sz w:val="28"/>
                <w:szCs w:val="28"/>
              </w:rPr>
              <w:t xml:space="preserve"> гарантий </w:t>
            </w:r>
          </w:p>
        </w:tc>
      </w:tr>
      <w:tr w:rsidR="001735A2" w:rsidTr="001735A2">
        <w:tc>
          <w:tcPr>
            <w:tcW w:w="5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850"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851"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850"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c>
          <w:tcPr>
            <w:tcW w:w="1701"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5" w:type="dxa"/>
            <w:vMerge/>
          </w:tcPr>
          <w:p w:rsidR="001735A2" w:rsidRDefault="001735A2" w:rsidP="000942B7">
            <w:pPr>
              <w:autoSpaceDE w:val="0"/>
              <w:autoSpaceDN w:val="0"/>
              <w:adjustRightInd w:val="0"/>
              <w:jc w:val="center"/>
              <w:outlineLvl w:val="0"/>
              <w:rPr>
                <w:rFonts w:eastAsiaTheme="minorHAnsi"/>
                <w:iCs/>
                <w:sz w:val="28"/>
                <w:szCs w:val="28"/>
              </w:rPr>
            </w:pP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170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98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8</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0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1735A2" w:rsidRPr="00847D1A" w:rsidRDefault="001735A2" w:rsidP="001735A2">
      <w:pPr>
        <w:autoSpaceDE w:val="0"/>
        <w:autoSpaceDN w:val="0"/>
        <w:adjustRightInd w:val="0"/>
        <w:jc w:val="both"/>
        <w:rPr>
          <w:rFonts w:eastAsiaTheme="minorHAnsi"/>
          <w:iCs/>
          <w:sz w:val="28"/>
          <w:szCs w:val="28"/>
        </w:rPr>
      </w:pPr>
    </w:p>
    <w:p w:rsidR="001735A2" w:rsidRPr="00847D1A" w:rsidRDefault="001735A2" w:rsidP="001735A2">
      <w:pPr>
        <w:autoSpaceDE w:val="0"/>
        <w:autoSpaceDN w:val="0"/>
        <w:adjustRightInd w:val="0"/>
        <w:jc w:val="center"/>
        <w:outlineLvl w:val="0"/>
        <w:rPr>
          <w:rFonts w:eastAsiaTheme="minorHAnsi"/>
          <w:b/>
          <w:iCs/>
          <w:sz w:val="28"/>
          <w:szCs w:val="28"/>
        </w:rPr>
      </w:pPr>
      <w:r w:rsidRPr="00847D1A">
        <w:rPr>
          <w:rFonts w:eastAsiaTheme="minorHAnsi"/>
          <w:b/>
          <w:iCs/>
          <w:sz w:val="28"/>
          <w:szCs w:val="28"/>
        </w:rPr>
        <w:t xml:space="preserve">1.2. Объем бюджетных ассигнований, предусмотренных на исполнение муниципальных гарантий </w:t>
      </w:r>
    </w:p>
    <w:p w:rsidR="001735A2" w:rsidRDefault="001735A2" w:rsidP="001735A2">
      <w:pPr>
        <w:autoSpaceDE w:val="0"/>
        <w:autoSpaceDN w:val="0"/>
        <w:adjustRightInd w:val="0"/>
        <w:jc w:val="center"/>
        <w:rPr>
          <w:rFonts w:eastAsiaTheme="minorHAnsi"/>
          <w:b/>
          <w:iCs/>
          <w:sz w:val="28"/>
          <w:szCs w:val="28"/>
        </w:rPr>
      </w:pPr>
      <w:r w:rsidRPr="00847D1A">
        <w:rPr>
          <w:rFonts w:eastAsiaTheme="minorHAnsi"/>
          <w:b/>
          <w:iCs/>
          <w:sz w:val="28"/>
          <w:szCs w:val="28"/>
        </w:rPr>
        <w:t>по возможным гарантийным случаям в 20</w:t>
      </w:r>
      <w:r>
        <w:rPr>
          <w:rFonts w:eastAsiaTheme="minorHAnsi"/>
          <w:b/>
          <w:iCs/>
          <w:sz w:val="28"/>
          <w:szCs w:val="28"/>
        </w:rPr>
        <w:t>18</w:t>
      </w:r>
      <w:r w:rsidRPr="00847D1A">
        <w:rPr>
          <w:rFonts w:eastAsiaTheme="minorHAnsi"/>
          <w:b/>
          <w:iCs/>
          <w:sz w:val="28"/>
          <w:szCs w:val="28"/>
        </w:rPr>
        <w:t>-20</w:t>
      </w:r>
      <w:r>
        <w:rPr>
          <w:rFonts w:eastAsiaTheme="minorHAnsi"/>
          <w:b/>
          <w:iCs/>
          <w:sz w:val="28"/>
          <w:szCs w:val="28"/>
        </w:rPr>
        <w:t>20</w:t>
      </w:r>
      <w:r w:rsidRPr="00847D1A">
        <w:rPr>
          <w:rFonts w:eastAsiaTheme="minorHAnsi"/>
          <w:b/>
          <w:iCs/>
          <w:sz w:val="28"/>
          <w:szCs w:val="28"/>
        </w:rPr>
        <w:t xml:space="preserve"> годах</w:t>
      </w:r>
    </w:p>
    <w:p w:rsidR="001735A2" w:rsidRPr="00182D9A" w:rsidRDefault="001735A2" w:rsidP="001735A2">
      <w:pPr>
        <w:autoSpaceDE w:val="0"/>
        <w:autoSpaceDN w:val="0"/>
        <w:adjustRightInd w:val="0"/>
        <w:rPr>
          <w:rFonts w:eastAsiaTheme="minorHAnsi"/>
          <w:iCs/>
          <w:sz w:val="28"/>
          <w:szCs w:val="28"/>
        </w:rPr>
      </w:pPr>
    </w:p>
    <w:tbl>
      <w:tblPr>
        <w:tblStyle w:val="a7"/>
        <w:tblW w:w="10314" w:type="dxa"/>
        <w:tblLayout w:type="fixed"/>
        <w:tblLook w:val="04A0" w:firstRow="1" w:lastRow="0" w:firstColumn="1" w:lastColumn="0" w:noHBand="0" w:noVBand="1"/>
      </w:tblPr>
      <w:tblGrid>
        <w:gridCol w:w="534"/>
        <w:gridCol w:w="1134"/>
        <w:gridCol w:w="1275"/>
        <w:gridCol w:w="1134"/>
        <w:gridCol w:w="829"/>
        <w:gridCol w:w="850"/>
        <w:gridCol w:w="851"/>
        <w:gridCol w:w="1723"/>
        <w:gridCol w:w="1984"/>
      </w:tblGrid>
      <w:tr w:rsidR="001735A2" w:rsidTr="001735A2">
        <w:tc>
          <w:tcPr>
            <w:tcW w:w="5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134"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Наименование </w:t>
            </w:r>
            <w:proofErr w:type="spellStart"/>
            <w:r w:rsidRPr="00847D1A">
              <w:rPr>
                <w:rFonts w:eastAsiaTheme="minorHAnsi"/>
                <w:iCs/>
                <w:sz w:val="28"/>
                <w:szCs w:val="28"/>
              </w:rPr>
              <w:t>принци</w:t>
            </w:r>
            <w:proofErr w:type="spellEnd"/>
          </w:p>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пала</w:t>
            </w:r>
          </w:p>
        </w:tc>
        <w:tc>
          <w:tcPr>
            <w:tcW w:w="1275"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11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1735A2" w:rsidRPr="00847D1A"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(тыс. руб.)</w:t>
            </w:r>
          </w:p>
        </w:tc>
        <w:tc>
          <w:tcPr>
            <w:tcW w:w="2530" w:type="dxa"/>
            <w:gridSpan w:val="3"/>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бюджетных ассигнований, предусмотренных на исполнение </w:t>
            </w:r>
            <w:r>
              <w:rPr>
                <w:rFonts w:eastAsiaTheme="minorHAnsi"/>
                <w:iCs/>
                <w:sz w:val="28"/>
                <w:szCs w:val="28"/>
              </w:rPr>
              <w:t>муниципальных</w:t>
            </w:r>
            <w:r w:rsidRPr="00847D1A">
              <w:rPr>
                <w:rFonts w:eastAsiaTheme="minorHAnsi"/>
                <w:iCs/>
                <w:sz w:val="28"/>
                <w:szCs w:val="28"/>
              </w:rPr>
              <w:t xml:space="preserve"> гарантий по возможным гарантийным случаям (тыс. руб.)</w:t>
            </w:r>
          </w:p>
        </w:tc>
        <w:tc>
          <w:tcPr>
            <w:tcW w:w="1723"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1984"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sidRPr="001E5072">
              <w:rPr>
                <w:rFonts w:eastAsiaTheme="minorHAnsi"/>
                <w:iCs/>
                <w:spacing w:val="-14"/>
                <w:sz w:val="28"/>
                <w:szCs w:val="28"/>
              </w:rPr>
              <w:t>муниципальны</w:t>
            </w:r>
            <w:r>
              <w:rPr>
                <w:rFonts w:eastAsiaTheme="minorHAnsi"/>
                <w:iCs/>
                <w:sz w:val="28"/>
                <w:szCs w:val="28"/>
              </w:rPr>
              <w:t>х</w:t>
            </w:r>
            <w:r w:rsidRPr="00847D1A">
              <w:rPr>
                <w:rFonts w:eastAsiaTheme="minorHAnsi"/>
                <w:iCs/>
                <w:sz w:val="28"/>
                <w:szCs w:val="28"/>
              </w:rPr>
              <w:t xml:space="preserve"> гарантий </w:t>
            </w:r>
          </w:p>
        </w:tc>
      </w:tr>
      <w:tr w:rsidR="001735A2" w:rsidTr="001735A2">
        <w:tc>
          <w:tcPr>
            <w:tcW w:w="5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275"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Pr="008F7EAB" w:rsidRDefault="001735A2" w:rsidP="000942B7">
            <w:pPr>
              <w:jc w:val="center"/>
              <w:rPr>
                <w:rFonts w:eastAsiaTheme="minorHAnsi"/>
                <w:iCs/>
                <w:sz w:val="28"/>
                <w:szCs w:val="28"/>
              </w:rPr>
            </w:pPr>
          </w:p>
        </w:tc>
        <w:tc>
          <w:tcPr>
            <w:tcW w:w="829"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18</w:t>
            </w:r>
            <w:r w:rsidRPr="008F7EAB">
              <w:rPr>
                <w:rFonts w:eastAsiaTheme="minorHAnsi"/>
                <w:iCs/>
                <w:sz w:val="28"/>
                <w:szCs w:val="28"/>
              </w:rPr>
              <w:t xml:space="preserve"> год</w:t>
            </w:r>
          </w:p>
        </w:tc>
        <w:tc>
          <w:tcPr>
            <w:tcW w:w="850"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19</w:t>
            </w:r>
            <w:r w:rsidRPr="008F7EAB">
              <w:rPr>
                <w:rFonts w:eastAsiaTheme="minorHAnsi"/>
                <w:iCs/>
                <w:sz w:val="28"/>
                <w:szCs w:val="28"/>
              </w:rPr>
              <w:t xml:space="preserve"> год</w:t>
            </w:r>
          </w:p>
        </w:tc>
        <w:tc>
          <w:tcPr>
            <w:tcW w:w="851" w:type="dxa"/>
            <w:vAlign w:val="center"/>
          </w:tcPr>
          <w:p w:rsidR="001735A2" w:rsidRDefault="001735A2" w:rsidP="000942B7">
            <w:pPr>
              <w:jc w:val="center"/>
            </w:pPr>
            <w:r w:rsidRPr="008F7EAB">
              <w:rPr>
                <w:rFonts w:eastAsiaTheme="minorHAnsi"/>
                <w:iCs/>
                <w:sz w:val="28"/>
                <w:szCs w:val="28"/>
              </w:rPr>
              <w:t>20</w:t>
            </w:r>
            <w:r>
              <w:rPr>
                <w:rFonts w:eastAsiaTheme="minorHAnsi"/>
                <w:iCs/>
                <w:sz w:val="28"/>
                <w:szCs w:val="28"/>
              </w:rPr>
              <w:t>20</w:t>
            </w:r>
            <w:r w:rsidRPr="008F7EAB">
              <w:rPr>
                <w:rFonts w:eastAsiaTheme="minorHAnsi"/>
                <w:iCs/>
                <w:sz w:val="28"/>
                <w:szCs w:val="28"/>
              </w:rPr>
              <w:t xml:space="preserve"> год</w:t>
            </w:r>
          </w:p>
        </w:tc>
        <w:tc>
          <w:tcPr>
            <w:tcW w:w="1723"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4" w:type="dxa"/>
            <w:vMerge/>
          </w:tcPr>
          <w:p w:rsidR="001735A2" w:rsidRDefault="001735A2" w:rsidP="000942B7">
            <w:pPr>
              <w:autoSpaceDE w:val="0"/>
              <w:autoSpaceDN w:val="0"/>
              <w:adjustRightInd w:val="0"/>
              <w:jc w:val="center"/>
              <w:outlineLvl w:val="0"/>
              <w:rPr>
                <w:rFonts w:eastAsiaTheme="minorHAnsi"/>
                <w:iCs/>
                <w:sz w:val="28"/>
                <w:szCs w:val="28"/>
              </w:rPr>
            </w:pP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8</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9</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p>
        </w:tc>
        <w:tc>
          <w:tcPr>
            <w:tcW w:w="1134" w:type="dxa"/>
          </w:tcPr>
          <w:p w:rsidR="001735A2" w:rsidRDefault="001735A2" w:rsidP="000942B7">
            <w:pPr>
              <w:autoSpaceDE w:val="0"/>
              <w:autoSpaceDN w:val="0"/>
              <w:adjustRightInd w:val="0"/>
              <w:outlineLvl w:val="0"/>
              <w:rPr>
                <w:rFonts w:eastAsiaTheme="minorHAnsi"/>
                <w:iCs/>
                <w:sz w:val="28"/>
                <w:szCs w:val="28"/>
              </w:rPr>
            </w:pPr>
            <w:r>
              <w:rPr>
                <w:rFonts w:eastAsiaTheme="minorHAnsi"/>
                <w:iCs/>
                <w:sz w:val="28"/>
                <w:szCs w:val="28"/>
              </w:rPr>
              <w:t>ИТОГО</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265871" w:rsidRPr="00E5554D" w:rsidRDefault="00265871" w:rsidP="00265871">
      <w:pPr>
        <w:outlineLvl w:val="0"/>
        <w:rPr>
          <w:sz w:val="28"/>
          <w:szCs w:val="28"/>
        </w:rPr>
      </w:pPr>
    </w:p>
    <w:p w:rsidR="00B42A90" w:rsidRDefault="00B42A90">
      <w:pPr>
        <w:spacing w:after="160" w:line="259" w:lineRule="auto"/>
        <w:rPr>
          <w:sz w:val="28"/>
          <w:szCs w:val="28"/>
        </w:rPr>
      </w:pPr>
      <w:r>
        <w:rPr>
          <w:sz w:val="28"/>
          <w:szCs w:val="28"/>
        </w:rPr>
        <w:br w:type="page"/>
      </w:r>
    </w:p>
    <w:p w:rsidR="00961EB4" w:rsidRDefault="00961EB4" w:rsidP="009304AE">
      <w:pPr>
        <w:ind w:left="4962"/>
        <w:rPr>
          <w:sz w:val="28"/>
          <w:szCs w:val="28"/>
        </w:rPr>
        <w:sectPr w:rsidR="00961EB4" w:rsidSect="00BF6068">
          <w:headerReference w:type="default" r:id="rId11"/>
          <w:pgSz w:w="11906" w:h="16838"/>
          <w:pgMar w:top="851" w:right="992" w:bottom="1276" w:left="1276" w:header="709" w:footer="709" w:gutter="0"/>
          <w:cols w:space="708"/>
          <w:docGrid w:linePitch="360"/>
        </w:sectPr>
      </w:pPr>
    </w:p>
    <w:p w:rsidR="009304AE" w:rsidRPr="0068242F" w:rsidRDefault="0052089C" w:rsidP="0068242F">
      <w:pPr>
        <w:ind w:left="10632"/>
      </w:pPr>
      <w:r>
        <w:lastRenderedPageBreak/>
        <w:t>Приложение 9</w:t>
      </w:r>
    </w:p>
    <w:p w:rsidR="009304AE" w:rsidRPr="0068242F" w:rsidRDefault="009304AE" w:rsidP="0068242F">
      <w:pPr>
        <w:ind w:left="10632"/>
      </w:pPr>
      <w:r w:rsidRPr="0068242F">
        <w:t xml:space="preserve">к постановлению аппарата </w:t>
      </w:r>
    </w:p>
    <w:p w:rsidR="009304AE" w:rsidRPr="0068242F" w:rsidRDefault="009304AE" w:rsidP="0068242F">
      <w:pPr>
        <w:ind w:left="10632"/>
      </w:pPr>
      <w:r w:rsidRPr="0068242F">
        <w:t xml:space="preserve">Совета депутатов муниципального </w:t>
      </w:r>
    </w:p>
    <w:p w:rsidR="009304AE" w:rsidRPr="0068242F" w:rsidRDefault="009304AE" w:rsidP="0068242F">
      <w:pPr>
        <w:ind w:left="10632"/>
      </w:pPr>
      <w:r w:rsidRPr="0068242F">
        <w:t>округа Гольяново</w:t>
      </w:r>
    </w:p>
    <w:p w:rsidR="004C255B" w:rsidRPr="004C255B" w:rsidRDefault="004C255B" w:rsidP="004C255B">
      <w:pPr>
        <w:pStyle w:val="a8"/>
        <w:ind w:left="10632"/>
        <w:rPr>
          <w:sz w:val="24"/>
          <w:szCs w:val="24"/>
        </w:rPr>
      </w:pPr>
      <w:r w:rsidRPr="004C255B">
        <w:rPr>
          <w:sz w:val="24"/>
          <w:szCs w:val="24"/>
        </w:rPr>
        <w:t>от «31» октября 2017 года № П-22</w:t>
      </w:r>
    </w:p>
    <w:p w:rsidR="00856230" w:rsidRPr="0068242F" w:rsidRDefault="00856230" w:rsidP="0068242F">
      <w:pPr>
        <w:spacing w:after="160" w:line="259" w:lineRule="auto"/>
        <w:ind w:left="10632"/>
        <w:rPr>
          <w:rStyle w:val="a6"/>
          <w:i w:val="0"/>
        </w:rPr>
      </w:pPr>
      <w:r w:rsidRPr="0068242F">
        <w:rPr>
          <w:rStyle w:val="a6"/>
          <w:i w:val="0"/>
        </w:rPr>
        <w:t xml:space="preserve"> </w:t>
      </w:r>
    </w:p>
    <w:p w:rsidR="009304AE" w:rsidRPr="0068242F" w:rsidRDefault="00856230" w:rsidP="00856230">
      <w:pPr>
        <w:spacing w:after="160" w:line="259" w:lineRule="auto"/>
        <w:jc w:val="center"/>
        <w:rPr>
          <w:b/>
        </w:rPr>
      </w:pPr>
      <w:r w:rsidRPr="0068242F">
        <w:rPr>
          <w:rStyle w:val="a6"/>
          <w:b/>
          <w:i w:val="0"/>
        </w:rPr>
        <w:t>Реестр источников доходов бюджета муниципального округа Гольяново</w:t>
      </w:r>
    </w:p>
    <w:p w:rsidR="00856230" w:rsidRDefault="00856230" w:rsidP="00856230">
      <w:pPr>
        <w:spacing w:line="276" w:lineRule="auto"/>
      </w:pPr>
      <w:r>
        <w:t>Наименование финансового органа: Департамент финансов города Москвы</w:t>
      </w:r>
    </w:p>
    <w:p w:rsidR="00856230" w:rsidRDefault="00856230" w:rsidP="00856230">
      <w:pPr>
        <w:spacing w:line="276" w:lineRule="auto"/>
      </w:pPr>
      <w:r>
        <w:t>Наименование бюджета: бюджет муниципального округа Гольяново</w:t>
      </w:r>
    </w:p>
    <w:p w:rsidR="00856230" w:rsidRDefault="00856230" w:rsidP="00856230">
      <w:pPr>
        <w:spacing w:line="276" w:lineRule="auto"/>
      </w:pPr>
      <w:r>
        <w:t>Единица измерения: тыс. рублей</w:t>
      </w:r>
    </w:p>
    <w:p w:rsidR="0068242F" w:rsidRDefault="0068242F" w:rsidP="00856230">
      <w:pPr>
        <w:spacing w:line="276" w:lineRule="auto"/>
      </w:pPr>
    </w:p>
    <w:tbl>
      <w:tblPr>
        <w:tblStyle w:val="a7"/>
        <w:tblW w:w="15843" w:type="dxa"/>
        <w:tblLayout w:type="fixed"/>
        <w:tblLook w:val="04A0" w:firstRow="1" w:lastRow="0" w:firstColumn="1" w:lastColumn="0" w:noHBand="0" w:noVBand="1"/>
      </w:tblPr>
      <w:tblGrid>
        <w:gridCol w:w="817"/>
        <w:gridCol w:w="1418"/>
        <w:gridCol w:w="2551"/>
        <w:gridCol w:w="4253"/>
        <w:gridCol w:w="1701"/>
        <w:gridCol w:w="1599"/>
        <w:gridCol w:w="1236"/>
        <w:gridCol w:w="1134"/>
        <w:gridCol w:w="1134"/>
      </w:tblGrid>
      <w:tr w:rsidR="0068242F" w:rsidTr="005C2542">
        <w:trPr>
          <w:tblHeader/>
        </w:trPr>
        <w:tc>
          <w:tcPr>
            <w:tcW w:w="817" w:type="dxa"/>
            <w:vMerge w:val="restart"/>
            <w:vAlign w:val="center"/>
          </w:tcPr>
          <w:p w:rsidR="0068242F" w:rsidRPr="005C2542" w:rsidRDefault="0068242F" w:rsidP="009D34CD">
            <w:pPr>
              <w:ind w:right="-108"/>
              <w:jc w:val="center"/>
              <w:rPr>
                <w:b/>
                <w:bCs/>
                <w:sz w:val="21"/>
                <w:szCs w:val="21"/>
              </w:rPr>
            </w:pPr>
            <w:r w:rsidRPr="005C2542">
              <w:rPr>
                <w:b/>
                <w:bCs/>
                <w:sz w:val="21"/>
                <w:szCs w:val="21"/>
              </w:rPr>
              <w:t xml:space="preserve">Номер реестровой записи </w:t>
            </w:r>
          </w:p>
        </w:tc>
        <w:tc>
          <w:tcPr>
            <w:tcW w:w="1418" w:type="dxa"/>
            <w:vMerge w:val="restart"/>
            <w:vAlign w:val="center"/>
          </w:tcPr>
          <w:p w:rsidR="0068242F" w:rsidRPr="005C2542" w:rsidRDefault="0068242F" w:rsidP="00EE40CE">
            <w:pPr>
              <w:ind w:left="-108" w:right="-108"/>
              <w:jc w:val="center"/>
              <w:rPr>
                <w:b/>
                <w:bCs/>
                <w:sz w:val="21"/>
                <w:szCs w:val="21"/>
              </w:rPr>
            </w:pPr>
            <w:r w:rsidRPr="005C2542">
              <w:rPr>
                <w:b/>
                <w:bCs/>
                <w:sz w:val="21"/>
                <w:szCs w:val="21"/>
              </w:rPr>
              <w:t>Наименование группы источников доходов бюджетов /</w:t>
            </w:r>
            <w:r w:rsidRPr="005C2542">
              <w:rPr>
                <w:b/>
                <w:bCs/>
                <w:sz w:val="21"/>
                <w:szCs w:val="21"/>
              </w:rPr>
              <w:br/>
              <w:t>наименование источника дохода бюджета</w:t>
            </w:r>
          </w:p>
        </w:tc>
        <w:tc>
          <w:tcPr>
            <w:tcW w:w="6804" w:type="dxa"/>
            <w:gridSpan w:val="2"/>
          </w:tcPr>
          <w:p w:rsidR="0068242F" w:rsidRPr="005C2542" w:rsidRDefault="0068242F" w:rsidP="00856230">
            <w:pPr>
              <w:spacing w:line="276" w:lineRule="auto"/>
              <w:rPr>
                <w:sz w:val="21"/>
                <w:szCs w:val="21"/>
              </w:rPr>
            </w:pPr>
            <w:r w:rsidRPr="005C2542">
              <w:rPr>
                <w:b/>
                <w:bCs/>
                <w:sz w:val="21"/>
                <w:szCs w:val="21"/>
              </w:rPr>
              <w:t>Код классификации доходов</w:t>
            </w:r>
          </w:p>
        </w:tc>
        <w:tc>
          <w:tcPr>
            <w:tcW w:w="1701" w:type="dxa"/>
            <w:vMerge w:val="restart"/>
            <w:vAlign w:val="center"/>
          </w:tcPr>
          <w:p w:rsidR="0068242F" w:rsidRPr="005C2542" w:rsidRDefault="0068242F" w:rsidP="005C2542">
            <w:pPr>
              <w:jc w:val="center"/>
              <w:rPr>
                <w:b/>
                <w:bCs/>
                <w:sz w:val="21"/>
                <w:szCs w:val="21"/>
              </w:rPr>
            </w:pPr>
            <w:r w:rsidRPr="005C2542">
              <w:rPr>
                <w:b/>
                <w:bCs/>
                <w:sz w:val="21"/>
                <w:szCs w:val="21"/>
              </w:rPr>
              <w:t>Наименование главного администратора доходов бюджета</w:t>
            </w:r>
          </w:p>
        </w:tc>
        <w:tc>
          <w:tcPr>
            <w:tcW w:w="1599" w:type="dxa"/>
            <w:vMerge w:val="restart"/>
            <w:vAlign w:val="center"/>
          </w:tcPr>
          <w:p w:rsidR="0068242F" w:rsidRPr="005C2542" w:rsidRDefault="0068242F" w:rsidP="005C2542">
            <w:pPr>
              <w:jc w:val="center"/>
              <w:rPr>
                <w:b/>
                <w:bCs/>
                <w:sz w:val="21"/>
                <w:szCs w:val="21"/>
              </w:rPr>
            </w:pPr>
            <w:r w:rsidRPr="005C2542">
              <w:rPr>
                <w:b/>
                <w:bCs/>
                <w:sz w:val="21"/>
                <w:szCs w:val="21"/>
              </w:rPr>
              <w:t xml:space="preserve">Оценка исполнения </w:t>
            </w:r>
            <w:r w:rsidRPr="005C2542">
              <w:rPr>
                <w:b/>
                <w:bCs/>
                <w:sz w:val="21"/>
                <w:szCs w:val="21"/>
              </w:rPr>
              <w:br/>
              <w:t>2017 г.</w:t>
            </w:r>
            <w:r w:rsidRPr="005C2542">
              <w:rPr>
                <w:b/>
                <w:bCs/>
                <w:sz w:val="21"/>
                <w:szCs w:val="21"/>
              </w:rPr>
              <w:br/>
              <w:t>(текущий финансовый год)</w:t>
            </w:r>
          </w:p>
        </w:tc>
        <w:tc>
          <w:tcPr>
            <w:tcW w:w="3504" w:type="dxa"/>
            <w:gridSpan w:val="3"/>
          </w:tcPr>
          <w:p w:rsidR="0068242F" w:rsidRPr="005C2542" w:rsidRDefault="0068242F" w:rsidP="00856230">
            <w:pPr>
              <w:spacing w:line="276" w:lineRule="auto"/>
              <w:rPr>
                <w:sz w:val="21"/>
                <w:szCs w:val="21"/>
              </w:rPr>
            </w:pPr>
            <w:r w:rsidRPr="005C2542">
              <w:rPr>
                <w:b/>
                <w:bCs/>
                <w:sz w:val="21"/>
                <w:szCs w:val="21"/>
              </w:rPr>
              <w:t>Прогноз доходов</w:t>
            </w:r>
          </w:p>
        </w:tc>
      </w:tr>
      <w:tr w:rsidR="0068242F" w:rsidTr="005C2542">
        <w:trPr>
          <w:tblHeader/>
        </w:trPr>
        <w:tc>
          <w:tcPr>
            <w:tcW w:w="817" w:type="dxa"/>
            <w:vMerge/>
            <w:vAlign w:val="center"/>
          </w:tcPr>
          <w:p w:rsidR="0068242F" w:rsidRPr="005C2542" w:rsidRDefault="0068242F" w:rsidP="005C2542">
            <w:pPr>
              <w:rPr>
                <w:b/>
                <w:bCs/>
                <w:sz w:val="21"/>
                <w:szCs w:val="21"/>
              </w:rPr>
            </w:pPr>
          </w:p>
        </w:tc>
        <w:tc>
          <w:tcPr>
            <w:tcW w:w="1418" w:type="dxa"/>
            <w:vMerge/>
            <w:vAlign w:val="center"/>
          </w:tcPr>
          <w:p w:rsidR="0068242F" w:rsidRPr="005C2542" w:rsidRDefault="0068242F" w:rsidP="005C2542">
            <w:pPr>
              <w:rPr>
                <w:b/>
                <w:bCs/>
                <w:sz w:val="21"/>
                <w:szCs w:val="21"/>
              </w:rPr>
            </w:pPr>
          </w:p>
        </w:tc>
        <w:tc>
          <w:tcPr>
            <w:tcW w:w="2551" w:type="dxa"/>
            <w:vAlign w:val="center"/>
          </w:tcPr>
          <w:p w:rsidR="0068242F" w:rsidRPr="005C2542" w:rsidRDefault="0068242F" w:rsidP="005C2542">
            <w:pPr>
              <w:ind w:right="-45"/>
              <w:jc w:val="center"/>
              <w:rPr>
                <w:b/>
                <w:bCs/>
                <w:sz w:val="21"/>
                <w:szCs w:val="21"/>
              </w:rPr>
            </w:pPr>
            <w:r w:rsidRPr="005C2542">
              <w:rPr>
                <w:b/>
                <w:bCs/>
                <w:sz w:val="21"/>
                <w:szCs w:val="21"/>
              </w:rPr>
              <w:t>код</w:t>
            </w:r>
          </w:p>
        </w:tc>
        <w:tc>
          <w:tcPr>
            <w:tcW w:w="4253" w:type="dxa"/>
            <w:vAlign w:val="center"/>
          </w:tcPr>
          <w:p w:rsidR="0068242F" w:rsidRPr="005C2542" w:rsidRDefault="0068242F" w:rsidP="005C2542">
            <w:pPr>
              <w:ind w:left="-116" w:right="-65"/>
              <w:jc w:val="center"/>
              <w:rPr>
                <w:b/>
                <w:bCs/>
                <w:sz w:val="21"/>
                <w:szCs w:val="21"/>
              </w:rPr>
            </w:pPr>
            <w:r w:rsidRPr="005C2542">
              <w:rPr>
                <w:b/>
                <w:bCs/>
                <w:sz w:val="21"/>
                <w:szCs w:val="21"/>
              </w:rPr>
              <w:t>наименование</w:t>
            </w:r>
          </w:p>
        </w:tc>
        <w:tc>
          <w:tcPr>
            <w:tcW w:w="1701" w:type="dxa"/>
            <w:vMerge/>
            <w:vAlign w:val="center"/>
          </w:tcPr>
          <w:p w:rsidR="0068242F" w:rsidRPr="005C2542" w:rsidRDefault="0068242F" w:rsidP="005C2542">
            <w:pPr>
              <w:rPr>
                <w:b/>
                <w:bCs/>
                <w:sz w:val="21"/>
                <w:szCs w:val="21"/>
              </w:rPr>
            </w:pPr>
          </w:p>
        </w:tc>
        <w:tc>
          <w:tcPr>
            <w:tcW w:w="1599" w:type="dxa"/>
            <w:vMerge/>
            <w:vAlign w:val="center"/>
          </w:tcPr>
          <w:p w:rsidR="0068242F" w:rsidRPr="005C2542" w:rsidRDefault="0068242F" w:rsidP="005C2542">
            <w:pPr>
              <w:rPr>
                <w:b/>
                <w:bCs/>
                <w:sz w:val="21"/>
                <w:szCs w:val="21"/>
              </w:rPr>
            </w:pPr>
          </w:p>
        </w:tc>
        <w:tc>
          <w:tcPr>
            <w:tcW w:w="1236" w:type="dxa"/>
            <w:vAlign w:val="center"/>
          </w:tcPr>
          <w:p w:rsidR="0068242F" w:rsidRPr="005C2542" w:rsidRDefault="0068242F" w:rsidP="005C2542">
            <w:pPr>
              <w:ind w:left="-150" w:right="-67"/>
              <w:jc w:val="center"/>
              <w:rPr>
                <w:b/>
                <w:bCs/>
                <w:sz w:val="21"/>
                <w:szCs w:val="21"/>
              </w:rPr>
            </w:pPr>
            <w:r w:rsidRPr="005C2542">
              <w:rPr>
                <w:b/>
                <w:bCs/>
                <w:sz w:val="21"/>
                <w:szCs w:val="21"/>
              </w:rPr>
              <w:t>на 2018 год</w:t>
            </w:r>
            <w:r w:rsidRPr="005C2542">
              <w:rPr>
                <w:b/>
                <w:bCs/>
                <w:sz w:val="21"/>
                <w:szCs w:val="21"/>
              </w:rPr>
              <w:br/>
              <w:t>(очередной финансовый год)</w:t>
            </w:r>
          </w:p>
        </w:tc>
        <w:tc>
          <w:tcPr>
            <w:tcW w:w="1134" w:type="dxa"/>
            <w:vAlign w:val="center"/>
          </w:tcPr>
          <w:p w:rsidR="0068242F" w:rsidRPr="005C2542" w:rsidRDefault="0068242F" w:rsidP="005C2542">
            <w:pPr>
              <w:ind w:left="-110" w:right="-67"/>
              <w:jc w:val="center"/>
              <w:rPr>
                <w:b/>
                <w:bCs/>
                <w:sz w:val="21"/>
                <w:szCs w:val="21"/>
              </w:rPr>
            </w:pPr>
            <w:r w:rsidRPr="005C2542">
              <w:rPr>
                <w:b/>
                <w:bCs/>
                <w:sz w:val="21"/>
                <w:szCs w:val="21"/>
              </w:rPr>
              <w:t>на 2019 год</w:t>
            </w:r>
            <w:r w:rsidRPr="005C2542">
              <w:rPr>
                <w:b/>
                <w:bCs/>
                <w:sz w:val="21"/>
                <w:szCs w:val="21"/>
              </w:rPr>
              <w:br/>
              <w:t>(первый год планового периода)</w:t>
            </w:r>
          </w:p>
        </w:tc>
        <w:tc>
          <w:tcPr>
            <w:tcW w:w="1134" w:type="dxa"/>
            <w:vAlign w:val="center"/>
          </w:tcPr>
          <w:p w:rsidR="0068242F" w:rsidRPr="005C2542" w:rsidRDefault="0068242F" w:rsidP="005C2542">
            <w:pPr>
              <w:ind w:left="-109"/>
              <w:jc w:val="center"/>
              <w:rPr>
                <w:b/>
                <w:bCs/>
                <w:sz w:val="21"/>
                <w:szCs w:val="21"/>
              </w:rPr>
            </w:pPr>
            <w:r w:rsidRPr="005C2542">
              <w:rPr>
                <w:b/>
                <w:bCs/>
                <w:sz w:val="21"/>
                <w:szCs w:val="21"/>
              </w:rPr>
              <w:t>на 2020 год</w:t>
            </w:r>
            <w:r w:rsidRPr="005C2542">
              <w:rPr>
                <w:b/>
                <w:bCs/>
                <w:sz w:val="21"/>
                <w:szCs w:val="21"/>
              </w:rPr>
              <w:br/>
              <w:t>(второй год планового периода)</w:t>
            </w:r>
          </w:p>
        </w:tc>
      </w:tr>
      <w:tr w:rsidR="0068242F" w:rsidTr="005C2542">
        <w:trPr>
          <w:tblHeader/>
        </w:trPr>
        <w:tc>
          <w:tcPr>
            <w:tcW w:w="817" w:type="dxa"/>
            <w:vAlign w:val="center"/>
          </w:tcPr>
          <w:p w:rsidR="0068242F" w:rsidRPr="00961EB4" w:rsidRDefault="0068242F" w:rsidP="0068242F">
            <w:pPr>
              <w:jc w:val="center"/>
              <w:rPr>
                <w:b/>
                <w:bCs/>
              </w:rPr>
            </w:pPr>
            <w:r>
              <w:rPr>
                <w:b/>
                <w:bCs/>
              </w:rPr>
              <w:t>1</w:t>
            </w:r>
          </w:p>
        </w:tc>
        <w:tc>
          <w:tcPr>
            <w:tcW w:w="1418" w:type="dxa"/>
            <w:vAlign w:val="center"/>
          </w:tcPr>
          <w:p w:rsidR="0068242F" w:rsidRPr="00961EB4" w:rsidRDefault="0068242F" w:rsidP="0068242F">
            <w:pPr>
              <w:jc w:val="center"/>
              <w:rPr>
                <w:b/>
                <w:bCs/>
              </w:rPr>
            </w:pPr>
            <w:r>
              <w:rPr>
                <w:b/>
                <w:bCs/>
              </w:rPr>
              <w:t>2</w:t>
            </w:r>
          </w:p>
        </w:tc>
        <w:tc>
          <w:tcPr>
            <w:tcW w:w="2551" w:type="dxa"/>
            <w:vAlign w:val="center"/>
          </w:tcPr>
          <w:p w:rsidR="0068242F" w:rsidRPr="00961EB4" w:rsidRDefault="0068242F" w:rsidP="0068242F">
            <w:pPr>
              <w:ind w:right="-45"/>
              <w:jc w:val="center"/>
              <w:rPr>
                <w:b/>
                <w:bCs/>
              </w:rPr>
            </w:pPr>
            <w:r>
              <w:rPr>
                <w:b/>
                <w:bCs/>
              </w:rPr>
              <w:t>3</w:t>
            </w:r>
          </w:p>
        </w:tc>
        <w:tc>
          <w:tcPr>
            <w:tcW w:w="4253" w:type="dxa"/>
            <w:vAlign w:val="center"/>
          </w:tcPr>
          <w:p w:rsidR="0068242F" w:rsidRPr="00961EB4" w:rsidRDefault="0068242F" w:rsidP="0068242F">
            <w:pPr>
              <w:ind w:left="-116" w:right="-65"/>
              <w:jc w:val="center"/>
              <w:rPr>
                <w:b/>
                <w:bCs/>
              </w:rPr>
            </w:pPr>
            <w:r>
              <w:rPr>
                <w:b/>
                <w:bCs/>
              </w:rPr>
              <w:t>4</w:t>
            </w:r>
          </w:p>
        </w:tc>
        <w:tc>
          <w:tcPr>
            <w:tcW w:w="1701" w:type="dxa"/>
            <w:vAlign w:val="center"/>
          </w:tcPr>
          <w:p w:rsidR="0068242F" w:rsidRPr="00961EB4" w:rsidRDefault="0068242F" w:rsidP="0068242F">
            <w:pPr>
              <w:jc w:val="center"/>
              <w:rPr>
                <w:b/>
                <w:bCs/>
              </w:rPr>
            </w:pPr>
            <w:r>
              <w:rPr>
                <w:b/>
                <w:bCs/>
              </w:rPr>
              <w:t>5</w:t>
            </w:r>
          </w:p>
        </w:tc>
        <w:tc>
          <w:tcPr>
            <w:tcW w:w="1599" w:type="dxa"/>
            <w:vAlign w:val="center"/>
          </w:tcPr>
          <w:p w:rsidR="0068242F" w:rsidRPr="00961EB4" w:rsidRDefault="0068242F" w:rsidP="0068242F">
            <w:pPr>
              <w:jc w:val="center"/>
              <w:rPr>
                <w:b/>
                <w:bCs/>
              </w:rPr>
            </w:pPr>
            <w:r>
              <w:rPr>
                <w:b/>
                <w:bCs/>
              </w:rPr>
              <w:t>6</w:t>
            </w:r>
          </w:p>
        </w:tc>
        <w:tc>
          <w:tcPr>
            <w:tcW w:w="1236" w:type="dxa"/>
            <w:vAlign w:val="center"/>
          </w:tcPr>
          <w:p w:rsidR="0068242F" w:rsidRPr="00961EB4" w:rsidRDefault="0068242F" w:rsidP="0068242F">
            <w:pPr>
              <w:jc w:val="center"/>
              <w:rPr>
                <w:b/>
                <w:bCs/>
              </w:rPr>
            </w:pPr>
            <w:r>
              <w:rPr>
                <w:b/>
                <w:bCs/>
              </w:rPr>
              <w:t>7</w:t>
            </w:r>
          </w:p>
        </w:tc>
        <w:tc>
          <w:tcPr>
            <w:tcW w:w="1134" w:type="dxa"/>
            <w:vAlign w:val="center"/>
          </w:tcPr>
          <w:p w:rsidR="0068242F" w:rsidRPr="00961EB4" w:rsidRDefault="0068242F" w:rsidP="0068242F">
            <w:pPr>
              <w:jc w:val="center"/>
              <w:rPr>
                <w:b/>
                <w:bCs/>
              </w:rPr>
            </w:pPr>
            <w:r>
              <w:rPr>
                <w:b/>
                <w:bCs/>
              </w:rPr>
              <w:t>8</w:t>
            </w:r>
          </w:p>
        </w:tc>
        <w:tc>
          <w:tcPr>
            <w:tcW w:w="1134" w:type="dxa"/>
            <w:vAlign w:val="center"/>
          </w:tcPr>
          <w:p w:rsidR="0068242F" w:rsidRPr="00961EB4" w:rsidRDefault="0068242F" w:rsidP="0068242F">
            <w:pPr>
              <w:jc w:val="center"/>
              <w:rPr>
                <w:b/>
                <w:bCs/>
              </w:rPr>
            </w:pPr>
            <w:r>
              <w:rPr>
                <w:b/>
                <w:bCs/>
              </w:rPr>
              <w:t>9</w:t>
            </w:r>
          </w:p>
        </w:tc>
      </w:tr>
      <w:tr w:rsidR="0068242F" w:rsidTr="005C2542">
        <w:tc>
          <w:tcPr>
            <w:tcW w:w="817" w:type="dxa"/>
            <w:vAlign w:val="center"/>
          </w:tcPr>
          <w:p w:rsidR="0068242F" w:rsidRPr="00961EB4" w:rsidRDefault="0068242F" w:rsidP="005C2542">
            <w:pPr>
              <w:rPr>
                <w:b/>
                <w:bCs/>
              </w:rPr>
            </w:pPr>
          </w:p>
        </w:tc>
        <w:tc>
          <w:tcPr>
            <w:tcW w:w="1418" w:type="dxa"/>
            <w:vAlign w:val="center"/>
          </w:tcPr>
          <w:p w:rsidR="0068242F" w:rsidRPr="00961EB4" w:rsidRDefault="0068242F" w:rsidP="005C2542">
            <w:pPr>
              <w:rPr>
                <w:b/>
                <w:bCs/>
              </w:rPr>
            </w:pPr>
          </w:p>
        </w:tc>
        <w:tc>
          <w:tcPr>
            <w:tcW w:w="2551" w:type="dxa"/>
            <w:vAlign w:val="center"/>
          </w:tcPr>
          <w:p w:rsidR="0068242F" w:rsidRPr="00961EB4" w:rsidRDefault="0068242F" w:rsidP="0068242F">
            <w:pPr>
              <w:ind w:right="-108"/>
              <w:jc w:val="both"/>
              <w:rPr>
                <w:sz w:val="24"/>
                <w:szCs w:val="24"/>
              </w:rPr>
            </w:pPr>
            <w:r w:rsidRPr="00961EB4">
              <w:rPr>
                <w:sz w:val="24"/>
                <w:szCs w:val="24"/>
              </w:rPr>
              <w:t>1 01 02010 01 0000 110</w:t>
            </w:r>
          </w:p>
        </w:tc>
        <w:tc>
          <w:tcPr>
            <w:tcW w:w="4253" w:type="dxa"/>
          </w:tcPr>
          <w:p w:rsidR="0068242F" w:rsidRPr="00961EB4" w:rsidRDefault="0068242F" w:rsidP="005C2542">
            <w:pPr>
              <w:jc w:val="both"/>
              <w:rPr>
                <w:sz w:val="24"/>
                <w:szCs w:val="24"/>
              </w:rPr>
            </w:pPr>
            <w:r w:rsidRPr="00961EB4">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vAlign w:val="center"/>
          </w:tcPr>
          <w:p w:rsidR="0068242F" w:rsidRPr="00961EB4" w:rsidRDefault="0068242F" w:rsidP="009D34CD">
            <w:pPr>
              <w:ind w:right="35"/>
              <w:rPr>
                <w:sz w:val="24"/>
                <w:szCs w:val="24"/>
              </w:rPr>
            </w:pPr>
            <w:r w:rsidRPr="00961EB4">
              <w:rPr>
                <w:sz w:val="24"/>
                <w:szCs w:val="24"/>
              </w:rPr>
              <w:t>Федеральная налоговая служба</w:t>
            </w:r>
          </w:p>
        </w:tc>
        <w:tc>
          <w:tcPr>
            <w:tcW w:w="1599" w:type="dxa"/>
            <w:vAlign w:val="center"/>
          </w:tcPr>
          <w:p w:rsidR="0068242F" w:rsidRPr="00961EB4" w:rsidRDefault="0068242F" w:rsidP="0068242F">
            <w:pPr>
              <w:ind w:right="-68"/>
              <w:jc w:val="right"/>
              <w:rPr>
                <w:sz w:val="24"/>
                <w:szCs w:val="24"/>
              </w:rPr>
            </w:pPr>
            <w:r w:rsidRPr="00961EB4">
              <w:rPr>
                <w:sz w:val="24"/>
                <w:szCs w:val="24"/>
              </w:rPr>
              <w:t>20 182,8</w:t>
            </w:r>
          </w:p>
        </w:tc>
        <w:tc>
          <w:tcPr>
            <w:tcW w:w="1236" w:type="dxa"/>
            <w:vAlign w:val="center"/>
          </w:tcPr>
          <w:p w:rsidR="0068242F" w:rsidRPr="00961EB4" w:rsidRDefault="0068242F" w:rsidP="0068242F">
            <w:pPr>
              <w:ind w:right="-68"/>
              <w:jc w:val="right"/>
              <w:rPr>
                <w:sz w:val="24"/>
                <w:szCs w:val="24"/>
              </w:rPr>
            </w:pPr>
            <w:r w:rsidRPr="00961EB4">
              <w:rPr>
                <w:sz w:val="24"/>
                <w:szCs w:val="24"/>
              </w:rPr>
              <w:t>18 443,6</w:t>
            </w:r>
          </w:p>
        </w:tc>
        <w:tc>
          <w:tcPr>
            <w:tcW w:w="1134" w:type="dxa"/>
            <w:vAlign w:val="center"/>
          </w:tcPr>
          <w:p w:rsidR="0068242F" w:rsidRPr="00961EB4" w:rsidRDefault="0068242F" w:rsidP="0068242F">
            <w:pPr>
              <w:ind w:right="-68"/>
              <w:jc w:val="right"/>
              <w:rPr>
                <w:sz w:val="24"/>
                <w:szCs w:val="24"/>
              </w:rPr>
            </w:pPr>
            <w:r w:rsidRPr="00961EB4">
              <w:rPr>
                <w:sz w:val="24"/>
                <w:szCs w:val="24"/>
              </w:rPr>
              <w:t>18 443,6</w:t>
            </w:r>
          </w:p>
        </w:tc>
        <w:tc>
          <w:tcPr>
            <w:tcW w:w="1134" w:type="dxa"/>
            <w:vAlign w:val="center"/>
          </w:tcPr>
          <w:p w:rsidR="0068242F" w:rsidRPr="00961EB4" w:rsidRDefault="0068242F" w:rsidP="0068242F">
            <w:pPr>
              <w:ind w:right="-68"/>
              <w:jc w:val="right"/>
              <w:rPr>
                <w:sz w:val="24"/>
                <w:szCs w:val="24"/>
              </w:rPr>
            </w:pPr>
            <w:r w:rsidRPr="00961EB4">
              <w:rPr>
                <w:sz w:val="24"/>
                <w:szCs w:val="24"/>
              </w:rPr>
              <w:t>18 443,6</w:t>
            </w:r>
          </w:p>
        </w:tc>
      </w:tr>
      <w:tr w:rsidR="0068242F" w:rsidRPr="005C2542" w:rsidTr="005C2542">
        <w:tc>
          <w:tcPr>
            <w:tcW w:w="817" w:type="dxa"/>
            <w:vAlign w:val="center"/>
          </w:tcPr>
          <w:p w:rsidR="0068242F" w:rsidRPr="005C2542" w:rsidRDefault="0068242F" w:rsidP="005C2542">
            <w:pPr>
              <w:rPr>
                <w:b/>
                <w:bCs/>
              </w:rPr>
            </w:pPr>
          </w:p>
        </w:tc>
        <w:tc>
          <w:tcPr>
            <w:tcW w:w="1418" w:type="dxa"/>
            <w:vAlign w:val="center"/>
          </w:tcPr>
          <w:p w:rsidR="0068242F" w:rsidRPr="005C2542" w:rsidRDefault="0068242F" w:rsidP="005C2542">
            <w:pPr>
              <w:rPr>
                <w:b/>
                <w:bCs/>
              </w:rPr>
            </w:pPr>
          </w:p>
        </w:tc>
        <w:tc>
          <w:tcPr>
            <w:tcW w:w="2551" w:type="dxa"/>
            <w:vAlign w:val="center"/>
          </w:tcPr>
          <w:p w:rsidR="0068242F" w:rsidRPr="005C2542" w:rsidRDefault="0068242F" w:rsidP="0068242F">
            <w:pPr>
              <w:ind w:right="-108"/>
              <w:jc w:val="both"/>
            </w:pPr>
            <w:r w:rsidRPr="005C2542">
              <w:t>1 01 02020 01 0000 110</w:t>
            </w:r>
          </w:p>
        </w:tc>
        <w:tc>
          <w:tcPr>
            <w:tcW w:w="4253" w:type="dxa"/>
          </w:tcPr>
          <w:p w:rsidR="0068242F" w:rsidRPr="005C2542" w:rsidRDefault="0068242F" w:rsidP="005C2542">
            <w:pPr>
              <w:jc w:val="both"/>
            </w:pPr>
            <w:r w:rsidRPr="005C2542">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5C2542">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Pr>
          <w:p w:rsidR="0068242F" w:rsidRPr="005C2542" w:rsidRDefault="0068242F" w:rsidP="005C2542">
            <w:r w:rsidRPr="005C2542">
              <w:lastRenderedPageBreak/>
              <w:t>Федеральная налоговая служба</w:t>
            </w:r>
          </w:p>
        </w:tc>
        <w:tc>
          <w:tcPr>
            <w:tcW w:w="1599" w:type="dxa"/>
            <w:vAlign w:val="center"/>
          </w:tcPr>
          <w:p w:rsidR="0068242F" w:rsidRPr="005C2542" w:rsidRDefault="0068242F" w:rsidP="005C2542">
            <w:pPr>
              <w:jc w:val="right"/>
            </w:pPr>
            <w:r w:rsidRPr="005C2542">
              <w:t>150,0</w:t>
            </w:r>
          </w:p>
        </w:tc>
        <w:tc>
          <w:tcPr>
            <w:tcW w:w="1236" w:type="dxa"/>
            <w:vAlign w:val="center"/>
          </w:tcPr>
          <w:p w:rsidR="0068242F" w:rsidRPr="005C2542" w:rsidRDefault="0068242F" w:rsidP="005C2542">
            <w:pPr>
              <w:jc w:val="right"/>
            </w:pPr>
            <w:r w:rsidRPr="005C2542">
              <w:t>150,0</w:t>
            </w:r>
          </w:p>
        </w:tc>
        <w:tc>
          <w:tcPr>
            <w:tcW w:w="1134" w:type="dxa"/>
            <w:vAlign w:val="center"/>
          </w:tcPr>
          <w:p w:rsidR="0068242F" w:rsidRPr="005C2542" w:rsidRDefault="0068242F" w:rsidP="005C2542">
            <w:pPr>
              <w:jc w:val="right"/>
            </w:pPr>
            <w:r w:rsidRPr="005C2542">
              <w:t>150,0</w:t>
            </w:r>
          </w:p>
        </w:tc>
        <w:tc>
          <w:tcPr>
            <w:tcW w:w="1134" w:type="dxa"/>
            <w:vAlign w:val="center"/>
          </w:tcPr>
          <w:p w:rsidR="0068242F" w:rsidRPr="005C2542" w:rsidRDefault="0068242F" w:rsidP="005C2542">
            <w:pPr>
              <w:jc w:val="right"/>
            </w:pPr>
            <w:r w:rsidRPr="005C2542">
              <w:t>150,0</w:t>
            </w:r>
          </w:p>
        </w:tc>
      </w:tr>
      <w:tr w:rsidR="0068242F" w:rsidRPr="005C2542" w:rsidTr="005C2542">
        <w:tc>
          <w:tcPr>
            <w:tcW w:w="817" w:type="dxa"/>
            <w:vAlign w:val="center"/>
          </w:tcPr>
          <w:p w:rsidR="0068242F" w:rsidRPr="005C2542" w:rsidRDefault="0068242F" w:rsidP="005C2542">
            <w:pPr>
              <w:rPr>
                <w:b/>
                <w:bCs/>
              </w:rPr>
            </w:pPr>
          </w:p>
        </w:tc>
        <w:tc>
          <w:tcPr>
            <w:tcW w:w="1418" w:type="dxa"/>
            <w:vAlign w:val="center"/>
          </w:tcPr>
          <w:p w:rsidR="0068242F" w:rsidRPr="005C2542" w:rsidRDefault="0068242F" w:rsidP="005C2542">
            <w:pPr>
              <w:rPr>
                <w:b/>
                <w:bCs/>
              </w:rPr>
            </w:pPr>
          </w:p>
        </w:tc>
        <w:tc>
          <w:tcPr>
            <w:tcW w:w="2551" w:type="dxa"/>
            <w:vAlign w:val="center"/>
          </w:tcPr>
          <w:p w:rsidR="0068242F" w:rsidRPr="005C2542" w:rsidRDefault="0068242F" w:rsidP="0068242F">
            <w:pPr>
              <w:ind w:right="-250"/>
              <w:jc w:val="both"/>
            </w:pPr>
            <w:r w:rsidRPr="005C2542">
              <w:t>1 01 02030 01 0000 110</w:t>
            </w:r>
          </w:p>
          <w:p w:rsidR="0068242F" w:rsidRPr="005C2542" w:rsidRDefault="0068242F" w:rsidP="005C2542">
            <w:pPr>
              <w:jc w:val="both"/>
            </w:pPr>
          </w:p>
        </w:tc>
        <w:tc>
          <w:tcPr>
            <w:tcW w:w="4253" w:type="dxa"/>
          </w:tcPr>
          <w:p w:rsidR="0068242F" w:rsidRPr="005C2542" w:rsidRDefault="0068242F" w:rsidP="005C2542">
            <w:pPr>
              <w:jc w:val="both"/>
            </w:pPr>
            <w:r w:rsidRPr="005C254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Pr>
          <w:p w:rsidR="0068242F" w:rsidRPr="005C2542" w:rsidRDefault="0068242F" w:rsidP="005C2542">
            <w:r w:rsidRPr="005C2542">
              <w:t>Федеральная налоговая служба</w:t>
            </w:r>
          </w:p>
        </w:tc>
        <w:tc>
          <w:tcPr>
            <w:tcW w:w="1599" w:type="dxa"/>
            <w:vAlign w:val="center"/>
          </w:tcPr>
          <w:p w:rsidR="0068242F" w:rsidRPr="005C2542" w:rsidRDefault="0068242F" w:rsidP="005C2542">
            <w:pPr>
              <w:jc w:val="right"/>
            </w:pPr>
            <w:r w:rsidRPr="005C2542">
              <w:t>800,0</w:t>
            </w:r>
          </w:p>
        </w:tc>
        <w:tc>
          <w:tcPr>
            <w:tcW w:w="1236" w:type="dxa"/>
            <w:vAlign w:val="center"/>
          </w:tcPr>
          <w:p w:rsidR="0068242F" w:rsidRPr="005C2542" w:rsidRDefault="0068242F" w:rsidP="005C2542">
            <w:pPr>
              <w:jc w:val="right"/>
            </w:pPr>
            <w:r w:rsidRPr="005C2542">
              <w:t>500,0</w:t>
            </w:r>
          </w:p>
        </w:tc>
        <w:tc>
          <w:tcPr>
            <w:tcW w:w="1134" w:type="dxa"/>
            <w:vAlign w:val="center"/>
          </w:tcPr>
          <w:p w:rsidR="0068242F" w:rsidRPr="005C2542" w:rsidRDefault="0068242F" w:rsidP="005C2542">
            <w:pPr>
              <w:jc w:val="right"/>
            </w:pPr>
            <w:r w:rsidRPr="005C2542">
              <w:t>500,0</w:t>
            </w:r>
          </w:p>
        </w:tc>
        <w:tc>
          <w:tcPr>
            <w:tcW w:w="1134" w:type="dxa"/>
            <w:vAlign w:val="center"/>
          </w:tcPr>
          <w:p w:rsidR="0068242F" w:rsidRPr="005C2542" w:rsidRDefault="0068242F" w:rsidP="005C2542">
            <w:pPr>
              <w:jc w:val="right"/>
            </w:pPr>
            <w:r w:rsidRPr="005C2542">
              <w:t>500,0</w:t>
            </w:r>
          </w:p>
        </w:tc>
      </w:tr>
      <w:tr w:rsidR="0068242F" w:rsidRPr="005C2542" w:rsidTr="005C2542">
        <w:tc>
          <w:tcPr>
            <w:tcW w:w="817" w:type="dxa"/>
            <w:vAlign w:val="center"/>
          </w:tcPr>
          <w:p w:rsidR="0068242F" w:rsidRPr="005C2542" w:rsidRDefault="0068242F" w:rsidP="005C2542">
            <w:pPr>
              <w:rPr>
                <w:b/>
                <w:bCs/>
              </w:rPr>
            </w:pPr>
          </w:p>
        </w:tc>
        <w:tc>
          <w:tcPr>
            <w:tcW w:w="1418" w:type="dxa"/>
            <w:vAlign w:val="center"/>
          </w:tcPr>
          <w:p w:rsidR="0068242F" w:rsidRPr="005C2542" w:rsidRDefault="0068242F" w:rsidP="005C2542">
            <w:pPr>
              <w:rPr>
                <w:b/>
                <w:bCs/>
              </w:rPr>
            </w:pPr>
          </w:p>
        </w:tc>
        <w:tc>
          <w:tcPr>
            <w:tcW w:w="2551" w:type="dxa"/>
            <w:vAlign w:val="center"/>
          </w:tcPr>
          <w:p w:rsidR="0068242F" w:rsidRPr="005C2542" w:rsidRDefault="0068242F" w:rsidP="0068242F">
            <w:pPr>
              <w:ind w:right="-108"/>
              <w:jc w:val="center"/>
              <w:rPr>
                <w:bCs/>
              </w:rPr>
            </w:pPr>
            <w:r w:rsidRPr="005C2542">
              <w:rPr>
                <w:bCs/>
              </w:rPr>
              <w:t>1 13 02993 03 0000 130</w:t>
            </w:r>
          </w:p>
        </w:tc>
        <w:tc>
          <w:tcPr>
            <w:tcW w:w="4253" w:type="dxa"/>
          </w:tcPr>
          <w:p w:rsidR="0068242F" w:rsidRPr="005C2542" w:rsidRDefault="0068242F" w:rsidP="005C2542">
            <w:pPr>
              <w:spacing w:line="216" w:lineRule="auto"/>
              <w:jc w:val="both"/>
              <w:rPr>
                <w:snapToGrid w:val="0"/>
              </w:rPr>
            </w:pPr>
            <w:r w:rsidRPr="005C2542">
              <w:rPr>
                <w:lang w:eastAsia="ar-SA"/>
              </w:rPr>
              <w:t xml:space="preserve">Прочие доходы от оказания платных услуг (работ) получателями </w:t>
            </w:r>
            <w:proofErr w:type="gramStart"/>
            <w:r w:rsidRPr="005C2542">
              <w:rPr>
                <w:lang w:eastAsia="ar-SA"/>
              </w:rPr>
              <w:t>средств бюджетов внутригородских муниципальных образований городов федерального значения</w:t>
            </w:r>
            <w:proofErr w:type="gramEnd"/>
          </w:p>
        </w:tc>
        <w:tc>
          <w:tcPr>
            <w:tcW w:w="1701" w:type="dxa"/>
            <w:vAlign w:val="center"/>
          </w:tcPr>
          <w:p w:rsidR="0068242F" w:rsidRPr="005C2542" w:rsidRDefault="0068242F" w:rsidP="005C2542">
            <w:pPr>
              <w:rPr>
                <w:bCs/>
              </w:rPr>
            </w:pPr>
            <w:r w:rsidRPr="005C2542">
              <w:rPr>
                <w:bCs/>
              </w:rPr>
              <w:t>аппарат Совета депутатов муниципального округа Гольяново</w:t>
            </w:r>
          </w:p>
        </w:tc>
        <w:tc>
          <w:tcPr>
            <w:tcW w:w="1599" w:type="dxa"/>
            <w:vAlign w:val="center"/>
          </w:tcPr>
          <w:p w:rsidR="0068242F" w:rsidRPr="005C2542" w:rsidRDefault="0068242F" w:rsidP="005C2542">
            <w:pPr>
              <w:jc w:val="right"/>
              <w:rPr>
                <w:bCs/>
              </w:rPr>
            </w:pPr>
            <w:r w:rsidRPr="005C2542">
              <w:rPr>
                <w:bCs/>
              </w:rPr>
              <w:t>0,4</w:t>
            </w:r>
          </w:p>
        </w:tc>
        <w:tc>
          <w:tcPr>
            <w:tcW w:w="1236"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r>
      <w:tr w:rsidR="0068242F" w:rsidRPr="005C2542" w:rsidTr="005C2542">
        <w:tc>
          <w:tcPr>
            <w:tcW w:w="817" w:type="dxa"/>
            <w:vAlign w:val="center"/>
          </w:tcPr>
          <w:p w:rsidR="0068242F" w:rsidRPr="005C2542" w:rsidRDefault="0068242F" w:rsidP="005C2542">
            <w:pPr>
              <w:rPr>
                <w:b/>
                <w:bCs/>
              </w:rPr>
            </w:pPr>
          </w:p>
        </w:tc>
        <w:tc>
          <w:tcPr>
            <w:tcW w:w="1418" w:type="dxa"/>
            <w:vAlign w:val="center"/>
          </w:tcPr>
          <w:p w:rsidR="0068242F" w:rsidRPr="005C2542" w:rsidRDefault="0068242F" w:rsidP="005C2542">
            <w:pPr>
              <w:rPr>
                <w:b/>
                <w:bCs/>
              </w:rPr>
            </w:pPr>
          </w:p>
        </w:tc>
        <w:tc>
          <w:tcPr>
            <w:tcW w:w="2551" w:type="dxa"/>
            <w:vAlign w:val="center"/>
          </w:tcPr>
          <w:p w:rsidR="0068242F" w:rsidRPr="005C2542" w:rsidRDefault="0068242F" w:rsidP="0068242F">
            <w:pPr>
              <w:ind w:right="-108"/>
              <w:jc w:val="center"/>
            </w:pPr>
            <w:r w:rsidRPr="005C2542">
              <w:t>2 02 49999 03 0000 151</w:t>
            </w:r>
          </w:p>
        </w:tc>
        <w:tc>
          <w:tcPr>
            <w:tcW w:w="4253" w:type="dxa"/>
          </w:tcPr>
          <w:p w:rsidR="0068242F" w:rsidRPr="005C2542" w:rsidRDefault="0068242F" w:rsidP="005C2542">
            <w:pPr>
              <w:spacing w:line="216" w:lineRule="auto"/>
              <w:jc w:val="both"/>
              <w:rPr>
                <w:snapToGrid w:val="0"/>
              </w:rPr>
            </w:pPr>
            <w:r w:rsidRPr="005C2542">
              <w:rPr>
                <w:lang w:eastAsia="ar-SA"/>
              </w:rPr>
              <w:t>Прочие межбюджетные трансферты, передаваемые бюджетам внутригородских муниципальных образований городов федерального значения</w:t>
            </w:r>
          </w:p>
        </w:tc>
        <w:tc>
          <w:tcPr>
            <w:tcW w:w="1701" w:type="dxa"/>
            <w:vAlign w:val="center"/>
          </w:tcPr>
          <w:p w:rsidR="0068242F" w:rsidRPr="005C2542" w:rsidRDefault="0068242F" w:rsidP="005C2542">
            <w:pPr>
              <w:rPr>
                <w:b/>
                <w:bCs/>
              </w:rPr>
            </w:pPr>
            <w:r w:rsidRPr="005C2542">
              <w:rPr>
                <w:bCs/>
              </w:rPr>
              <w:t>аппарат Совета депутатов муниципального округа Гольяново</w:t>
            </w:r>
          </w:p>
        </w:tc>
        <w:tc>
          <w:tcPr>
            <w:tcW w:w="1599" w:type="dxa"/>
            <w:vAlign w:val="center"/>
          </w:tcPr>
          <w:p w:rsidR="0068242F" w:rsidRPr="005C2542" w:rsidRDefault="0068242F" w:rsidP="005C2542">
            <w:pPr>
              <w:jc w:val="right"/>
              <w:rPr>
                <w:bCs/>
              </w:rPr>
            </w:pPr>
            <w:r w:rsidRPr="005C2542">
              <w:rPr>
                <w:bCs/>
              </w:rPr>
              <w:t>2 880,0</w:t>
            </w:r>
          </w:p>
        </w:tc>
        <w:tc>
          <w:tcPr>
            <w:tcW w:w="1236"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r>
      <w:tr w:rsidR="0068242F" w:rsidRPr="005C2542" w:rsidTr="005C2542">
        <w:tc>
          <w:tcPr>
            <w:tcW w:w="817" w:type="dxa"/>
            <w:vAlign w:val="center"/>
          </w:tcPr>
          <w:p w:rsidR="0068242F" w:rsidRPr="005C2542" w:rsidRDefault="0068242F" w:rsidP="005C2542">
            <w:pPr>
              <w:rPr>
                <w:b/>
                <w:bCs/>
              </w:rPr>
            </w:pPr>
          </w:p>
        </w:tc>
        <w:tc>
          <w:tcPr>
            <w:tcW w:w="1418" w:type="dxa"/>
            <w:vAlign w:val="center"/>
          </w:tcPr>
          <w:p w:rsidR="0068242F" w:rsidRPr="005C2542" w:rsidRDefault="0068242F" w:rsidP="005C2542">
            <w:pPr>
              <w:rPr>
                <w:b/>
                <w:bCs/>
              </w:rPr>
            </w:pPr>
          </w:p>
        </w:tc>
        <w:tc>
          <w:tcPr>
            <w:tcW w:w="2551" w:type="dxa"/>
            <w:vAlign w:val="center"/>
          </w:tcPr>
          <w:p w:rsidR="0068242F" w:rsidRPr="005C2542" w:rsidRDefault="0068242F" w:rsidP="0068242F">
            <w:pPr>
              <w:ind w:right="-108"/>
              <w:jc w:val="center"/>
              <w:rPr>
                <w:bCs/>
              </w:rPr>
            </w:pPr>
            <w:r w:rsidRPr="005C2542">
              <w:rPr>
                <w:bCs/>
              </w:rPr>
              <w:t>2 18 60010 03 0000 151</w:t>
            </w:r>
          </w:p>
        </w:tc>
        <w:tc>
          <w:tcPr>
            <w:tcW w:w="4253" w:type="dxa"/>
          </w:tcPr>
          <w:p w:rsidR="0068242F" w:rsidRPr="005C2542" w:rsidRDefault="0068242F" w:rsidP="005C2542">
            <w:pPr>
              <w:spacing w:line="216" w:lineRule="auto"/>
              <w:jc w:val="both"/>
              <w:rPr>
                <w:bCs/>
              </w:rPr>
            </w:pPr>
            <w:r w:rsidRPr="005C2542">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1701" w:type="dxa"/>
            <w:vAlign w:val="center"/>
          </w:tcPr>
          <w:p w:rsidR="0068242F" w:rsidRPr="005C2542" w:rsidRDefault="0068242F" w:rsidP="005C2542">
            <w:pPr>
              <w:rPr>
                <w:b/>
                <w:bCs/>
              </w:rPr>
            </w:pPr>
            <w:r w:rsidRPr="005C2542">
              <w:rPr>
                <w:bCs/>
              </w:rPr>
              <w:t>аппарат Совета депутатов муниципального округа Гольяново</w:t>
            </w:r>
          </w:p>
        </w:tc>
        <w:tc>
          <w:tcPr>
            <w:tcW w:w="1599" w:type="dxa"/>
            <w:vAlign w:val="center"/>
          </w:tcPr>
          <w:p w:rsidR="0068242F" w:rsidRPr="005C2542" w:rsidRDefault="0068242F" w:rsidP="005C2542">
            <w:pPr>
              <w:jc w:val="right"/>
              <w:rPr>
                <w:bCs/>
              </w:rPr>
            </w:pPr>
            <w:r w:rsidRPr="005C2542">
              <w:rPr>
                <w:bCs/>
              </w:rPr>
              <w:t>14,2</w:t>
            </w:r>
          </w:p>
        </w:tc>
        <w:tc>
          <w:tcPr>
            <w:tcW w:w="1236"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c>
          <w:tcPr>
            <w:tcW w:w="1134" w:type="dxa"/>
            <w:vAlign w:val="center"/>
          </w:tcPr>
          <w:p w:rsidR="0068242F" w:rsidRPr="005C2542" w:rsidRDefault="0068242F" w:rsidP="005C2542">
            <w:pPr>
              <w:jc w:val="right"/>
              <w:rPr>
                <w:bCs/>
              </w:rPr>
            </w:pPr>
            <w:r w:rsidRPr="005C2542">
              <w:rPr>
                <w:bCs/>
              </w:rPr>
              <w:t>0,0</w:t>
            </w:r>
          </w:p>
        </w:tc>
      </w:tr>
    </w:tbl>
    <w:p w:rsidR="00856230" w:rsidRPr="005C2542" w:rsidRDefault="00856230" w:rsidP="00856230">
      <w:pPr>
        <w:spacing w:line="276" w:lineRule="auto"/>
        <w:rPr>
          <w:sz w:val="22"/>
          <w:szCs w:val="22"/>
        </w:rPr>
      </w:pPr>
    </w:p>
    <w:p w:rsidR="00961EB4" w:rsidRDefault="00961EB4">
      <w:pPr>
        <w:spacing w:after="160" w:line="259" w:lineRule="auto"/>
        <w:rPr>
          <w:sz w:val="28"/>
          <w:szCs w:val="28"/>
        </w:rPr>
        <w:sectPr w:rsidR="00961EB4" w:rsidSect="0068242F">
          <w:pgSz w:w="16838" w:h="11906" w:orient="landscape"/>
          <w:pgMar w:top="709" w:right="851" w:bottom="992" w:left="709" w:header="709" w:footer="709" w:gutter="0"/>
          <w:cols w:space="708"/>
          <w:titlePg/>
          <w:docGrid w:linePitch="360"/>
        </w:sectPr>
      </w:pP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10</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9304AE" w:rsidRPr="00D47E9B" w:rsidRDefault="009304AE" w:rsidP="009304AE">
      <w:pPr>
        <w:jc w:val="both"/>
        <w:rPr>
          <w:sz w:val="28"/>
          <w:szCs w:val="28"/>
        </w:rPr>
      </w:pPr>
    </w:p>
    <w:p w:rsidR="009304AE" w:rsidRDefault="009304AE" w:rsidP="009304AE">
      <w:pPr>
        <w:spacing w:before="100" w:beforeAutospacing="1" w:after="100" w:afterAutospacing="1"/>
        <w:jc w:val="center"/>
        <w:rPr>
          <w:b/>
          <w:sz w:val="28"/>
          <w:szCs w:val="28"/>
        </w:rPr>
      </w:pPr>
      <w:r w:rsidRPr="00D47E9B">
        <w:rPr>
          <w:b/>
          <w:sz w:val="28"/>
          <w:szCs w:val="28"/>
        </w:rPr>
        <w:t>Методика расчета межбюджетного трансферта предоставляемого в 201</w:t>
      </w:r>
      <w:r>
        <w:rPr>
          <w:b/>
          <w:sz w:val="28"/>
          <w:szCs w:val="28"/>
        </w:rPr>
        <w:t>8</w:t>
      </w:r>
      <w:r w:rsidRPr="00D47E9B">
        <w:rPr>
          <w:b/>
          <w:sz w:val="28"/>
          <w:szCs w:val="28"/>
        </w:rPr>
        <w:t xml:space="preserve"> году </w:t>
      </w:r>
      <w:r>
        <w:rPr>
          <w:b/>
          <w:sz w:val="28"/>
          <w:szCs w:val="28"/>
        </w:rPr>
        <w:t xml:space="preserve">и плановом периоде 2019 и 2020 годов </w:t>
      </w:r>
      <w:r w:rsidRPr="00D47E9B">
        <w:rPr>
          <w:b/>
          <w:sz w:val="28"/>
          <w:szCs w:val="28"/>
        </w:rPr>
        <w:t>из бюджета муниципального округа Гольяново в бюджет субъекта РФ – города Москвы</w:t>
      </w:r>
      <w:r w:rsidRPr="00D47E9B">
        <w:rPr>
          <w:sz w:val="28"/>
          <w:szCs w:val="28"/>
        </w:rPr>
        <w:t xml:space="preserve"> </w:t>
      </w:r>
      <w:r w:rsidRPr="00D47E9B">
        <w:rPr>
          <w:b/>
          <w:sz w:val="28"/>
          <w:szCs w:val="28"/>
        </w:rPr>
        <w:t>в части содержания муниципальн</w:t>
      </w:r>
      <w:r>
        <w:rPr>
          <w:b/>
          <w:sz w:val="28"/>
          <w:szCs w:val="28"/>
        </w:rPr>
        <w:t>ых служащих, вышедших на пенсию</w:t>
      </w:r>
    </w:p>
    <w:p w:rsidR="009E0D49" w:rsidRPr="00540647" w:rsidRDefault="00540647" w:rsidP="00F37E0B">
      <w:pPr>
        <w:spacing w:before="100" w:beforeAutospacing="1" w:after="100" w:afterAutospacing="1"/>
        <w:ind w:firstLine="709"/>
        <w:jc w:val="both"/>
        <w:rPr>
          <w:sz w:val="28"/>
          <w:szCs w:val="28"/>
        </w:rPr>
      </w:pPr>
      <w:proofErr w:type="gramStart"/>
      <w:r>
        <w:rPr>
          <w:sz w:val="28"/>
          <w:szCs w:val="28"/>
        </w:rPr>
        <w:t xml:space="preserve">В соответствии с частью 4 пункта 2 статьи 31 </w:t>
      </w:r>
      <w:r w:rsidR="009304AE" w:rsidRPr="00464109">
        <w:rPr>
          <w:sz w:val="28"/>
          <w:szCs w:val="28"/>
        </w:rPr>
        <w:t>Закон</w:t>
      </w:r>
      <w:r>
        <w:rPr>
          <w:sz w:val="28"/>
          <w:szCs w:val="28"/>
        </w:rPr>
        <w:t>а</w:t>
      </w:r>
      <w:r w:rsidR="009304AE" w:rsidRPr="00464109">
        <w:rPr>
          <w:sz w:val="28"/>
          <w:szCs w:val="28"/>
        </w:rPr>
        <w:t xml:space="preserve"> города Москвы от 22 октября 2008 года № 50 «</w:t>
      </w:r>
      <w:r w:rsidR="009304AE" w:rsidRPr="00464109">
        <w:rPr>
          <w:bCs/>
          <w:iCs/>
          <w:color w:val="2B3841"/>
          <w:sz w:val="28"/>
          <w:szCs w:val="28"/>
        </w:rPr>
        <w:t xml:space="preserve">О муниципальной </w:t>
      </w:r>
      <w:r w:rsidR="009304AE" w:rsidRPr="00540647">
        <w:rPr>
          <w:bCs/>
          <w:iCs/>
          <w:sz w:val="28"/>
          <w:szCs w:val="28"/>
        </w:rPr>
        <w:t>службе в городе Москве</w:t>
      </w:r>
      <w:r w:rsidR="009304AE" w:rsidRPr="00540647">
        <w:rPr>
          <w:sz w:val="28"/>
          <w:szCs w:val="28"/>
        </w:rPr>
        <w:t>»</w:t>
      </w:r>
      <w:r w:rsidR="009304AE" w:rsidRPr="00540647">
        <w:rPr>
          <w:color w:val="000000"/>
          <w:sz w:val="28"/>
          <w:szCs w:val="28"/>
        </w:rPr>
        <w:t xml:space="preserve"> </w:t>
      </w:r>
      <w:r>
        <w:rPr>
          <w:color w:val="000000"/>
          <w:sz w:val="28"/>
          <w:szCs w:val="28"/>
        </w:rPr>
        <w:t xml:space="preserve">муниципальным служащим, вышедшим на пенсию </w:t>
      </w:r>
      <w:r w:rsidR="00F37E0B">
        <w:rPr>
          <w:color w:val="000000"/>
          <w:sz w:val="28"/>
          <w:szCs w:val="28"/>
        </w:rPr>
        <w:t xml:space="preserve">установлена дополнительная гарантия ежемесячная доплата к пенсии, устанавливаемая к страховой пенсии по старости или страховой пенсии по инвалидности инвалидам </w:t>
      </w:r>
      <w:r w:rsidR="00F37E0B">
        <w:rPr>
          <w:color w:val="000000"/>
          <w:sz w:val="28"/>
          <w:szCs w:val="28"/>
          <w:lang w:val="en-US"/>
        </w:rPr>
        <w:t>I</w:t>
      </w:r>
      <w:r w:rsidR="00F37E0B">
        <w:rPr>
          <w:color w:val="000000"/>
          <w:sz w:val="28"/>
          <w:szCs w:val="28"/>
        </w:rPr>
        <w:t xml:space="preserve"> и</w:t>
      </w:r>
      <w:r w:rsidR="00F37E0B" w:rsidRPr="00F37E0B">
        <w:rPr>
          <w:color w:val="000000"/>
          <w:sz w:val="28"/>
          <w:szCs w:val="28"/>
        </w:rPr>
        <w:t xml:space="preserve"> </w:t>
      </w:r>
      <w:r w:rsidR="00F37E0B">
        <w:rPr>
          <w:color w:val="000000"/>
          <w:sz w:val="28"/>
          <w:szCs w:val="28"/>
          <w:lang w:val="en-US"/>
        </w:rPr>
        <w:t>II</w:t>
      </w:r>
      <w:r w:rsidR="00F37E0B">
        <w:rPr>
          <w:color w:val="000000"/>
          <w:sz w:val="28"/>
          <w:szCs w:val="28"/>
        </w:rPr>
        <w:t xml:space="preserve"> групп, </w:t>
      </w:r>
      <w:r w:rsidR="00F37E0B" w:rsidRPr="00F37E0B">
        <w:rPr>
          <w:sz w:val="28"/>
          <w:szCs w:val="28"/>
        </w:rPr>
        <w:t xml:space="preserve">назначенной в соответствии с </w:t>
      </w:r>
      <w:hyperlink r:id="rId12" w:history="1">
        <w:r w:rsidR="00F37E0B" w:rsidRPr="00F37E0B">
          <w:rPr>
            <w:rStyle w:val="a5"/>
            <w:color w:val="auto"/>
            <w:sz w:val="28"/>
            <w:szCs w:val="28"/>
            <w:u w:val="none"/>
          </w:rPr>
          <w:t>Федеральным законом от</w:t>
        </w:r>
        <w:r w:rsidR="00F37E0B">
          <w:rPr>
            <w:rStyle w:val="a5"/>
            <w:color w:val="auto"/>
            <w:sz w:val="28"/>
            <w:szCs w:val="28"/>
            <w:u w:val="none"/>
          </w:rPr>
          <w:t xml:space="preserve"> 28</w:t>
        </w:r>
        <w:proofErr w:type="gramEnd"/>
        <w:r w:rsidR="00F37E0B">
          <w:rPr>
            <w:rStyle w:val="a5"/>
            <w:color w:val="auto"/>
            <w:sz w:val="28"/>
            <w:szCs w:val="28"/>
            <w:u w:val="none"/>
          </w:rPr>
          <w:t xml:space="preserve"> декабря 2013 года N 400-ФЗ «</w:t>
        </w:r>
        <w:r w:rsidR="00F37E0B" w:rsidRPr="00F37E0B">
          <w:rPr>
            <w:rStyle w:val="a5"/>
            <w:color w:val="auto"/>
            <w:sz w:val="28"/>
            <w:szCs w:val="28"/>
            <w:u w:val="none"/>
          </w:rPr>
          <w:t>О страховых пенсиях</w:t>
        </w:r>
      </w:hyperlink>
      <w:r w:rsidR="00F37E0B">
        <w:rPr>
          <w:sz w:val="28"/>
          <w:szCs w:val="28"/>
        </w:rPr>
        <w:t>»</w:t>
      </w:r>
      <w:r w:rsidR="00F37E0B" w:rsidRPr="00F37E0B">
        <w:rPr>
          <w:sz w:val="28"/>
          <w:szCs w:val="28"/>
        </w:rPr>
        <w:t xml:space="preserve"> либо досрочно назначенной в соответствии с </w:t>
      </w:r>
      <w:hyperlink r:id="rId13" w:history="1">
        <w:r w:rsidR="00F37E0B" w:rsidRPr="00F37E0B">
          <w:rPr>
            <w:rStyle w:val="a5"/>
            <w:color w:val="auto"/>
            <w:sz w:val="28"/>
            <w:szCs w:val="28"/>
            <w:u w:val="none"/>
          </w:rPr>
          <w:t>Законом Российской Федерации о</w:t>
        </w:r>
        <w:r w:rsidR="00F37E0B">
          <w:rPr>
            <w:rStyle w:val="a5"/>
            <w:color w:val="auto"/>
            <w:sz w:val="28"/>
            <w:szCs w:val="28"/>
            <w:u w:val="none"/>
          </w:rPr>
          <w:t>т 19 апреля 1991 года N 1032-1 «</w:t>
        </w:r>
        <w:r w:rsidR="00F37E0B" w:rsidRPr="00F37E0B">
          <w:rPr>
            <w:rStyle w:val="a5"/>
            <w:color w:val="auto"/>
            <w:sz w:val="28"/>
            <w:szCs w:val="28"/>
            <w:u w:val="none"/>
          </w:rPr>
          <w:t>О занятости населения в Российской Федерации</w:t>
        </w:r>
      </w:hyperlink>
      <w:r w:rsidR="00F37E0B">
        <w:rPr>
          <w:sz w:val="28"/>
          <w:szCs w:val="28"/>
        </w:rPr>
        <w:t>».</w:t>
      </w:r>
    </w:p>
    <w:p w:rsidR="00F37E0B" w:rsidRDefault="009304AE" w:rsidP="009304AE">
      <w:pPr>
        <w:spacing w:before="100" w:beforeAutospacing="1" w:after="100" w:afterAutospacing="1"/>
        <w:ind w:firstLine="709"/>
        <w:jc w:val="both"/>
        <w:rPr>
          <w:sz w:val="28"/>
          <w:szCs w:val="28"/>
        </w:rPr>
      </w:pPr>
      <w:r w:rsidRPr="00540647">
        <w:rPr>
          <w:sz w:val="28"/>
          <w:szCs w:val="28"/>
        </w:rPr>
        <w:t xml:space="preserve"> </w:t>
      </w:r>
      <w:r w:rsidR="00F37E0B">
        <w:rPr>
          <w:sz w:val="28"/>
          <w:szCs w:val="28"/>
        </w:rPr>
        <w:t xml:space="preserve">Норматив </w:t>
      </w:r>
      <w:r w:rsidRPr="00540647">
        <w:rPr>
          <w:sz w:val="28"/>
          <w:szCs w:val="28"/>
        </w:rPr>
        <w:t xml:space="preserve">расходов на доплату к пенсии муниципальным служащим, вышедшим на </w:t>
      </w:r>
      <w:proofErr w:type="gramStart"/>
      <w:r w:rsidRPr="00540647">
        <w:rPr>
          <w:sz w:val="28"/>
          <w:szCs w:val="28"/>
        </w:rPr>
        <w:t xml:space="preserve">пенсию </w:t>
      </w:r>
      <w:r w:rsidR="00F37E0B">
        <w:rPr>
          <w:sz w:val="28"/>
          <w:szCs w:val="28"/>
        </w:rPr>
        <w:t>рассчитан на</w:t>
      </w:r>
      <w:proofErr w:type="gramEnd"/>
      <w:r w:rsidR="00F37E0B">
        <w:rPr>
          <w:sz w:val="28"/>
          <w:szCs w:val="28"/>
        </w:rPr>
        <w:t xml:space="preserve"> основании данных Департамента труда и социальной защиты населения города Москвы. </w:t>
      </w:r>
    </w:p>
    <w:p w:rsidR="009304AE" w:rsidRPr="00540647" w:rsidRDefault="00F37E0B" w:rsidP="009304AE">
      <w:pPr>
        <w:spacing w:before="100" w:beforeAutospacing="1" w:after="100" w:afterAutospacing="1"/>
        <w:ind w:firstLine="709"/>
        <w:jc w:val="both"/>
        <w:rPr>
          <w:sz w:val="28"/>
          <w:szCs w:val="28"/>
        </w:rPr>
      </w:pPr>
      <w:r>
        <w:rPr>
          <w:sz w:val="28"/>
          <w:szCs w:val="28"/>
        </w:rPr>
        <w:t xml:space="preserve">При формировании нормативной величины расходов на выплату муниципальным служащим, вышедшим на пенсию, учтены расходы </w:t>
      </w:r>
      <w:proofErr w:type="gramStart"/>
      <w:r>
        <w:rPr>
          <w:sz w:val="28"/>
          <w:szCs w:val="28"/>
        </w:rPr>
        <w:t>на</w:t>
      </w:r>
      <w:proofErr w:type="gramEnd"/>
      <w:r w:rsidR="009304AE" w:rsidRPr="00540647">
        <w:rPr>
          <w:sz w:val="28"/>
          <w:szCs w:val="28"/>
        </w:rPr>
        <w:t>:</w:t>
      </w:r>
    </w:p>
    <w:p w:rsidR="00F37E0B" w:rsidRDefault="009304AE" w:rsidP="00F37E0B">
      <w:pPr>
        <w:tabs>
          <w:tab w:val="left" w:pos="993"/>
        </w:tabs>
        <w:ind w:firstLine="709"/>
        <w:jc w:val="both"/>
        <w:rPr>
          <w:sz w:val="28"/>
          <w:szCs w:val="28"/>
        </w:rPr>
      </w:pPr>
      <w:r w:rsidRPr="00540647">
        <w:rPr>
          <w:sz w:val="28"/>
          <w:szCs w:val="28"/>
        </w:rPr>
        <w:t>-</w:t>
      </w:r>
      <w:r w:rsidRPr="00540647">
        <w:rPr>
          <w:sz w:val="28"/>
          <w:szCs w:val="28"/>
        </w:rPr>
        <w:tab/>
        <w:t>доплату к пенсии трем муниципальным служащим</w:t>
      </w:r>
      <w:r w:rsidR="00F37E0B">
        <w:rPr>
          <w:sz w:val="28"/>
          <w:szCs w:val="28"/>
        </w:rPr>
        <w:t xml:space="preserve"> муниципального округа Гольяново</w:t>
      </w:r>
      <w:r w:rsidRPr="00540647">
        <w:rPr>
          <w:sz w:val="28"/>
          <w:szCs w:val="28"/>
        </w:rPr>
        <w:t>, вышедшим на пенсию</w:t>
      </w:r>
      <w:r w:rsidR="00F37E0B">
        <w:rPr>
          <w:sz w:val="28"/>
          <w:szCs w:val="28"/>
        </w:rPr>
        <w:t>:</w:t>
      </w:r>
    </w:p>
    <w:p w:rsidR="00F37E0B" w:rsidRDefault="00F37E0B" w:rsidP="00F37E0B">
      <w:pPr>
        <w:tabs>
          <w:tab w:val="left" w:pos="993"/>
        </w:tabs>
        <w:ind w:firstLine="709"/>
        <w:jc w:val="both"/>
        <w:rPr>
          <w:sz w:val="28"/>
          <w:szCs w:val="28"/>
        </w:rPr>
      </w:pPr>
      <w:r>
        <w:rPr>
          <w:sz w:val="28"/>
          <w:szCs w:val="28"/>
        </w:rPr>
        <w:t>-</w:t>
      </w:r>
      <w:r>
        <w:rPr>
          <w:sz w:val="28"/>
          <w:szCs w:val="28"/>
        </w:rPr>
        <w:tab/>
      </w:r>
      <w:r w:rsidR="009304AE" w:rsidRPr="00540647">
        <w:rPr>
          <w:sz w:val="28"/>
          <w:szCs w:val="28"/>
        </w:rPr>
        <w:t>на 2018 год в сумме 418,5 тыс. руб.</w:t>
      </w:r>
      <w:r>
        <w:rPr>
          <w:sz w:val="28"/>
          <w:szCs w:val="28"/>
        </w:rPr>
        <w:t>;</w:t>
      </w:r>
      <w:r w:rsidR="009304AE" w:rsidRPr="00540647">
        <w:rPr>
          <w:sz w:val="28"/>
          <w:szCs w:val="28"/>
        </w:rPr>
        <w:t xml:space="preserve"> </w:t>
      </w:r>
    </w:p>
    <w:p w:rsidR="00F37E0B" w:rsidRDefault="00F37E0B" w:rsidP="00F37E0B">
      <w:pPr>
        <w:tabs>
          <w:tab w:val="left" w:pos="993"/>
        </w:tabs>
        <w:ind w:firstLine="709"/>
        <w:jc w:val="both"/>
        <w:rPr>
          <w:sz w:val="28"/>
          <w:szCs w:val="28"/>
        </w:rPr>
      </w:pPr>
      <w:r>
        <w:rPr>
          <w:sz w:val="28"/>
          <w:szCs w:val="28"/>
        </w:rPr>
        <w:t>-</w:t>
      </w:r>
      <w:r>
        <w:rPr>
          <w:sz w:val="28"/>
          <w:szCs w:val="28"/>
        </w:rPr>
        <w:tab/>
      </w:r>
      <w:r w:rsidR="009304AE" w:rsidRPr="00540647">
        <w:rPr>
          <w:sz w:val="28"/>
          <w:szCs w:val="28"/>
        </w:rPr>
        <w:t>на 2019 год в сумме 418,5 тыс. руб.</w:t>
      </w:r>
      <w:r>
        <w:rPr>
          <w:sz w:val="28"/>
          <w:szCs w:val="28"/>
        </w:rPr>
        <w:t>;</w:t>
      </w:r>
    </w:p>
    <w:p w:rsidR="009304AE" w:rsidRPr="00540647" w:rsidRDefault="00F37E0B" w:rsidP="00F37E0B">
      <w:pPr>
        <w:tabs>
          <w:tab w:val="left" w:pos="993"/>
        </w:tabs>
        <w:ind w:firstLine="709"/>
        <w:jc w:val="both"/>
        <w:rPr>
          <w:sz w:val="28"/>
          <w:szCs w:val="28"/>
        </w:rPr>
      </w:pPr>
      <w:r>
        <w:rPr>
          <w:sz w:val="28"/>
          <w:szCs w:val="28"/>
        </w:rPr>
        <w:t>-</w:t>
      </w:r>
      <w:r>
        <w:rPr>
          <w:sz w:val="28"/>
          <w:szCs w:val="28"/>
        </w:rPr>
        <w:tab/>
      </w:r>
      <w:r w:rsidR="009304AE" w:rsidRPr="00540647">
        <w:rPr>
          <w:sz w:val="28"/>
          <w:szCs w:val="28"/>
        </w:rPr>
        <w:t>на 2020 год в сумме 418,5 тыс. руб.</w:t>
      </w:r>
    </w:p>
    <w:p w:rsidR="009304AE" w:rsidRDefault="009304AE" w:rsidP="00F37E0B">
      <w:pPr>
        <w:rPr>
          <w:sz w:val="28"/>
          <w:szCs w:val="28"/>
        </w:rPr>
      </w:pPr>
      <w:r>
        <w:rPr>
          <w:sz w:val="28"/>
          <w:szCs w:val="28"/>
        </w:rPr>
        <w:br w:type="page"/>
      </w: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11</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9304AE" w:rsidRPr="00D47E9B" w:rsidRDefault="009304AE" w:rsidP="009304AE">
      <w:pPr>
        <w:jc w:val="both"/>
        <w:rPr>
          <w:sz w:val="28"/>
          <w:szCs w:val="28"/>
        </w:rPr>
      </w:pPr>
    </w:p>
    <w:p w:rsidR="009304AE" w:rsidRPr="00C63C16" w:rsidRDefault="009304AE" w:rsidP="009304AE">
      <w:pPr>
        <w:jc w:val="center"/>
        <w:rPr>
          <w:b/>
          <w:sz w:val="28"/>
          <w:szCs w:val="28"/>
        </w:rPr>
      </w:pPr>
      <w:r w:rsidRPr="00C63C16">
        <w:rPr>
          <w:b/>
          <w:sz w:val="28"/>
          <w:szCs w:val="28"/>
        </w:rPr>
        <w:t xml:space="preserve">Методика прогнозирования поступлений доходов в бюджет муниципального округа </w:t>
      </w:r>
      <w:r>
        <w:rPr>
          <w:b/>
          <w:sz w:val="28"/>
          <w:szCs w:val="28"/>
        </w:rPr>
        <w:t>Гольяново</w:t>
      </w:r>
      <w:r w:rsidRPr="00C63C16">
        <w:rPr>
          <w:b/>
          <w:sz w:val="28"/>
          <w:szCs w:val="28"/>
        </w:rPr>
        <w:t xml:space="preserve"> в 201</w:t>
      </w:r>
      <w:r w:rsidR="00995F0E">
        <w:rPr>
          <w:b/>
          <w:sz w:val="28"/>
          <w:szCs w:val="28"/>
        </w:rPr>
        <w:t>8</w:t>
      </w:r>
      <w:r w:rsidRPr="00C63C16">
        <w:rPr>
          <w:b/>
          <w:sz w:val="28"/>
          <w:szCs w:val="28"/>
        </w:rPr>
        <w:t xml:space="preserve"> году и плановом периоде 201</w:t>
      </w:r>
      <w:r w:rsidR="00995F0E">
        <w:rPr>
          <w:b/>
          <w:sz w:val="28"/>
          <w:szCs w:val="28"/>
        </w:rPr>
        <w:t>9 и 2020</w:t>
      </w:r>
      <w:r w:rsidRPr="00C63C16">
        <w:rPr>
          <w:b/>
          <w:sz w:val="28"/>
          <w:szCs w:val="28"/>
        </w:rPr>
        <w:t xml:space="preserve"> годов</w:t>
      </w:r>
    </w:p>
    <w:p w:rsidR="009304AE" w:rsidRPr="00C63C16" w:rsidRDefault="009304AE" w:rsidP="009304AE">
      <w:pPr>
        <w:jc w:val="center"/>
        <w:rPr>
          <w:sz w:val="28"/>
          <w:szCs w:val="28"/>
        </w:rPr>
      </w:pPr>
    </w:p>
    <w:p w:rsidR="009304AE" w:rsidRDefault="009304AE" w:rsidP="009304AE">
      <w:pPr>
        <w:ind w:firstLine="709"/>
        <w:jc w:val="both"/>
        <w:rPr>
          <w:sz w:val="28"/>
          <w:szCs w:val="28"/>
        </w:rPr>
      </w:pPr>
      <w:proofErr w:type="gramStart"/>
      <w:r w:rsidRPr="00C63C16">
        <w:rPr>
          <w:sz w:val="28"/>
          <w:szCs w:val="28"/>
        </w:rPr>
        <w:t xml:space="preserve">В соответствии с п.1 ст.160.1 Бюджетного Кодекса Российской Федерации, постановлением Правительства Российской Федерации от 23 июня 2016 года </w:t>
      </w:r>
      <w:r>
        <w:rPr>
          <w:sz w:val="28"/>
          <w:szCs w:val="28"/>
        </w:rPr>
        <w:t xml:space="preserve">№ 574 </w:t>
      </w:r>
      <w:r w:rsidRPr="00C63C16">
        <w:rPr>
          <w:sz w:val="28"/>
          <w:szCs w:val="28"/>
        </w:rPr>
        <w:t xml:space="preserve">«Об общих требованиях к методике прогнозирования поступлений доходов в бюджеты бюджетной системы Российской Федерации», муниципальный округ </w:t>
      </w:r>
      <w:r>
        <w:rPr>
          <w:sz w:val="28"/>
          <w:szCs w:val="28"/>
        </w:rPr>
        <w:t xml:space="preserve">Гольяново </w:t>
      </w:r>
      <w:r w:rsidRPr="00C63C16">
        <w:rPr>
          <w:sz w:val="28"/>
          <w:szCs w:val="28"/>
        </w:rPr>
        <w:t xml:space="preserve">разрабатывает методику прогнозирования поступлений доходов в бюджет муниципального округа </w:t>
      </w:r>
      <w:r>
        <w:rPr>
          <w:sz w:val="28"/>
          <w:szCs w:val="28"/>
        </w:rPr>
        <w:t>Гольяново</w:t>
      </w:r>
      <w:r w:rsidRPr="00C63C16">
        <w:rPr>
          <w:sz w:val="28"/>
          <w:szCs w:val="28"/>
        </w:rPr>
        <w:t xml:space="preserve"> п</w:t>
      </w:r>
      <w:r w:rsidR="00995F0E">
        <w:rPr>
          <w:sz w:val="28"/>
          <w:szCs w:val="28"/>
        </w:rPr>
        <w:t>о кодам классификации доходов, закрепленных решением Совета депутатов муниципального округа Гольяново «О</w:t>
      </w:r>
      <w:proofErr w:type="gramEnd"/>
      <w:r w:rsidR="00995F0E">
        <w:rPr>
          <w:sz w:val="28"/>
          <w:szCs w:val="28"/>
        </w:rPr>
        <w:t xml:space="preserve"> </w:t>
      </w:r>
      <w:proofErr w:type="gramStart"/>
      <w:r w:rsidR="00995F0E">
        <w:rPr>
          <w:sz w:val="28"/>
          <w:szCs w:val="28"/>
        </w:rPr>
        <w:t>бюджете</w:t>
      </w:r>
      <w:proofErr w:type="gramEnd"/>
      <w:r w:rsidR="00995F0E">
        <w:rPr>
          <w:sz w:val="28"/>
          <w:szCs w:val="28"/>
        </w:rPr>
        <w:t xml:space="preserve"> муниципального округа Гольяново на 2018 год и плановый период 2019 и 2020 годов».</w:t>
      </w:r>
    </w:p>
    <w:p w:rsidR="009304AE" w:rsidRPr="00C63C16" w:rsidRDefault="009304AE" w:rsidP="009304AE">
      <w:pPr>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675"/>
        <w:gridCol w:w="2977"/>
        <w:gridCol w:w="3213"/>
        <w:gridCol w:w="3024"/>
      </w:tblGrid>
      <w:tr w:rsidR="009304AE" w:rsidRPr="00C63C16" w:rsidTr="009E0D49">
        <w:trPr>
          <w:trHeight w:val="897"/>
          <w:tblHeader/>
        </w:trPr>
        <w:tc>
          <w:tcPr>
            <w:tcW w:w="3652" w:type="dxa"/>
            <w:gridSpan w:val="2"/>
            <w:shd w:val="clear" w:color="auto" w:fill="auto"/>
            <w:vAlign w:val="center"/>
          </w:tcPr>
          <w:p w:rsidR="009304AE" w:rsidRPr="00DF71CC" w:rsidRDefault="009304AE" w:rsidP="009E0D49">
            <w:pPr>
              <w:jc w:val="center"/>
              <w:rPr>
                <w:b/>
                <w:sz w:val="28"/>
                <w:szCs w:val="28"/>
              </w:rPr>
            </w:pPr>
            <w:r w:rsidRPr="00DF71CC">
              <w:rPr>
                <w:b/>
                <w:sz w:val="28"/>
                <w:szCs w:val="28"/>
              </w:rPr>
              <w:t>Код бюджетной классификации</w:t>
            </w:r>
          </w:p>
        </w:tc>
        <w:tc>
          <w:tcPr>
            <w:tcW w:w="3213" w:type="dxa"/>
            <w:shd w:val="clear" w:color="auto" w:fill="auto"/>
            <w:vAlign w:val="center"/>
          </w:tcPr>
          <w:p w:rsidR="009304AE" w:rsidRPr="00DF71CC" w:rsidRDefault="009304AE" w:rsidP="009E0D49">
            <w:pPr>
              <w:jc w:val="center"/>
              <w:rPr>
                <w:b/>
                <w:sz w:val="28"/>
                <w:szCs w:val="28"/>
              </w:rPr>
            </w:pPr>
            <w:r w:rsidRPr="00DF71CC">
              <w:rPr>
                <w:b/>
                <w:sz w:val="28"/>
                <w:szCs w:val="28"/>
              </w:rPr>
              <w:t>Наименование</w:t>
            </w:r>
          </w:p>
        </w:tc>
        <w:tc>
          <w:tcPr>
            <w:tcW w:w="3024" w:type="dxa"/>
            <w:shd w:val="clear" w:color="auto" w:fill="auto"/>
            <w:vAlign w:val="center"/>
          </w:tcPr>
          <w:p w:rsidR="009304AE" w:rsidRPr="00DF71CC" w:rsidRDefault="009304AE" w:rsidP="009E0D49">
            <w:pPr>
              <w:jc w:val="center"/>
              <w:rPr>
                <w:b/>
                <w:sz w:val="28"/>
                <w:szCs w:val="28"/>
              </w:rPr>
            </w:pPr>
            <w:r w:rsidRPr="00DF71CC">
              <w:rPr>
                <w:b/>
                <w:sz w:val="28"/>
                <w:szCs w:val="28"/>
              </w:rPr>
              <w:t>Расчет</w:t>
            </w:r>
          </w:p>
        </w:tc>
      </w:tr>
      <w:tr w:rsidR="009304AE" w:rsidRPr="00C63C16" w:rsidTr="009E0D49">
        <w:trPr>
          <w:trHeight w:val="371"/>
          <w:tblHeader/>
        </w:trPr>
        <w:tc>
          <w:tcPr>
            <w:tcW w:w="3652" w:type="dxa"/>
            <w:gridSpan w:val="2"/>
            <w:shd w:val="clear" w:color="auto" w:fill="auto"/>
            <w:vAlign w:val="center"/>
          </w:tcPr>
          <w:p w:rsidR="009304AE" w:rsidRPr="00DF71CC" w:rsidRDefault="009304AE" w:rsidP="009E0D49">
            <w:pPr>
              <w:jc w:val="center"/>
              <w:rPr>
                <w:b/>
                <w:sz w:val="28"/>
                <w:szCs w:val="28"/>
              </w:rPr>
            </w:pPr>
            <w:r>
              <w:rPr>
                <w:b/>
                <w:sz w:val="28"/>
                <w:szCs w:val="28"/>
              </w:rPr>
              <w:t>1</w:t>
            </w:r>
          </w:p>
        </w:tc>
        <w:tc>
          <w:tcPr>
            <w:tcW w:w="3213" w:type="dxa"/>
            <w:shd w:val="clear" w:color="auto" w:fill="auto"/>
            <w:vAlign w:val="center"/>
          </w:tcPr>
          <w:p w:rsidR="009304AE" w:rsidRPr="00DF71CC" w:rsidRDefault="009304AE" w:rsidP="009E0D49">
            <w:pPr>
              <w:jc w:val="center"/>
              <w:rPr>
                <w:b/>
                <w:sz w:val="28"/>
                <w:szCs w:val="28"/>
              </w:rPr>
            </w:pPr>
            <w:r>
              <w:rPr>
                <w:b/>
                <w:sz w:val="28"/>
                <w:szCs w:val="28"/>
              </w:rPr>
              <w:t>2</w:t>
            </w:r>
          </w:p>
        </w:tc>
        <w:tc>
          <w:tcPr>
            <w:tcW w:w="3024" w:type="dxa"/>
            <w:shd w:val="clear" w:color="auto" w:fill="auto"/>
            <w:vAlign w:val="center"/>
          </w:tcPr>
          <w:p w:rsidR="009304AE" w:rsidRPr="00DF71CC" w:rsidRDefault="009304AE" w:rsidP="009E0D49">
            <w:pPr>
              <w:jc w:val="center"/>
              <w:rPr>
                <w:b/>
                <w:sz w:val="28"/>
                <w:szCs w:val="28"/>
              </w:rPr>
            </w:pPr>
            <w:r>
              <w:rPr>
                <w:b/>
                <w:sz w:val="28"/>
                <w:szCs w:val="28"/>
              </w:rPr>
              <w:t>3</w:t>
            </w:r>
          </w:p>
        </w:tc>
      </w:tr>
      <w:tr w:rsidR="009304AE" w:rsidRPr="00C63C16" w:rsidTr="009E0D49">
        <w:trPr>
          <w:trHeight w:val="897"/>
        </w:trPr>
        <w:tc>
          <w:tcPr>
            <w:tcW w:w="675" w:type="dxa"/>
            <w:shd w:val="clear" w:color="auto" w:fill="auto"/>
            <w:vAlign w:val="center"/>
          </w:tcPr>
          <w:p w:rsidR="009304AE" w:rsidRPr="0025662A" w:rsidRDefault="009304AE" w:rsidP="009E0D49">
            <w:pPr>
              <w:rPr>
                <w:sz w:val="28"/>
                <w:szCs w:val="28"/>
              </w:rPr>
            </w:pPr>
            <w:r w:rsidRPr="0025662A">
              <w:rPr>
                <w:sz w:val="28"/>
                <w:szCs w:val="28"/>
              </w:rPr>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1 13 01993 03 0000 130</w:t>
            </w:r>
          </w:p>
        </w:tc>
        <w:tc>
          <w:tcPr>
            <w:tcW w:w="3213" w:type="dxa"/>
            <w:shd w:val="clear" w:color="auto" w:fill="auto"/>
            <w:vAlign w:val="center"/>
          </w:tcPr>
          <w:p w:rsidR="009304AE" w:rsidRPr="0025662A" w:rsidRDefault="009304AE" w:rsidP="009E0D49">
            <w:pPr>
              <w:spacing w:line="216" w:lineRule="auto"/>
              <w:rPr>
                <w:sz w:val="28"/>
                <w:szCs w:val="28"/>
              </w:rPr>
            </w:pPr>
            <w:r w:rsidRPr="0025662A">
              <w:rPr>
                <w:sz w:val="28"/>
                <w:szCs w:val="28"/>
              </w:rPr>
              <w:t xml:space="preserve">Прочие доходы от оказания платных услуг (работ) получателями </w:t>
            </w:r>
            <w:proofErr w:type="gramStart"/>
            <w:r w:rsidRPr="0025662A">
              <w:rPr>
                <w:sz w:val="28"/>
                <w:szCs w:val="28"/>
              </w:rPr>
              <w:t>средств бюджетов внутригородских муниципальных образований городов федерального значения</w:t>
            </w:r>
            <w:proofErr w:type="gramEnd"/>
            <w:r w:rsidRPr="0025662A">
              <w:rPr>
                <w:sz w:val="28"/>
                <w:szCs w:val="28"/>
              </w:rPr>
              <w:t xml:space="preserve"> </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rPr>
          <w:trHeight w:val="897"/>
        </w:trPr>
        <w:tc>
          <w:tcPr>
            <w:tcW w:w="675" w:type="dxa"/>
            <w:shd w:val="clear" w:color="auto" w:fill="auto"/>
            <w:vAlign w:val="center"/>
          </w:tcPr>
          <w:p w:rsidR="009304AE" w:rsidRPr="0025662A" w:rsidRDefault="009304AE" w:rsidP="009E0D49">
            <w:pPr>
              <w:rPr>
                <w:sz w:val="28"/>
                <w:szCs w:val="28"/>
              </w:rPr>
            </w:pPr>
            <w:r w:rsidRPr="0025662A">
              <w:rPr>
                <w:sz w:val="28"/>
                <w:szCs w:val="28"/>
              </w:rPr>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1 13 02993 03 0000 130</w:t>
            </w:r>
          </w:p>
        </w:tc>
        <w:tc>
          <w:tcPr>
            <w:tcW w:w="3213" w:type="dxa"/>
            <w:shd w:val="clear" w:color="auto" w:fill="auto"/>
            <w:vAlign w:val="center"/>
          </w:tcPr>
          <w:p w:rsidR="009304AE" w:rsidRPr="0025662A" w:rsidRDefault="009304AE" w:rsidP="009E0D49">
            <w:pPr>
              <w:spacing w:line="216" w:lineRule="auto"/>
              <w:rPr>
                <w:sz w:val="28"/>
                <w:szCs w:val="28"/>
              </w:rPr>
            </w:pPr>
            <w:r w:rsidRPr="0025662A">
              <w:rPr>
                <w:sz w:val="28"/>
                <w:szCs w:val="28"/>
              </w:rPr>
              <w:t xml:space="preserve">Прочие доходы от компенсации </w:t>
            </w:r>
            <w:proofErr w:type="gramStart"/>
            <w:r w:rsidRPr="0025662A">
              <w:rPr>
                <w:sz w:val="28"/>
                <w:szCs w:val="28"/>
              </w:rPr>
              <w:t>затрат бюджетов внутригородских муниципальных образований городов федерального значения</w:t>
            </w:r>
            <w:proofErr w:type="gramEnd"/>
            <w:r w:rsidRPr="0025662A">
              <w:rPr>
                <w:sz w:val="28"/>
                <w:szCs w:val="28"/>
              </w:rPr>
              <w:t xml:space="preserve"> </w:t>
            </w:r>
          </w:p>
        </w:tc>
        <w:tc>
          <w:tcPr>
            <w:tcW w:w="3024" w:type="dxa"/>
            <w:shd w:val="clear" w:color="auto" w:fill="auto"/>
            <w:vAlign w:val="center"/>
          </w:tcPr>
          <w:p w:rsidR="009304AE" w:rsidRPr="00C63C16" w:rsidRDefault="009304AE" w:rsidP="00093D91">
            <w:pPr>
              <w:rPr>
                <w:sz w:val="28"/>
                <w:szCs w:val="28"/>
              </w:rPr>
            </w:pPr>
            <w:r w:rsidRPr="00C63C16">
              <w:rPr>
                <w:sz w:val="28"/>
                <w:szCs w:val="28"/>
              </w:rPr>
              <w:t xml:space="preserve">Данные доходы </w:t>
            </w:r>
            <w:r w:rsidR="00093D91">
              <w:rPr>
                <w:sz w:val="28"/>
                <w:szCs w:val="28"/>
              </w:rPr>
              <w:t>не имеют постоянного характера. План на данные доходы не установлен, по нормативу 100%</w:t>
            </w:r>
          </w:p>
        </w:tc>
      </w:tr>
      <w:tr w:rsidR="009304AE" w:rsidRPr="00C63C16" w:rsidTr="009E0D49">
        <w:trPr>
          <w:trHeight w:val="897"/>
        </w:trPr>
        <w:tc>
          <w:tcPr>
            <w:tcW w:w="675" w:type="dxa"/>
            <w:shd w:val="clear" w:color="auto" w:fill="auto"/>
            <w:vAlign w:val="center"/>
          </w:tcPr>
          <w:p w:rsidR="009304AE" w:rsidRPr="0025662A" w:rsidRDefault="009304AE" w:rsidP="009E0D49">
            <w:pPr>
              <w:rPr>
                <w:bCs/>
                <w:sz w:val="28"/>
                <w:szCs w:val="28"/>
              </w:rPr>
            </w:pPr>
            <w:r w:rsidRPr="0025662A">
              <w:rPr>
                <w:bCs/>
                <w:sz w:val="28"/>
                <w:szCs w:val="28"/>
              </w:rPr>
              <w:t>900</w:t>
            </w:r>
          </w:p>
        </w:tc>
        <w:tc>
          <w:tcPr>
            <w:tcW w:w="2977" w:type="dxa"/>
            <w:shd w:val="clear" w:color="auto" w:fill="auto"/>
            <w:vAlign w:val="center"/>
          </w:tcPr>
          <w:p w:rsidR="009304AE" w:rsidRPr="0025662A" w:rsidRDefault="009304AE" w:rsidP="009E0D49">
            <w:pPr>
              <w:rPr>
                <w:bCs/>
                <w:sz w:val="28"/>
                <w:szCs w:val="28"/>
              </w:rPr>
            </w:pPr>
            <w:r w:rsidRPr="0025662A">
              <w:rPr>
                <w:bCs/>
                <w:sz w:val="28"/>
                <w:szCs w:val="28"/>
              </w:rPr>
              <w:t>1 16 23031 03 0000 140</w:t>
            </w:r>
          </w:p>
        </w:tc>
        <w:tc>
          <w:tcPr>
            <w:tcW w:w="3213" w:type="dxa"/>
            <w:shd w:val="clear" w:color="auto" w:fill="auto"/>
            <w:vAlign w:val="center"/>
          </w:tcPr>
          <w:p w:rsidR="009304AE" w:rsidRPr="0025662A" w:rsidRDefault="009304AE" w:rsidP="009E0D49">
            <w:pPr>
              <w:spacing w:line="216" w:lineRule="auto"/>
              <w:rPr>
                <w:snapToGrid w:val="0"/>
                <w:sz w:val="28"/>
                <w:szCs w:val="28"/>
              </w:rPr>
            </w:pPr>
            <w:r w:rsidRPr="0025662A">
              <w:rPr>
                <w:snapToGrid w:val="0"/>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w:t>
            </w:r>
            <w:r w:rsidRPr="0025662A">
              <w:rPr>
                <w:snapToGrid w:val="0"/>
                <w:sz w:val="28"/>
                <w:szCs w:val="28"/>
              </w:rPr>
              <w:lastRenderedPageBreak/>
              <w:t xml:space="preserve">выступают получатели </w:t>
            </w:r>
            <w:proofErr w:type="gramStart"/>
            <w:r w:rsidRPr="0025662A">
              <w:rPr>
                <w:snapToGrid w:val="0"/>
                <w:sz w:val="28"/>
                <w:szCs w:val="28"/>
              </w:rPr>
              <w:t>средств бюджетов внутригородских муниципальных образований городов федерального значения</w:t>
            </w:r>
            <w:proofErr w:type="gramEnd"/>
            <w:r w:rsidRPr="0025662A">
              <w:rPr>
                <w:snapToGrid w:val="0"/>
                <w:sz w:val="28"/>
                <w:szCs w:val="28"/>
              </w:rPr>
              <w:t xml:space="preserve"> </w:t>
            </w:r>
          </w:p>
        </w:tc>
        <w:tc>
          <w:tcPr>
            <w:tcW w:w="3024" w:type="dxa"/>
            <w:shd w:val="clear" w:color="auto" w:fill="auto"/>
            <w:vAlign w:val="center"/>
          </w:tcPr>
          <w:p w:rsidR="009304AE" w:rsidRPr="00C63C16" w:rsidRDefault="009304AE" w:rsidP="009E0D49">
            <w:pPr>
              <w:rPr>
                <w:sz w:val="28"/>
                <w:szCs w:val="28"/>
              </w:rPr>
            </w:pPr>
            <w:r w:rsidRPr="00C63C16">
              <w:rPr>
                <w:sz w:val="28"/>
                <w:szCs w:val="28"/>
              </w:rPr>
              <w:lastRenderedPageBreak/>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rPr>
          <w:trHeight w:val="897"/>
        </w:trPr>
        <w:tc>
          <w:tcPr>
            <w:tcW w:w="675" w:type="dxa"/>
            <w:shd w:val="clear" w:color="auto" w:fill="auto"/>
            <w:vAlign w:val="center"/>
          </w:tcPr>
          <w:p w:rsidR="009304AE" w:rsidRPr="0025662A" w:rsidRDefault="009304AE" w:rsidP="009E0D49">
            <w:pPr>
              <w:rPr>
                <w:sz w:val="28"/>
                <w:szCs w:val="28"/>
              </w:rPr>
            </w:pPr>
            <w:r w:rsidRPr="0025662A">
              <w:rPr>
                <w:sz w:val="28"/>
                <w:szCs w:val="28"/>
              </w:rPr>
              <w:lastRenderedPageBreak/>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1 16 23032 03 0000 140</w:t>
            </w:r>
          </w:p>
        </w:tc>
        <w:tc>
          <w:tcPr>
            <w:tcW w:w="3213" w:type="dxa"/>
            <w:shd w:val="clear" w:color="auto" w:fill="auto"/>
            <w:vAlign w:val="center"/>
          </w:tcPr>
          <w:p w:rsidR="009304AE" w:rsidRPr="0025662A" w:rsidRDefault="009304AE" w:rsidP="009E0D49">
            <w:pPr>
              <w:spacing w:line="216" w:lineRule="auto"/>
              <w:rPr>
                <w:snapToGrid w:val="0"/>
                <w:sz w:val="28"/>
                <w:szCs w:val="28"/>
              </w:rPr>
            </w:pPr>
            <w:r w:rsidRPr="0025662A">
              <w:rPr>
                <w:snapToGrid w:val="0"/>
                <w:sz w:val="28"/>
                <w:szCs w:val="28"/>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sidRPr="0025662A">
              <w:rPr>
                <w:snapToGrid w:val="0"/>
                <w:sz w:val="28"/>
                <w:szCs w:val="28"/>
              </w:rPr>
              <w:t>средств бюджетов внутригородских муниципальных образований городов федерального значения</w:t>
            </w:r>
            <w:proofErr w:type="gramEnd"/>
            <w:r w:rsidRPr="0025662A">
              <w:rPr>
                <w:snapToGrid w:val="0"/>
                <w:sz w:val="28"/>
                <w:szCs w:val="28"/>
              </w:rPr>
              <w:t xml:space="preserve"> </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rPr>
          <w:trHeight w:val="897"/>
        </w:trPr>
        <w:tc>
          <w:tcPr>
            <w:tcW w:w="675" w:type="dxa"/>
            <w:shd w:val="clear" w:color="auto" w:fill="auto"/>
            <w:vAlign w:val="center"/>
          </w:tcPr>
          <w:p w:rsidR="009304AE" w:rsidRPr="0025662A" w:rsidRDefault="009304AE" w:rsidP="009E0D49">
            <w:pPr>
              <w:rPr>
                <w:bCs/>
                <w:sz w:val="28"/>
                <w:szCs w:val="28"/>
              </w:rPr>
            </w:pPr>
            <w:r w:rsidRPr="0025662A">
              <w:rPr>
                <w:bCs/>
                <w:sz w:val="28"/>
                <w:szCs w:val="28"/>
              </w:rPr>
              <w:t>900</w:t>
            </w:r>
          </w:p>
        </w:tc>
        <w:tc>
          <w:tcPr>
            <w:tcW w:w="2977" w:type="dxa"/>
            <w:shd w:val="clear" w:color="auto" w:fill="auto"/>
            <w:vAlign w:val="center"/>
          </w:tcPr>
          <w:p w:rsidR="009304AE" w:rsidRPr="0025662A" w:rsidRDefault="009304AE" w:rsidP="009E0D49">
            <w:pPr>
              <w:rPr>
                <w:bCs/>
                <w:sz w:val="28"/>
                <w:szCs w:val="28"/>
              </w:rPr>
            </w:pPr>
            <w:r w:rsidRPr="0025662A">
              <w:rPr>
                <w:bCs/>
                <w:sz w:val="28"/>
                <w:szCs w:val="28"/>
              </w:rPr>
              <w:t>1 16 32000 03 0000 140</w:t>
            </w:r>
          </w:p>
        </w:tc>
        <w:tc>
          <w:tcPr>
            <w:tcW w:w="3213" w:type="dxa"/>
            <w:shd w:val="clear" w:color="auto" w:fill="auto"/>
            <w:vAlign w:val="center"/>
          </w:tcPr>
          <w:p w:rsidR="009304AE" w:rsidRPr="0025662A" w:rsidRDefault="009304AE" w:rsidP="009E0D49">
            <w:pPr>
              <w:spacing w:line="216" w:lineRule="auto"/>
              <w:rPr>
                <w:bCs/>
                <w:sz w:val="28"/>
                <w:szCs w:val="28"/>
              </w:rPr>
            </w:pPr>
            <w:r w:rsidRPr="0025662A">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r w:rsidRPr="0025662A">
              <w:rPr>
                <w:snapToGrid w:val="0"/>
                <w:sz w:val="28"/>
                <w:szCs w:val="28"/>
              </w:rPr>
              <w:t xml:space="preserve"> (в части бюджетов внутригородских муниципальных образований городов федерального значения)</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rPr>
          <w:trHeight w:val="1461"/>
        </w:trPr>
        <w:tc>
          <w:tcPr>
            <w:tcW w:w="675" w:type="dxa"/>
            <w:shd w:val="clear" w:color="auto" w:fill="auto"/>
            <w:vAlign w:val="center"/>
          </w:tcPr>
          <w:p w:rsidR="009304AE" w:rsidRPr="0025662A" w:rsidRDefault="009304AE" w:rsidP="009E0D49">
            <w:pPr>
              <w:rPr>
                <w:sz w:val="28"/>
                <w:szCs w:val="28"/>
              </w:rPr>
            </w:pPr>
            <w:r w:rsidRPr="0025662A">
              <w:rPr>
                <w:sz w:val="28"/>
                <w:szCs w:val="28"/>
              </w:rPr>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1 16 33030 03 0000 140</w:t>
            </w:r>
          </w:p>
        </w:tc>
        <w:tc>
          <w:tcPr>
            <w:tcW w:w="3213" w:type="dxa"/>
            <w:shd w:val="clear" w:color="auto" w:fill="auto"/>
            <w:vAlign w:val="center"/>
          </w:tcPr>
          <w:p w:rsidR="009304AE" w:rsidRPr="0025662A" w:rsidRDefault="009304AE" w:rsidP="009E0D49">
            <w:pPr>
              <w:spacing w:line="216" w:lineRule="auto"/>
              <w:rPr>
                <w:sz w:val="28"/>
                <w:szCs w:val="28"/>
              </w:rPr>
            </w:pPr>
            <w:r w:rsidRPr="0025662A">
              <w:rPr>
                <w:sz w:val="28"/>
                <w:szCs w:val="28"/>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w:t>
            </w:r>
            <w:r w:rsidRPr="0025662A">
              <w:rPr>
                <w:rFonts w:ascii="Arial" w:hAnsi="Arial" w:cs="Arial"/>
                <w:sz w:val="28"/>
                <w:szCs w:val="28"/>
                <w:lang w:eastAsia="en-US"/>
              </w:rPr>
              <w:t xml:space="preserve"> </w:t>
            </w:r>
            <w:r w:rsidRPr="0025662A">
              <w:rPr>
                <w:sz w:val="28"/>
                <w:szCs w:val="28"/>
                <w:lang w:eastAsia="en-US"/>
              </w:rPr>
              <w:t>внутригородских муниципальных образований городов</w:t>
            </w:r>
            <w:r w:rsidRPr="0025662A">
              <w:rPr>
                <w:rFonts w:ascii="Arial" w:hAnsi="Arial" w:cs="Arial"/>
                <w:sz w:val="28"/>
                <w:szCs w:val="28"/>
                <w:lang w:eastAsia="en-US"/>
              </w:rPr>
              <w:t xml:space="preserve"> </w:t>
            </w:r>
            <w:r w:rsidRPr="0025662A">
              <w:rPr>
                <w:sz w:val="28"/>
                <w:szCs w:val="28"/>
                <w:lang w:eastAsia="en-US"/>
              </w:rPr>
              <w:t>федерального значения</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rPr>
          <w:trHeight w:val="1461"/>
        </w:trPr>
        <w:tc>
          <w:tcPr>
            <w:tcW w:w="675" w:type="dxa"/>
            <w:shd w:val="clear" w:color="auto" w:fill="auto"/>
            <w:vAlign w:val="center"/>
          </w:tcPr>
          <w:p w:rsidR="009304AE" w:rsidRPr="0025662A" w:rsidRDefault="009304AE" w:rsidP="009E0D49">
            <w:pPr>
              <w:rPr>
                <w:bCs/>
                <w:sz w:val="28"/>
                <w:szCs w:val="28"/>
              </w:rPr>
            </w:pPr>
          </w:p>
          <w:p w:rsidR="009304AE" w:rsidRPr="0025662A" w:rsidRDefault="009304AE" w:rsidP="009E0D49">
            <w:pPr>
              <w:rPr>
                <w:bCs/>
                <w:sz w:val="28"/>
                <w:szCs w:val="28"/>
              </w:rPr>
            </w:pPr>
            <w:r w:rsidRPr="0025662A">
              <w:rPr>
                <w:bCs/>
                <w:sz w:val="28"/>
                <w:szCs w:val="28"/>
              </w:rPr>
              <w:t>900</w:t>
            </w:r>
          </w:p>
        </w:tc>
        <w:tc>
          <w:tcPr>
            <w:tcW w:w="2977" w:type="dxa"/>
            <w:shd w:val="clear" w:color="auto" w:fill="auto"/>
            <w:vAlign w:val="center"/>
          </w:tcPr>
          <w:p w:rsidR="009304AE" w:rsidRPr="0025662A" w:rsidRDefault="009304AE" w:rsidP="009E0D49">
            <w:pPr>
              <w:rPr>
                <w:bCs/>
                <w:sz w:val="28"/>
                <w:szCs w:val="28"/>
              </w:rPr>
            </w:pPr>
          </w:p>
          <w:p w:rsidR="009304AE" w:rsidRPr="0025662A" w:rsidRDefault="009304AE" w:rsidP="009E0D49">
            <w:pPr>
              <w:rPr>
                <w:b/>
                <w:bCs/>
                <w:sz w:val="28"/>
                <w:szCs w:val="28"/>
              </w:rPr>
            </w:pPr>
            <w:r w:rsidRPr="0025662A">
              <w:rPr>
                <w:bCs/>
                <w:sz w:val="28"/>
                <w:szCs w:val="28"/>
              </w:rPr>
              <w:t>1 16 90030 03 0000 140</w:t>
            </w:r>
          </w:p>
        </w:tc>
        <w:tc>
          <w:tcPr>
            <w:tcW w:w="3213" w:type="dxa"/>
            <w:shd w:val="clear" w:color="auto" w:fill="auto"/>
            <w:vAlign w:val="center"/>
          </w:tcPr>
          <w:p w:rsidR="009304AE" w:rsidRPr="0025662A" w:rsidRDefault="009304AE" w:rsidP="009E0D49">
            <w:pPr>
              <w:spacing w:line="216" w:lineRule="auto"/>
              <w:rPr>
                <w:snapToGrid w:val="0"/>
                <w:sz w:val="28"/>
                <w:szCs w:val="28"/>
              </w:rPr>
            </w:pPr>
            <w:r w:rsidRPr="0025662A">
              <w:rPr>
                <w:snapToGrid w:val="0"/>
                <w:sz w:val="28"/>
                <w:szCs w:val="28"/>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9E0D49">
        <w:tc>
          <w:tcPr>
            <w:tcW w:w="675" w:type="dxa"/>
            <w:shd w:val="clear" w:color="auto" w:fill="auto"/>
            <w:vAlign w:val="center"/>
          </w:tcPr>
          <w:p w:rsidR="009304AE" w:rsidRPr="0025662A" w:rsidRDefault="009304AE" w:rsidP="009E0D49">
            <w:pPr>
              <w:rPr>
                <w:bCs/>
                <w:sz w:val="28"/>
                <w:szCs w:val="28"/>
              </w:rPr>
            </w:pPr>
            <w:r w:rsidRPr="0025662A">
              <w:rPr>
                <w:bCs/>
                <w:sz w:val="28"/>
                <w:szCs w:val="28"/>
              </w:rPr>
              <w:t>900</w:t>
            </w:r>
          </w:p>
        </w:tc>
        <w:tc>
          <w:tcPr>
            <w:tcW w:w="2977" w:type="dxa"/>
            <w:shd w:val="clear" w:color="auto" w:fill="auto"/>
            <w:vAlign w:val="center"/>
          </w:tcPr>
          <w:p w:rsidR="009304AE" w:rsidRPr="0025662A" w:rsidRDefault="009304AE" w:rsidP="009E0D49">
            <w:pPr>
              <w:rPr>
                <w:b/>
                <w:bCs/>
                <w:sz w:val="28"/>
                <w:szCs w:val="28"/>
              </w:rPr>
            </w:pPr>
            <w:r w:rsidRPr="0025662A">
              <w:rPr>
                <w:bCs/>
                <w:sz w:val="28"/>
                <w:szCs w:val="28"/>
              </w:rPr>
              <w:t>1 17 01030 03 0000 180</w:t>
            </w:r>
          </w:p>
        </w:tc>
        <w:tc>
          <w:tcPr>
            <w:tcW w:w="3213" w:type="dxa"/>
            <w:shd w:val="clear" w:color="auto" w:fill="auto"/>
            <w:vAlign w:val="center"/>
          </w:tcPr>
          <w:p w:rsidR="009304AE" w:rsidRPr="0025662A" w:rsidRDefault="009304AE" w:rsidP="009E0D49">
            <w:pPr>
              <w:spacing w:line="216" w:lineRule="auto"/>
              <w:rPr>
                <w:b/>
                <w:bCs/>
                <w:sz w:val="28"/>
                <w:szCs w:val="28"/>
              </w:rPr>
            </w:pPr>
            <w:r w:rsidRPr="0025662A">
              <w:rPr>
                <w:snapToGrid w:val="0"/>
                <w:sz w:val="28"/>
                <w:szCs w:val="28"/>
              </w:rPr>
              <w:t xml:space="preserve">Невыясненные поступления, зачисляемые в бюджеты внутригородских муниципальных образований городов федерального значения </w:t>
            </w:r>
          </w:p>
        </w:tc>
        <w:tc>
          <w:tcPr>
            <w:tcW w:w="3024" w:type="dxa"/>
            <w:shd w:val="clear" w:color="auto" w:fill="auto"/>
            <w:vAlign w:val="center"/>
          </w:tcPr>
          <w:p w:rsidR="009304AE" w:rsidRPr="00C63C16" w:rsidRDefault="009304A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t>900</w:t>
            </w:r>
          </w:p>
        </w:tc>
        <w:tc>
          <w:tcPr>
            <w:tcW w:w="2977" w:type="dxa"/>
            <w:shd w:val="clear" w:color="auto" w:fill="auto"/>
            <w:vAlign w:val="center"/>
          </w:tcPr>
          <w:p w:rsidR="00995F0E" w:rsidRPr="0025662A" w:rsidRDefault="00995F0E" w:rsidP="00995F0E">
            <w:pPr>
              <w:rPr>
                <w:b/>
                <w:bCs/>
                <w:sz w:val="28"/>
                <w:szCs w:val="28"/>
              </w:rPr>
            </w:pPr>
            <w:r w:rsidRPr="0025662A">
              <w:rPr>
                <w:bCs/>
                <w:sz w:val="28"/>
                <w:szCs w:val="28"/>
              </w:rPr>
              <w:t>1 17 0</w:t>
            </w:r>
            <w:r>
              <w:rPr>
                <w:bCs/>
                <w:sz w:val="28"/>
                <w:szCs w:val="28"/>
              </w:rPr>
              <w:t>5</w:t>
            </w:r>
            <w:r w:rsidRPr="0025662A">
              <w:rPr>
                <w:bCs/>
                <w:sz w:val="28"/>
                <w:szCs w:val="28"/>
              </w:rPr>
              <w:t>030 03 0000 180</w:t>
            </w:r>
          </w:p>
        </w:tc>
        <w:tc>
          <w:tcPr>
            <w:tcW w:w="3213" w:type="dxa"/>
            <w:shd w:val="clear" w:color="auto" w:fill="auto"/>
            <w:vAlign w:val="center"/>
          </w:tcPr>
          <w:p w:rsidR="00995F0E" w:rsidRPr="00995F0E" w:rsidRDefault="00995F0E" w:rsidP="009E0D49">
            <w:pPr>
              <w:spacing w:line="216" w:lineRule="auto"/>
              <w:rPr>
                <w:snapToGrid w:val="0"/>
                <w:sz w:val="28"/>
                <w:szCs w:val="28"/>
              </w:rPr>
            </w:pPr>
            <w:r w:rsidRPr="00995F0E">
              <w:rPr>
                <w:sz w:val="28"/>
                <w:szCs w:val="28"/>
                <w:lang w:eastAsia="ar-SA"/>
              </w:rPr>
              <w:t>Прочие неналоговые доходы бюджетов внутригородских муниципальных образований городов федерального значения</w:t>
            </w:r>
          </w:p>
        </w:tc>
        <w:tc>
          <w:tcPr>
            <w:tcW w:w="3024" w:type="dxa"/>
            <w:shd w:val="clear" w:color="auto" w:fill="auto"/>
            <w:vAlign w:val="center"/>
          </w:tcPr>
          <w:p w:rsidR="00995F0E" w:rsidRPr="00C63C16" w:rsidRDefault="00995F0E" w:rsidP="00856230">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t>900</w:t>
            </w:r>
          </w:p>
        </w:tc>
        <w:tc>
          <w:tcPr>
            <w:tcW w:w="2977" w:type="dxa"/>
            <w:shd w:val="clear" w:color="auto" w:fill="auto"/>
            <w:vAlign w:val="center"/>
          </w:tcPr>
          <w:p w:rsidR="00995F0E" w:rsidRPr="0025662A" w:rsidRDefault="00995F0E" w:rsidP="009E0D49">
            <w:pPr>
              <w:autoSpaceDE w:val="0"/>
              <w:autoSpaceDN w:val="0"/>
              <w:adjustRightInd w:val="0"/>
              <w:rPr>
                <w:rFonts w:eastAsia="Calibri"/>
                <w:sz w:val="28"/>
                <w:szCs w:val="28"/>
              </w:rPr>
            </w:pPr>
            <w:r w:rsidRPr="0025662A">
              <w:rPr>
                <w:rFonts w:eastAsia="Calibri"/>
                <w:sz w:val="28"/>
                <w:szCs w:val="28"/>
              </w:rPr>
              <w:t>2 02 15002 03 0000 151</w:t>
            </w:r>
          </w:p>
        </w:tc>
        <w:tc>
          <w:tcPr>
            <w:tcW w:w="3213" w:type="dxa"/>
            <w:shd w:val="clear" w:color="auto" w:fill="auto"/>
            <w:vAlign w:val="center"/>
          </w:tcPr>
          <w:p w:rsidR="00995F0E" w:rsidRPr="0025662A" w:rsidRDefault="00995F0E" w:rsidP="009E0D49">
            <w:pPr>
              <w:autoSpaceDE w:val="0"/>
              <w:autoSpaceDN w:val="0"/>
              <w:adjustRightInd w:val="0"/>
              <w:rPr>
                <w:rFonts w:eastAsia="Calibri"/>
                <w:sz w:val="28"/>
                <w:szCs w:val="28"/>
              </w:rPr>
            </w:pPr>
            <w:r w:rsidRPr="0025662A">
              <w:rPr>
                <w:rFonts w:eastAsia="Calibri"/>
                <w:sz w:val="28"/>
                <w:szCs w:val="28"/>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t>900</w:t>
            </w:r>
          </w:p>
        </w:tc>
        <w:tc>
          <w:tcPr>
            <w:tcW w:w="2977" w:type="dxa"/>
            <w:shd w:val="clear" w:color="auto" w:fill="auto"/>
            <w:vAlign w:val="center"/>
          </w:tcPr>
          <w:p w:rsidR="00995F0E" w:rsidRPr="0025662A" w:rsidRDefault="00995F0E" w:rsidP="009E0D49">
            <w:pPr>
              <w:rPr>
                <w:bCs/>
                <w:sz w:val="28"/>
                <w:szCs w:val="28"/>
              </w:rPr>
            </w:pPr>
          </w:p>
          <w:p w:rsidR="00995F0E" w:rsidRPr="0025662A" w:rsidRDefault="00995F0E" w:rsidP="009E0D49">
            <w:pPr>
              <w:rPr>
                <w:b/>
                <w:bCs/>
                <w:sz w:val="28"/>
                <w:szCs w:val="28"/>
              </w:rPr>
            </w:pPr>
            <w:r w:rsidRPr="0025662A">
              <w:rPr>
                <w:bCs/>
                <w:sz w:val="28"/>
                <w:szCs w:val="28"/>
              </w:rPr>
              <w:t>2 02 49999 03 0000 151</w:t>
            </w:r>
          </w:p>
          <w:p w:rsidR="00995F0E" w:rsidRPr="0025662A" w:rsidRDefault="00995F0E" w:rsidP="009E0D49">
            <w:pPr>
              <w:rPr>
                <w:sz w:val="28"/>
                <w:szCs w:val="28"/>
              </w:rPr>
            </w:pPr>
          </w:p>
        </w:tc>
        <w:tc>
          <w:tcPr>
            <w:tcW w:w="3213" w:type="dxa"/>
            <w:shd w:val="clear" w:color="auto" w:fill="auto"/>
            <w:vAlign w:val="center"/>
          </w:tcPr>
          <w:p w:rsidR="00995F0E" w:rsidRPr="0025662A" w:rsidRDefault="00995F0E" w:rsidP="009E0D49">
            <w:pPr>
              <w:spacing w:line="216" w:lineRule="auto"/>
              <w:rPr>
                <w:sz w:val="28"/>
                <w:szCs w:val="28"/>
              </w:rPr>
            </w:pPr>
            <w:r w:rsidRPr="0025662A">
              <w:rPr>
                <w:sz w:val="28"/>
                <w:szCs w:val="28"/>
              </w:rPr>
              <w:t xml:space="preserve">Прочие межбюджетные трансферты, передаваемые бюджетам </w:t>
            </w:r>
            <w:r w:rsidRPr="0025662A">
              <w:rPr>
                <w:snapToGrid w:val="0"/>
                <w:sz w:val="28"/>
                <w:szCs w:val="28"/>
              </w:rPr>
              <w:t xml:space="preserve">внутригородских муниципальных образований городов федерального значения </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w:t>
            </w:r>
            <w:r w:rsidRPr="00C63C16">
              <w:rPr>
                <w:sz w:val="28"/>
                <w:szCs w:val="28"/>
              </w:rPr>
              <w:lastRenderedPageBreak/>
              <w:t>органами исполнительной власти города Москвы и органами местного самоуправления</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lastRenderedPageBreak/>
              <w:t>900</w:t>
            </w:r>
          </w:p>
        </w:tc>
        <w:tc>
          <w:tcPr>
            <w:tcW w:w="2977" w:type="dxa"/>
            <w:shd w:val="clear" w:color="auto" w:fill="auto"/>
            <w:vAlign w:val="center"/>
          </w:tcPr>
          <w:p w:rsidR="00995F0E" w:rsidRPr="0025662A" w:rsidRDefault="00995F0E" w:rsidP="009E0D49">
            <w:pPr>
              <w:rPr>
                <w:sz w:val="28"/>
                <w:szCs w:val="28"/>
              </w:rPr>
            </w:pPr>
            <w:r w:rsidRPr="0025662A">
              <w:rPr>
                <w:sz w:val="28"/>
                <w:szCs w:val="28"/>
              </w:rPr>
              <w:t>2 07 03010 03 0000 180</w:t>
            </w:r>
          </w:p>
        </w:tc>
        <w:tc>
          <w:tcPr>
            <w:tcW w:w="3213" w:type="dxa"/>
            <w:shd w:val="clear" w:color="auto" w:fill="auto"/>
            <w:vAlign w:val="center"/>
          </w:tcPr>
          <w:p w:rsidR="00995F0E" w:rsidRPr="0025662A" w:rsidRDefault="00995F0E" w:rsidP="009E0D49">
            <w:pPr>
              <w:rPr>
                <w:sz w:val="28"/>
                <w:szCs w:val="28"/>
              </w:rPr>
            </w:pPr>
            <w:r w:rsidRPr="0025662A">
              <w:rPr>
                <w:sz w:val="28"/>
                <w:szCs w:val="28"/>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t>900</w:t>
            </w:r>
          </w:p>
        </w:tc>
        <w:tc>
          <w:tcPr>
            <w:tcW w:w="2977" w:type="dxa"/>
            <w:shd w:val="clear" w:color="auto" w:fill="auto"/>
            <w:vAlign w:val="center"/>
          </w:tcPr>
          <w:p w:rsidR="00995F0E" w:rsidRPr="0025662A" w:rsidRDefault="00995F0E" w:rsidP="009E0D49">
            <w:pPr>
              <w:ind w:left="-108"/>
              <w:rPr>
                <w:sz w:val="28"/>
                <w:szCs w:val="28"/>
              </w:rPr>
            </w:pPr>
            <w:r w:rsidRPr="0025662A">
              <w:rPr>
                <w:sz w:val="28"/>
                <w:szCs w:val="28"/>
              </w:rPr>
              <w:t>2 07 03020 03 0000 180</w:t>
            </w:r>
          </w:p>
        </w:tc>
        <w:tc>
          <w:tcPr>
            <w:tcW w:w="3213" w:type="dxa"/>
            <w:shd w:val="clear" w:color="auto" w:fill="auto"/>
            <w:vAlign w:val="center"/>
          </w:tcPr>
          <w:p w:rsidR="00995F0E" w:rsidRPr="0025662A" w:rsidRDefault="00995F0E" w:rsidP="009E0D49">
            <w:pPr>
              <w:rPr>
                <w:sz w:val="28"/>
                <w:szCs w:val="28"/>
              </w:rPr>
            </w:pPr>
            <w:r w:rsidRPr="0025662A">
              <w:rPr>
                <w:sz w:val="28"/>
                <w:szCs w:val="28"/>
              </w:rPr>
              <w:t xml:space="preserve">Прочие безвозмездные поступления в бюджеты внутригородских муниципальных образований городов федерального значения </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t>900</w:t>
            </w:r>
          </w:p>
        </w:tc>
        <w:tc>
          <w:tcPr>
            <w:tcW w:w="2977" w:type="dxa"/>
            <w:shd w:val="clear" w:color="auto" w:fill="auto"/>
            <w:vAlign w:val="center"/>
          </w:tcPr>
          <w:p w:rsidR="00995F0E" w:rsidRPr="0025662A" w:rsidRDefault="00995F0E" w:rsidP="009E0D49">
            <w:pPr>
              <w:rPr>
                <w:snapToGrid w:val="0"/>
                <w:sz w:val="28"/>
                <w:szCs w:val="28"/>
              </w:rPr>
            </w:pPr>
            <w:r w:rsidRPr="0025662A">
              <w:rPr>
                <w:snapToGrid w:val="0"/>
                <w:sz w:val="28"/>
                <w:szCs w:val="28"/>
              </w:rPr>
              <w:t>2 08 03000 03 0000 180</w:t>
            </w:r>
          </w:p>
        </w:tc>
        <w:tc>
          <w:tcPr>
            <w:tcW w:w="3213" w:type="dxa"/>
            <w:shd w:val="clear" w:color="auto" w:fill="auto"/>
            <w:vAlign w:val="center"/>
          </w:tcPr>
          <w:p w:rsidR="00995F0E" w:rsidRPr="0025662A" w:rsidRDefault="00995F0E" w:rsidP="009E0D49">
            <w:pPr>
              <w:spacing w:line="216" w:lineRule="auto"/>
              <w:rPr>
                <w:snapToGrid w:val="0"/>
                <w:sz w:val="28"/>
                <w:szCs w:val="28"/>
              </w:rPr>
            </w:pPr>
            <w:r w:rsidRPr="0025662A">
              <w:rPr>
                <w:snapToGrid w:val="0"/>
                <w:sz w:val="28"/>
                <w:szCs w:val="28"/>
              </w:rPr>
              <w:t xml:space="preserve">Перечисления из бюджетов внутригородских муниципальных образований городов федерального значения </w:t>
            </w:r>
            <w:r w:rsidRPr="0025662A">
              <w:rPr>
                <w:sz w:val="28"/>
                <w:szCs w:val="28"/>
              </w:rPr>
              <w:t>(в</w:t>
            </w:r>
            <w:r w:rsidRPr="0025662A">
              <w:rPr>
                <w:snapToGrid w:val="0"/>
                <w:sz w:val="28"/>
                <w:szCs w:val="28"/>
              </w:rPr>
              <w:t xml:space="preserve"> </w:t>
            </w:r>
            <w:r w:rsidRPr="0025662A">
              <w:rPr>
                <w:sz w:val="28"/>
                <w:szCs w:val="28"/>
              </w:rPr>
              <w:t>бюджеты  внутригородских муниципальных</w:t>
            </w:r>
            <w:r w:rsidRPr="0025662A">
              <w:rPr>
                <w:snapToGrid w:val="0"/>
                <w:sz w:val="28"/>
                <w:szCs w:val="28"/>
              </w:rPr>
              <w:t xml:space="preserve"> </w:t>
            </w:r>
            <w:r w:rsidRPr="0025662A">
              <w:rPr>
                <w:sz w:val="28"/>
                <w:szCs w:val="28"/>
              </w:rPr>
              <w:t>образований городов федерального) для осуществления  возврата (зачета) излишне уплаченных или излишне</w:t>
            </w:r>
            <w:r w:rsidRPr="0025662A">
              <w:rPr>
                <w:snapToGrid w:val="0"/>
                <w:sz w:val="28"/>
                <w:szCs w:val="28"/>
              </w:rPr>
              <w:t xml:space="preserve"> </w:t>
            </w:r>
            <w:r w:rsidRPr="0025662A">
              <w:rPr>
                <w:sz w:val="28"/>
                <w:szCs w:val="28"/>
              </w:rPr>
              <w:t>взысканных сумм налогов, сборов и  иных</w:t>
            </w:r>
            <w:r w:rsidRPr="0025662A">
              <w:rPr>
                <w:snapToGrid w:val="0"/>
                <w:sz w:val="28"/>
                <w:szCs w:val="28"/>
              </w:rPr>
              <w:t xml:space="preserve"> </w:t>
            </w:r>
            <w:r w:rsidRPr="0025662A">
              <w:rPr>
                <w:sz w:val="28"/>
                <w:szCs w:val="28"/>
              </w:rPr>
              <w:t>платежей, а также сумм процентов за</w:t>
            </w:r>
            <w:r w:rsidRPr="0025662A">
              <w:rPr>
                <w:snapToGrid w:val="0"/>
                <w:sz w:val="28"/>
                <w:szCs w:val="28"/>
              </w:rPr>
              <w:t xml:space="preserve"> </w:t>
            </w:r>
            <w:r w:rsidRPr="0025662A">
              <w:rPr>
                <w:sz w:val="28"/>
                <w:szCs w:val="28"/>
              </w:rPr>
              <w:t>несвоевременное осуществление такого</w:t>
            </w:r>
            <w:r w:rsidRPr="0025662A">
              <w:rPr>
                <w:snapToGrid w:val="0"/>
                <w:sz w:val="28"/>
                <w:szCs w:val="28"/>
              </w:rPr>
              <w:t xml:space="preserve"> </w:t>
            </w:r>
            <w:r w:rsidRPr="0025662A">
              <w:rPr>
                <w:sz w:val="28"/>
                <w:szCs w:val="28"/>
              </w:rPr>
              <w:t>возврата и процентов, начисленных на</w:t>
            </w:r>
            <w:r w:rsidRPr="0025662A">
              <w:rPr>
                <w:snapToGrid w:val="0"/>
                <w:sz w:val="28"/>
                <w:szCs w:val="28"/>
              </w:rPr>
              <w:t xml:space="preserve"> </w:t>
            </w:r>
            <w:r w:rsidRPr="0025662A">
              <w:rPr>
                <w:sz w:val="28"/>
                <w:szCs w:val="28"/>
              </w:rPr>
              <w:lastRenderedPageBreak/>
              <w:t>излишне взысканные суммы</w:t>
            </w:r>
            <w:r w:rsidRPr="0025662A">
              <w:rPr>
                <w:snapToGrid w:val="0"/>
                <w:sz w:val="28"/>
                <w:szCs w:val="28"/>
              </w:rPr>
              <w:t xml:space="preserve"> </w:t>
            </w:r>
          </w:p>
        </w:tc>
        <w:tc>
          <w:tcPr>
            <w:tcW w:w="3024" w:type="dxa"/>
            <w:shd w:val="clear" w:color="auto" w:fill="auto"/>
            <w:vAlign w:val="center"/>
          </w:tcPr>
          <w:p w:rsidR="00995F0E" w:rsidRPr="00C63C16" w:rsidRDefault="00995F0E" w:rsidP="00995F0E">
            <w:pPr>
              <w:rPr>
                <w:sz w:val="28"/>
                <w:szCs w:val="28"/>
              </w:rPr>
            </w:pPr>
            <w:r>
              <w:rPr>
                <w:sz w:val="28"/>
                <w:szCs w:val="28"/>
              </w:rPr>
              <w:lastRenderedPageBreak/>
              <w:t>План на данные доходы не установлен, по нормативу 100%</w:t>
            </w:r>
          </w:p>
        </w:tc>
      </w:tr>
      <w:tr w:rsidR="00995F0E" w:rsidRPr="00C63C16" w:rsidTr="009E0D49">
        <w:tc>
          <w:tcPr>
            <w:tcW w:w="675" w:type="dxa"/>
            <w:shd w:val="clear" w:color="auto" w:fill="auto"/>
            <w:vAlign w:val="center"/>
          </w:tcPr>
          <w:p w:rsidR="00995F0E" w:rsidRPr="0025662A" w:rsidRDefault="00995F0E" w:rsidP="009E0D49">
            <w:pPr>
              <w:rPr>
                <w:bCs/>
                <w:sz w:val="28"/>
                <w:szCs w:val="28"/>
              </w:rPr>
            </w:pPr>
            <w:r w:rsidRPr="0025662A">
              <w:rPr>
                <w:bCs/>
                <w:sz w:val="28"/>
                <w:szCs w:val="28"/>
              </w:rPr>
              <w:lastRenderedPageBreak/>
              <w:t>900</w:t>
            </w:r>
          </w:p>
        </w:tc>
        <w:tc>
          <w:tcPr>
            <w:tcW w:w="2977" w:type="dxa"/>
            <w:shd w:val="clear" w:color="auto" w:fill="auto"/>
            <w:vAlign w:val="center"/>
          </w:tcPr>
          <w:p w:rsidR="00995F0E" w:rsidRPr="0025662A" w:rsidRDefault="00995F0E" w:rsidP="00093D91">
            <w:pPr>
              <w:rPr>
                <w:snapToGrid w:val="0"/>
                <w:sz w:val="28"/>
                <w:szCs w:val="28"/>
              </w:rPr>
            </w:pPr>
            <w:r w:rsidRPr="0025662A">
              <w:rPr>
                <w:snapToGrid w:val="0"/>
                <w:sz w:val="28"/>
                <w:szCs w:val="28"/>
              </w:rPr>
              <w:t xml:space="preserve">2 18 </w:t>
            </w:r>
            <w:r w:rsidR="00093D91">
              <w:rPr>
                <w:snapToGrid w:val="0"/>
                <w:sz w:val="28"/>
                <w:szCs w:val="28"/>
              </w:rPr>
              <w:t>6</w:t>
            </w:r>
            <w:r w:rsidRPr="0025662A">
              <w:rPr>
                <w:snapToGrid w:val="0"/>
                <w:sz w:val="28"/>
                <w:szCs w:val="28"/>
              </w:rPr>
              <w:t>0</w:t>
            </w:r>
            <w:r w:rsidR="00093D91">
              <w:rPr>
                <w:snapToGrid w:val="0"/>
                <w:sz w:val="28"/>
                <w:szCs w:val="28"/>
              </w:rPr>
              <w:t>01</w:t>
            </w:r>
            <w:r w:rsidRPr="0025662A">
              <w:rPr>
                <w:snapToGrid w:val="0"/>
                <w:sz w:val="28"/>
                <w:szCs w:val="28"/>
              </w:rPr>
              <w:t>0 03 0000 151</w:t>
            </w:r>
          </w:p>
        </w:tc>
        <w:tc>
          <w:tcPr>
            <w:tcW w:w="3213" w:type="dxa"/>
            <w:shd w:val="clear" w:color="auto" w:fill="auto"/>
            <w:vAlign w:val="center"/>
          </w:tcPr>
          <w:p w:rsidR="00995F0E" w:rsidRPr="00093D91" w:rsidRDefault="00093D91" w:rsidP="009E0D49">
            <w:pPr>
              <w:spacing w:line="216" w:lineRule="auto"/>
              <w:rPr>
                <w:snapToGrid w:val="0"/>
                <w:sz w:val="28"/>
                <w:szCs w:val="28"/>
              </w:rPr>
            </w:pPr>
            <w:r w:rsidRPr="00093D91">
              <w:rPr>
                <w:sz w:val="28"/>
                <w:szCs w:val="28"/>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995F0E" w:rsidRPr="00C63C16" w:rsidTr="009E0D49">
        <w:tc>
          <w:tcPr>
            <w:tcW w:w="675" w:type="dxa"/>
            <w:shd w:val="clear" w:color="auto" w:fill="auto"/>
            <w:vAlign w:val="center"/>
          </w:tcPr>
          <w:p w:rsidR="00995F0E" w:rsidRPr="0025662A" w:rsidRDefault="00995F0E" w:rsidP="009E0D49">
            <w:pPr>
              <w:rPr>
                <w:sz w:val="28"/>
                <w:szCs w:val="28"/>
              </w:rPr>
            </w:pPr>
            <w:r w:rsidRPr="0025662A">
              <w:rPr>
                <w:sz w:val="28"/>
                <w:szCs w:val="28"/>
              </w:rPr>
              <w:t>900</w:t>
            </w:r>
          </w:p>
        </w:tc>
        <w:tc>
          <w:tcPr>
            <w:tcW w:w="2977" w:type="dxa"/>
            <w:shd w:val="clear" w:color="auto" w:fill="auto"/>
            <w:vAlign w:val="center"/>
          </w:tcPr>
          <w:p w:rsidR="00995F0E" w:rsidRPr="0025662A" w:rsidRDefault="00995F0E" w:rsidP="00093D91">
            <w:pPr>
              <w:rPr>
                <w:sz w:val="28"/>
                <w:szCs w:val="28"/>
              </w:rPr>
            </w:pPr>
            <w:r w:rsidRPr="0025662A">
              <w:rPr>
                <w:sz w:val="28"/>
                <w:szCs w:val="28"/>
              </w:rPr>
              <w:t xml:space="preserve">2 19 </w:t>
            </w:r>
            <w:r w:rsidR="00093D91">
              <w:rPr>
                <w:sz w:val="28"/>
                <w:szCs w:val="28"/>
              </w:rPr>
              <w:t>6</w:t>
            </w:r>
            <w:r w:rsidRPr="0025662A">
              <w:rPr>
                <w:sz w:val="28"/>
                <w:szCs w:val="28"/>
              </w:rPr>
              <w:t>00</w:t>
            </w:r>
            <w:r w:rsidR="00093D91">
              <w:rPr>
                <w:sz w:val="28"/>
                <w:szCs w:val="28"/>
              </w:rPr>
              <w:t>1</w:t>
            </w:r>
            <w:r w:rsidRPr="0025662A">
              <w:rPr>
                <w:sz w:val="28"/>
                <w:szCs w:val="28"/>
              </w:rPr>
              <w:t>0 03 0000 151</w:t>
            </w:r>
          </w:p>
        </w:tc>
        <w:tc>
          <w:tcPr>
            <w:tcW w:w="3213" w:type="dxa"/>
            <w:shd w:val="clear" w:color="auto" w:fill="auto"/>
            <w:vAlign w:val="center"/>
          </w:tcPr>
          <w:p w:rsidR="00995F0E" w:rsidRPr="00093D91" w:rsidRDefault="00093D91" w:rsidP="009E0D49">
            <w:pPr>
              <w:rPr>
                <w:sz w:val="28"/>
                <w:szCs w:val="28"/>
              </w:rPr>
            </w:pPr>
            <w:r w:rsidRPr="00093D91">
              <w:rPr>
                <w:sz w:val="28"/>
                <w:szCs w:val="28"/>
                <w:lang w:eastAsia="ar-SA"/>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3024" w:type="dxa"/>
            <w:shd w:val="clear" w:color="auto" w:fill="auto"/>
            <w:vAlign w:val="center"/>
          </w:tcPr>
          <w:p w:rsidR="00995F0E" w:rsidRPr="00C63C16" w:rsidRDefault="00995F0E" w:rsidP="009E0D49">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bl>
    <w:p w:rsidR="009304AE" w:rsidRDefault="009304AE">
      <w:pPr>
        <w:spacing w:after="160" w:line="259" w:lineRule="auto"/>
        <w:rPr>
          <w:sz w:val="28"/>
          <w:szCs w:val="28"/>
        </w:rPr>
      </w:pPr>
      <w:r>
        <w:rPr>
          <w:sz w:val="28"/>
          <w:szCs w:val="28"/>
        </w:rPr>
        <w:br w:type="page"/>
      </w: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12</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4C255B" w:rsidRPr="009C6F27" w:rsidRDefault="004C255B" w:rsidP="004C255B">
      <w:pPr>
        <w:pStyle w:val="a8"/>
        <w:ind w:left="4962"/>
      </w:pPr>
      <w:r w:rsidRPr="009C6F27">
        <w:t>от «</w:t>
      </w:r>
      <w:r>
        <w:t>31</w:t>
      </w:r>
      <w:r w:rsidRPr="009C6F27">
        <w:t>» о</w:t>
      </w:r>
      <w:r>
        <w:t>кт</w:t>
      </w:r>
      <w:r w:rsidRPr="009C6F27">
        <w:t xml:space="preserve">ября 2017 года № </w:t>
      </w:r>
      <w:r>
        <w:t>П-22</w:t>
      </w:r>
    </w:p>
    <w:p w:rsidR="007F3963" w:rsidRPr="00D47E9B" w:rsidRDefault="007F3963" w:rsidP="007F3963">
      <w:pPr>
        <w:ind w:firstLine="5387"/>
        <w:rPr>
          <w:sz w:val="28"/>
          <w:szCs w:val="28"/>
        </w:rPr>
      </w:pPr>
    </w:p>
    <w:p w:rsidR="00112248" w:rsidRPr="00D47E9B" w:rsidRDefault="00112248" w:rsidP="00FD5153">
      <w:pPr>
        <w:ind w:firstLine="142"/>
        <w:jc w:val="center"/>
        <w:rPr>
          <w:b/>
          <w:bCs/>
          <w:sz w:val="28"/>
          <w:szCs w:val="28"/>
        </w:rPr>
      </w:pPr>
      <w:r w:rsidRPr="00D47E9B">
        <w:rPr>
          <w:b/>
          <w:bCs/>
          <w:sz w:val="28"/>
          <w:szCs w:val="28"/>
        </w:rPr>
        <w:t>ПОЯСНИТЕЛЬНАЯ ЗАПИСКА</w:t>
      </w:r>
    </w:p>
    <w:p w:rsidR="00FD5153" w:rsidRPr="00D47E9B" w:rsidRDefault="00112248" w:rsidP="00FD5153">
      <w:pPr>
        <w:ind w:firstLine="142"/>
        <w:jc w:val="center"/>
        <w:rPr>
          <w:b/>
          <w:i/>
          <w:sz w:val="28"/>
          <w:szCs w:val="28"/>
        </w:rPr>
      </w:pPr>
      <w:r w:rsidRPr="00D47E9B">
        <w:rPr>
          <w:b/>
          <w:bCs/>
          <w:sz w:val="28"/>
          <w:szCs w:val="28"/>
        </w:rPr>
        <w:t xml:space="preserve">к проекту </w:t>
      </w:r>
      <w:r w:rsidR="00F35311" w:rsidRPr="00D47E9B">
        <w:rPr>
          <w:b/>
          <w:bCs/>
          <w:sz w:val="28"/>
          <w:szCs w:val="28"/>
        </w:rPr>
        <w:t>б</w:t>
      </w:r>
      <w:r w:rsidRPr="00D47E9B">
        <w:rPr>
          <w:b/>
          <w:bCs/>
          <w:sz w:val="28"/>
          <w:szCs w:val="28"/>
        </w:rPr>
        <w:t>юджет</w:t>
      </w:r>
      <w:r w:rsidR="00F35311" w:rsidRPr="00D47E9B">
        <w:rPr>
          <w:b/>
          <w:bCs/>
          <w:sz w:val="28"/>
          <w:szCs w:val="28"/>
        </w:rPr>
        <w:t>а</w:t>
      </w:r>
      <w:r w:rsidRPr="00D47E9B">
        <w:rPr>
          <w:b/>
          <w:bCs/>
          <w:sz w:val="28"/>
          <w:szCs w:val="28"/>
        </w:rPr>
        <w:t xml:space="preserve"> муниципального округа</w:t>
      </w:r>
      <w:r w:rsidR="00F35311" w:rsidRPr="00D47E9B">
        <w:rPr>
          <w:b/>
          <w:bCs/>
          <w:sz w:val="28"/>
          <w:szCs w:val="28"/>
        </w:rPr>
        <w:t xml:space="preserve"> </w:t>
      </w:r>
      <w:r w:rsidRPr="00D47E9B">
        <w:rPr>
          <w:b/>
          <w:bCs/>
          <w:sz w:val="28"/>
          <w:szCs w:val="28"/>
        </w:rPr>
        <w:t>Гольяново на 201</w:t>
      </w:r>
      <w:r w:rsidR="00EB0E8B">
        <w:rPr>
          <w:b/>
          <w:bCs/>
          <w:sz w:val="28"/>
          <w:szCs w:val="28"/>
        </w:rPr>
        <w:t>8</w:t>
      </w:r>
      <w:r w:rsidRPr="00D47E9B">
        <w:rPr>
          <w:b/>
          <w:bCs/>
          <w:sz w:val="28"/>
          <w:szCs w:val="28"/>
        </w:rPr>
        <w:t xml:space="preserve"> год</w:t>
      </w:r>
      <w:r w:rsidR="00EB0E8B">
        <w:rPr>
          <w:b/>
          <w:bCs/>
          <w:sz w:val="28"/>
          <w:szCs w:val="28"/>
        </w:rPr>
        <w:t xml:space="preserve"> и плановый период 2019 и 2020 годов</w:t>
      </w:r>
    </w:p>
    <w:p w:rsidR="00112248" w:rsidRPr="00D47E9B" w:rsidRDefault="00112248" w:rsidP="00FD5153">
      <w:pPr>
        <w:ind w:firstLine="142"/>
        <w:jc w:val="both"/>
        <w:rPr>
          <w:bCs/>
          <w:sz w:val="28"/>
          <w:szCs w:val="28"/>
        </w:rPr>
      </w:pPr>
    </w:p>
    <w:p w:rsidR="00192401" w:rsidRDefault="002B038B" w:rsidP="00BC41DE">
      <w:pPr>
        <w:ind w:firstLine="709"/>
        <w:jc w:val="both"/>
        <w:rPr>
          <w:bCs/>
          <w:sz w:val="28"/>
          <w:szCs w:val="28"/>
        </w:rPr>
      </w:pPr>
      <w:proofErr w:type="gramStart"/>
      <w:r>
        <w:rPr>
          <w:bCs/>
          <w:sz w:val="28"/>
          <w:szCs w:val="28"/>
        </w:rPr>
        <w:t>П</w:t>
      </w:r>
      <w:r w:rsidR="006E5D60" w:rsidRPr="00D47E9B">
        <w:rPr>
          <w:bCs/>
          <w:sz w:val="28"/>
          <w:szCs w:val="28"/>
        </w:rPr>
        <w:t>роект</w:t>
      </w:r>
      <w:r>
        <w:rPr>
          <w:bCs/>
          <w:sz w:val="28"/>
          <w:szCs w:val="28"/>
        </w:rPr>
        <w:t xml:space="preserve"> решения Совета депутатов муниципального округа Гольяново «О бюджете муницип</w:t>
      </w:r>
      <w:r w:rsidR="00AD60E3">
        <w:rPr>
          <w:bCs/>
          <w:sz w:val="28"/>
          <w:szCs w:val="28"/>
        </w:rPr>
        <w:t>ального округа Гольяново на 2018</w:t>
      </w:r>
      <w:r>
        <w:rPr>
          <w:bCs/>
          <w:sz w:val="28"/>
          <w:szCs w:val="28"/>
        </w:rPr>
        <w:t xml:space="preserve"> год</w:t>
      </w:r>
      <w:r w:rsidR="00AD60E3">
        <w:rPr>
          <w:bCs/>
          <w:sz w:val="28"/>
          <w:szCs w:val="28"/>
        </w:rPr>
        <w:t xml:space="preserve"> и плановый период 2018 и 2019 годов</w:t>
      </w:r>
      <w:r>
        <w:rPr>
          <w:bCs/>
          <w:sz w:val="28"/>
          <w:szCs w:val="28"/>
        </w:rPr>
        <w:t>» разработан в</w:t>
      </w:r>
      <w:r w:rsidR="006E5D60" w:rsidRPr="00D47E9B">
        <w:rPr>
          <w:bCs/>
          <w:sz w:val="28"/>
          <w:szCs w:val="28"/>
        </w:rPr>
        <w:t xml:space="preserve"> соответствии с </w:t>
      </w:r>
      <w:r>
        <w:rPr>
          <w:bCs/>
          <w:sz w:val="28"/>
          <w:szCs w:val="28"/>
        </w:rPr>
        <w:t>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w:t>
      </w:r>
      <w:proofErr w:type="gramEnd"/>
      <w:r>
        <w:rPr>
          <w:bCs/>
          <w:sz w:val="28"/>
          <w:szCs w:val="28"/>
        </w:rPr>
        <w:t xml:space="preserve"> </w:t>
      </w:r>
      <w:proofErr w:type="gramStart"/>
      <w:r>
        <w:rPr>
          <w:bCs/>
          <w:sz w:val="28"/>
          <w:szCs w:val="28"/>
        </w:rPr>
        <w:t xml:space="preserve">в городе Москве», от 10 сентября 2008 года № 39 «О бюджетом устройстве и бюджетном процессе в городе Москве», приказом Министерства финансов Российской Федерации от 10 июля 2014 года № 65н «Об утверждении Указаний о порядке применения бюджетной классификации Российской Федерации», Уставом муниципального округа Гольяново, </w:t>
      </w:r>
      <w:r w:rsidR="006E5D60" w:rsidRPr="00D47E9B">
        <w:rPr>
          <w:bCs/>
          <w:sz w:val="28"/>
          <w:szCs w:val="28"/>
        </w:rPr>
        <w:t>Положением о бюджетном процессе в муниципальном округе Гольяново</w:t>
      </w:r>
      <w:r w:rsidR="00192401">
        <w:rPr>
          <w:bCs/>
          <w:sz w:val="28"/>
          <w:szCs w:val="28"/>
        </w:rPr>
        <w:t>.</w:t>
      </w:r>
      <w:proofErr w:type="gramEnd"/>
    </w:p>
    <w:p w:rsidR="009C58B8" w:rsidRDefault="009C58B8" w:rsidP="00BC41DE">
      <w:pPr>
        <w:ind w:firstLine="709"/>
        <w:jc w:val="both"/>
        <w:rPr>
          <w:bCs/>
          <w:sz w:val="28"/>
          <w:szCs w:val="28"/>
        </w:rPr>
      </w:pPr>
      <w:r>
        <w:rPr>
          <w:bCs/>
          <w:sz w:val="28"/>
          <w:szCs w:val="28"/>
        </w:rPr>
        <w:t xml:space="preserve">Разработка проекта местного бюджета осуществлялась в соответствии с порядком и сроками выполнения мероприятий по составлению проекта бюджета муниципального округа Гольяново на </w:t>
      </w:r>
      <w:r w:rsidR="00C71448">
        <w:rPr>
          <w:bCs/>
          <w:sz w:val="28"/>
          <w:szCs w:val="28"/>
        </w:rPr>
        <w:t>2018 год и плановый период 2018 и 2019 годов</w:t>
      </w:r>
      <w:r>
        <w:rPr>
          <w:bCs/>
          <w:sz w:val="28"/>
          <w:szCs w:val="28"/>
        </w:rPr>
        <w:t>.</w:t>
      </w:r>
    </w:p>
    <w:p w:rsidR="00192401" w:rsidRDefault="00192401" w:rsidP="00BC41DE">
      <w:pPr>
        <w:ind w:firstLine="709"/>
        <w:jc w:val="both"/>
        <w:rPr>
          <w:sz w:val="28"/>
          <w:szCs w:val="28"/>
        </w:rPr>
      </w:pPr>
      <w:proofErr w:type="gramStart"/>
      <w:r w:rsidRPr="00192401">
        <w:rPr>
          <w:sz w:val="28"/>
          <w:szCs w:val="28"/>
        </w:rPr>
        <w:t xml:space="preserve">При разработке проекта местного бюджета были использованы: основные положения </w:t>
      </w:r>
      <w:r w:rsidRPr="00D47E9B">
        <w:rPr>
          <w:bCs/>
          <w:sz w:val="28"/>
          <w:szCs w:val="28"/>
        </w:rPr>
        <w:t>основ</w:t>
      </w:r>
      <w:r>
        <w:rPr>
          <w:bCs/>
          <w:sz w:val="28"/>
          <w:szCs w:val="28"/>
        </w:rPr>
        <w:t xml:space="preserve">ные </w:t>
      </w:r>
      <w:r w:rsidRPr="00D47E9B">
        <w:rPr>
          <w:bCs/>
          <w:sz w:val="28"/>
          <w:szCs w:val="28"/>
        </w:rPr>
        <w:t>показател</w:t>
      </w:r>
      <w:r>
        <w:rPr>
          <w:bCs/>
          <w:sz w:val="28"/>
          <w:szCs w:val="28"/>
        </w:rPr>
        <w:t>и</w:t>
      </w:r>
      <w:r w:rsidRPr="00D47E9B">
        <w:rPr>
          <w:bCs/>
          <w:sz w:val="28"/>
          <w:szCs w:val="28"/>
        </w:rPr>
        <w:t>, предусмотренны</w:t>
      </w:r>
      <w:r>
        <w:rPr>
          <w:bCs/>
          <w:sz w:val="28"/>
          <w:szCs w:val="28"/>
        </w:rPr>
        <w:t>е</w:t>
      </w:r>
      <w:r w:rsidRPr="00D47E9B">
        <w:rPr>
          <w:bCs/>
          <w:sz w:val="28"/>
          <w:szCs w:val="28"/>
        </w:rPr>
        <w:t xml:space="preserve"> </w:t>
      </w:r>
      <w:r w:rsidRPr="00D47E9B">
        <w:rPr>
          <w:sz w:val="28"/>
          <w:szCs w:val="28"/>
        </w:rPr>
        <w:t xml:space="preserve">в проекте </w:t>
      </w:r>
      <w:r w:rsidR="00591681">
        <w:rPr>
          <w:sz w:val="28"/>
          <w:szCs w:val="28"/>
        </w:rPr>
        <w:t>З</w:t>
      </w:r>
      <w:r w:rsidRPr="00D47E9B">
        <w:rPr>
          <w:sz w:val="28"/>
          <w:szCs w:val="28"/>
        </w:rPr>
        <w:t xml:space="preserve">акона города Москвы </w:t>
      </w:r>
      <w:r>
        <w:rPr>
          <w:sz w:val="28"/>
          <w:szCs w:val="28"/>
        </w:rPr>
        <w:t>«О</w:t>
      </w:r>
      <w:r w:rsidRPr="00D47E9B">
        <w:rPr>
          <w:sz w:val="28"/>
          <w:szCs w:val="28"/>
        </w:rPr>
        <w:t xml:space="preserve"> бюджете </w:t>
      </w:r>
      <w:r>
        <w:rPr>
          <w:sz w:val="28"/>
          <w:szCs w:val="28"/>
        </w:rPr>
        <w:t xml:space="preserve">города Москвы </w:t>
      </w:r>
      <w:r w:rsidRPr="00D47E9B">
        <w:rPr>
          <w:sz w:val="28"/>
          <w:szCs w:val="28"/>
        </w:rPr>
        <w:t>на 201</w:t>
      </w:r>
      <w:r w:rsidR="00236E86">
        <w:rPr>
          <w:sz w:val="28"/>
          <w:szCs w:val="28"/>
        </w:rPr>
        <w:t>8</w:t>
      </w:r>
      <w:r w:rsidRPr="00D47E9B">
        <w:rPr>
          <w:sz w:val="28"/>
          <w:szCs w:val="28"/>
        </w:rPr>
        <w:t xml:space="preserve"> год и плановый период 201</w:t>
      </w:r>
      <w:r w:rsidR="00236E86">
        <w:rPr>
          <w:sz w:val="28"/>
          <w:szCs w:val="28"/>
        </w:rPr>
        <w:t>9 и 2020</w:t>
      </w:r>
      <w:r w:rsidRPr="00D47E9B">
        <w:rPr>
          <w:sz w:val="28"/>
          <w:szCs w:val="28"/>
        </w:rPr>
        <w:t xml:space="preserve"> годо</w:t>
      </w:r>
      <w:r>
        <w:rPr>
          <w:sz w:val="28"/>
          <w:szCs w:val="28"/>
        </w:rPr>
        <w:t>в»</w:t>
      </w:r>
      <w:r w:rsidRPr="00D47E9B">
        <w:rPr>
          <w:bCs/>
          <w:sz w:val="28"/>
          <w:szCs w:val="28"/>
        </w:rPr>
        <w:t>, который опубликован на официальном сайте Московской городской Думы</w:t>
      </w:r>
      <w:r>
        <w:rPr>
          <w:bCs/>
          <w:sz w:val="28"/>
          <w:szCs w:val="28"/>
        </w:rPr>
        <w:t>;</w:t>
      </w:r>
      <w:r w:rsidRPr="00192401">
        <w:rPr>
          <w:sz w:val="28"/>
          <w:szCs w:val="28"/>
        </w:rPr>
        <w:t xml:space="preserve"> основные направления бюджетной и налоговой политики муниципального округа </w:t>
      </w:r>
      <w:r>
        <w:rPr>
          <w:sz w:val="28"/>
          <w:szCs w:val="28"/>
        </w:rPr>
        <w:t>Гольяново</w:t>
      </w:r>
      <w:r w:rsidRPr="00192401">
        <w:rPr>
          <w:sz w:val="28"/>
          <w:szCs w:val="28"/>
        </w:rPr>
        <w:t xml:space="preserve"> на 201</w:t>
      </w:r>
      <w:r w:rsidR="00236E86">
        <w:rPr>
          <w:sz w:val="28"/>
          <w:szCs w:val="28"/>
        </w:rPr>
        <w:t>8 год и плановый период 2019</w:t>
      </w:r>
      <w:r w:rsidRPr="00192401">
        <w:rPr>
          <w:sz w:val="28"/>
          <w:szCs w:val="28"/>
        </w:rPr>
        <w:t xml:space="preserve"> и 20</w:t>
      </w:r>
      <w:r w:rsidR="00236E86">
        <w:rPr>
          <w:sz w:val="28"/>
          <w:szCs w:val="28"/>
        </w:rPr>
        <w:t>20</w:t>
      </w:r>
      <w:r w:rsidRPr="00192401">
        <w:rPr>
          <w:sz w:val="28"/>
          <w:szCs w:val="28"/>
        </w:rPr>
        <w:t xml:space="preserve"> годов;</w:t>
      </w:r>
      <w:proofErr w:type="gramEnd"/>
      <w:r w:rsidRPr="00192401">
        <w:rPr>
          <w:sz w:val="28"/>
          <w:szCs w:val="28"/>
        </w:rPr>
        <w:t xml:space="preserve"> основные показатели прогноза социально-экономического развития муниципального округа </w:t>
      </w:r>
      <w:r>
        <w:rPr>
          <w:sz w:val="28"/>
          <w:szCs w:val="28"/>
        </w:rPr>
        <w:t>Гольяново</w:t>
      </w:r>
      <w:r w:rsidRPr="00192401">
        <w:rPr>
          <w:sz w:val="28"/>
          <w:szCs w:val="28"/>
        </w:rPr>
        <w:t xml:space="preserve"> на 201</w:t>
      </w:r>
      <w:r w:rsidR="00236E86">
        <w:rPr>
          <w:sz w:val="28"/>
          <w:szCs w:val="28"/>
        </w:rPr>
        <w:t>8</w:t>
      </w:r>
      <w:r w:rsidRPr="00192401">
        <w:rPr>
          <w:sz w:val="28"/>
          <w:szCs w:val="28"/>
        </w:rPr>
        <w:t xml:space="preserve"> год и плановый период 201</w:t>
      </w:r>
      <w:r w:rsidR="00236E86">
        <w:rPr>
          <w:sz w:val="28"/>
          <w:szCs w:val="28"/>
        </w:rPr>
        <w:t>9</w:t>
      </w:r>
      <w:r w:rsidRPr="00192401">
        <w:rPr>
          <w:sz w:val="28"/>
          <w:szCs w:val="28"/>
        </w:rPr>
        <w:t xml:space="preserve"> и 20</w:t>
      </w:r>
      <w:r w:rsidR="00236E86">
        <w:rPr>
          <w:sz w:val="28"/>
          <w:szCs w:val="28"/>
        </w:rPr>
        <w:t>20</w:t>
      </w:r>
      <w:r w:rsidRPr="00192401">
        <w:rPr>
          <w:sz w:val="28"/>
          <w:szCs w:val="28"/>
        </w:rPr>
        <w:t xml:space="preserve"> годов; предварительные итоги социально-экономического развития муниципального округа </w:t>
      </w:r>
      <w:r>
        <w:rPr>
          <w:sz w:val="28"/>
          <w:szCs w:val="28"/>
        </w:rPr>
        <w:t>Гольяново</w:t>
      </w:r>
      <w:r w:rsidRPr="00192401">
        <w:rPr>
          <w:sz w:val="28"/>
          <w:szCs w:val="28"/>
        </w:rPr>
        <w:t xml:space="preserve"> за </w:t>
      </w:r>
      <w:r>
        <w:rPr>
          <w:sz w:val="28"/>
          <w:szCs w:val="28"/>
        </w:rPr>
        <w:t>9</w:t>
      </w:r>
      <w:r w:rsidR="00236E86">
        <w:rPr>
          <w:sz w:val="28"/>
          <w:szCs w:val="28"/>
        </w:rPr>
        <w:t xml:space="preserve"> месяцев 2017</w:t>
      </w:r>
      <w:r w:rsidRPr="00192401">
        <w:rPr>
          <w:sz w:val="28"/>
          <w:szCs w:val="28"/>
        </w:rPr>
        <w:t xml:space="preserve"> года; оценка ожидаемого исполнения бюджета муниципального округа Гольяново за 201</w:t>
      </w:r>
      <w:r w:rsidR="00236E86">
        <w:rPr>
          <w:sz w:val="28"/>
          <w:szCs w:val="28"/>
        </w:rPr>
        <w:t>7</w:t>
      </w:r>
      <w:r w:rsidRPr="00192401">
        <w:rPr>
          <w:sz w:val="28"/>
          <w:szCs w:val="28"/>
        </w:rPr>
        <w:t xml:space="preserve"> год.</w:t>
      </w:r>
      <w:r>
        <w:rPr>
          <w:sz w:val="28"/>
          <w:szCs w:val="28"/>
        </w:rPr>
        <w:t xml:space="preserve"> </w:t>
      </w:r>
    </w:p>
    <w:p w:rsidR="00675B43" w:rsidRPr="00675B43" w:rsidRDefault="00675B43" w:rsidP="00BC41DE">
      <w:pPr>
        <w:ind w:firstLine="709"/>
        <w:jc w:val="both"/>
        <w:rPr>
          <w:b/>
          <w:i/>
          <w:sz w:val="28"/>
          <w:szCs w:val="28"/>
        </w:rPr>
      </w:pPr>
      <w:r w:rsidRPr="00675B43">
        <w:rPr>
          <w:sz w:val="28"/>
          <w:szCs w:val="28"/>
        </w:rPr>
        <w:t xml:space="preserve">Проектировка бюджетных ассигнований бюджета муниципального округа </w:t>
      </w:r>
      <w:r>
        <w:rPr>
          <w:sz w:val="28"/>
          <w:szCs w:val="28"/>
        </w:rPr>
        <w:t>Гольяново на 2018</w:t>
      </w:r>
      <w:r w:rsidRPr="00675B43">
        <w:rPr>
          <w:sz w:val="28"/>
          <w:szCs w:val="28"/>
        </w:rPr>
        <w:t xml:space="preserve"> год и плановый период 201</w:t>
      </w:r>
      <w:r>
        <w:rPr>
          <w:sz w:val="28"/>
          <w:szCs w:val="28"/>
        </w:rPr>
        <w:t>9 и 2020</w:t>
      </w:r>
      <w:r w:rsidRPr="00675B43">
        <w:rPr>
          <w:sz w:val="28"/>
          <w:szCs w:val="28"/>
        </w:rPr>
        <w:t xml:space="preserve"> годов основана на выполнении действующих расходных обязательств, выявлении резервов и перераспределении их в пользу приоритетных направлений, планировании сбалансированного местного бюджета.</w:t>
      </w:r>
    </w:p>
    <w:p w:rsidR="00192401" w:rsidRDefault="00192401" w:rsidP="00BC41DE">
      <w:pPr>
        <w:ind w:firstLine="709"/>
        <w:jc w:val="both"/>
        <w:rPr>
          <w:sz w:val="28"/>
          <w:szCs w:val="28"/>
        </w:rPr>
      </w:pPr>
      <w:r w:rsidRPr="00192401">
        <w:rPr>
          <w:sz w:val="28"/>
          <w:szCs w:val="28"/>
        </w:rPr>
        <w:t xml:space="preserve">Одной из основных задач при планировании местного бюджета являлось не наращивание расходов бюджета, а повышение эффективности </w:t>
      </w:r>
      <w:r w:rsidRPr="00192401">
        <w:rPr>
          <w:sz w:val="28"/>
          <w:szCs w:val="28"/>
        </w:rPr>
        <w:lastRenderedPageBreak/>
        <w:t>использования бюджетных ассигнований за счёт оптимизации муниципальных закупок.</w:t>
      </w:r>
    </w:p>
    <w:p w:rsidR="00B233A7" w:rsidRDefault="00B233A7" w:rsidP="00BC41DE">
      <w:pPr>
        <w:ind w:firstLine="709"/>
        <w:jc w:val="both"/>
        <w:rPr>
          <w:sz w:val="28"/>
          <w:szCs w:val="28"/>
        </w:rPr>
      </w:pPr>
    </w:p>
    <w:p w:rsidR="00673644" w:rsidRPr="00673644" w:rsidRDefault="00673644" w:rsidP="00B233A7">
      <w:pPr>
        <w:pStyle w:val="4"/>
        <w:spacing w:before="0"/>
        <w:jc w:val="center"/>
        <w:rPr>
          <w:rFonts w:ascii="Times New Roman" w:hAnsi="Times New Roman" w:cs="Times New Roman"/>
          <w:i w:val="0"/>
          <w:color w:val="auto"/>
          <w:sz w:val="28"/>
          <w:szCs w:val="28"/>
        </w:rPr>
      </w:pPr>
      <w:r w:rsidRPr="00673644">
        <w:rPr>
          <w:rFonts w:ascii="Times New Roman" w:hAnsi="Times New Roman" w:cs="Times New Roman"/>
          <w:i w:val="0"/>
          <w:color w:val="auto"/>
          <w:sz w:val="28"/>
          <w:szCs w:val="28"/>
        </w:rPr>
        <w:t xml:space="preserve">Основные характеристики проекта бюджета </w:t>
      </w:r>
      <w:r>
        <w:rPr>
          <w:rFonts w:ascii="Times New Roman" w:hAnsi="Times New Roman" w:cs="Times New Roman"/>
          <w:i w:val="0"/>
          <w:color w:val="auto"/>
          <w:sz w:val="28"/>
          <w:szCs w:val="28"/>
        </w:rPr>
        <w:t>муниципального округа Гольяново</w:t>
      </w:r>
      <w:r w:rsidRPr="00673644">
        <w:rPr>
          <w:rFonts w:ascii="Times New Roman" w:hAnsi="Times New Roman" w:cs="Times New Roman"/>
          <w:i w:val="0"/>
          <w:color w:val="auto"/>
          <w:sz w:val="28"/>
          <w:szCs w:val="28"/>
        </w:rPr>
        <w:t xml:space="preserve"> на 2018 год и плановый период 2019 и 2020 годов</w:t>
      </w:r>
    </w:p>
    <w:p w:rsidR="00673644" w:rsidRPr="00673644" w:rsidRDefault="00673644" w:rsidP="00673644">
      <w:pPr>
        <w:jc w:val="right"/>
        <w:rPr>
          <w:sz w:val="28"/>
          <w:szCs w:val="28"/>
        </w:rPr>
      </w:pPr>
    </w:p>
    <w:p w:rsidR="00673644" w:rsidRPr="00673644" w:rsidRDefault="00673644" w:rsidP="00673644">
      <w:pPr>
        <w:jc w:val="right"/>
        <w:rPr>
          <w:sz w:val="28"/>
          <w:szCs w:val="28"/>
        </w:rPr>
      </w:pPr>
      <w:r w:rsidRPr="00673644">
        <w:rPr>
          <w:sz w:val="28"/>
          <w:szCs w:val="28"/>
        </w:rPr>
        <w:t>(</w:t>
      </w:r>
      <w:r>
        <w:rPr>
          <w:sz w:val="28"/>
          <w:szCs w:val="28"/>
        </w:rPr>
        <w:t>тыс</w:t>
      </w:r>
      <w:r w:rsidRPr="00673644">
        <w:rPr>
          <w:sz w:val="28"/>
          <w:szCs w:val="28"/>
        </w:rPr>
        <w:t>. рублей)</w:t>
      </w:r>
    </w:p>
    <w:tbl>
      <w:tblPr>
        <w:tblW w:w="9826" w:type="dxa"/>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4"/>
        <w:gridCol w:w="1736"/>
        <w:gridCol w:w="1789"/>
        <w:gridCol w:w="2277"/>
      </w:tblGrid>
      <w:tr w:rsidR="00673644" w:rsidRPr="00673644" w:rsidTr="00673644">
        <w:trPr>
          <w:trHeight w:val="442"/>
          <w:jc w:val="center"/>
        </w:trPr>
        <w:tc>
          <w:tcPr>
            <w:tcW w:w="4024"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Показатели</w:t>
            </w:r>
          </w:p>
        </w:tc>
        <w:tc>
          <w:tcPr>
            <w:tcW w:w="1736"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2018 год</w:t>
            </w:r>
          </w:p>
        </w:tc>
        <w:tc>
          <w:tcPr>
            <w:tcW w:w="1789"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2019 год</w:t>
            </w:r>
          </w:p>
        </w:tc>
        <w:tc>
          <w:tcPr>
            <w:tcW w:w="2277"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2020 год</w:t>
            </w:r>
          </w:p>
        </w:tc>
      </w:tr>
      <w:tr w:rsidR="00673644" w:rsidRPr="00673644" w:rsidTr="00673644">
        <w:trPr>
          <w:trHeight w:val="267"/>
          <w:jc w:val="center"/>
        </w:trPr>
        <w:tc>
          <w:tcPr>
            <w:tcW w:w="4024"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3</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4</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5</w:t>
            </w:r>
          </w:p>
        </w:tc>
      </w:tr>
      <w:tr w:rsidR="00673644" w:rsidRPr="00673644" w:rsidTr="00673644">
        <w:trPr>
          <w:trHeight w:val="409"/>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Доходы,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r>
      <w:tr w:rsidR="00673644" w:rsidRPr="00673644" w:rsidTr="00673644">
        <w:trPr>
          <w:trHeight w:val="416"/>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Расходы,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F40CD9">
            <w:pPr>
              <w:pStyle w:val="a4"/>
              <w:spacing w:before="0" w:after="0" w:line="240" w:lineRule="auto"/>
              <w:jc w:val="right"/>
              <w:rPr>
                <w:b/>
                <w:sz w:val="28"/>
                <w:szCs w:val="28"/>
              </w:rPr>
            </w:pPr>
            <w:r w:rsidRPr="00B07413">
              <w:rPr>
                <w:b/>
                <w:sz w:val="28"/>
                <w:szCs w:val="28"/>
              </w:rPr>
              <w:t>19 093,6</w:t>
            </w:r>
          </w:p>
        </w:tc>
      </w:tr>
      <w:tr w:rsidR="00673644" w:rsidRPr="00673644" w:rsidTr="00673644">
        <w:trPr>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в том числе условно утверждаемые</w:t>
            </w:r>
            <w:r w:rsidR="00925788">
              <w:rPr>
                <w:bCs/>
                <w:sz w:val="28"/>
                <w:szCs w:val="28"/>
                <w:lang w:eastAsia="en-US"/>
              </w:rPr>
              <w:t xml:space="preserve"> расходы</w:t>
            </w:r>
          </w:p>
        </w:tc>
        <w:tc>
          <w:tcPr>
            <w:tcW w:w="1736"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673644">
            <w:pPr>
              <w:spacing w:line="256" w:lineRule="auto"/>
              <w:jc w:val="right"/>
              <w:rPr>
                <w:rFonts w:eastAsia="MS Mincho"/>
                <w:sz w:val="28"/>
                <w:szCs w:val="28"/>
                <w:lang w:eastAsia="en-US"/>
              </w:rPr>
            </w:pPr>
            <w:r>
              <w:rPr>
                <w:rFonts w:eastAsia="MS Mincho"/>
                <w:sz w:val="28"/>
                <w:szCs w:val="28"/>
                <w:lang w:eastAsia="en-US"/>
              </w:rPr>
              <w:t>0,0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477,3</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954,7</w:t>
            </w:r>
          </w:p>
        </w:tc>
      </w:tr>
      <w:tr w:rsidR="00673644" w:rsidRPr="00673644" w:rsidTr="00673644">
        <w:trPr>
          <w:trHeight w:val="511"/>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Дефицит</w:t>
            </w:r>
            <w:proofErr w:type="gramStart"/>
            <w:r w:rsidRPr="00673644">
              <w:rPr>
                <w:bCs/>
                <w:sz w:val="28"/>
                <w:szCs w:val="28"/>
                <w:lang w:eastAsia="en-US"/>
              </w:rPr>
              <w:t xml:space="preserve"> (-) / </w:t>
            </w:r>
            <w:proofErr w:type="gramEnd"/>
            <w:r w:rsidRPr="00673644">
              <w:rPr>
                <w:bCs/>
                <w:sz w:val="28"/>
                <w:szCs w:val="28"/>
                <w:lang w:eastAsia="en-US"/>
              </w:rPr>
              <w:t>профицит (+),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r>
    </w:tbl>
    <w:p w:rsidR="00D0098E" w:rsidRPr="00D0098E" w:rsidRDefault="00D0098E" w:rsidP="00D0098E">
      <w:pPr>
        <w:ind w:firstLine="720"/>
        <w:jc w:val="both"/>
        <w:rPr>
          <w:sz w:val="28"/>
          <w:szCs w:val="28"/>
        </w:rPr>
      </w:pPr>
      <w:r w:rsidRPr="00D0098E">
        <w:rPr>
          <w:sz w:val="28"/>
          <w:szCs w:val="28"/>
        </w:rPr>
        <w:t xml:space="preserve">Формирование доходной части бюджета </w:t>
      </w:r>
      <w:r>
        <w:rPr>
          <w:sz w:val="28"/>
          <w:szCs w:val="28"/>
        </w:rPr>
        <w:t xml:space="preserve">муниципального округа </w:t>
      </w:r>
      <w:r w:rsidRPr="00D0098E">
        <w:rPr>
          <w:sz w:val="28"/>
          <w:szCs w:val="28"/>
        </w:rPr>
        <w:t>на 201</w:t>
      </w:r>
      <w:r>
        <w:rPr>
          <w:sz w:val="28"/>
          <w:szCs w:val="28"/>
        </w:rPr>
        <w:t>8</w:t>
      </w:r>
      <w:r w:rsidRPr="00D0098E">
        <w:rPr>
          <w:sz w:val="28"/>
          <w:szCs w:val="28"/>
        </w:rPr>
        <w:t>-20</w:t>
      </w:r>
      <w:r>
        <w:rPr>
          <w:sz w:val="28"/>
          <w:szCs w:val="28"/>
        </w:rPr>
        <w:t xml:space="preserve">20 </w:t>
      </w:r>
      <w:r w:rsidRPr="00D0098E">
        <w:rPr>
          <w:sz w:val="28"/>
          <w:szCs w:val="28"/>
        </w:rPr>
        <w:t xml:space="preserve">годы осуществлялось в условиях действующего налогового законодательства и на основе прогнозной оценки исполнения бюджета за </w:t>
      </w:r>
      <w:r>
        <w:rPr>
          <w:sz w:val="28"/>
          <w:szCs w:val="28"/>
        </w:rPr>
        <w:t>9</w:t>
      </w:r>
      <w:r w:rsidRPr="00D0098E">
        <w:rPr>
          <w:sz w:val="28"/>
          <w:szCs w:val="28"/>
        </w:rPr>
        <w:t xml:space="preserve"> месяцев 201</w:t>
      </w:r>
      <w:r>
        <w:rPr>
          <w:sz w:val="28"/>
          <w:szCs w:val="28"/>
        </w:rPr>
        <w:t xml:space="preserve">7 </w:t>
      </w:r>
      <w:r w:rsidRPr="00D0098E">
        <w:rPr>
          <w:sz w:val="28"/>
          <w:szCs w:val="28"/>
        </w:rPr>
        <w:t>года.</w:t>
      </w:r>
    </w:p>
    <w:p w:rsidR="00DE172D" w:rsidRDefault="006E5D60" w:rsidP="00BC41DE">
      <w:pPr>
        <w:ind w:firstLine="709"/>
        <w:jc w:val="both"/>
        <w:rPr>
          <w:sz w:val="28"/>
          <w:szCs w:val="28"/>
        </w:rPr>
      </w:pPr>
      <w:r w:rsidRPr="00D47E9B">
        <w:rPr>
          <w:sz w:val="28"/>
          <w:szCs w:val="28"/>
        </w:rPr>
        <w:t>В 201</w:t>
      </w:r>
      <w:r w:rsidR="008D62BE">
        <w:rPr>
          <w:sz w:val="28"/>
          <w:szCs w:val="28"/>
        </w:rPr>
        <w:t>8</w:t>
      </w:r>
      <w:r w:rsidRPr="00D47E9B">
        <w:rPr>
          <w:sz w:val="28"/>
          <w:szCs w:val="28"/>
        </w:rPr>
        <w:t xml:space="preserve"> году</w:t>
      </w:r>
      <w:r w:rsidR="008D62BE">
        <w:rPr>
          <w:sz w:val="28"/>
          <w:szCs w:val="28"/>
        </w:rPr>
        <w:t xml:space="preserve"> и плановом периоде 2019 и 2020 годов</w:t>
      </w:r>
      <w:r w:rsidRPr="00D47E9B">
        <w:rPr>
          <w:sz w:val="28"/>
          <w:szCs w:val="28"/>
        </w:rPr>
        <w:t xml:space="preserve">, как и в прошлых периодах, одним из основных источников формирования </w:t>
      </w:r>
      <w:r w:rsidR="008D62BE">
        <w:rPr>
          <w:sz w:val="28"/>
          <w:szCs w:val="28"/>
        </w:rPr>
        <w:t xml:space="preserve">доходной части </w:t>
      </w:r>
      <w:r w:rsidRPr="00D47E9B">
        <w:rPr>
          <w:sz w:val="28"/>
          <w:szCs w:val="28"/>
        </w:rPr>
        <w:t xml:space="preserve">бюджета муниципального округа Гольяново остаются отчисления от налога на доходы физических лиц с доходов, зачисляемых по </w:t>
      </w:r>
      <w:r w:rsidR="00192401">
        <w:rPr>
          <w:sz w:val="28"/>
          <w:szCs w:val="28"/>
        </w:rPr>
        <w:t>индивидуальным нормативам.</w:t>
      </w:r>
      <w:r w:rsidRPr="00D47E9B">
        <w:rPr>
          <w:sz w:val="28"/>
          <w:szCs w:val="28"/>
        </w:rPr>
        <w:t xml:space="preserve"> Норматив отчислений от налога на доходы на физических лиц в бюджет муниципального округа Гольяново, рассчитанный на основании нормативов обеспечения расходных обязательств внутригородских муниципальных образований</w:t>
      </w:r>
      <w:r w:rsidR="00DE172D">
        <w:rPr>
          <w:sz w:val="28"/>
          <w:szCs w:val="28"/>
        </w:rPr>
        <w:t>.</w:t>
      </w:r>
    </w:p>
    <w:p w:rsidR="00DE172D" w:rsidRDefault="00DE172D" w:rsidP="00BC41DE">
      <w:pPr>
        <w:ind w:firstLine="709"/>
        <w:jc w:val="both"/>
        <w:rPr>
          <w:sz w:val="28"/>
          <w:szCs w:val="28"/>
        </w:rPr>
      </w:pPr>
    </w:p>
    <w:tbl>
      <w:tblPr>
        <w:tblStyle w:val="a7"/>
        <w:tblW w:w="10031" w:type="dxa"/>
        <w:tblLayout w:type="fixed"/>
        <w:tblLook w:val="04A0" w:firstRow="1" w:lastRow="0" w:firstColumn="1" w:lastColumn="0" w:noHBand="0" w:noVBand="1"/>
      </w:tblPr>
      <w:tblGrid>
        <w:gridCol w:w="4503"/>
        <w:gridCol w:w="1417"/>
        <w:gridCol w:w="1418"/>
        <w:gridCol w:w="1275"/>
        <w:gridCol w:w="1418"/>
      </w:tblGrid>
      <w:tr w:rsidR="00DE172D" w:rsidTr="00DE172D">
        <w:tc>
          <w:tcPr>
            <w:tcW w:w="4503" w:type="dxa"/>
            <w:vMerge w:val="restart"/>
          </w:tcPr>
          <w:p w:rsidR="00DE172D" w:rsidRPr="00DE172D" w:rsidRDefault="00DE172D" w:rsidP="00DE172D">
            <w:pPr>
              <w:jc w:val="center"/>
              <w:rPr>
                <w:b/>
                <w:sz w:val="28"/>
                <w:szCs w:val="28"/>
              </w:rPr>
            </w:pPr>
            <w:r w:rsidRPr="00DE172D">
              <w:rPr>
                <w:b/>
                <w:sz w:val="28"/>
                <w:szCs w:val="28"/>
              </w:rPr>
              <w:t>Наименование</w:t>
            </w:r>
          </w:p>
        </w:tc>
        <w:tc>
          <w:tcPr>
            <w:tcW w:w="5528" w:type="dxa"/>
            <w:gridSpan w:val="4"/>
          </w:tcPr>
          <w:p w:rsidR="00DE172D" w:rsidRPr="00DE172D" w:rsidRDefault="00DE172D" w:rsidP="00DE172D">
            <w:pPr>
              <w:jc w:val="center"/>
              <w:rPr>
                <w:b/>
                <w:sz w:val="28"/>
                <w:szCs w:val="28"/>
              </w:rPr>
            </w:pPr>
            <w:r w:rsidRPr="00DE172D">
              <w:rPr>
                <w:b/>
                <w:sz w:val="28"/>
                <w:szCs w:val="28"/>
              </w:rPr>
              <w:t>Норматив отчислений (процент)</w:t>
            </w:r>
          </w:p>
        </w:tc>
      </w:tr>
      <w:tr w:rsidR="00DE172D" w:rsidTr="00DE172D">
        <w:tc>
          <w:tcPr>
            <w:tcW w:w="4503" w:type="dxa"/>
            <w:vMerge/>
          </w:tcPr>
          <w:p w:rsidR="00DE172D" w:rsidRPr="00DE172D" w:rsidRDefault="00DE172D" w:rsidP="00DE172D">
            <w:pPr>
              <w:jc w:val="center"/>
              <w:rPr>
                <w:b/>
                <w:sz w:val="28"/>
                <w:szCs w:val="28"/>
              </w:rPr>
            </w:pPr>
          </w:p>
        </w:tc>
        <w:tc>
          <w:tcPr>
            <w:tcW w:w="1417" w:type="dxa"/>
          </w:tcPr>
          <w:p w:rsidR="00DE172D" w:rsidRPr="00DE172D" w:rsidRDefault="00DE172D" w:rsidP="00DE172D">
            <w:pPr>
              <w:jc w:val="center"/>
              <w:rPr>
                <w:b/>
                <w:sz w:val="28"/>
                <w:szCs w:val="28"/>
              </w:rPr>
            </w:pPr>
            <w:r>
              <w:rPr>
                <w:b/>
                <w:sz w:val="28"/>
                <w:szCs w:val="28"/>
              </w:rPr>
              <w:t>2017 год</w:t>
            </w:r>
          </w:p>
        </w:tc>
        <w:tc>
          <w:tcPr>
            <w:tcW w:w="1418" w:type="dxa"/>
          </w:tcPr>
          <w:p w:rsidR="00DE172D" w:rsidRPr="00DE172D" w:rsidRDefault="00DE172D" w:rsidP="00F40CD9">
            <w:pPr>
              <w:jc w:val="center"/>
              <w:rPr>
                <w:b/>
                <w:sz w:val="28"/>
                <w:szCs w:val="28"/>
              </w:rPr>
            </w:pPr>
            <w:r w:rsidRPr="00DE172D">
              <w:rPr>
                <w:b/>
                <w:sz w:val="28"/>
                <w:szCs w:val="28"/>
              </w:rPr>
              <w:t>2018 год</w:t>
            </w:r>
          </w:p>
        </w:tc>
        <w:tc>
          <w:tcPr>
            <w:tcW w:w="1275" w:type="dxa"/>
          </w:tcPr>
          <w:p w:rsidR="00DE172D" w:rsidRPr="00DE172D" w:rsidRDefault="00DE172D" w:rsidP="00F40CD9">
            <w:pPr>
              <w:jc w:val="center"/>
              <w:rPr>
                <w:b/>
                <w:sz w:val="28"/>
                <w:szCs w:val="28"/>
              </w:rPr>
            </w:pPr>
            <w:r w:rsidRPr="00DE172D">
              <w:rPr>
                <w:b/>
                <w:sz w:val="28"/>
                <w:szCs w:val="28"/>
              </w:rPr>
              <w:t>2019 год</w:t>
            </w:r>
          </w:p>
        </w:tc>
        <w:tc>
          <w:tcPr>
            <w:tcW w:w="1418" w:type="dxa"/>
          </w:tcPr>
          <w:p w:rsidR="00DE172D" w:rsidRPr="00DE172D" w:rsidRDefault="00DE172D" w:rsidP="00F40CD9">
            <w:pPr>
              <w:jc w:val="center"/>
              <w:rPr>
                <w:b/>
                <w:sz w:val="28"/>
                <w:szCs w:val="28"/>
              </w:rPr>
            </w:pPr>
            <w:r w:rsidRPr="00DE172D">
              <w:rPr>
                <w:b/>
                <w:sz w:val="28"/>
                <w:szCs w:val="28"/>
              </w:rPr>
              <w:t>2020 год</w:t>
            </w:r>
          </w:p>
        </w:tc>
      </w:tr>
      <w:tr w:rsidR="00DE172D" w:rsidTr="00DE172D">
        <w:tc>
          <w:tcPr>
            <w:tcW w:w="4503" w:type="dxa"/>
          </w:tcPr>
          <w:p w:rsidR="00DE172D" w:rsidRDefault="00DE172D" w:rsidP="00BC41DE">
            <w:pPr>
              <w:jc w:val="both"/>
              <w:rPr>
                <w:sz w:val="28"/>
                <w:szCs w:val="28"/>
              </w:rPr>
            </w:pPr>
            <w:r>
              <w:rPr>
                <w:sz w:val="28"/>
                <w:szCs w:val="28"/>
              </w:rPr>
              <w:t>Налог на доходы физических лиц, облагаемых по налоговой ставке, установленной Налоговым кодексом РФ</w:t>
            </w:r>
          </w:p>
        </w:tc>
        <w:tc>
          <w:tcPr>
            <w:tcW w:w="1417" w:type="dxa"/>
          </w:tcPr>
          <w:p w:rsidR="00DE172D" w:rsidRDefault="00DE172D" w:rsidP="00DE172D">
            <w:pPr>
              <w:jc w:val="center"/>
              <w:rPr>
                <w:sz w:val="28"/>
                <w:szCs w:val="28"/>
              </w:rPr>
            </w:pPr>
            <w:r>
              <w:rPr>
                <w:sz w:val="28"/>
                <w:szCs w:val="28"/>
              </w:rPr>
              <w:t>0,8827</w:t>
            </w:r>
          </w:p>
        </w:tc>
        <w:tc>
          <w:tcPr>
            <w:tcW w:w="1418" w:type="dxa"/>
          </w:tcPr>
          <w:p w:rsidR="00DE172D" w:rsidRDefault="00DE172D" w:rsidP="00F40CD9">
            <w:pPr>
              <w:jc w:val="center"/>
              <w:rPr>
                <w:sz w:val="28"/>
                <w:szCs w:val="28"/>
              </w:rPr>
            </w:pPr>
            <w:r w:rsidRPr="00D47E9B">
              <w:rPr>
                <w:sz w:val="28"/>
                <w:szCs w:val="28"/>
              </w:rPr>
              <w:t>0,</w:t>
            </w:r>
            <w:r>
              <w:rPr>
                <w:sz w:val="28"/>
                <w:szCs w:val="28"/>
              </w:rPr>
              <w:t>6571</w:t>
            </w:r>
          </w:p>
        </w:tc>
        <w:tc>
          <w:tcPr>
            <w:tcW w:w="1275" w:type="dxa"/>
          </w:tcPr>
          <w:p w:rsidR="00DE172D" w:rsidRDefault="00DE172D" w:rsidP="00F40CD9">
            <w:pPr>
              <w:jc w:val="center"/>
              <w:rPr>
                <w:sz w:val="28"/>
                <w:szCs w:val="28"/>
              </w:rPr>
            </w:pPr>
            <w:r>
              <w:rPr>
                <w:sz w:val="28"/>
                <w:szCs w:val="28"/>
              </w:rPr>
              <w:t>0,615</w:t>
            </w:r>
          </w:p>
        </w:tc>
        <w:tc>
          <w:tcPr>
            <w:tcW w:w="1418" w:type="dxa"/>
          </w:tcPr>
          <w:p w:rsidR="00DE172D" w:rsidRDefault="00DE172D" w:rsidP="00F40CD9">
            <w:pPr>
              <w:jc w:val="center"/>
              <w:rPr>
                <w:sz w:val="28"/>
                <w:szCs w:val="28"/>
              </w:rPr>
            </w:pPr>
            <w:r>
              <w:rPr>
                <w:sz w:val="28"/>
                <w:szCs w:val="28"/>
              </w:rPr>
              <w:t>0,5753</w:t>
            </w:r>
          </w:p>
        </w:tc>
      </w:tr>
    </w:tbl>
    <w:p w:rsidR="00DE172D" w:rsidRDefault="00DE172D" w:rsidP="00BC41DE">
      <w:pPr>
        <w:ind w:firstLine="709"/>
        <w:jc w:val="both"/>
        <w:rPr>
          <w:sz w:val="28"/>
          <w:szCs w:val="28"/>
        </w:rPr>
      </w:pPr>
    </w:p>
    <w:p w:rsidR="00DE172D" w:rsidRDefault="00643045" w:rsidP="00BC41DE">
      <w:pPr>
        <w:ind w:firstLine="709"/>
        <w:jc w:val="both"/>
        <w:rPr>
          <w:sz w:val="28"/>
          <w:szCs w:val="28"/>
        </w:rPr>
      </w:pPr>
      <w:r>
        <w:rPr>
          <w:sz w:val="28"/>
          <w:szCs w:val="28"/>
        </w:rPr>
        <w:t>В основу норматива</w:t>
      </w:r>
      <w:r w:rsidR="00591681" w:rsidRPr="00591681">
        <w:rPr>
          <w:sz w:val="28"/>
          <w:szCs w:val="28"/>
        </w:rPr>
        <w:t xml:space="preserve"> отчислений от налога на доходы физических лиц положена численность населения муниципального округа</w:t>
      </w:r>
      <w:r>
        <w:rPr>
          <w:sz w:val="28"/>
          <w:szCs w:val="28"/>
        </w:rPr>
        <w:t xml:space="preserve"> Гольяново</w:t>
      </w:r>
      <w:r w:rsidR="00591681" w:rsidRPr="00591681">
        <w:rPr>
          <w:sz w:val="28"/>
          <w:szCs w:val="28"/>
        </w:rPr>
        <w:t>, которая определяется Территориальным органом Федеральной службы государственной статистики по городу Москве</w:t>
      </w:r>
      <w:r w:rsidR="008F10E9">
        <w:rPr>
          <w:sz w:val="28"/>
          <w:szCs w:val="28"/>
        </w:rPr>
        <w:t>.</w:t>
      </w:r>
    </w:p>
    <w:p w:rsidR="00DE172D" w:rsidRDefault="00DE172D" w:rsidP="00BC41DE">
      <w:pPr>
        <w:ind w:firstLine="709"/>
        <w:jc w:val="both"/>
        <w:rPr>
          <w:sz w:val="28"/>
          <w:szCs w:val="28"/>
        </w:rPr>
      </w:pPr>
    </w:p>
    <w:tbl>
      <w:tblPr>
        <w:tblStyle w:val="a7"/>
        <w:tblW w:w="10173" w:type="dxa"/>
        <w:tblLayout w:type="fixed"/>
        <w:tblLook w:val="04A0" w:firstRow="1" w:lastRow="0" w:firstColumn="1" w:lastColumn="0" w:noHBand="0" w:noVBand="1"/>
      </w:tblPr>
      <w:tblGrid>
        <w:gridCol w:w="4361"/>
        <w:gridCol w:w="1417"/>
        <w:gridCol w:w="1559"/>
        <w:gridCol w:w="1418"/>
        <w:gridCol w:w="1418"/>
      </w:tblGrid>
      <w:tr w:rsidR="00DE172D" w:rsidRPr="00DE172D" w:rsidTr="008E4C13">
        <w:tc>
          <w:tcPr>
            <w:tcW w:w="4361" w:type="dxa"/>
            <w:vMerge w:val="restart"/>
          </w:tcPr>
          <w:p w:rsidR="00DE172D" w:rsidRPr="00DE172D" w:rsidRDefault="00DE172D" w:rsidP="00F40CD9">
            <w:pPr>
              <w:jc w:val="center"/>
              <w:rPr>
                <w:b/>
                <w:sz w:val="28"/>
                <w:szCs w:val="28"/>
              </w:rPr>
            </w:pPr>
            <w:r w:rsidRPr="00DE172D">
              <w:rPr>
                <w:b/>
                <w:sz w:val="28"/>
                <w:szCs w:val="28"/>
              </w:rPr>
              <w:t>Наименование</w:t>
            </w:r>
          </w:p>
        </w:tc>
        <w:tc>
          <w:tcPr>
            <w:tcW w:w="4394" w:type="dxa"/>
            <w:gridSpan w:val="3"/>
          </w:tcPr>
          <w:p w:rsidR="00DE172D" w:rsidRPr="00DE172D" w:rsidRDefault="00DE172D" w:rsidP="00F40CD9">
            <w:pPr>
              <w:jc w:val="center"/>
              <w:rPr>
                <w:b/>
                <w:sz w:val="28"/>
                <w:szCs w:val="28"/>
              </w:rPr>
            </w:pPr>
            <w:r w:rsidRPr="00DE172D">
              <w:rPr>
                <w:b/>
                <w:sz w:val="28"/>
                <w:szCs w:val="28"/>
              </w:rPr>
              <w:t>Норматив отчислений (процент)</w:t>
            </w:r>
          </w:p>
        </w:tc>
        <w:tc>
          <w:tcPr>
            <w:tcW w:w="1418" w:type="dxa"/>
          </w:tcPr>
          <w:p w:rsidR="00DE172D" w:rsidRPr="00DE172D" w:rsidRDefault="00DE172D" w:rsidP="00F40CD9">
            <w:pPr>
              <w:jc w:val="center"/>
              <w:rPr>
                <w:b/>
                <w:sz w:val="28"/>
                <w:szCs w:val="28"/>
              </w:rPr>
            </w:pPr>
          </w:p>
        </w:tc>
      </w:tr>
      <w:tr w:rsidR="00DE172D" w:rsidRPr="00DE172D" w:rsidTr="008E4C13">
        <w:tc>
          <w:tcPr>
            <w:tcW w:w="4361" w:type="dxa"/>
            <w:vMerge/>
          </w:tcPr>
          <w:p w:rsidR="00DE172D" w:rsidRPr="00DE172D" w:rsidRDefault="00DE172D" w:rsidP="00F40CD9">
            <w:pPr>
              <w:jc w:val="center"/>
              <w:rPr>
                <w:b/>
                <w:sz w:val="28"/>
                <w:szCs w:val="28"/>
              </w:rPr>
            </w:pPr>
          </w:p>
        </w:tc>
        <w:tc>
          <w:tcPr>
            <w:tcW w:w="1417" w:type="dxa"/>
          </w:tcPr>
          <w:p w:rsidR="00DE172D" w:rsidRPr="00DE172D" w:rsidRDefault="00DE172D" w:rsidP="00F40CD9">
            <w:pPr>
              <w:jc w:val="center"/>
              <w:rPr>
                <w:b/>
                <w:sz w:val="28"/>
                <w:szCs w:val="28"/>
              </w:rPr>
            </w:pPr>
            <w:r>
              <w:rPr>
                <w:b/>
                <w:sz w:val="28"/>
                <w:szCs w:val="28"/>
              </w:rPr>
              <w:t>2017 год</w:t>
            </w:r>
          </w:p>
        </w:tc>
        <w:tc>
          <w:tcPr>
            <w:tcW w:w="1559" w:type="dxa"/>
          </w:tcPr>
          <w:p w:rsidR="00DE172D" w:rsidRPr="00DE172D" w:rsidRDefault="00DE172D" w:rsidP="00F40CD9">
            <w:pPr>
              <w:jc w:val="center"/>
              <w:rPr>
                <w:b/>
                <w:sz w:val="28"/>
                <w:szCs w:val="28"/>
              </w:rPr>
            </w:pPr>
            <w:r w:rsidRPr="00DE172D">
              <w:rPr>
                <w:b/>
                <w:sz w:val="28"/>
                <w:szCs w:val="28"/>
              </w:rPr>
              <w:t>2018 год</w:t>
            </w:r>
          </w:p>
        </w:tc>
        <w:tc>
          <w:tcPr>
            <w:tcW w:w="1418" w:type="dxa"/>
          </w:tcPr>
          <w:p w:rsidR="00DE172D" w:rsidRPr="00DE172D" w:rsidRDefault="00DE172D" w:rsidP="00F40CD9">
            <w:pPr>
              <w:jc w:val="center"/>
              <w:rPr>
                <w:b/>
                <w:sz w:val="28"/>
                <w:szCs w:val="28"/>
              </w:rPr>
            </w:pPr>
            <w:r w:rsidRPr="00DE172D">
              <w:rPr>
                <w:b/>
                <w:sz w:val="28"/>
                <w:szCs w:val="28"/>
              </w:rPr>
              <w:t>2019 год</w:t>
            </w:r>
          </w:p>
        </w:tc>
        <w:tc>
          <w:tcPr>
            <w:tcW w:w="1418" w:type="dxa"/>
          </w:tcPr>
          <w:p w:rsidR="00DE172D" w:rsidRPr="00DE172D" w:rsidRDefault="00DE172D" w:rsidP="00F40CD9">
            <w:pPr>
              <w:jc w:val="center"/>
              <w:rPr>
                <w:b/>
                <w:sz w:val="28"/>
                <w:szCs w:val="28"/>
              </w:rPr>
            </w:pPr>
            <w:r w:rsidRPr="00DE172D">
              <w:rPr>
                <w:b/>
                <w:sz w:val="28"/>
                <w:szCs w:val="28"/>
              </w:rPr>
              <w:t>2020 год</w:t>
            </w:r>
          </w:p>
        </w:tc>
      </w:tr>
      <w:tr w:rsidR="00DE172D" w:rsidTr="008E4C13">
        <w:tc>
          <w:tcPr>
            <w:tcW w:w="4361" w:type="dxa"/>
          </w:tcPr>
          <w:p w:rsidR="00DE172D" w:rsidRDefault="00DE172D" w:rsidP="00F40CD9">
            <w:pPr>
              <w:jc w:val="both"/>
              <w:rPr>
                <w:sz w:val="28"/>
                <w:szCs w:val="28"/>
              </w:rPr>
            </w:pPr>
            <w:r>
              <w:rPr>
                <w:sz w:val="28"/>
                <w:szCs w:val="28"/>
              </w:rPr>
              <w:t>Численность населения (человек)</w:t>
            </w:r>
          </w:p>
        </w:tc>
        <w:tc>
          <w:tcPr>
            <w:tcW w:w="1417" w:type="dxa"/>
          </w:tcPr>
          <w:p w:rsidR="00DE172D" w:rsidRDefault="00DE172D" w:rsidP="00F40CD9">
            <w:pPr>
              <w:jc w:val="center"/>
              <w:rPr>
                <w:sz w:val="28"/>
                <w:szCs w:val="28"/>
              </w:rPr>
            </w:pPr>
            <w:r>
              <w:rPr>
                <w:sz w:val="28"/>
                <w:szCs w:val="28"/>
              </w:rPr>
              <w:t>162 030</w:t>
            </w:r>
          </w:p>
        </w:tc>
        <w:tc>
          <w:tcPr>
            <w:tcW w:w="1559" w:type="dxa"/>
          </w:tcPr>
          <w:p w:rsidR="00DE172D" w:rsidRDefault="00DE172D" w:rsidP="00F40CD9">
            <w:pPr>
              <w:jc w:val="center"/>
              <w:rPr>
                <w:sz w:val="28"/>
                <w:szCs w:val="28"/>
              </w:rPr>
            </w:pPr>
            <w:r>
              <w:rPr>
                <w:sz w:val="28"/>
                <w:szCs w:val="28"/>
              </w:rPr>
              <w:t>161 906</w:t>
            </w:r>
          </w:p>
        </w:tc>
        <w:tc>
          <w:tcPr>
            <w:tcW w:w="1418" w:type="dxa"/>
          </w:tcPr>
          <w:p w:rsidR="00DE172D" w:rsidRDefault="00DE172D" w:rsidP="00F40CD9">
            <w:pPr>
              <w:jc w:val="center"/>
              <w:rPr>
                <w:sz w:val="28"/>
                <w:szCs w:val="28"/>
              </w:rPr>
            </w:pPr>
            <w:r>
              <w:rPr>
                <w:sz w:val="28"/>
                <w:szCs w:val="28"/>
              </w:rPr>
              <w:t>161 906</w:t>
            </w:r>
          </w:p>
        </w:tc>
        <w:tc>
          <w:tcPr>
            <w:tcW w:w="1418" w:type="dxa"/>
          </w:tcPr>
          <w:p w:rsidR="00DE172D" w:rsidRDefault="00DE172D" w:rsidP="00F40CD9">
            <w:pPr>
              <w:jc w:val="center"/>
              <w:rPr>
                <w:sz w:val="28"/>
                <w:szCs w:val="28"/>
              </w:rPr>
            </w:pPr>
            <w:r>
              <w:rPr>
                <w:sz w:val="28"/>
                <w:szCs w:val="28"/>
              </w:rPr>
              <w:t>161 906</w:t>
            </w:r>
          </w:p>
        </w:tc>
      </w:tr>
    </w:tbl>
    <w:p w:rsidR="00DE172D" w:rsidRDefault="00DE172D" w:rsidP="00BC41DE">
      <w:pPr>
        <w:ind w:firstLine="709"/>
        <w:jc w:val="both"/>
        <w:rPr>
          <w:sz w:val="28"/>
          <w:szCs w:val="28"/>
        </w:rPr>
      </w:pPr>
    </w:p>
    <w:p w:rsidR="00F40CD9" w:rsidRPr="00F40CD9" w:rsidRDefault="00E04C82" w:rsidP="00F40CD9">
      <w:pPr>
        <w:pStyle w:val="ConsPlusNormal"/>
        <w:tabs>
          <w:tab w:val="left" w:pos="1134"/>
        </w:tabs>
        <w:ind w:firstLine="709"/>
        <w:rPr>
          <w:rFonts w:ascii="Times New Roman" w:hAnsi="Times New Roman" w:cs="Times New Roman"/>
          <w:b/>
        </w:rPr>
      </w:pPr>
      <w:r w:rsidRPr="00F40CD9">
        <w:rPr>
          <w:rFonts w:ascii="Times New Roman" w:hAnsi="Times New Roman" w:cs="Times New Roman"/>
          <w:bCs/>
          <w:sz w:val="28"/>
          <w:szCs w:val="28"/>
        </w:rPr>
        <w:lastRenderedPageBreak/>
        <w:t>Поступления доход</w:t>
      </w:r>
      <w:r w:rsidR="00F40CD9" w:rsidRPr="00F40CD9">
        <w:rPr>
          <w:rFonts w:ascii="Times New Roman" w:hAnsi="Times New Roman" w:cs="Times New Roman"/>
          <w:bCs/>
          <w:sz w:val="28"/>
          <w:szCs w:val="28"/>
        </w:rPr>
        <w:t xml:space="preserve">ов в бюджет муниципального округа Гольяново на очередной финансовый год и плановый период </w:t>
      </w:r>
      <w:r w:rsidRPr="00F40CD9">
        <w:rPr>
          <w:rFonts w:ascii="Times New Roman" w:hAnsi="Times New Roman" w:cs="Times New Roman"/>
          <w:bCs/>
          <w:sz w:val="28"/>
          <w:szCs w:val="28"/>
        </w:rPr>
        <w:t>распланированы следующим образом:</w:t>
      </w:r>
      <w:r w:rsidR="00F40CD9" w:rsidRPr="00F40CD9">
        <w:rPr>
          <w:rFonts w:ascii="Times New Roman" w:hAnsi="Times New Roman" w:cs="Times New Roman"/>
          <w:b/>
        </w:rPr>
        <w:t xml:space="preserve"> </w:t>
      </w:r>
    </w:p>
    <w:p w:rsidR="00F40CD9" w:rsidRPr="00CC4562" w:rsidRDefault="00F40CD9" w:rsidP="00F40CD9">
      <w:pPr>
        <w:pStyle w:val="ConsPlusNormal"/>
        <w:tabs>
          <w:tab w:val="left" w:pos="1134"/>
        </w:tabs>
        <w:ind w:firstLine="851"/>
        <w:rPr>
          <w:rFonts w:ascii="Times New Roman" w:hAnsi="Times New Roman" w:cs="Times New Roman"/>
          <w:sz w:val="22"/>
          <w:szCs w:val="22"/>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3827"/>
        <w:gridCol w:w="1276"/>
        <w:gridCol w:w="992"/>
        <w:gridCol w:w="992"/>
        <w:gridCol w:w="993"/>
      </w:tblGrid>
      <w:tr w:rsidR="00F40CD9" w:rsidRPr="002F278F" w:rsidTr="00F40CD9">
        <w:trPr>
          <w:trHeight w:val="543"/>
        </w:trPr>
        <w:tc>
          <w:tcPr>
            <w:tcW w:w="2563" w:type="dxa"/>
            <w:vMerge w:val="restart"/>
            <w:tcBorders>
              <w:top w:val="single" w:sz="4" w:space="0" w:color="auto"/>
              <w:left w:val="single" w:sz="4" w:space="0" w:color="auto"/>
              <w:right w:val="single" w:sz="4" w:space="0" w:color="auto"/>
            </w:tcBorders>
            <w:vAlign w:val="center"/>
          </w:tcPr>
          <w:p w:rsidR="00F40CD9" w:rsidRPr="00C43604" w:rsidRDefault="00F40CD9" w:rsidP="00F40CD9">
            <w:pPr>
              <w:jc w:val="center"/>
              <w:rPr>
                <w:b/>
              </w:rPr>
            </w:pPr>
            <w:r w:rsidRPr="00C43604">
              <w:rPr>
                <w:b/>
                <w:bCs/>
              </w:rPr>
              <w:t>Коды бюджетной классификации</w:t>
            </w:r>
          </w:p>
        </w:tc>
        <w:tc>
          <w:tcPr>
            <w:tcW w:w="3827" w:type="dxa"/>
            <w:vMerge w:val="restart"/>
            <w:tcBorders>
              <w:top w:val="single" w:sz="4" w:space="0" w:color="auto"/>
              <w:left w:val="single" w:sz="4" w:space="0" w:color="auto"/>
              <w:right w:val="single" w:sz="4" w:space="0" w:color="auto"/>
            </w:tcBorders>
            <w:vAlign w:val="center"/>
          </w:tcPr>
          <w:p w:rsidR="00F40CD9" w:rsidRPr="00C43604" w:rsidRDefault="00F40CD9" w:rsidP="00F40CD9">
            <w:pPr>
              <w:jc w:val="center"/>
              <w:rPr>
                <w:b/>
              </w:rPr>
            </w:pPr>
            <w:r w:rsidRPr="00C43604">
              <w:rPr>
                <w:b/>
              </w:rPr>
              <w:t xml:space="preserve">Наименование </w:t>
            </w:r>
          </w:p>
        </w:tc>
        <w:tc>
          <w:tcPr>
            <w:tcW w:w="1276" w:type="dxa"/>
            <w:vMerge w:val="restart"/>
            <w:tcBorders>
              <w:top w:val="single" w:sz="4" w:space="0" w:color="auto"/>
              <w:left w:val="single" w:sz="4" w:space="0" w:color="auto"/>
              <w:right w:val="single" w:sz="4" w:space="0" w:color="auto"/>
            </w:tcBorders>
          </w:tcPr>
          <w:p w:rsidR="00F40CD9" w:rsidRPr="00C43604" w:rsidRDefault="00F40CD9" w:rsidP="00F40CD9">
            <w:pPr>
              <w:ind w:right="-108"/>
              <w:jc w:val="center"/>
              <w:rPr>
                <w:b/>
              </w:rPr>
            </w:pPr>
            <w:r>
              <w:rPr>
                <w:b/>
              </w:rPr>
              <w:t>Единицы измерения</w:t>
            </w:r>
          </w:p>
        </w:tc>
        <w:tc>
          <w:tcPr>
            <w:tcW w:w="2977" w:type="dxa"/>
            <w:gridSpan w:val="3"/>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center"/>
              <w:rPr>
                <w:b/>
              </w:rPr>
            </w:pPr>
            <w:r>
              <w:rPr>
                <w:b/>
              </w:rPr>
              <w:t>Прогноз</w:t>
            </w:r>
          </w:p>
        </w:tc>
      </w:tr>
      <w:tr w:rsidR="00F40CD9" w:rsidRPr="002F278F" w:rsidTr="00F40CD9">
        <w:trPr>
          <w:trHeight w:val="367"/>
        </w:trPr>
        <w:tc>
          <w:tcPr>
            <w:tcW w:w="2563" w:type="dxa"/>
            <w:vMerge/>
            <w:tcBorders>
              <w:left w:val="single" w:sz="4" w:space="0" w:color="auto"/>
              <w:bottom w:val="single" w:sz="4" w:space="0" w:color="auto"/>
              <w:right w:val="single" w:sz="4" w:space="0" w:color="auto"/>
            </w:tcBorders>
            <w:vAlign w:val="center"/>
          </w:tcPr>
          <w:p w:rsidR="00F40CD9" w:rsidRPr="00C43604" w:rsidRDefault="00F40CD9" w:rsidP="00F40CD9">
            <w:pPr>
              <w:jc w:val="center"/>
              <w:rPr>
                <w:b/>
                <w:bCs/>
              </w:rPr>
            </w:pPr>
          </w:p>
        </w:tc>
        <w:tc>
          <w:tcPr>
            <w:tcW w:w="3827" w:type="dxa"/>
            <w:vMerge/>
            <w:tcBorders>
              <w:left w:val="single" w:sz="4" w:space="0" w:color="auto"/>
              <w:bottom w:val="single" w:sz="4" w:space="0" w:color="auto"/>
              <w:right w:val="single" w:sz="4" w:space="0" w:color="auto"/>
            </w:tcBorders>
            <w:vAlign w:val="center"/>
          </w:tcPr>
          <w:p w:rsidR="00F40CD9" w:rsidRPr="00C43604" w:rsidRDefault="00F40CD9" w:rsidP="00F40CD9">
            <w:pPr>
              <w:jc w:val="center"/>
              <w:rPr>
                <w:b/>
              </w:rPr>
            </w:pPr>
          </w:p>
        </w:tc>
        <w:tc>
          <w:tcPr>
            <w:tcW w:w="1276" w:type="dxa"/>
            <w:vMerge/>
            <w:tcBorders>
              <w:left w:val="single" w:sz="4" w:space="0" w:color="auto"/>
              <w:bottom w:val="single" w:sz="4" w:space="0" w:color="auto"/>
              <w:right w:val="single" w:sz="4" w:space="0" w:color="auto"/>
            </w:tcBorders>
          </w:tcPr>
          <w:p w:rsidR="00F40CD9" w:rsidRPr="00C43604" w:rsidRDefault="00F40CD9" w:rsidP="00F40CD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center"/>
              <w:rPr>
                <w:b/>
              </w:rPr>
            </w:pPr>
            <w:r w:rsidRPr="00C43604">
              <w:rPr>
                <w:b/>
              </w:rPr>
              <w:t>2018</w:t>
            </w:r>
          </w:p>
        </w:tc>
        <w:tc>
          <w:tcPr>
            <w:tcW w:w="992" w:type="dxa"/>
            <w:tcBorders>
              <w:left w:val="single" w:sz="4" w:space="0" w:color="auto"/>
              <w:bottom w:val="single" w:sz="4" w:space="0" w:color="auto"/>
              <w:right w:val="single" w:sz="4" w:space="0" w:color="auto"/>
            </w:tcBorders>
          </w:tcPr>
          <w:p w:rsidR="00F40CD9" w:rsidRPr="00C43604" w:rsidRDefault="00F40CD9" w:rsidP="00F40CD9">
            <w:pPr>
              <w:jc w:val="center"/>
              <w:rPr>
                <w:b/>
              </w:rPr>
            </w:pPr>
            <w:r w:rsidRPr="00C43604">
              <w:rPr>
                <w:b/>
              </w:rPr>
              <w:t>2019</w:t>
            </w:r>
          </w:p>
        </w:tc>
        <w:tc>
          <w:tcPr>
            <w:tcW w:w="993" w:type="dxa"/>
            <w:tcBorders>
              <w:left w:val="single" w:sz="4" w:space="0" w:color="auto"/>
              <w:bottom w:val="single" w:sz="4" w:space="0" w:color="auto"/>
              <w:right w:val="single" w:sz="4" w:space="0" w:color="auto"/>
            </w:tcBorders>
          </w:tcPr>
          <w:p w:rsidR="00F40CD9" w:rsidRPr="00C43604" w:rsidRDefault="00F40CD9" w:rsidP="00F40CD9">
            <w:pPr>
              <w:jc w:val="center"/>
              <w:rPr>
                <w:b/>
              </w:rPr>
            </w:pPr>
            <w:r w:rsidRPr="00C43604">
              <w:rPr>
                <w:b/>
              </w:rPr>
              <w:t>2020</w:t>
            </w:r>
          </w:p>
        </w:tc>
      </w:tr>
      <w:tr w:rsidR="00F40CD9" w:rsidRPr="002F278F" w:rsidTr="00F40CD9">
        <w:trPr>
          <w:trHeight w:val="545"/>
        </w:trPr>
        <w:tc>
          <w:tcPr>
            <w:tcW w:w="2563"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rPr>
                <w:b/>
              </w:rPr>
            </w:pPr>
            <w:r w:rsidRPr="00C43604">
              <w:rPr>
                <w:b/>
              </w:rPr>
              <w:t>1 00 00000 00 0000 000</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rPr>
                <w:b/>
              </w:rPr>
            </w:pPr>
            <w:r w:rsidRPr="00C43604">
              <w:rPr>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C02F8"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rPr>
                <w:b/>
              </w:rPr>
            </w:pPr>
            <w:r w:rsidRPr="00C43604">
              <w:rPr>
                <w:b/>
              </w:rPr>
              <w:t>19</w:t>
            </w:r>
            <w:r>
              <w:rPr>
                <w:b/>
              </w:rPr>
              <w:t xml:space="preserve"> </w:t>
            </w:r>
            <w:r w:rsidRPr="00C43604">
              <w:rPr>
                <w:b/>
              </w:rPr>
              <w:t>093,6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rPr>
                <w:b/>
              </w:rPr>
            </w:pPr>
            <w:r w:rsidRPr="00C43604">
              <w:rPr>
                <w:b/>
              </w:rPr>
              <w:t>19</w:t>
            </w:r>
            <w:r>
              <w:rPr>
                <w:b/>
              </w:rPr>
              <w:t xml:space="preserve"> </w:t>
            </w:r>
            <w:r w:rsidRPr="00C43604">
              <w:rPr>
                <w:b/>
              </w:rPr>
              <w:t>093,6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rPr>
                <w:b/>
              </w:rPr>
            </w:pPr>
            <w:r w:rsidRPr="00C43604">
              <w:rPr>
                <w:b/>
              </w:rPr>
              <w:t>19</w:t>
            </w:r>
            <w:r>
              <w:rPr>
                <w:b/>
              </w:rPr>
              <w:t xml:space="preserve"> </w:t>
            </w:r>
            <w:r w:rsidRPr="00C43604">
              <w:rPr>
                <w:b/>
              </w:rPr>
              <w:t>093,6</w:t>
            </w:r>
          </w:p>
        </w:tc>
      </w:tr>
      <w:tr w:rsidR="00F40CD9" w:rsidRPr="002F278F" w:rsidTr="00F40CD9">
        <w:trPr>
          <w:trHeight w:val="260"/>
        </w:trPr>
        <w:tc>
          <w:tcPr>
            <w:tcW w:w="2563"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ind w:firstLine="567"/>
              <w:jc w:val="right"/>
              <w:rPr>
                <w:b/>
              </w:rPr>
            </w:pPr>
            <w:r w:rsidRPr="00C43604">
              <w:t>из них:</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40CD9" w:rsidP="00FC02F8">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p>
        </w:tc>
      </w:tr>
      <w:tr w:rsidR="00F40CD9" w:rsidRPr="002F278F" w:rsidTr="00F40CD9">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rPr>
                <w:b/>
              </w:rPr>
            </w:pPr>
            <w:r w:rsidRPr="00C43604">
              <w:rPr>
                <w:b/>
              </w:rPr>
              <w:t>1 01 00000 00 0000 000</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rPr>
                <w:b/>
              </w:rPr>
            </w:pPr>
            <w:r>
              <w:rPr>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F40CD9" w:rsidRPr="00293545" w:rsidRDefault="00F40CD9"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19093,6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19093,6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19093,6</w:t>
            </w:r>
          </w:p>
        </w:tc>
      </w:tr>
      <w:tr w:rsidR="00F40CD9" w:rsidRPr="002F278F" w:rsidTr="00F40CD9">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r w:rsidRPr="00C43604">
              <w:rPr>
                <w:b/>
              </w:rPr>
              <w:t>1 01 02000 01 0000 110</w:t>
            </w:r>
          </w:p>
        </w:tc>
        <w:tc>
          <w:tcPr>
            <w:tcW w:w="3827"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rPr>
                <w:b/>
              </w:rPr>
            </w:pPr>
            <w:r w:rsidRPr="00C43604">
              <w:rPr>
                <w:b/>
              </w:rPr>
              <w:t xml:space="preserve">Налог на доходы физических лиц </w:t>
            </w:r>
          </w:p>
        </w:tc>
        <w:tc>
          <w:tcPr>
            <w:tcW w:w="1276" w:type="dxa"/>
            <w:tcBorders>
              <w:top w:val="single" w:sz="4" w:space="0" w:color="auto"/>
              <w:left w:val="single" w:sz="4" w:space="0" w:color="auto"/>
              <w:bottom w:val="single" w:sz="4" w:space="0" w:color="auto"/>
              <w:right w:val="single" w:sz="4" w:space="0" w:color="auto"/>
            </w:tcBorders>
          </w:tcPr>
          <w:p w:rsidR="00F40CD9" w:rsidRPr="00293545" w:rsidRDefault="00FC02F8"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w:t>
            </w:r>
            <w:r>
              <w:rPr>
                <w:b/>
              </w:rPr>
              <w:t xml:space="preserve"> </w:t>
            </w:r>
            <w:r w:rsidRPr="00293545">
              <w:rPr>
                <w:b/>
              </w:rPr>
              <w:t>093,6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w:t>
            </w:r>
            <w:r>
              <w:rPr>
                <w:b/>
              </w:rPr>
              <w:t xml:space="preserve"> </w:t>
            </w:r>
            <w:r w:rsidRPr="00293545">
              <w:rPr>
                <w:b/>
              </w:rPr>
              <w:t>093,6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rsidRPr="00293545">
              <w:rPr>
                <w:b/>
              </w:rPr>
              <w:t>19</w:t>
            </w:r>
            <w:r>
              <w:rPr>
                <w:b/>
              </w:rPr>
              <w:t xml:space="preserve"> </w:t>
            </w:r>
            <w:r w:rsidRPr="00293545">
              <w:rPr>
                <w:b/>
              </w:rPr>
              <w:t>093,6</w:t>
            </w:r>
          </w:p>
        </w:tc>
      </w:tr>
      <w:tr w:rsidR="00FC02F8" w:rsidRPr="002F278F" w:rsidTr="00481ED5">
        <w:trPr>
          <w:trHeight w:val="577"/>
        </w:trPr>
        <w:tc>
          <w:tcPr>
            <w:tcW w:w="6390" w:type="dxa"/>
            <w:gridSpan w:val="2"/>
            <w:tcBorders>
              <w:top w:val="single" w:sz="4" w:space="0" w:color="auto"/>
              <w:left w:val="single" w:sz="4" w:space="0" w:color="auto"/>
              <w:bottom w:val="single" w:sz="4" w:space="0" w:color="auto"/>
              <w:right w:val="single" w:sz="4" w:space="0" w:color="auto"/>
            </w:tcBorders>
            <w:vAlign w:val="center"/>
          </w:tcPr>
          <w:p w:rsidR="00FC02F8" w:rsidRPr="00C43604" w:rsidRDefault="00FC02F8" w:rsidP="00FC02F8">
            <w:pPr>
              <w:rPr>
                <w:b/>
              </w:rPr>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C02F8" w:rsidRDefault="00FC02F8" w:rsidP="00FC02F8">
            <w:pPr>
              <w:ind w:right="-108"/>
              <w:jc w:val="center"/>
              <w:rPr>
                <w:b/>
              </w:rPr>
            </w:pPr>
            <w:r>
              <w:rPr>
                <w:b/>
              </w:rPr>
              <w:t>%</w:t>
            </w:r>
          </w:p>
        </w:tc>
        <w:tc>
          <w:tcPr>
            <w:tcW w:w="992" w:type="dxa"/>
            <w:tcBorders>
              <w:top w:val="single" w:sz="4" w:space="0" w:color="auto"/>
              <w:left w:val="single" w:sz="4" w:space="0" w:color="auto"/>
              <w:bottom w:val="single" w:sz="4" w:space="0" w:color="auto"/>
              <w:right w:val="single" w:sz="4" w:space="0" w:color="auto"/>
            </w:tcBorders>
            <w:vAlign w:val="center"/>
          </w:tcPr>
          <w:p w:rsidR="00FC02F8" w:rsidRPr="00293545" w:rsidRDefault="00FC02F8" w:rsidP="00F40CD9">
            <w:pPr>
              <w:ind w:right="-108"/>
              <w:jc w:val="right"/>
              <w:rPr>
                <w:b/>
              </w:rPr>
            </w:pPr>
            <w:r>
              <w:rPr>
                <w:b/>
              </w:rPr>
              <w:t>100</w:t>
            </w:r>
          </w:p>
        </w:tc>
        <w:tc>
          <w:tcPr>
            <w:tcW w:w="992" w:type="dxa"/>
            <w:tcBorders>
              <w:top w:val="single" w:sz="4" w:space="0" w:color="auto"/>
              <w:left w:val="single" w:sz="4" w:space="0" w:color="auto"/>
              <w:bottom w:val="single" w:sz="4" w:space="0" w:color="auto"/>
              <w:right w:val="single" w:sz="4" w:space="0" w:color="auto"/>
            </w:tcBorders>
            <w:vAlign w:val="center"/>
          </w:tcPr>
          <w:p w:rsidR="00FC02F8" w:rsidRPr="00293545" w:rsidRDefault="00FC02F8" w:rsidP="00F40CD9">
            <w:pPr>
              <w:ind w:right="-108"/>
              <w:jc w:val="right"/>
              <w:rPr>
                <w:b/>
              </w:rPr>
            </w:pPr>
            <w:r>
              <w:rPr>
                <w:b/>
              </w:rPr>
              <w:t>100</w:t>
            </w:r>
          </w:p>
        </w:tc>
        <w:tc>
          <w:tcPr>
            <w:tcW w:w="993" w:type="dxa"/>
            <w:tcBorders>
              <w:top w:val="single" w:sz="4" w:space="0" w:color="auto"/>
              <w:left w:val="single" w:sz="4" w:space="0" w:color="auto"/>
              <w:bottom w:val="single" w:sz="4" w:space="0" w:color="auto"/>
              <w:right w:val="single" w:sz="4" w:space="0" w:color="auto"/>
            </w:tcBorders>
            <w:vAlign w:val="center"/>
          </w:tcPr>
          <w:p w:rsidR="00FC02F8" w:rsidRPr="00293545" w:rsidRDefault="00FC02F8" w:rsidP="00F40CD9">
            <w:pPr>
              <w:ind w:right="-108"/>
              <w:jc w:val="right"/>
              <w:rPr>
                <w:b/>
              </w:rPr>
            </w:pPr>
            <w:r>
              <w:rPr>
                <w:b/>
              </w:rPr>
              <w:t>100</w:t>
            </w:r>
          </w:p>
        </w:tc>
      </w:tr>
      <w:tr w:rsidR="00F40CD9" w:rsidRPr="002F278F" w:rsidTr="00F40CD9">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pPr>
            <w:r w:rsidRPr="00C43604">
              <w:t>1 01 02010 01 0000 110</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r w:rsidRPr="00C4360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40CD9" w:rsidRDefault="00FC02F8" w:rsidP="00FC02F8">
            <w:pPr>
              <w:ind w:right="-108"/>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pPr>
            <w:r>
              <w:t>18 443,6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pPr>
            <w:r>
              <w:t>18 443,6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pPr>
            <w:r>
              <w:t>18 443,6</w:t>
            </w:r>
          </w:p>
        </w:tc>
      </w:tr>
      <w:tr w:rsidR="00F40CD9" w:rsidRPr="002F278F" w:rsidTr="00F40CD9">
        <w:trPr>
          <w:trHeight w:val="421"/>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ind w:right="-108"/>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t>96,6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t>96,6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Default="00F40CD9" w:rsidP="00F40CD9">
            <w:pPr>
              <w:ind w:right="-108"/>
              <w:jc w:val="right"/>
            </w:pPr>
            <w:r>
              <w:t>96,6</w:t>
            </w:r>
          </w:p>
        </w:tc>
      </w:tr>
      <w:tr w:rsidR="00F40CD9" w:rsidRPr="002F278F" w:rsidTr="00F40CD9">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pPr>
            <w:r w:rsidRPr="00C43604">
              <w:t>1 01 02020 01 0000 110</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r w:rsidRPr="00C436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C02F8" w:rsidP="00FC02F8">
            <w:pPr>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150,0</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150,0</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150,0</w:t>
            </w:r>
          </w:p>
        </w:tc>
      </w:tr>
      <w:tr w:rsidR="00F40CD9" w:rsidRPr="002F278F" w:rsidTr="00F40CD9">
        <w:trPr>
          <w:trHeight w:val="403"/>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0,8</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0,8</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0,8</w:t>
            </w:r>
          </w:p>
        </w:tc>
      </w:tr>
      <w:tr w:rsidR="00F40CD9" w:rsidRPr="002F278F" w:rsidTr="00F40CD9">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pPr>
            <w:r w:rsidRPr="00C43604">
              <w:t>1 01 02030 01 0000 110</w:t>
            </w:r>
          </w:p>
          <w:p w:rsidR="00F40CD9" w:rsidRPr="00C43604" w:rsidRDefault="00F40CD9" w:rsidP="00F40CD9">
            <w:pPr>
              <w:jc w:val="both"/>
            </w:pP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r w:rsidRPr="00C4360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C02F8" w:rsidP="00FC02F8">
            <w:pPr>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500,0</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500,0</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rsidRPr="00C43604">
              <w:t>500,0</w:t>
            </w:r>
          </w:p>
        </w:tc>
      </w:tr>
      <w:tr w:rsidR="00F40CD9" w:rsidRPr="002F278F" w:rsidTr="00F40CD9">
        <w:trPr>
          <w:trHeight w:val="458"/>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2,6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2,6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right"/>
            </w:pPr>
            <w:r>
              <w:t>2,6</w:t>
            </w:r>
          </w:p>
        </w:tc>
      </w:tr>
      <w:tr w:rsidR="00F40CD9" w:rsidRPr="002F278F" w:rsidTr="00F40CD9">
        <w:trPr>
          <w:trHeight w:val="317"/>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r w:rsidRPr="00C43604">
              <w:rPr>
                <w:b/>
              </w:rPr>
              <w:t>ИТОГО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C02F8"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rPr>
                <w:b/>
              </w:rPr>
            </w:pPr>
            <w:r>
              <w:rPr>
                <w:b/>
              </w:rPr>
              <w:t>19 093,6</w:t>
            </w:r>
          </w:p>
        </w:tc>
        <w:tc>
          <w:tcPr>
            <w:tcW w:w="992"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9"/>
              <w:jc w:val="right"/>
              <w:rPr>
                <w:b/>
              </w:rPr>
            </w:pPr>
            <w:r>
              <w:rPr>
                <w:b/>
              </w:rPr>
              <w:t>19 093,6</w:t>
            </w:r>
          </w:p>
        </w:tc>
        <w:tc>
          <w:tcPr>
            <w:tcW w:w="99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ind w:right="-108"/>
              <w:jc w:val="right"/>
              <w:rPr>
                <w:b/>
              </w:rPr>
            </w:pPr>
            <w:r>
              <w:rPr>
                <w:b/>
              </w:rPr>
              <w:t>19 093,6</w:t>
            </w:r>
          </w:p>
        </w:tc>
      </w:tr>
    </w:tbl>
    <w:p w:rsidR="00E04C82" w:rsidRPr="00D47E9B" w:rsidRDefault="00E04C82" w:rsidP="00BC41DE">
      <w:pPr>
        <w:ind w:firstLine="709"/>
        <w:jc w:val="both"/>
        <w:rPr>
          <w:bCs/>
          <w:sz w:val="28"/>
          <w:szCs w:val="28"/>
        </w:rPr>
      </w:pPr>
    </w:p>
    <w:p w:rsidR="00E04C82" w:rsidRPr="00D47E9B" w:rsidRDefault="00E04C82" w:rsidP="00BC41DE">
      <w:pPr>
        <w:tabs>
          <w:tab w:val="left" w:pos="1134"/>
        </w:tabs>
        <w:ind w:firstLine="709"/>
        <w:jc w:val="both"/>
        <w:rPr>
          <w:bCs/>
          <w:sz w:val="28"/>
          <w:szCs w:val="28"/>
        </w:rPr>
      </w:pPr>
      <w:r w:rsidRPr="00D47E9B">
        <w:rPr>
          <w:bCs/>
          <w:sz w:val="28"/>
          <w:szCs w:val="28"/>
        </w:rPr>
        <w:lastRenderedPageBreak/>
        <w:t>1)</w:t>
      </w:r>
      <w:proofErr w:type="gramStart"/>
      <w:r w:rsidRPr="00D47E9B">
        <w:rPr>
          <w:bCs/>
          <w:sz w:val="28"/>
          <w:szCs w:val="28"/>
        </w:rPr>
        <w:t>.</w:t>
      </w:r>
      <w:proofErr w:type="gramEnd"/>
      <w:r w:rsidR="00BC41DE">
        <w:rPr>
          <w:bCs/>
          <w:sz w:val="28"/>
          <w:szCs w:val="28"/>
        </w:rPr>
        <w:tab/>
      </w:r>
      <w:proofErr w:type="gramStart"/>
      <w:r w:rsidR="00643045">
        <w:rPr>
          <w:bCs/>
          <w:sz w:val="28"/>
          <w:szCs w:val="28"/>
        </w:rPr>
        <w:t>о</w:t>
      </w:r>
      <w:proofErr w:type="gramEnd"/>
      <w:r w:rsidRPr="00D47E9B">
        <w:rPr>
          <w:bCs/>
          <w:sz w:val="28"/>
          <w:szCs w:val="28"/>
        </w:rPr>
        <w:t xml:space="preserve">сновной процент поступлений в доходную часть бюджета </w:t>
      </w:r>
      <w:r w:rsidR="00FC02F8">
        <w:rPr>
          <w:bCs/>
          <w:sz w:val="28"/>
          <w:szCs w:val="28"/>
        </w:rPr>
        <w:t xml:space="preserve">в 2018 году и плановом периоде 2019 и 2020 годах </w:t>
      </w:r>
      <w:r w:rsidRPr="00D47E9B">
        <w:rPr>
          <w:bCs/>
          <w:sz w:val="28"/>
          <w:szCs w:val="28"/>
        </w:rPr>
        <w:t>планируется за счет отчислений от налога на доходы физических лиц с доходов, источником которых является налоговый агент</w:t>
      </w:r>
      <w:r w:rsidR="004941D6">
        <w:rPr>
          <w:bCs/>
          <w:sz w:val="28"/>
          <w:szCs w:val="28"/>
        </w:rPr>
        <w:t xml:space="preserve"> - </w:t>
      </w:r>
      <w:r w:rsidR="004941D6" w:rsidRPr="00D47E9B">
        <w:rPr>
          <w:bCs/>
          <w:sz w:val="28"/>
          <w:szCs w:val="28"/>
        </w:rPr>
        <w:t>9</w:t>
      </w:r>
      <w:r w:rsidR="004941D6">
        <w:rPr>
          <w:bCs/>
          <w:sz w:val="28"/>
          <w:szCs w:val="28"/>
        </w:rPr>
        <w:t>6,6%</w:t>
      </w:r>
      <w:r w:rsidRPr="00D47E9B">
        <w:rPr>
          <w:bCs/>
          <w:sz w:val="28"/>
          <w:szCs w:val="28"/>
        </w:rPr>
        <w:t>.</w:t>
      </w:r>
    </w:p>
    <w:p w:rsidR="00E04C82" w:rsidRPr="00D47E9B" w:rsidRDefault="00E04C82" w:rsidP="00BC41DE">
      <w:pPr>
        <w:tabs>
          <w:tab w:val="left" w:pos="1134"/>
        </w:tabs>
        <w:ind w:firstLine="709"/>
        <w:jc w:val="both"/>
        <w:rPr>
          <w:bCs/>
          <w:sz w:val="28"/>
          <w:szCs w:val="28"/>
        </w:rPr>
      </w:pPr>
      <w:r w:rsidRPr="00D47E9B">
        <w:rPr>
          <w:bCs/>
          <w:sz w:val="28"/>
          <w:szCs w:val="28"/>
        </w:rPr>
        <w:t>2).</w:t>
      </w:r>
      <w:r w:rsidR="00BC41DE">
        <w:rPr>
          <w:bCs/>
          <w:sz w:val="28"/>
          <w:szCs w:val="28"/>
        </w:rPr>
        <w:tab/>
      </w:r>
      <w:r w:rsidRPr="00D47E9B">
        <w:rPr>
          <w:bCs/>
          <w:sz w:val="28"/>
          <w:szCs w:val="28"/>
        </w:rPr>
        <w:t>0,</w:t>
      </w:r>
      <w:r w:rsidR="004941D6">
        <w:rPr>
          <w:bCs/>
          <w:sz w:val="28"/>
          <w:szCs w:val="28"/>
        </w:rPr>
        <w:t>8</w:t>
      </w:r>
      <w:r w:rsidRPr="00D47E9B">
        <w:rPr>
          <w:bCs/>
          <w:sz w:val="28"/>
          <w:szCs w:val="28"/>
        </w:rPr>
        <w:t xml:space="preserve">% поступлений </w:t>
      </w:r>
      <w:r w:rsidR="004941D6">
        <w:rPr>
          <w:bCs/>
          <w:sz w:val="28"/>
          <w:szCs w:val="28"/>
        </w:rPr>
        <w:t xml:space="preserve">в доходную часть бюджета муниципального округа в 2018-2020 годах </w:t>
      </w:r>
      <w:r w:rsidRPr="00D47E9B">
        <w:rPr>
          <w:bCs/>
          <w:sz w:val="28"/>
          <w:szCs w:val="28"/>
        </w:rPr>
        <w:t xml:space="preserve">планируется за счет отчислений от налога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адвокатов и других лиц. </w:t>
      </w:r>
    </w:p>
    <w:p w:rsidR="00E04C82" w:rsidRPr="00D47E9B" w:rsidRDefault="00E04C82" w:rsidP="00BC41DE">
      <w:pPr>
        <w:tabs>
          <w:tab w:val="left" w:pos="1134"/>
        </w:tabs>
        <w:ind w:firstLine="709"/>
        <w:jc w:val="both"/>
        <w:rPr>
          <w:bCs/>
          <w:sz w:val="28"/>
          <w:szCs w:val="28"/>
        </w:rPr>
      </w:pPr>
      <w:r w:rsidRPr="00D47E9B">
        <w:rPr>
          <w:bCs/>
          <w:sz w:val="28"/>
          <w:szCs w:val="28"/>
        </w:rPr>
        <w:t>3).</w:t>
      </w:r>
      <w:r w:rsidR="00BC41DE">
        <w:rPr>
          <w:bCs/>
          <w:sz w:val="28"/>
          <w:szCs w:val="28"/>
        </w:rPr>
        <w:tab/>
      </w:r>
      <w:r w:rsidR="004941D6">
        <w:rPr>
          <w:bCs/>
          <w:sz w:val="28"/>
          <w:szCs w:val="28"/>
        </w:rPr>
        <w:t>2,6</w:t>
      </w:r>
      <w:r w:rsidRPr="00D47E9B">
        <w:rPr>
          <w:bCs/>
          <w:sz w:val="28"/>
          <w:szCs w:val="28"/>
        </w:rPr>
        <w:t xml:space="preserve">% </w:t>
      </w:r>
      <w:r w:rsidR="004941D6" w:rsidRPr="00D47E9B">
        <w:rPr>
          <w:bCs/>
          <w:sz w:val="28"/>
          <w:szCs w:val="28"/>
        </w:rPr>
        <w:t xml:space="preserve">поступлений </w:t>
      </w:r>
      <w:r w:rsidR="004941D6">
        <w:rPr>
          <w:bCs/>
          <w:sz w:val="28"/>
          <w:szCs w:val="28"/>
        </w:rPr>
        <w:t>в доходную часть бюджета муниципального округа в 2018-2020 годах</w:t>
      </w:r>
      <w:r w:rsidRPr="00D47E9B">
        <w:rPr>
          <w:bCs/>
          <w:sz w:val="28"/>
          <w:szCs w:val="28"/>
        </w:rPr>
        <w:t xml:space="preserve"> планируется за счет отчислений от налога на доходы физических лиц с доходов, полученных физическими лицами в соответствии со статьей 228 Налогового кодекса РФ.</w:t>
      </w:r>
    </w:p>
    <w:p w:rsidR="00FA0073" w:rsidRPr="00FA0073" w:rsidRDefault="00FA0073" w:rsidP="00BC41DE">
      <w:pPr>
        <w:ind w:firstLine="709"/>
        <w:jc w:val="both"/>
        <w:rPr>
          <w:sz w:val="28"/>
          <w:szCs w:val="28"/>
        </w:rPr>
      </w:pPr>
      <w:proofErr w:type="gramStart"/>
      <w:r w:rsidRPr="00FA0073">
        <w:rPr>
          <w:sz w:val="28"/>
          <w:szCs w:val="28"/>
        </w:rPr>
        <w:t>Прочи</w:t>
      </w:r>
      <w:r>
        <w:rPr>
          <w:sz w:val="28"/>
          <w:szCs w:val="28"/>
        </w:rPr>
        <w:t>й межбюджетный</w:t>
      </w:r>
      <w:r w:rsidRPr="00FA0073">
        <w:rPr>
          <w:sz w:val="28"/>
          <w:szCs w:val="28"/>
        </w:rPr>
        <w:t xml:space="preserve"> трансферт</w:t>
      </w:r>
      <w:r>
        <w:rPr>
          <w:sz w:val="28"/>
          <w:szCs w:val="28"/>
        </w:rPr>
        <w:t>, передаваемый</w:t>
      </w:r>
      <w:r w:rsidRPr="00FA0073">
        <w:rPr>
          <w:sz w:val="28"/>
          <w:szCs w:val="28"/>
        </w:rPr>
        <w:t xml:space="preserve"> бюджет</w:t>
      </w:r>
      <w:r>
        <w:rPr>
          <w:sz w:val="28"/>
          <w:szCs w:val="28"/>
        </w:rPr>
        <w:t>у</w:t>
      </w:r>
      <w:r w:rsidRPr="00FA0073">
        <w:rPr>
          <w:sz w:val="28"/>
          <w:szCs w:val="28"/>
        </w:rPr>
        <w:t xml:space="preserve"> муниципаль</w:t>
      </w:r>
      <w:r>
        <w:rPr>
          <w:sz w:val="28"/>
          <w:szCs w:val="28"/>
        </w:rPr>
        <w:t>ного</w:t>
      </w:r>
      <w:r w:rsidRPr="00FA0073">
        <w:rPr>
          <w:sz w:val="28"/>
          <w:szCs w:val="28"/>
        </w:rPr>
        <w:t xml:space="preserve"> </w:t>
      </w:r>
      <w:r>
        <w:rPr>
          <w:sz w:val="28"/>
          <w:szCs w:val="28"/>
        </w:rPr>
        <w:t>округа</w:t>
      </w:r>
      <w:r w:rsidRPr="00FA0073">
        <w:rPr>
          <w:sz w:val="28"/>
          <w:szCs w:val="28"/>
        </w:rPr>
        <w:t xml:space="preserve"> </w:t>
      </w:r>
      <w:r>
        <w:rPr>
          <w:sz w:val="28"/>
          <w:szCs w:val="28"/>
        </w:rPr>
        <w:t xml:space="preserve">Гольяново </w:t>
      </w:r>
      <w:r w:rsidRPr="00FA0073">
        <w:rPr>
          <w:sz w:val="28"/>
          <w:szCs w:val="28"/>
        </w:rPr>
        <w:t>в целях повышения эффективности осуществле</w:t>
      </w:r>
      <w:r>
        <w:rPr>
          <w:sz w:val="28"/>
          <w:szCs w:val="28"/>
        </w:rPr>
        <w:t>ния Советом</w:t>
      </w:r>
      <w:r w:rsidRPr="00FA0073">
        <w:rPr>
          <w:sz w:val="28"/>
          <w:szCs w:val="28"/>
        </w:rPr>
        <w:t xml:space="preserve"> депутатов му</w:t>
      </w:r>
      <w:r>
        <w:rPr>
          <w:sz w:val="28"/>
          <w:szCs w:val="28"/>
        </w:rPr>
        <w:t>ниципального</w:t>
      </w:r>
      <w:r w:rsidRPr="00FA0073">
        <w:rPr>
          <w:sz w:val="28"/>
          <w:szCs w:val="28"/>
        </w:rPr>
        <w:t xml:space="preserve"> округ</w:t>
      </w:r>
      <w:r>
        <w:rPr>
          <w:sz w:val="28"/>
          <w:szCs w:val="28"/>
        </w:rPr>
        <w:t>а</w:t>
      </w:r>
      <w:r w:rsidRPr="00FA0073">
        <w:rPr>
          <w:sz w:val="28"/>
          <w:szCs w:val="28"/>
        </w:rPr>
        <w:t xml:space="preserve"> переданных в соответствии с Законом города Москвы от 11.07.2012г. № 39 «О наделении органов местного самоуправления муниципальных округов в городе Москве отдельными полномочиями города Москвы» полномочий города Москвы, в бюджете муниципального округа </w:t>
      </w:r>
      <w:r>
        <w:rPr>
          <w:sz w:val="28"/>
          <w:szCs w:val="28"/>
        </w:rPr>
        <w:t>Гольяново</w:t>
      </w:r>
      <w:r w:rsidRPr="00FA0073">
        <w:rPr>
          <w:sz w:val="28"/>
          <w:szCs w:val="28"/>
        </w:rPr>
        <w:t xml:space="preserve"> на 201</w:t>
      </w:r>
      <w:r w:rsidR="004E6473">
        <w:rPr>
          <w:sz w:val="28"/>
          <w:szCs w:val="28"/>
        </w:rPr>
        <w:t>8</w:t>
      </w:r>
      <w:r w:rsidRPr="00FA0073">
        <w:rPr>
          <w:sz w:val="28"/>
          <w:szCs w:val="28"/>
        </w:rPr>
        <w:t xml:space="preserve"> год </w:t>
      </w:r>
      <w:r w:rsidR="004E6473">
        <w:rPr>
          <w:sz w:val="28"/>
          <w:szCs w:val="28"/>
        </w:rPr>
        <w:t>и плановый период 2019 и 2020 годов</w:t>
      </w:r>
      <w:proofErr w:type="gramEnd"/>
      <w:r w:rsidR="004E6473">
        <w:rPr>
          <w:sz w:val="28"/>
          <w:szCs w:val="28"/>
        </w:rPr>
        <w:t xml:space="preserve"> </w:t>
      </w:r>
      <w:r w:rsidRPr="00FA0073">
        <w:rPr>
          <w:sz w:val="28"/>
          <w:szCs w:val="28"/>
        </w:rPr>
        <w:t xml:space="preserve">не </w:t>
      </w:r>
      <w:r>
        <w:rPr>
          <w:sz w:val="28"/>
          <w:szCs w:val="28"/>
        </w:rPr>
        <w:t>определен</w:t>
      </w:r>
      <w:r w:rsidRPr="00FA0073">
        <w:rPr>
          <w:sz w:val="28"/>
          <w:szCs w:val="28"/>
        </w:rPr>
        <w:t>.</w:t>
      </w:r>
    </w:p>
    <w:p w:rsidR="00481ED5" w:rsidRDefault="00F96B03" w:rsidP="00481ED5">
      <w:pPr>
        <w:pStyle w:val="a8"/>
        <w:ind w:firstLine="709"/>
      </w:pPr>
      <w:r w:rsidRPr="00D47E9B">
        <w:rPr>
          <w:bCs/>
        </w:rPr>
        <w:t xml:space="preserve">В целом можно отметить, что в соответствии с Прогнозом социально-экономического развития города Москвы, при сохранении положительной динамики макроэкономических показателей города Москвы – роста валового регионального продукта, промышленности, торговли и реальной заработной платы, </w:t>
      </w:r>
      <w:r w:rsidR="00B471C5" w:rsidRPr="00A83D29">
        <w:t>замедление</w:t>
      </w:r>
      <w:r w:rsidR="00B471C5">
        <w:t>м</w:t>
      </w:r>
      <w:r w:rsidR="00B471C5" w:rsidRPr="00A83D29">
        <w:t xml:space="preserve"> инфляции, снижение</w:t>
      </w:r>
      <w:r w:rsidR="00B471C5">
        <w:t>м</w:t>
      </w:r>
      <w:r w:rsidR="00B471C5" w:rsidRPr="00A83D29">
        <w:t xml:space="preserve"> уровня безработицы (снижение</w:t>
      </w:r>
      <w:r w:rsidR="00B471C5">
        <w:t>м</w:t>
      </w:r>
      <w:r w:rsidR="00B471C5" w:rsidRPr="00A83D29">
        <w:t xml:space="preserve"> напряженности на рынке труда)</w:t>
      </w:r>
      <w:r w:rsidR="00481ED5">
        <w:t xml:space="preserve"> </w:t>
      </w:r>
      <w:proofErr w:type="gramStart"/>
      <w:r w:rsidR="00481ED5">
        <w:t>и</w:t>
      </w:r>
      <w:proofErr w:type="gramEnd"/>
      <w:r w:rsidR="00481ED5">
        <w:t xml:space="preserve"> н</w:t>
      </w:r>
      <w:r w:rsidR="00481ED5" w:rsidRPr="00C34293">
        <w:t xml:space="preserve">е смотря на прогнозируемое уменьшение численности населения муниципального округа Гольяново, вследствие естественного старения, </w:t>
      </w:r>
      <w:r w:rsidR="007E67DE">
        <w:t>а также в</w:t>
      </w:r>
      <w:r w:rsidR="00481ED5">
        <w:t>следствие уменьшения</w:t>
      </w:r>
      <w:r w:rsidR="00481ED5" w:rsidRPr="00C34293">
        <w:t xml:space="preserve"> промышленной зоны муниципального округа предполагается увеличение отчислений по налогу на доходы физических лиц на очередной финансовый год и плановый период. Это напрямую связано с умеренным ростом заработных плат и трудового дохода населения на фоне замедляющейся инфляции.</w:t>
      </w:r>
    </w:p>
    <w:p w:rsidR="00F96B03" w:rsidRPr="00D47E9B" w:rsidRDefault="00F96B03" w:rsidP="00BC41DE">
      <w:pPr>
        <w:ind w:firstLine="709"/>
        <w:jc w:val="both"/>
        <w:rPr>
          <w:bCs/>
          <w:sz w:val="28"/>
          <w:szCs w:val="28"/>
        </w:rPr>
      </w:pPr>
      <w:r w:rsidRPr="00D47E9B">
        <w:rPr>
          <w:bCs/>
          <w:sz w:val="28"/>
          <w:szCs w:val="28"/>
        </w:rPr>
        <w:t xml:space="preserve">Расходы бюджета муниципального округа Гольяново </w:t>
      </w:r>
      <w:r w:rsidR="00F65C79">
        <w:rPr>
          <w:bCs/>
          <w:sz w:val="28"/>
          <w:szCs w:val="28"/>
        </w:rPr>
        <w:t xml:space="preserve">на 2018-2020 годы </w:t>
      </w:r>
      <w:r w:rsidR="00992657">
        <w:rPr>
          <w:bCs/>
          <w:sz w:val="28"/>
          <w:szCs w:val="28"/>
        </w:rPr>
        <w:t>плани</w:t>
      </w:r>
      <w:r w:rsidRPr="00D47E9B">
        <w:rPr>
          <w:bCs/>
          <w:sz w:val="28"/>
          <w:szCs w:val="28"/>
        </w:rPr>
        <w:t>руются в соответств</w:t>
      </w:r>
      <w:r w:rsidR="00992657">
        <w:rPr>
          <w:bCs/>
          <w:sz w:val="28"/>
          <w:szCs w:val="28"/>
        </w:rPr>
        <w:t>ии с нормативами обеспечения расходных обязательств</w:t>
      </w:r>
      <w:r w:rsidRPr="00D47E9B">
        <w:rPr>
          <w:bCs/>
          <w:sz w:val="28"/>
          <w:szCs w:val="28"/>
        </w:rPr>
        <w:t xml:space="preserve"> органов местного самоуправления в сумме </w:t>
      </w:r>
      <w:r w:rsidR="00F65C79">
        <w:rPr>
          <w:bCs/>
          <w:sz w:val="28"/>
          <w:szCs w:val="28"/>
        </w:rPr>
        <w:t>19 096,6</w:t>
      </w:r>
      <w:r w:rsidRPr="00D47E9B">
        <w:rPr>
          <w:bCs/>
          <w:sz w:val="28"/>
          <w:szCs w:val="28"/>
        </w:rPr>
        <w:t xml:space="preserve"> тыс. руб.</w:t>
      </w:r>
      <w:r w:rsidR="00AD7EB0">
        <w:rPr>
          <w:bCs/>
          <w:sz w:val="28"/>
          <w:szCs w:val="28"/>
        </w:rPr>
        <w:t xml:space="preserve">, </w:t>
      </w:r>
      <w:r w:rsidRPr="00D47E9B">
        <w:rPr>
          <w:bCs/>
          <w:sz w:val="28"/>
          <w:szCs w:val="28"/>
        </w:rPr>
        <w:t>устан</w:t>
      </w:r>
      <w:r w:rsidR="00F65C79">
        <w:rPr>
          <w:bCs/>
          <w:sz w:val="28"/>
          <w:szCs w:val="28"/>
        </w:rPr>
        <w:t>овленными</w:t>
      </w:r>
      <w:r w:rsidRPr="00D47E9B">
        <w:rPr>
          <w:bCs/>
          <w:sz w:val="28"/>
          <w:szCs w:val="28"/>
        </w:rPr>
        <w:t xml:space="preserve"> отдельным приложением к </w:t>
      </w:r>
      <w:r w:rsidR="00992657">
        <w:rPr>
          <w:bCs/>
          <w:sz w:val="28"/>
          <w:szCs w:val="28"/>
        </w:rPr>
        <w:t>проекту Закона</w:t>
      </w:r>
      <w:r w:rsidRPr="00D47E9B">
        <w:rPr>
          <w:bCs/>
          <w:sz w:val="28"/>
          <w:szCs w:val="28"/>
        </w:rPr>
        <w:t xml:space="preserve"> города Москвы </w:t>
      </w:r>
      <w:r w:rsidR="00992657">
        <w:rPr>
          <w:bCs/>
          <w:sz w:val="28"/>
          <w:szCs w:val="28"/>
        </w:rPr>
        <w:t>«О</w:t>
      </w:r>
      <w:r w:rsidRPr="00D47E9B">
        <w:rPr>
          <w:bCs/>
          <w:sz w:val="28"/>
          <w:szCs w:val="28"/>
        </w:rPr>
        <w:t xml:space="preserve"> бюджете города Москвы на </w:t>
      </w:r>
      <w:r w:rsidR="00992657">
        <w:rPr>
          <w:bCs/>
          <w:sz w:val="28"/>
          <w:szCs w:val="28"/>
        </w:rPr>
        <w:t>201</w:t>
      </w:r>
      <w:r w:rsidR="00F65C79">
        <w:rPr>
          <w:bCs/>
          <w:sz w:val="28"/>
          <w:szCs w:val="28"/>
        </w:rPr>
        <w:t>8</w:t>
      </w:r>
      <w:r w:rsidR="00992657">
        <w:rPr>
          <w:bCs/>
          <w:sz w:val="28"/>
          <w:szCs w:val="28"/>
        </w:rPr>
        <w:t xml:space="preserve"> год и плановый период 201</w:t>
      </w:r>
      <w:r w:rsidR="00F65C79">
        <w:rPr>
          <w:bCs/>
          <w:sz w:val="28"/>
          <w:szCs w:val="28"/>
        </w:rPr>
        <w:t>9</w:t>
      </w:r>
      <w:r w:rsidR="00992657">
        <w:rPr>
          <w:bCs/>
          <w:sz w:val="28"/>
          <w:szCs w:val="28"/>
        </w:rPr>
        <w:t xml:space="preserve"> и 20</w:t>
      </w:r>
      <w:r w:rsidR="00F65C79">
        <w:rPr>
          <w:bCs/>
          <w:sz w:val="28"/>
          <w:szCs w:val="28"/>
        </w:rPr>
        <w:t>20</w:t>
      </w:r>
      <w:r w:rsidR="00992657">
        <w:rPr>
          <w:bCs/>
          <w:sz w:val="28"/>
          <w:szCs w:val="28"/>
        </w:rPr>
        <w:t xml:space="preserve"> годов».</w:t>
      </w:r>
    </w:p>
    <w:p w:rsidR="00AD7EB0" w:rsidRDefault="00F96B03" w:rsidP="00BC41DE">
      <w:pPr>
        <w:ind w:firstLine="709"/>
        <w:jc w:val="both"/>
        <w:rPr>
          <w:bCs/>
          <w:sz w:val="28"/>
          <w:szCs w:val="28"/>
        </w:rPr>
      </w:pPr>
      <w:r w:rsidRPr="00D47E9B">
        <w:rPr>
          <w:bCs/>
          <w:sz w:val="28"/>
          <w:szCs w:val="28"/>
        </w:rPr>
        <w:t xml:space="preserve">В основу норматива обеспечения расходных обязательств по иным полномочиям по решению вопросов местного значения положена численность населения муниципального округа, которая </w:t>
      </w:r>
      <w:r w:rsidR="00B57426">
        <w:rPr>
          <w:bCs/>
          <w:sz w:val="28"/>
          <w:szCs w:val="28"/>
        </w:rPr>
        <w:t>на 2018 год</w:t>
      </w:r>
      <w:r w:rsidRPr="00D47E9B">
        <w:rPr>
          <w:bCs/>
          <w:sz w:val="28"/>
          <w:szCs w:val="28"/>
        </w:rPr>
        <w:t xml:space="preserve"> составляет 16</w:t>
      </w:r>
      <w:r w:rsidR="00B57426">
        <w:rPr>
          <w:bCs/>
          <w:sz w:val="28"/>
          <w:szCs w:val="28"/>
        </w:rPr>
        <w:t>1 906</w:t>
      </w:r>
      <w:r w:rsidRPr="00D47E9B">
        <w:rPr>
          <w:bCs/>
          <w:sz w:val="28"/>
          <w:szCs w:val="28"/>
        </w:rPr>
        <w:t xml:space="preserve"> человек</w:t>
      </w:r>
      <w:r w:rsidR="00B57426">
        <w:rPr>
          <w:bCs/>
          <w:sz w:val="28"/>
          <w:szCs w:val="28"/>
        </w:rPr>
        <w:t>,</w:t>
      </w:r>
      <w:r w:rsidR="00C007F6">
        <w:rPr>
          <w:bCs/>
          <w:sz w:val="28"/>
          <w:szCs w:val="28"/>
        </w:rPr>
        <w:t xml:space="preserve"> что на 124 человека меньше, чем в 2017 году,</w:t>
      </w:r>
      <w:r w:rsidR="00B57426">
        <w:rPr>
          <w:bCs/>
          <w:sz w:val="28"/>
          <w:szCs w:val="28"/>
        </w:rPr>
        <w:t xml:space="preserve"> на 2019-2020 годы 161 906 челове</w:t>
      </w:r>
      <w:r w:rsidR="00202BA5">
        <w:rPr>
          <w:bCs/>
          <w:sz w:val="28"/>
          <w:szCs w:val="28"/>
        </w:rPr>
        <w:t>к</w:t>
      </w:r>
      <w:r w:rsidR="00B57426">
        <w:rPr>
          <w:bCs/>
          <w:sz w:val="28"/>
          <w:szCs w:val="28"/>
        </w:rPr>
        <w:t>.</w:t>
      </w:r>
    </w:p>
    <w:p w:rsidR="00C007F6" w:rsidRDefault="00C007F6" w:rsidP="00C007F6">
      <w:pPr>
        <w:ind w:firstLine="720"/>
        <w:jc w:val="both"/>
        <w:rPr>
          <w:sz w:val="28"/>
          <w:szCs w:val="28"/>
        </w:rPr>
      </w:pPr>
      <w:r w:rsidRPr="00FD770F">
        <w:rPr>
          <w:sz w:val="28"/>
          <w:szCs w:val="28"/>
        </w:rPr>
        <w:t>Перечень и числовые значения нормативов обеспечения расходных обязатель</w:t>
      </w:r>
      <w:proofErr w:type="gramStart"/>
      <w:r w:rsidRPr="00FD770F">
        <w:rPr>
          <w:sz w:val="28"/>
          <w:szCs w:val="28"/>
        </w:rPr>
        <w:t>ств дл</w:t>
      </w:r>
      <w:proofErr w:type="gramEnd"/>
      <w:r w:rsidRPr="00FD770F">
        <w:rPr>
          <w:sz w:val="28"/>
          <w:szCs w:val="28"/>
        </w:rPr>
        <w:t>я расчетов бюджета муниципального</w:t>
      </w:r>
      <w:r w:rsidRPr="00900675">
        <w:rPr>
          <w:sz w:val="28"/>
          <w:szCs w:val="28"/>
        </w:rPr>
        <w:t xml:space="preserve"> округа </w:t>
      </w:r>
      <w:r>
        <w:rPr>
          <w:sz w:val="28"/>
          <w:szCs w:val="28"/>
        </w:rPr>
        <w:t xml:space="preserve">Гольяново </w:t>
      </w:r>
      <w:r w:rsidRPr="00900675">
        <w:rPr>
          <w:sz w:val="28"/>
          <w:szCs w:val="28"/>
        </w:rPr>
        <w:lastRenderedPageBreak/>
        <w:t xml:space="preserve">устанавливаются отдельным приложением к проекту закона города Москвы </w:t>
      </w:r>
      <w:r>
        <w:rPr>
          <w:sz w:val="28"/>
          <w:szCs w:val="28"/>
        </w:rPr>
        <w:t>«О бюджете города Москвы на 2018</w:t>
      </w:r>
      <w:r w:rsidRPr="00900675">
        <w:rPr>
          <w:sz w:val="28"/>
          <w:szCs w:val="28"/>
        </w:rPr>
        <w:t xml:space="preserve"> год и плановый период 201</w:t>
      </w:r>
      <w:r>
        <w:rPr>
          <w:sz w:val="28"/>
          <w:szCs w:val="28"/>
        </w:rPr>
        <w:t>9 и 2020</w:t>
      </w:r>
      <w:r w:rsidRPr="00900675">
        <w:rPr>
          <w:sz w:val="28"/>
          <w:szCs w:val="28"/>
        </w:rPr>
        <w:t xml:space="preserve"> годов».</w:t>
      </w:r>
    </w:p>
    <w:p w:rsidR="00C007F6" w:rsidRPr="00E92AE0" w:rsidRDefault="00C007F6" w:rsidP="00C007F6">
      <w:pPr>
        <w:ind w:firstLine="720"/>
        <w:jc w:val="both"/>
        <w:rPr>
          <w:sz w:val="28"/>
          <w:szCs w:val="28"/>
        </w:rPr>
      </w:pPr>
      <w:r w:rsidRPr="00E92AE0">
        <w:rPr>
          <w:sz w:val="28"/>
          <w:szCs w:val="28"/>
        </w:rPr>
        <w:t>Нормативы обеспечения расходных обязатель</w:t>
      </w:r>
      <w:proofErr w:type="gramStart"/>
      <w:r w:rsidRPr="00E92AE0">
        <w:rPr>
          <w:sz w:val="28"/>
          <w:szCs w:val="28"/>
        </w:rPr>
        <w:t>ств дл</w:t>
      </w:r>
      <w:proofErr w:type="gramEnd"/>
      <w:r w:rsidRPr="00E92AE0">
        <w:rPr>
          <w:sz w:val="28"/>
          <w:szCs w:val="28"/>
        </w:rPr>
        <w:t>я определения минимальных расходов бюджета муниципального округа Гольяново определяется в порядке, предусмотренном федер</w:t>
      </w:r>
      <w:r>
        <w:rPr>
          <w:sz w:val="28"/>
          <w:szCs w:val="28"/>
        </w:rPr>
        <w:t>альным законодательством и закон</w:t>
      </w:r>
      <w:r w:rsidRPr="00E92AE0">
        <w:rPr>
          <w:sz w:val="28"/>
          <w:szCs w:val="28"/>
        </w:rPr>
        <w:t>ами города Москвы:</w:t>
      </w:r>
    </w:p>
    <w:p w:rsidR="00DC1A2B" w:rsidRDefault="00C007F6" w:rsidP="003769EC">
      <w:pPr>
        <w:tabs>
          <w:tab w:val="left" w:pos="1134"/>
        </w:tabs>
        <w:ind w:firstLine="720"/>
        <w:jc w:val="both"/>
        <w:rPr>
          <w:sz w:val="28"/>
          <w:szCs w:val="28"/>
        </w:rPr>
      </w:pPr>
      <w:proofErr w:type="gramStart"/>
      <w:r w:rsidRPr="00ED1E43">
        <w:rPr>
          <w:sz w:val="28"/>
          <w:szCs w:val="28"/>
        </w:rPr>
        <w:t>1.</w:t>
      </w:r>
      <w:r w:rsidRPr="00ED1E43">
        <w:rPr>
          <w:sz w:val="28"/>
          <w:szCs w:val="28"/>
        </w:rPr>
        <w:tab/>
        <w:t>норматив для выполнения полномочий по решению вопросов местного значения, предусмотренных пунктами 1-4, 6, 10-12, 16-18, подпунктами «в», «г», «д», «и», «к» пункта 19, пунктами 20-24 части 1 статьи 8, пунктами 1, 2, 4, 6.1 части 1 статьи 8.1 Закона города Москвы от 6 ноября 2002 года № 56 «Об организации местного самоуправления в городе Москве» на 201</w:t>
      </w:r>
      <w:r>
        <w:rPr>
          <w:sz w:val="28"/>
          <w:szCs w:val="28"/>
        </w:rPr>
        <w:t>8</w:t>
      </w:r>
      <w:r w:rsidRPr="00ED1E43">
        <w:rPr>
          <w:sz w:val="28"/>
          <w:szCs w:val="28"/>
        </w:rPr>
        <w:t xml:space="preserve"> год составляет 12</w:t>
      </w:r>
      <w:proofErr w:type="gramEnd"/>
      <w:r w:rsidRPr="00ED1E43">
        <w:rPr>
          <w:sz w:val="28"/>
          <w:szCs w:val="28"/>
        </w:rPr>
        <w:t xml:space="preserve"> 8</w:t>
      </w:r>
      <w:r>
        <w:rPr>
          <w:sz w:val="28"/>
          <w:szCs w:val="28"/>
        </w:rPr>
        <w:t>30</w:t>
      </w:r>
      <w:r w:rsidRPr="00ED1E43">
        <w:rPr>
          <w:sz w:val="28"/>
          <w:szCs w:val="28"/>
        </w:rPr>
        <w:t>,0 тыс. руб., на 201</w:t>
      </w:r>
      <w:r>
        <w:rPr>
          <w:sz w:val="28"/>
          <w:szCs w:val="28"/>
        </w:rPr>
        <w:t>9</w:t>
      </w:r>
      <w:r w:rsidRPr="00ED1E43">
        <w:rPr>
          <w:sz w:val="28"/>
          <w:szCs w:val="28"/>
        </w:rPr>
        <w:t xml:space="preserve"> год составляет 12 8</w:t>
      </w:r>
      <w:r>
        <w:rPr>
          <w:sz w:val="28"/>
          <w:szCs w:val="28"/>
        </w:rPr>
        <w:t>30,0 тыс. руб. и на 2020</w:t>
      </w:r>
      <w:r w:rsidRPr="00ED1E43">
        <w:rPr>
          <w:sz w:val="28"/>
          <w:szCs w:val="28"/>
        </w:rPr>
        <w:t xml:space="preserve"> год составляет 12 8</w:t>
      </w:r>
      <w:r>
        <w:rPr>
          <w:sz w:val="28"/>
          <w:szCs w:val="28"/>
        </w:rPr>
        <w:t>30</w:t>
      </w:r>
      <w:r w:rsidRPr="00ED1E43">
        <w:rPr>
          <w:sz w:val="28"/>
          <w:szCs w:val="28"/>
        </w:rPr>
        <w:t>,0 тыс.</w:t>
      </w:r>
      <w:r w:rsidR="003769EC">
        <w:rPr>
          <w:sz w:val="28"/>
          <w:szCs w:val="28"/>
        </w:rPr>
        <w:t xml:space="preserve"> Данный норматив увеличен по сравнению к 2016 году на 462 тыс. рублей. </w:t>
      </w:r>
    </w:p>
    <w:p w:rsidR="00DC1A2B" w:rsidRPr="001221E1" w:rsidRDefault="00DC1A2B" w:rsidP="00DC1A2B">
      <w:pPr>
        <w:ind w:firstLine="720"/>
        <w:jc w:val="both"/>
        <w:rPr>
          <w:sz w:val="28"/>
          <w:szCs w:val="20"/>
        </w:rPr>
      </w:pPr>
      <w:r w:rsidRPr="004C5D15">
        <w:rPr>
          <w:sz w:val="28"/>
          <w:szCs w:val="20"/>
        </w:rPr>
        <w:t>При формировании нормативной величины расходов на со</w:t>
      </w:r>
      <w:r>
        <w:rPr>
          <w:sz w:val="28"/>
          <w:szCs w:val="20"/>
        </w:rPr>
        <w:t>держание муниципальных служащих</w:t>
      </w:r>
      <w:r w:rsidRPr="004C5D15">
        <w:rPr>
          <w:sz w:val="28"/>
          <w:szCs w:val="20"/>
        </w:rPr>
        <w:t xml:space="preserve"> </w:t>
      </w:r>
      <w:r>
        <w:rPr>
          <w:sz w:val="28"/>
          <w:szCs w:val="20"/>
        </w:rPr>
        <w:t>на 2018</w:t>
      </w:r>
      <w:r w:rsidRPr="001221E1">
        <w:rPr>
          <w:sz w:val="28"/>
          <w:szCs w:val="20"/>
        </w:rPr>
        <w:t xml:space="preserve"> год и на плановый период 201</w:t>
      </w:r>
      <w:r>
        <w:rPr>
          <w:sz w:val="28"/>
          <w:szCs w:val="20"/>
        </w:rPr>
        <w:t xml:space="preserve">9 и 2020 годов, учтены расходы </w:t>
      </w:r>
      <w:proofErr w:type="gramStart"/>
      <w:r>
        <w:rPr>
          <w:sz w:val="28"/>
          <w:szCs w:val="20"/>
        </w:rPr>
        <w:t>на</w:t>
      </w:r>
      <w:proofErr w:type="gramEnd"/>
      <w:r>
        <w:rPr>
          <w:sz w:val="28"/>
          <w:szCs w:val="20"/>
        </w:rPr>
        <w:t>:</w:t>
      </w:r>
    </w:p>
    <w:p w:rsidR="00DC1A2B" w:rsidRPr="004C5D15" w:rsidRDefault="00DC1A2B" w:rsidP="00DC1A2B">
      <w:pPr>
        <w:tabs>
          <w:tab w:val="left" w:pos="993"/>
        </w:tabs>
        <w:ind w:right="-2" w:firstLine="708"/>
        <w:jc w:val="both"/>
        <w:rPr>
          <w:sz w:val="28"/>
        </w:rPr>
      </w:pPr>
      <w:r w:rsidRPr="004C5D15">
        <w:rPr>
          <w:sz w:val="28"/>
        </w:rPr>
        <w:t>-</w:t>
      </w:r>
      <w:r w:rsidRPr="004C5D15">
        <w:rPr>
          <w:sz w:val="28"/>
        </w:rPr>
        <w:tab/>
        <w:t xml:space="preserve">оплату труда муниципальных служащих – на уровне </w:t>
      </w:r>
      <w:proofErr w:type="gramStart"/>
      <w:r w:rsidRPr="004C5D15">
        <w:rPr>
          <w:sz w:val="28"/>
        </w:rPr>
        <w:t xml:space="preserve">оплаты труда </w:t>
      </w:r>
      <w:r>
        <w:rPr>
          <w:sz w:val="28"/>
        </w:rPr>
        <w:t xml:space="preserve">государственных гражданских служащих </w:t>
      </w:r>
      <w:r w:rsidRPr="004C5D15">
        <w:rPr>
          <w:sz w:val="28"/>
        </w:rPr>
        <w:t>управ районов города Москвы</w:t>
      </w:r>
      <w:proofErr w:type="gramEnd"/>
      <w:r w:rsidR="00F54C48">
        <w:rPr>
          <w:sz w:val="28"/>
        </w:rPr>
        <w:t xml:space="preserve"> в соответствии со штатным расписанием</w:t>
      </w:r>
      <w:r>
        <w:rPr>
          <w:sz w:val="28"/>
        </w:rPr>
        <w:t xml:space="preserve"> (учетом предполагаемой индексации фондов оплаты труда на 4%)</w:t>
      </w:r>
      <w:r w:rsidRPr="004C5D15">
        <w:rPr>
          <w:sz w:val="28"/>
        </w:rPr>
        <w:t>;</w:t>
      </w:r>
    </w:p>
    <w:p w:rsidR="00DC1A2B" w:rsidRPr="006F01DD" w:rsidRDefault="00DC1A2B" w:rsidP="00DC1A2B">
      <w:pPr>
        <w:pStyle w:val="31"/>
        <w:tabs>
          <w:tab w:val="left" w:pos="993"/>
        </w:tabs>
        <w:spacing w:after="0"/>
        <w:ind w:left="0" w:firstLine="708"/>
        <w:jc w:val="both"/>
        <w:rPr>
          <w:sz w:val="28"/>
          <w:szCs w:val="28"/>
        </w:rPr>
      </w:pPr>
      <w:r w:rsidRPr="004C5D15">
        <w:rPr>
          <w:sz w:val="28"/>
        </w:rPr>
        <w:t>-</w:t>
      </w:r>
      <w:r w:rsidRPr="004C5D15">
        <w:rPr>
          <w:sz w:val="28"/>
        </w:rPr>
        <w:tab/>
      </w:r>
      <w:r w:rsidRPr="006F01DD">
        <w:rPr>
          <w:sz w:val="28"/>
          <w:szCs w:val="28"/>
        </w:rPr>
        <w:t xml:space="preserve">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2017 года - 30,2%; </w:t>
      </w:r>
    </w:p>
    <w:p w:rsidR="00DC1A2B" w:rsidRPr="006F01DD" w:rsidRDefault="00DC1A2B" w:rsidP="00DC1A2B">
      <w:pPr>
        <w:pStyle w:val="ad"/>
        <w:tabs>
          <w:tab w:val="left" w:pos="993"/>
        </w:tabs>
        <w:ind w:firstLine="708"/>
      </w:pPr>
      <w:r w:rsidRPr="004C5D15">
        <w:t>-</w:t>
      </w:r>
      <w:r w:rsidRPr="004C5D15">
        <w:tab/>
        <w:t xml:space="preserve">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w:t>
      </w:r>
      <w:r w:rsidRPr="006F01DD">
        <w:t>службы - из расчета 70,4 тыс. рублей на одного муниципального служащего в год;</w:t>
      </w:r>
    </w:p>
    <w:p w:rsidR="00DC1A2B" w:rsidRPr="006F01DD" w:rsidRDefault="00DC1A2B" w:rsidP="00DC1A2B">
      <w:pPr>
        <w:tabs>
          <w:tab w:val="left" w:pos="993"/>
        </w:tabs>
        <w:ind w:firstLine="708"/>
        <w:jc w:val="both"/>
        <w:rPr>
          <w:sz w:val="28"/>
          <w:szCs w:val="28"/>
        </w:rPr>
      </w:pPr>
      <w:proofErr w:type="gramStart"/>
      <w:r w:rsidRPr="004C5D15">
        <w:rPr>
          <w:sz w:val="28"/>
        </w:rPr>
        <w:t>-</w:t>
      </w:r>
      <w:r w:rsidRPr="004C5D15">
        <w:rPr>
          <w:sz w:val="28"/>
        </w:rPr>
        <w:tab/>
        <w:t>медицинское обслуживание муниципального служащего с учетом количества членов его семьи</w:t>
      </w:r>
      <w:r>
        <w:rPr>
          <w:sz w:val="28"/>
        </w:rPr>
        <w:t xml:space="preserve"> или выплата компенсации на медицинское обслуживание</w:t>
      </w:r>
      <w:r w:rsidRPr="004C5D15">
        <w:rPr>
          <w:sz w:val="28"/>
        </w:rPr>
        <w:t xml:space="preserve"> </w:t>
      </w:r>
      <w:r w:rsidRPr="006F01DD">
        <w:rPr>
          <w:sz w:val="28"/>
          <w:szCs w:val="28"/>
        </w:rPr>
        <w:t>-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и 41,2</w:t>
      </w:r>
      <w:r w:rsidRPr="006F01DD">
        <w:rPr>
          <w:sz w:val="28"/>
          <w:szCs w:val="28"/>
          <w:lang w:val="en-US"/>
        </w:rPr>
        <w:t> </w:t>
      </w:r>
      <w:r w:rsidRPr="006F01DD">
        <w:rPr>
          <w:sz w:val="28"/>
          <w:szCs w:val="28"/>
        </w:rPr>
        <w:t>тыс. рублей на одного члена семьи</w:t>
      </w:r>
      <w:proofErr w:type="gramEnd"/>
      <w:r w:rsidRPr="006F01DD">
        <w:rPr>
          <w:sz w:val="28"/>
          <w:szCs w:val="28"/>
        </w:rPr>
        <w:t xml:space="preserve"> муниципального служащего в год;</w:t>
      </w:r>
    </w:p>
    <w:p w:rsidR="00DC1A2B" w:rsidRPr="004C5D15" w:rsidRDefault="00DC1A2B" w:rsidP="00DC1A2B">
      <w:pPr>
        <w:tabs>
          <w:tab w:val="left" w:pos="993"/>
        </w:tabs>
        <w:ind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w:t>
      </w:r>
      <w:r>
        <w:rPr>
          <w:sz w:val="28"/>
        </w:rPr>
        <w:t>7</w:t>
      </w:r>
      <w:r w:rsidRPr="004C5D15">
        <w:rPr>
          <w:sz w:val="28"/>
        </w:rPr>
        <w:t xml:space="preserve">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DC1A2B" w:rsidRDefault="00DC1A2B" w:rsidP="00DC1A2B">
      <w:pPr>
        <w:tabs>
          <w:tab w:val="left" w:pos="993"/>
        </w:tabs>
        <w:ind w:firstLine="709"/>
        <w:jc w:val="both"/>
        <w:rPr>
          <w:sz w:val="28"/>
        </w:rPr>
      </w:pPr>
      <w:r w:rsidRPr="004C5D15">
        <w:rPr>
          <w:sz w:val="28"/>
        </w:rPr>
        <w:t>-</w:t>
      </w:r>
      <w:r w:rsidRPr="004C5D15">
        <w:rPr>
          <w:sz w:val="28"/>
        </w:rPr>
        <w:tab/>
        <w:t>материальные затраты, связанные с обеспечением деятельности муниципальных служащих, – на уровне 201</w:t>
      </w:r>
      <w:r>
        <w:rPr>
          <w:sz w:val="28"/>
        </w:rPr>
        <w:t>7</w:t>
      </w:r>
      <w:r w:rsidRPr="004C5D15">
        <w:rPr>
          <w:sz w:val="28"/>
        </w:rPr>
        <w:t xml:space="preserve"> года</w:t>
      </w:r>
      <w:r>
        <w:rPr>
          <w:sz w:val="28"/>
        </w:rPr>
        <w:t>.</w:t>
      </w:r>
    </w:p>
    <w:p w:rsidR="00DC1A2B" w:rsidRDefault="00DC1A2B" w:rsidP="00DC1A2B">
      <w:pPr>
        <w:tabs>
          <w:tab w:val="left" w:pos="993"/>
        </w:tabs>
        <w:ind w:firstLine="709"/>
        <w:jc w:val="both"/>
        <w:rPr>
          <w:sz w:val="28"/>
          <w:szCs w:val="28"/>
        </w:rPr>
      </w:pPr>
      <w:r>
        <w:rPr>
          <w:sz w:val="27"/>
          <w:szCs w:val="27"/>
        </w:rPr>
        <w:lastRenderedPageBreak/>
        <w:t>-</w:t>
      </w:r>
      <w:r w:rsidRPr="00103FBE">
        <w:rPr>
          <w:sz w:val="28"/>
          <w:szCs w:val="28"/>
        </w:rPr>
        <w:tab/>
        <w:t>резервный фонд запланирован в соответствии со статьей 81 Бюджетного Кодекса Российской Федерации;</w:t>
      </w:r>
    </w:p>
    <w:p w:rsidR="00DC1A2B" w:rsidRPr="00103FBE" w:rsidRDefault="00DC1A2B" w:rsidP="00DC1A2B">
      <w:pPr>
        <w:tabs>
          <w:tab w:val="left" w:pos="993"/>
        </w:tabs>
        <w:ind w:firstLine="709"/>
        <w:jc w:val="both"/>
        <w:rPr>
          <w:sz w:val="28"/>
          <w:szCs w:val="28"/>
        </w:rPr>
      </w:pPr>
      <w:r>
        <w:rPr>
          <w:sz w:val="28"/>
          <w:szCs w:val="28"/>
        </w:rPr>
        <w:t>-</w:t>
      </w:r>
      <w:r>
        <w:rPr>
          <w:sz w:val="28"/>
          <w:szCs w:val="28"/>
        </w:rPr>
        <w:tab/>
        <w:t>членские взносы в Ассоциацию «Сосет муниципальных образований города Москвы» предусмотрены с 5,5% повышением, по сравнению к 2017 году;</w:t>
      </w:r>
    </w:p>
    <w:p w:rsidR="00DC1A2B" w:rsidRDefault="00DC1A2B" w:rsidP="00DC1A2B">
      <w:pPr>
        <w:tabs>
          <w:tab w:val="left" w:pos="993"/>
        </w:tabs>
        <w:ind w:firstLine="709"/>
        <w:jc w:val="both"/>
        <w:rPr>
          <w:sz w:val="28"/>
          <w:szCs w:val="28"/>
        </w:rPr>
      </w:pPr>
      <w:proofErr w:type="gramStart"/>
      <w:r>
        <w:rPr>
          <w:sz w:val="28"/>
          <w:szCs w:val="28"/>
        </w:rPr>
        <w:t>-</w:t>
      </w:r>
      <w:r>
        <w:rPr>
          <w:sz w:val="28"/>
          <w:szCs w:val="28"/>
        </w:rPr>
        <w:tab/>
      </w:r>
      <w:r w:rsidRPr="00811325">
        <w:rPr>
          <w:sz w:val="28"/>
          <w:szCs w:val="28"/>
        </w:rPr>
        <w:t>в социальную политику включен межбюджетный трансферт в бюджет субъекта РФ – города Москвы на доплату к пенсиям муниципальным служащим (на основании расчета Департамента труда и социальной защиты населения города Москвы) в сумме 418,5 тыс. руб., а также компенсационные муниципальным служащим, вышедшим на пенсию для обеспечения их г</w:t>
      </w:r>
      <w:r>
        <w:rPr>
          <w:sz w:val="28"/>
          <w:szCs w:val="28"/>
        </w:rPr>
        <w:t>арантий в сумме 356,4 тыс. руб.</w:t>
      </w:r>
      <w:proofErr w:type="gramEnd"/>
    </w:p>
    <w:p w:rsidR="00C007F6" w:rsidRDefault="00C007F6" w:rsidP="003769EC">
      <w:pPr>
        <w:tabs>
          <w:tab w:val="left" w:pos="1134"/>
        </w:tabs>
        <w:ind w:firstLine="720"/>
        <w:jc w:val="both"/>
        <w:rPr>
          <w:sz w:val="28"/>
          <w:szCs w:val="28"/>
        </w:rPr>
      </w:pPr>
      <w:r w:rsidRPr="00ED1E43">
        <w:rPr>
          <w:sz w:val="28"/>
          <w:szCs w:val="28"/>
        </w:rPr>
        <w:t>2.</w:t>
      </w:r>
      <w:r w:rsidRPr="00ED1E43">
        <w:rPr>
          <w:sz w:val="28"/>
          <w:szCs w:val="28"/>
        </w:rPr>
        <w:tab/>
        <w:t xml:space="preserve">норматив по оплате </w:t>
      </w:r>
      <w:proofErr w:type="gramStart"/>
      <w:r w:rsidRPr="00ED1E43">
        <w:rPr>
          <w:sz w:val="28"/>
          <w:szCs w:val="28"/>
        </w:rPr>
        <w:t>проезда депутата Совета депутатов муниципального округа</w:t>
      </w:r>
      <w:proofErr w:type="gramEnd"/>
      <w:r w:rsidRPr="00ED1E43">
        <w:rPr>
          <w:sz w:val="28"/>
          <w:szCs w:val="28"/>
        </w:rPr>
        <w:t xml:space="preserve"> Гольяново на всех видах городского пассажирского транспорта, за исключением такси и маршрутного такси </w:t>
      </w:r>
      <w:r w:rsidR="000B6455">
        <w:rPr>
          <w:sz w:val="28"/>
          <w:szCs w:val="28"/>
        </w:rPr>
        <w:t xml:space="preserve">не изменился и </w:t>
      </w:r>
      <w:r w:rsidRPr="00ED1E43">
        <w:rPr>
          <w:sz w:val="28"/>
          <w:szCs w:val="28"/>
        </w:rPr>
        <w:t xml:space="preserve">составляет </w:t>
      </w:r>
      <w:r w:rsidR="000B6455" w:rsidRPr="00ED1E43">
        <w:rPr>
          <w:sz w:val="28"/>
          <w:szCs w:val="28"/>
        </w:rPr>
        <w:t>на 201</w:t>
      </w:r>
      <w:r w:rsidR="000B6455">
        <w:rPr>
          <w:sz w:val="28"/>
          <w:szCs w:val="28"/>
        </w:rPr>
        <w:t>8</w:t>
      </w:r>
      <w:r w:rsidR="000B6455" w:rsidRPr="00ED1E43">
        <w:rPr>
          <w:sz w:val="28"/>
          <w:szCs w:val="28"/>
        </w:rPr>
        <w:t xml:space="preserve"> год </w:t>
      </w:r>
      <w:r w:rsidRPr="00ED1E43">
        <w:rPr>
          <w:sz w:val="28"/>
          <w:szCs w:val="28"/>
        </w:rPr>
        <w:t>18,2 тыс. руб.</w:t>
      </w:r>
      <w:r>
        <w:rPr>
          <w:sz w:val="28"/>
          <w:szCs w:val="28"/>
        </w:rPr>
        <w:t xml:space="preserve"> на депутата </w:t>
      </w:r>
      <w:r w:rsidRPr="00F91C08">
        <w:rPr>
          <w:sz w:val="28"/>
          <w:szCs w:val="28"/>
        </w:rPr>
        <w:t xml:space="preserve">Совета депутатов муниципального округа Гольяново, на 2019 и 2020 года </w:t>
      </w:r>
      <w:r w:rsidR="00DC1A2B">
        <w:rPr>
          <w:sz w:val="28"/>
          <w:szCs w:val="28"/>
        </w:rPr>
        <w:t>планируется в том размере</w:t>
      </w:r>
      <w:r w:rsidRPr="00F91C08">
        <w:rPr>
          <w:sz w:val="28"/>
          <w:szCs w:val="28"/>
        </w:rPr>
        <w:t xml:space="preserve">. </w:t>
      </w:r>
    </w:p>
    <w:p w:rsidR="00C007F6" w:rsidRPr="00F91C08" w:rsidRDefault="00C007F6" w:rsidP="00C007F6">
      <w:pPr>
        <w:ind w:firstLine="709"/>
        <w:jc w:val="both"/>
        <w:rPr>
          <w:sz w:val="28"/>
          <w:szCs w:val="28"/>
        </w:rPr>
      </w:pPr>
      <w:r w:rsidRPr="00F91C08">
        <w:rPr>
          <w:sz w:val="28"/>
          <w:szCs w:val="28"/>
        </w:rPr>
        <w:t>Объем межбюджетного трансферта из бюджета города Москвы в целях повышения эффективности осуществления депутатами Совета депутатов муниципального округа Гольяново переданных полномочий города Москвы не запланирован на 2018 год и плановый период 2019 и 2020годов, поскольку предоставляется муниципальному округу на основании заключенного в текущем финансовом году соглашения;</w:t>
      </w:r>
    </w:p>
    <w:p w:rsidR="00C007F6" w:rsidRDefault="00C007F6" w:rsidP="00C007F6">
      <w:pPr>
        <w:ind w:firstLine="709"/>
        <w:jc w:val="both"/>
        <w:rPr>
          <w:sz w:val="28"/>
          <w:szCs w:val="28"/>
        </w:rPr>
      </w:pPr>
      <w:proofErr w:type="gramStart"/>
      <w:r w:rsidRPr="00ED1E43">
        <w:rPr>
          <w:sz w:val="28"/>
          <w:szCs w:val="28"/>
        </w:rPr>
        <w:t>3.</w:t>
      </w:r>
      <w:r w:rsidRPr="00ED1E43">
        <w:rPr>
          <w:sz w:val="28"/>
          <w:szCs w:val="28"/>
        </w:rPr>
        <w:tab/>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w:t>
      </w:r>
      <w:r>
        <w:rPr>
          <w:sz w:val="28"/>
          <w:szCs w:val="28"/>
        </w:rPr>
        <w:t>за численности населения на 2018</w:t>
      </w:r>
      <w:r w:rsidRPr="00ED1E43">
        <w:rPr>
          <w:sz w:val="28"/>
          <w:szCs w:val="28"/>
        </w:rPr>
        <w:t xml:space="preserve"> год составляет 5 99</w:t>
      </w:r>
      <w:r>
        <w:rPr>
          <w:sz w:val="28"/>
          <w:szCs w:val="28"/>
        </w:rPr>
        <w:t>0</w:t>
      </w:r>
      <w:r w:rsidRPr="00ED1E43">
        <w:rPr>
          <w:sz w:val="28"/>
          <w:szCs w:val="28"/>
        </w:rPr>
        <w:t>,</w:t>
      </w:r>
      <w:r>
        <w:rPr>
          <w:sz w:val="28"/>
          <w:szCs w:val="28"/>
        </w:rPr>
        <w:t>5</w:t>
      </w:r>
      <w:r w:rsidRPr="00ED1E43">
        <w:rPr>
          <w:sz w:val="28"/>
          <w:szCs w:val="28"/>
        </w:rPr>
        <w:t xml:space="preserve"> тыс. руб., на 201</w:t>
      </w:r>
      <w:r>
        <w:rPr>
          <w:sz w:val="28"/>
          <w:szCs w:val="28"/>
        </w:rPr>
        <w:t>9</w:t>
      </w:r>
      <w:r w:rsidRPr="00ED1E43">
        <w:rPr>
          <w:sz w:val="28"/>
          <w:szCs w:val="28"/>
        </w:rPr>
        <w:t xml:space="preserve"> год составляет 5 99</w:t>
      </w:r>
      <w:r>
        <w:rPr>
          <w:sz w:val="28"/>
          <w:szCs w:val="28"/>
        </w:rPr>
        <w:t>0</w:t>
      </w:r>
      <w:r w:rsidRPr="00ED1E43">
        <w:rPr>
          <w:sz w:val="28"/>
          <w:szCs w:val="28"/>
        </w:rPr>
        <w:t>,</w:t>
      </w:r>
      <w:r>
        <w:rPr>
          <w:sz w:val="28"/>
          <w:szCs w:val="28"/>
        </w:rPr>
        <w:t>5 тыс. руб. и на 2020</w:t>
      </w:r>
      <w:r w:rsidRPr="00ED1E43">
        <w:rPr>
          <w:sz w:val="28"/>
          <w:szCs w:val="28"/>
        </w:rPr>
        <w:t xml:space="preserve"> год составляет 5 99</w:t>
      </w:r>
      <w:r>
        <w:rPr>
          <w:sz w:val="28"/>
          <w:szCs w:val="28"/>
        </w:rPr>
        <w:t>0</w:t>
      </w:r>
      <w:r w:rsidRPr="00ED1E43">
        <w:rPr>
          <w:sz w:val="28"/>
          <w:szCs w:val="28"/>
        </w:rPr>
        <w:t>,</w:t>
      </w:r>
      <w:r>
        <w:rPr>
          <w:sz w:val="28"/>
          <w:szCs w:val="28"/>
        </w:rPr>
        <w:t>5</w:t>
      </w:r>
      <w:r w:rsidRPr="00ED1E43">
        <w:rPr>
          <w:sz w:val="28"/>
          <w:szCs w:val="28"/>
        </w:rPr>
        <w:t xml:space="preserve"> тыс. руб.</w:t>
      </w:r>
      <w:proofErr w:type="gramEnd"/>
    </w:p>
    <w:p w:rsidR="00C007F6" w:rsidRPr="00E116DB" w:rsidRDefault="00C007F6" w:rsidP="00C007F6">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финансовых средств, выделяемых на проведение праздничных мероприятий планируется</w:t>
      </w:r>
      <w:proofErr w:type="gramEnd"/>
      <w:r w:rsidRPr="00E116DB">
        <w:rPr>
          <w:color w:val="000000"/>
          <w:sz w:val="28"/>
          <w:szCs w:val="28"/>
        </w:rPr>
        <w:t xml:space="preserve"> исходя из общего объема доходов бюджета муниципального округа, финансирование таких мероприятий должно повышаться из года в год для повышения социальной привлекательности</w:t>
      </w:r>
      <w:r>
        <w:rPr>
          <w:color w:val="000000"/>
          <w:sz w:val="28"/>
          <w:szCs w:val="28"/>
        </w:rPr>
        <w:t>.</w:t>
      </w:r>
    </w:p>
    <w:p w:rsidR="00C007F6" w:rsidRPr="00E116DB" w:rsidRDefault="00C007F6" w:rsidP="00C007F6">
      <w:pPr>
        <w:tabs>
          <w:tab w:val="left" w:pos="993"/>
        </w:tabs>
        <w:ind w:firstLine="709"/>
        <w:jc w:val="both"/>
        <w:rPr>
          <w:sz w:val="28"/>
          <w:szCs w:val="28"/>
        </w:rPr>
      </w:pPr>
      <w:r w:rsidRPr="00E116DB">
        <w:rPr>
          <w:color w:val="000000"/>
          <w:sz w:val="28"/>
          <w:szCs w:val="28"/>
        </w:rPr>
        <w:t>Объем финансовых средств, выделяемых на информирование жителей муниципального округа о деятельности органов самоуправления планируется исходя из общего объема доходов бюджета муниципального округа Гольяново с учетом прогнозного изменения уровня цен, затраты на оплату бюллетеня «Московский муниципальный вестник»</w:t>
      </w:r>
      <w:r>
        <w:rPr>
          <w:color w:val="000000"/>
          <w:sz w:val="28"/>
          <w:szCs w:val="28"/>
        </w:rPr>
        <w:t xml:space="preserve"> запланированы на уровне 2017 года в сумме 40 тыс. руб.</w:t>
      </w:r>
    </w:p>
    <w:p w:rsidR="00C007F6" w:rsidRPr="00103FBE" w:rsidRDefault="00C007F6" w:rsidP="00C007F6">
      <w:pPr>
        <w:tabs>
          <w:tab w:val="left" w:pos="993"/>
        </w:tabs>
        <w:ind w:firstLine="709"/>
        <w:jc w:val="both"/>
        <w:rPr>
          <w:sz w:val="28"/>
          <w:szCs w:val="28"/>
        </w:rPr>
      </w:pPr>
      <w:r w:rsidRPr="00103FBE">
        <w:rPr>
          <w:sz w:val="28"/>
          <w:szCs w:val="28"/>
        </w:rPr>
        <w:t>Проведение муниципальных выборов в очередном финансовом году и планов</w:t>
      </w:r>
      <w:r>
        <w:rPr>
          <w:sz w:val="28"/>
          <w:szCs w:val="28"/>
        </w:rPr>
        <w:t>ом периоде не планируетс</w:t>
      </w:r>
      <w:r w:rsidRPr="00103FBE">
        <w:rPr>
          <w:sz w:val="28"/>
          <w:szCs w:val="28"/>
        </w:rPr>
        <w:t xml:space="preserve">я, в </w:t>
      </w:r>
      <w:proofErr w:type="gramStart"/>
      <w:r w:rsidRPr="00103FBE">
        <w:rPr>
          <w:sz w:val="28"/>
          <w:szCs w:val="28"/>
        </w:rPr>
        <w:t>связи</w:t>
      </w:r>
      <w:proofErr w:type="gramEnd"/>
      <w:r w:rsidRPr="00103FBE">
        <w:rPr>
          <w:sz w:val="28"/>
          <w:szCs w:val="28"/>
        </w:rPr>
        <w:t xml:space="preserve"> с чем объем финансовых средств выделяемых на проведение муниципальных выборов не предусмотрен.</w:t>
      </w:r>
    </w:p>
    <w:p w:rsidR="00C007F6" w:rsidRPr="00C34293" w:rsidRDefault="00C007F6" w:rsidP="00C007F6">
      <w:pPr>
        <w:autoSpaceDE w:val="0"/>
        <w:autoSpaceDN w:val="0"/>
        <w:adjustRightInd w:val="0"/>
        <w:ind w:firstLine="709"/>
        <w:jc w:val="both"/>
        <w:rPr>
          <w:sz w:val="28"/>
          <w:szCs w:val="28"/>
        </w:rPr>
      </w:pPr>
      <w:r w:rsidRPr="00C34293">
        <w:rPr>
          <w:sz w:val="28"/>
          <w:szCs w:val="28"/>
        </w:rPr>
        <w:t xml:space="preserve">Характерные особенности бюджета муниципального округа Гольяново - устойчивость и </w:t>
      </w:r>
      <w:proofErr w:type="gramStart"/>
      <w:r w:rsidRPr="00C34293">
        <w:rPr>
          <w:sz w:val="28"/>
          <w:szCs w:val="28"/>
        </w:rPr>
        <w:t>сбалансированность</w:t>
      </w:r>
      <w:proofErr w:type="gramEnd"/>
      <w:r w:rsidRPr="00C34293">
        <w:rPr>
          <w:sz w:val="28"/>
          <w:szCs w:val="28"/>
        </w:rPr>
        <w:t xml:space="preserve"> как в краткосрочном, так и в среднесрочном периоде.</w:t>
      </w:r>
    </w:p>
    <w:p w:rsidR="00C007F6" w:rsidRPr="00C34293" w:rsidRDefault="00C007F6" w:rsidP="00C007F6">
      <w:pPr>
        <w:autoSpaceDE w:val="0"/>
        <w:autoSpaceDN w:val="0"/>
        <w:adjustRightInd w:val="0"/>
        <w:ind w:firstLine="709"/>
        <w:jc w:val="both"/>
        <w:rPr>
          <w:sz w:val="28"/>
          <w:szCs w:val="28"/>
        </w:rPr>
      </w:pPr>
      <w:r w:rsidRPr="00C34293">
        <w:rPr>
          <w:bCs/>
          <w:sz w:val="28"/>
          <w:szCs w:val="28"/>
        </w:rPr>
        <w:t>Сбалансированность бюджета муниципального округа</w:t>
      </w:r>
      <w:r w:rsidRPr="00C34293">
        <w:rPr>
          <w:sz w:val="28"/>
          <w:szCs w:val="28"/>
        </w:rPr>
        <w:t xml:space="preserve"> достигается за счет детального экономического анализа ситуации при принятии новых </w:t>
      </w:r>
      <w:r w:rsidRPr="00C34293">
        <w:rPr>
          <w:sz w:val="28"/>
          <w:szCs w:val="28"/>
        </w:rPr>
        <w:lastRenderedPageBreak/>
        <w:t>расходных обязательств, ограничения необоснованного роста расходов бюджета муниципального округа, обеспечения стабильных источников доходов в долгосрочном периоде.</w:t>
      </w:r>
    </w:p>
    <w:p w:rsidR="00845C9D" w:rsidRPr="00845C9D" w:rsidRDefault="00845C9D" w:rsidP="00845C9D">
      <w:pPr>
        <w:ind w:firstLine="709"/>
        <w:jc w:val="both"/>
        <w:rPr>
          <w:sz w:val="28"/>
          <w:szCs w:val="28"/>
        </w:rPr>
      </w:pPr>
      <w:r w:rsidRPr="00845C9D">
        <w:rPr>
          <w:sz w:val="28"/>
          <w:szCs w:val="28"/>
        </w:rPr>
        <w:t>Дефицит и проф</w:t>
      </w:r>
      <w:r w:rsidR="00E054B6">
        <w:rPr>
          <w:sz w:val="28"/>
          <w:szCs w:val="28"/>
        </w:rPr>
        <w:t>ицит бюджета муниципального округа Гольяново на 2018</w:t>
      </w:r>
      <w:r w:rsidRPr="00845C9D">
        <w:rPr>
          <w:sz w:val="28"/>
          <w:szCs w:val="28"/>
        </w:rPr>
        <w:t xml:space="preserve"> год </w:t>
      </w:r>
      <w:r w:rsidR="00E054B6">
        <w:rPr>
          <w:sz w:val="28"/>
          <w:szCs w:val="28"/>
        </w:rPr>
        <w:t xml:space="preserve">и плановый период 2019 и 2020 годов </w:t>
      </w:r>
      <w:r w:rsidRPr="00845C9D">
        <w:rPr>
          <w:sz w:val="28"/>
          <w:szCs w:val="28"/>
        </w:rPr>
        <w:t xml:space="preserve">не планируется. </w:t>
      </w:r>
    </w:p>
    <w:p w:rsidR="00BF77E0" w:rsidRDefault="00E054B6" w:rsidP="00845C9D">
      <w:pPr>
        <w:ind w:firstLine="709"/>
        <w:jc w:val="both"/>
        <w:rPr>
          <w:sz w:val="28"/>
          <w:szCs w:val="28"/>
        </w:rPr>
      </w:pPr>
      <w:r>
        <w:rPr>
          <w:sz w:val="28"/>
          <w:szCs w:val="28"/>
        </w:rPr>
        <w:t xml:space="preserve">На покрытие непредвиденных расходов в 2018 году может быть распределен резервный фонд. </w:t>
      </w:r>
    </w:p>
    <w:p w:rsidR="00BF77E0" w:rsidRDefault="00BF77E0" w:rsidP="00BF77E0">
      <w:pPr>
        <w:autoSpaceDE w:val="0"/>
        <w:autoSpaceDN w:val="0"/>
        <w:adjustRightInd w:val="0"/>
        <w:ind w:firstLine="709"/>
        <w:jc w:val="both"/>
        <w:rPr>
          <w:sz w:val="28"/>
          <w:szCs w:val="28"/>
        </w:rPr>
      </w:pPr>
      <w:r>
        <w:rPr>
          <w:rFonts w:eastAsiaTheme="minorHAnsi"/>
          <w:sz w:val="28"/>
          <w:szCs w:val="28"/>
          <w:lang w:eastAsia="en-US"/>
        </w:rPr>
        <w:t>На покрытие временных кассовых разрывов и на увеличение бюджетных ассигнований на оплату заключенных контрактов на поставку товаров, выполнение работ, оказание услуг в текущем финансовом году может быть направлен остаток финансовых средств местного бюджета, сложившийся на начало текущего финансового года в объеме, не превышающем сумму остатка неиспользованных бюджетных ассигнований.</w:t>
      </w:r>
    </w:p>
    <w:p w:rsidR="00845C9D" w:rsidRPr="00845C9D" w:rsidRDefault="00845C9D" w:rsidP="00845C9D">
      <w:pPr>
        <w:ind w:firstLine="709"/>
        <w:jc w:val="both"/>
        <w:rPr>
          <w:sz w:val="28"/>
          <w:szCs w:val="28"/>
        </w:rPr>
      </w:pPr>
      <w:r w:rsidRPr="00845C9D">
        <w:rPr>
          <w:sz w:val="28"/>
          <w:szCs w:val="28"/>
        </w:rPr>
        <w:t xml:space="preserve">Объем муниципального </w:t>
      </w:r>
      <w:r>
        <w:rPr>
          <w:sz w:val="28"/>
          <w:szCs w:val="28"/>
        </w:rPr>
        <w:t>долга в бюджете муниципального округа Гольяново</w:t>
      </w:r>
      <w:r w:rsidRPr="00845C9D">
        <w:rPr>
          <w:sz w:val="28"/>
          <w:szCs w:val="28"/>
        </w:rPr>
        <w:t xml:space="preserve"> на</w:t>
      </w:r>
      <w:r>
        <w:rPr>
          <w:sz w:val="28"/>
          <w:szCs w:val="28"/>
        </w:rPr>
        <w:t xml:space="preserve"> </w:t>
      </w:r>
      <w:r w:rsidRPr="00845C9D">
        <w:rPr>
          <w:sz w:val="28"/>
          <w:szCs w:val="28"/>
        </w:rPr>
        <w:t>201</w:t>
      </w:r>
      <w:r w:rsidR="003D7590">
        <w:rPr>
          <w:sz w:val="28"/>
          <w:szCs w:val="28"/>
        </w:rPr>
        <w:t>8</w:t>
      </w:r>
      <w:r w:rsidRPr="00845C9D">
        <w:rPr>
          <w:sz w:val="28"/>
          <w:szCs w:val="28"/>
        </w:rPr>
        <w:t xml:space="preserve"> год</w:t>
      </w:r>
      <w:r w:rsidR="003D7590">
        <w:rPr>
          <w:sz w:val="28"/>
          <w:szCs w:val="28"/>
        </w:rPr>
        <w:t xml:space="preserve">, как и на плановый период 2019 и 2020 годов </w:t>
      </w:r>
      <w:r>
        <w:rPr>
          <w:sz w:val="28"/>
          <w:szCs w:val="28"/>
        </w:rPr>
        <w:t>установлен в сумме</w:t>
      </w:r>
      <w:r w:rsidRPr="00845C9D">
        <w:rPr>
          <w:sz w:val="28"/>
          <w:szCs w:val="28"/>
        </w:rPr>
        <w:t xml:space="preserve"> 0,0 тыс. руб</w:t>
      </w:r>
      <w:r>
        <w:rPr>
          <w:sz w:val="28"/>
          <w:szCs w:val="28"/>
        </w:rPr>
        <w:t>лей</w:t>
      </w:r>
      <w:r w:rsidRPr="00845C9D">
        <w:rPr>
          <w:sz w:val="28"/>
          <w:szCs w:val="28"/>
        </w:rPr>
        <w:t>.</w:t>
      </w:r>
    </w:p>
    <w:p w:rsidR="003D7590" w:rsidRPr="00D457CF" w:rsidRDefault="003D7590" w:rsidP="003D7590">
      <w:pPr>
        <w:ind w:firstLine="709"/>
        <w:jc w:val="both"/>
        <w:rPr>
          <w:sz w:val="28"/>
          <w:szCs w:val="28"/>
        </w:rPr>
      </w:pPr>
      <w:r w:rsidRPr="00D457CF">
        <w:rPr>
          <w:sz w:val="28"/>
          <w:szCs w:val="28"/>
        </w:rPr>
        <w:t>Бюджетные ассигнования на исполнение публичных нормативных обязательств на 201</w:t>
      </w:r>
      <w:r w:rsidR="00BE2667">
        <w:rPr>
          <w:sz w:val="28"/>
          <w:szCs w:val="28"/>
        </w:rPr>
        <w:t>8</w:t>
      </w:r>
      <w:r w:rsidRPr="00D457CF">
        <w:rPr>
          <w:sz w:val="28"/>
          <w:szCs w:val="28"/>
        </w:rPr>
        <w:t xml:space="preserve"> год и плановый период 201</w:t>
      </w:r>
      <w:r w:rsidR="00BE2667">
        <w:rPr>
          <w:sz w:val="28"/>
          <w:szCs w:val="28"/>
        </w:rPr>
        <w:t>9</w:t>
      </w:r>
      <w:r w:rsidRPr="00D457CF">
        <w:rPr>
          <w:sz w:val="28"/>
          <w:szCs w:val="28"/>
        </w:rPr>
        <w:t xml:space="preserve"> и 20</w:t>
      </w:r>
      <w:r w:rsidR="00BE2667">
        <w:rPr>
          <w:sz w:val="28"/>
          <w:szCs w:val="28"/>
        </w:rPr>
        <w:t>20</w:t>
      </w:r>
      <w:r w:rsidRPr="00D457CF">
        <w:rPr>
          <w:sz w:val="28"/>
          <w:szCs w:val="28"/>
        </w:rPr>
        <w:t xml:space="preserve"> годов </w:t>
      </w:r>
      <w:r w:rsidR="00A36DFD">
        <w:rPr>
          <w:sz w:val="28"/>
          <w:szCs w:val="28"/>
        </w:rPr>
        <w:t>установлены в сумме 0,0 тыс. руб.</w:t>
      </w:r>
    </w:p>
    <w:p w:rsidR="003D7590" w:rsidRDefault="003D7590" w:rsidP="003D7590">
      <w:pPr>
        <w:ind w:firstLine="709"/>
        <w:jc w:val="both"/>
        <w:rPr>
          <w:sz w:val="28"/>
          <w:szCs w:val="28"/>
        </w:rPr>
      </w:pPr>
      <w:proofErr w:type="gramStart"/>
      <w:r w:rsidRPr="00591681">
        <w:rPr>
          <w:sz w:val="28"/>
          <w:szCs w:val="28"/>
        </w:rPr>
        <w:t xml:space="preserve">Привлечение заемных средств в бюджет муниципального округа </w:t>
      </w:r>
      <w:r>
        <w:rPr>
          <w:sz w:val="28"/>
          <w:szCs w:val="28"/>
        </w:rPr>
        <w:t>Гольяново</w:t>
      </w:r>
      <w:r w:rsidRPr="00591681">
        <w:rPr>
          <w:sz w:val="28"/>
          <w:szCs w:val="28"/>
        </w:rPr>
        <w:t xml:space="preserve"> в </w:t>
      </w:r>
      <w:r w:rsidRPr="00D457CF">
        <w:rPr>
          <w:sz w:val="28"/>
          <w:szCs w:val="28"/>
        </w:rPr>
        <w:t>201</w:t>
      </w:r>
      <w:r w:rsidR="00BE2667">
        <w:rPr>
          <w:sz w:val="28"/>
          <w:szCs w:val="28"/>
        </w:rPr>
        <w:t>8</w:t>
      </w:r>
      <w:r w:rsidRPr="00D457CF">
        <w:rPr>
          <w:sz w:val="28"/>
          <w:szCs w:val="28"/>
        </w:rPr>
        <w:t xml:space="preserve"> год</w:t>
      </w:r>
      <w:r>
        <w:rPr>
          <w:sz w:val="28"/>
          <w:szCs w:val="28"/>
        </w:rPr>
        <w:t>у</w:t>
      </w:r>
      <w:r w:rsidRPr="00D457CF">
        <w:rPr>
          <w:sz w:val="28"/>
          <w:szCs w:val="28"/>
        </w:rPr>
        <w:t xml:space="preserve"> и планов</w:t>
      </w:r>
      <w:r>
        <w:rPr>
          <w:sz w:val="28"/>
          <w:szCs w:val="28"/>
        </w:rPr>
        <w:t>ом</w:t>
      </w:r>
      <w:r w:rsidRPr="00D457CF">
        <w:rPr>
          <w:sz w:val="28"/>
          <w:szCs w:val="28"/>
        </w:rPr>
        <w:t xml:space="preserve"> период</w:t>
      </w:r>
      <w:r>
        <w:rPr>
          <w:sz w:val="28"/>
          <w:szCs w:val="28"/>
        </w:rPr>
        <w:t>е</w:t>
      </w:r>
      <w:r w:rsidRPr="00D457CF">
        <w:rPr>
          <w:sz w:val="28"/>
          <w:szCs w:val="28"/>
        </w:rPr>
        <w:t xml:space="preserve"> 201</w:t>
      </w:r>
      <w:r w:rsidR="00BE2667">
        <w:rPr>
          <w:sz w:val="28"/>
          <w:szCs w:val="28"/>
        </w:rPr>
        <w:t>9</w:t>
      </w:r>
      <w:r w:rsidRPr="00D457CF">
        <w:rPr>
          <w:sz w:val="28"/>
          <w:szCs w:val="28"/>
        </w:rPr>
        <w:t xml:space="preserve"> и 20</w:t>
      </w:r>
      <w:r w:rsidR="00BE2667">
        <w:rPr>
          <w:sz w:val="28"/>
          <w:szCs w:val="28"/>
        </w:rPr>
        <w:t>20</w:t>
      </w:r>
      <w:r w:rsidRPr="00D457CF">
        <w:rPr>
          <w:sz w:val="28"/>
          <w:szCs w:val="28"/>
        </w:rPr>
        <w:t xml:space="preserve"> годов не запланированы</w:t>
      </w:r>
      <w:r w:rsidRPr="00591681">
        <w:rPr>
          <w:sz w:val="28"/>
          <w:szCs w:val="28"/>
        </w:rPr>
        <w:t>.</w:t>
      </w:r>
      <w:proofErr w:type="gramEnd"/>
    </w:p>
    <w:p w:rsidR="00782A68" w:rsidRPr="00510119" w:rsidRDefault="00845C9D" w:rsidP="00510119">
      <w:pPr>
        <w:ind w:firstLine="709"/>
        <w:jc w:val="both"/>
        <w:rPr>
          <w:sz w:val="28"/>
          <w:szCs w:val="28"/>
        </w:rPr>
      </w:pPr>
      <w:r w:rsidRPr="00845C9D">
        <w:rPr>
          <w:sz w:val="28"/>
          <w:szCs w:val="28"/>
        </w:rPr>
        <w:t xml:space="preserve">Предоставление муниципальных гарантий в валюте Российской Федерации на </w:t>
      </w:r>
      <w:r w:rsidR="00BE2667" w:rsidRPr="00D457CF">
        <w:rPr>
          <w:sz w:val="28"/>
          <w:szCs w:val="28"/>
        </w:rPr>
        <w:t>201</w:t>
      </w:r>
      <w:r w:rsidR="00BE2667">
        <w:rPr>
          <w:sz w:val="28"/>
          <w:szCs w:val="28"/>
        </w:rPr>
        <w:t>8</w:t>
      </w:r>
      <w:r w:rsidR="00BE2667" w:rsidRPr="00D457CF">
        <w:rPr>
          <w:sz w:val="28"/>
          <w:szCs w:val="28"/>
        </w:rPr>
        <w:t xml:space="preserve"> год и планов</w:t>
      </w:r>
      <w:r w:rsidR="00BE2667">
        <w:rPr>
          <w:sz w:val="28"/>
          <w:szCs w:val="28"/>
        </w:rPr>
        <w:t>ый</w:t>
      </w:r>
      <w:r w:rsidR="00BE2667" w:rsidRPr="00D457CF">
        <w:rPr>
          <w:sz w:val="28"/>
          <w:szCs w:val="28"/>
        </w:rPr>
        <w:t xml:space="preserve"> период 201</w:t>
      </w:r>
      <w:r w:rsidR="00BE2667">
        <w:rPr>
          <w:sz w:val="28"/>
          <w:szCs w:val="28"/>
        </w:rPr>
        <w:t>9</w:t>
      </w:r>
      <w:r w:rsidR="00BE2667" w:rsidRPr="00D457CF">
        <w:rPr>
          <w:sz w:val="28"/>
          <w:szCs w:val="28"/>
        </w:rPr>
        <w:t xml:space="preserve"> и 20</w:t>
      </w:r>
      <w:r w:rsidR="00BE2667">
        <w:rPr>
          <w:sz w:val="28"/>
          <w:szCs w:val="28"/>
        </w:rPr>
        <w:t>20</w:t>
      </w:r>
      <w:r w:rsidR="00BE2667" w:rsidRPr="00D457CF">
        <w:rPr>
          <w:sz w:val="28"/>
          <w:szCs w:val="28"/>
        </w:rPr>
        <w:t xml:space="preserve"> годов </w:t>
      </w:r>
      <w:r w:rsidRPr="00845C9D">
        <w:rPr>
          <w:sz w:val="28"/>
          <w:szCs w:val="28"/>
        </w:rPr>
        <w:t xml:space="preserve">в бюджете муниципального округа </w:t>
      </w:r>
      <w:r>
        <w:rPr>
          <w:sz w:val="28"/>
          <w:szCs w:val="28"/>
        </w:rPr>
        <w:t>Гольяново</w:t>
      </w:r>
      <w:r w:rsidRPr="00845C9D">
        <w:rPr>
          <w:sz w:val="28"/>
          <w:szCs w:val="28"/>
        </w:rPr>
        <w:t xml:space="preserve"> не предусмотрено.</w:t>
      </w:r>
    </w:p>
    <w:sectPr w:rsidR="00782A68" w:rsidRPr="00510119" w:rsidSect="00174947">
      <w:pgSz w:w="11906" w:h="16838"/>
      <w:pgMar w:top="851" w:right="992"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B2" w:rsidRPr="00B52E1B" w:rsidRDefault="00B525B2" w:rsidP="00B52E1B">
      <w:pPr>
        <w:pStyle w:val="a4"/>
        <w:spacing w:before="0" w:after="0" w:line="240" w:lineRule="auto"/>
        <w:rPr>
          <w:sz w:val="24"/>
          <w:szCs w:val="24"/>
        </w:rPr>
      </w:pPr>
      <w:r>
        <w:separator/>
      </w:r>
    </w:p>
  </w:endnote>
  <w:endnote w:type="continuationSeparator" w:id="0">
    <w:p w:rsidR="00B525B2" w:rsidRPr="00B52E1B" w:rsidRDefault="00B525B2" w:rsidP="00B52E1B">
      <w:pPr>
        <w:pStyle w:val="a4"/>
        <w:spacing w:before="0"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B2" w:rsidRPr="00B52E1B" w:rsidRDefault="00B525B2" w:rsidP="00B52E1B">
      <w:pPr>
        <w:pStyle w:val="a4"/>
        <w:spacing w:before="0" w:after="0" w:line="240" w:lineRule="auto"/>
        <w:rPr>
          <w:sz w:val="24"/>
          <w:szCs w:val="24"/>
        </w:rPr>
      </w:pPr>
      <w:r>
        <w:separator/>
      </w:r>
    </w:p>
  </w:footnote>
  <w:footnote w:type="continuationSeparator" w:id="0">
    <w:p w:rsidR="00B525B2" w:rsidRPr="00B52E1B" w:rsidRDefault="00B525B2" w:rsidP="00B52E1B">
      <w:pPr>
        <w:pStyle w:val="a4"/>
        <w:spacing w:before="0" w:after="0" w:line="240" w:lineRule="auto"/>
        <w:rPr>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5996"/>
      <w:docPartObj>
        <w:docPartGallery w:val="Page Numbers (Top of Page)"/>
        <w:docPartUnique/>
      </w:docPartObj>
    </w:sdtPr>
    <w:sdtEndPr/>
    <w:sdtContent>
      <w:p w:rsidR="00B525B2" w:rsidRPr="005A4A29" w:rsidRDefault="00B525B2">
        <w:pPr>
          <w:pStyle w:val="a9"/>
          <w:jc w:val="center"/>
        </w:pPr>
        <w:r w:rsidRPr="005A4A29">
          <w:fldChar w:fldCharType="begin"/>
        </w:r>
        <w:r w:rsidRPr="005A4A29">
          <w:instrText>PAGE   \* MERGEFORMAT</w:instrText>
        </w:r>
        <w:r w:rsidRPr="005A4A29">
          <w:fldChar w:fldCharType="separate"/>
        </w:r>
        <w:r w:rsidR="00574616">
          <w:rPr>
            <w:noProof/>
          </w:rPr>
          <w:t>2</w:t>
        </w:r>
        <w:r w:rsidRPr="005A4A29">
          <w:fldChar w:fldCharType="end"/>
        </w:r>
      </w:p>
    </w:sdtContent>
  </w:sdt>
  <w:p w:rsidR="00B525B2" w:rsidRDefault="00B525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07190"/>
      <w:docPartObj>
        <w:docPartGallery w:val="Page Numbers (Top of Page)"/>
        <w:docPartUnique/>
      </w:docPartObj>
    </w:sdtPr>
    <w:sdtEndPr/>
    <w:sdtContent>
      <w:p w:rsidR="00B525B2" w:rsidRDefault="00B525B2">
        <w:pPr>
          <w:pStyle w:val="a9"/>
          <w:jc w:val="center"/>
        </w:pPr>
        <w:r>
          <w:fldChar w:fldCharType="begin"/>
        </w:r>
        <w:r>
          <w:instrText>PAGE   \* MERGEFORMAT</w:instrText>
        </w:r>
        <w:r>
          <w:fldChar w:fldCharType="separate"/>
        </w:r>
        <w:r w:rsidR="00574616">
          <w:rPr>
            <w:noProof/>
          </w:rPr>
          <w:t>62</w:t>
        </w:r>
        <w:r>
          <w:fldChar w:fldCharType="end"/>
        </w:r>
      </w:p>
    </w:sdtContent>
  </w:sdt>
  <w:p w:rsidR="00B525B2" w:rsidRDefault="00B525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8"/>
  </w:num>
  <w:num w:numId="3">
    <w:abstractNumId w:val="3"/>
  </w:num>
  <w:num w:numId="4">
    <w:abstractNumId w:val="0"/>
  </w:num>
  <w:num w:numId="5">
    <w:abstractNumId w:val="7"/>
  </w:num>
  <w:num w:numId="6">
    <w:abstractNumId w:val="1"/>
  </w:num>
  <w:num w:numId="7">
    <w:abstractNumId w:val="4"/>
  </w:num>
  <w:num w:numId="8">
    <w:abstractNumId w:val="9"/>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309"/>
    <w:rsid w:val="0000501E"/>
    <w:rsid w:val="00031255"/>
    <w:rsid w:val="00033436"/>
    <w:rsid w:val="00037EB0"/>
    <w:rsid w:val="000520CC"/>
    <w:rsid w:val="00057F70"/>
    <w:rsid w:val="00062583"/>
    <w:rsid w:val="00065553"/>
    <w:rsid w:val="00070727"/>
    <w:rsid w:val="000735EC"/>
    <w:rsid w:val="00075C89"/>
    <w:rsid w:val="0007771A"/>
    <w:rsid w:val="00080E9E"/>
    <w:rsid w:val="00083FE1"/>
    <w:rsid w:val="00093D91"/>
    <w:rsid w:val="000942B7"/>
    <w:rsid w:val="000A5ECA"/>
    <w:rsid w:val="000B6455"/>
    <w:rsid w:val="000C1773"/>
    <w:rsid w:val="000C367B"/>
    <w:rsid w:val="000D39A4"/>
    <w:rsid w:val="000D3FB5"/>
    <w:rsid w:val="000D4B02"/>
    <w:rsid w:val="000F4DF8"/>
    <w:rsid w:val="0010359B"/>
    <w:rsid w:val="00103FBE"/>
    <w:rsid w:val="00105F43"/>
    <w:rsid w:val="00106B4E"/>
    <w:rsid w:val="00110EC5"/>
    <w:rsid w:val="00112248"/>
    <w:rsid w:val="0011547D"/>
    <w:rsid w:val="00120A4C"/>
    <w:rsid w:val="00145A62"/>
    <w:rsid w:val="00151433"/>
    <w:rsid w:val="00154FDB"/>
    <w:rsid w:val="00161577"/>
    <w:rsid w:val="001722BF"/>
    <w:rsid w:val="001735A2"/>
    <w:rsid w:val="00174947"/>
    <w:rsid w:val="00180DFA"/>
    <w:rsid w:val="001851D9"/>
    <w:rsid w:val="00186222"/>
    <w:rsid w:val="001869E2"/>
    <w:rsid w:val="001908A5"/>
    <w:rsid w:val="00192401"/>
    <w:rsid w:val="00194BE7"/>
    <w:rsid w:val="001B1381"/>
    <w:rsid w:val="001B18AD"/>
    <w:rsid w:val="001C63FC"/>
    <w:rsid w:val="001E5CE8"/>
    <w:rsid w:val="001F79D2"/>
    <w:rsid w:val="002022C0"/>
    <w:rsid w:val="00202BA5"/>
    <w:rsid w:val="002119E2"/>
    <w:rsid w:val="002170C1"/>
    <w:rsid w:val="002206C1"/>
    <w:rsid w:val="00224543"/>
    <w:rsid w:val="00224A5D"/>
    <w:rsid w:val="00227853"/>
    <w:rsid w:val="002324CA"/>
    <w:rsid w:val="00236E86"/>
    <w:rsid w:val="0024434B"/>
    <w:rsid w:val="002474CD"/>
    <w:rsid w:val="00252E15"/>
    <w:rsid w:val="0025662A"/>
    <w:rsid w:val="00265871"/>
    <w:rsid w:val="00270CDF"/>
    <w:rsid w:val="0027337B"/>
    <w:rsid w:val="00276635"/>
    <w:rsid w:val="00293F2E"/>
    <w:rsid w:val="002A7901"/>
    <w:rsid w:val="002B038B"/>
    <w:rsid w:val="002C4D69"/>
    <w:rsid w:val="002C5508"/>
    <w:rsid w:val="002C575B"/>
    <w:rsid w:val="002C7FCD"/>
    <w:rsid w:val="002E2ED3"/>
    <w:rsid w:val="002E7B4F"/>
    <w:rsid w:val="002F027B"/>
    <w:rsid w:val="002F4C73"/>
    <w:rsid w:val="002F5DF8"/>
    <w:rsid w:val="002F609B"/>
    <w:rsid w:val="00300005"/>
    <w:rsid w:val="0030344F"/>
    <w:rsid w:val="003213C8"/>
    <w:rsid w:val="003215F8"/>
    <w:rsid w:val="003224A9"/>
    <w:rsid w:val="003226D7"/>
    <w:rsid w:val="003234F0"/>
    <w:rsid w:val="00325087"/>
    <w:rsid w:val="00327342"/>
    <w:rsid w:val="00331E1A"/>
    <w:rsid w:val="0033240F"/>
    <w:rsid w:val="00333BD8"/>
    <w:rsid w:val="00334842"/>
    <w:rsid w:val="00340609"/>
    <w:rsid w:val="003433B1"/>
    <w:rsid w:val="0034441A"/>
    <w:rsid w:val="00345E18"/>
    <w:rsid w:val="00357EBB"/>
    <w:rsid w:val="003607A0"/>
    <w:rsid w:val="00362273"/>
    <w:rsid w:val="00364189"/>
    <w:rsid w:val="00364A0A"/>
    <w:rsid w:val="0037267E"/>
    <w:rsid w:val="00373975"/>
    <w:rsid w:val="00374A31"/>
    <w:rsid w:val="00375A22"/>
    <w:rsid w:val="003769EC"/>
    <w:rsid w:val="00377290"/>
    <w:rsid w:val="00384941"/>
    <w:rsid w:val="00384B8D"/>
    <w:rsid w:val="003A1911"/>
    <w:rsid w:val="003A639D"/>
    <w:rsid w:val="003A7255"/>
    <w:rsid w:val="003B2DB2"/>
    <w:rsid w:val="003C3DF1"/>
    <w:rsid w:val="003D0692"/>
    <w:rsid w:val="003D13C5"/>
    <w:rsid w:val="003D2E3A"/>
    <w:rsid w:val="003D7590"/>
    <w:rsid w:val="00413D33"/>
    <w:rsid w:val="00423A08"/>
    <w:rsid w:val="00427143"/>
    <w:rsid w:val="00427B87"/>
    <w:rsid w:val="004322A9"/>
    <w:rsid w:val="00443102"/>
    <w:rsid w:val="00444F9C"/>
    <w:rsid w:val="0045536B"/>
    <w:rsid w:val="00457BC0"/>
    <w:rsid w:val="00457D6C"/>
    <w:rsid w:val="00464109"/>
    <w:rsid w:val="00470B7A"/>
    <w:rsid w:val="00473706"/>
    <w:rsid w:val="00476F44"/>
    <w:rsid w:val="004805BF"/>
    <w:rsid w:val="00481ED5"/>
    <w:rsid w:val="00485765"/>
    <w:rsid w:val="004934DA"/>
    <w:rsid w:val="00493C65"/>
    <w:rsid w:val="004941D6"/>
    <w:rsid w:val="004A1C1D"/>
    <w:rsid w:val="004A69FA"/>
    <w:rsid w:val="004B114A"/>
    <w:rsid w:val="004B14AF"/>
    <w:rsid w:val="004C255B"/>
    <w:rsid w:val="004C2F30"/>
    <w:rsid w:val="004C5042"/>
    <w:rsid w:val="004C58E0"/>
    <w:rsid w:val="004D1A70"/>
    <w:rsid w:val="004D5F8C"/>
    <w:rsid w:val="004E2C3A"/>
    <w:rsid w:val="004E34B6"/>
    <w:rsid w:val="004E3B0E"/>
    <w:rsid w:val="004E5C06"/>
    <w:rsid w:val="004E6473"/>
    <w:rsid w:val="004F5BBC"/>
    <w:rsid w:val="00510119"/>
    <w:rsid w:val="00511B37"/>
    <w:rsid w:val="00511C01"/>
    <w:rsid w:val="00514BA8"/>
    <w:rsid w:val="0052089C"/>
    <w:rsid w:val="005212E3"/>
    <w:rsid w:val="0052417A"/>
    <w:rsid w:val="0052579C"/>
    <w:rsid w:val="005279AF"/>
    <w:rsid w:val="00531CDE"/>
    <w:rsid w:val="00532691"/>
    <w:rsid w:val="00533078"/>
    <w:rsid w:val="00540647"/>
    <w:rsid w:val="0054250B"/>
    <w:rsid w:val="00544B95"/>
    <w:rsid w:val="00550CFF"/>
    <w:rsid w:val="005528C5"/>
    <w:rsid w:val="005542BA"/>
    <w:rsid w:val="00574616"/>
    <w:rsid w:val="00583E4F"/>
    <w:rsid w:val="005859C0"/>
    <w:rsid w:val="00591681"/>
    <w:rsid w:val="005939E6"/>
    <w:rsid w:val="005A350F"/>
    <w:rsid w:val="005A5C94"/>
    <w:rsid w:val="005A72CD"/>
    <w:rsid w:val="005B1AB3"/>
    <w:rsid w:val="005B2733"/>
    <w:rsid w:val="005B5246"/>
    <w:rsid w:val="005C2542"/>
    <w:rsid w:val="005C6755"/>
    <w:rsid w:val="005D5FA8"/>
    <w:rsid w:val="005E1F30"/>
    <w:rsid w:val="005E64E0"/>
    <w:rsid w:val="005E791A"/>
    <w:rsid w:val="005F381C"/>
    <w:rsid w:val="005F384D"/>
    <w:rsid w:val="005F76E2"/>
    <w:rsid w:val="00601E3B"/>
    <w:rsid w:val="00603D0F"/>
    <w:rsid w:val="00605210"/>
    <w:rsid w:val="006054B2"/>
    <w:rsid w:val="00611323"/>
    <w:rsid w:val="00612088"/>
    <w:rsid w:val="00620C31"/>
    <w:rsid w:val="00625BCE"/>
    <w:rsid w:val="00630ACE"/>
    <w:rsid w:val="006311B2"/>
    <w:rsid w:val="00631F34"/>
    <w:rsid w:val="00636514"/>
    <w:rsid w:val="00643045"/>
    <w:rsid w:val="00646C93"/>
    <w:rsid w:val="00650617"/>
    <w:rsid w:val="00651F25"/>
    <w:rsid w:val="00653DEF"/>
    <w:rsid w:val="00657674"/>
    <w:rsid w:val="00673644"/>
    <w:rsid w:val="00674268"/>
    <w:rsid w:val="006744D0"/>
    <w:rsid w:val="00674A5C"/>
    <w:rsid w:val="006753D7"/>
    <w:rsid w:val="00675B43"/>
    <w:rsid w:val="00675C80"/>
    <w:rsid w:val="0068242F"/>
    <w:rsid w:val="006859ED"/>
    <w:rsid w:val="00687220"/>
    <w:rsid w:val="00690981"/>
    <w:rsid w:val="00694879"/>
    <w:rsid w:val="00695308"/>
    <w:rsid w:val="006970BD"/>
    <w:rsid w:val="00697C51"/>
    <w:rsid w:val="006B1F58"/>
    <w:rsid w:val="006C2E75"/>
    <w:rsid w:val="006D00EB"/>
    <w:rsid w:val="006E2E3E"/>
    <w:rsid w:val="006E30A1"/>
    <w:rsid w:val="006E5D60"/>
    <w:rsid w:val="006E6C11"/>
    <w:rsid w:val="006F01DD"/>
    <w:rsid w:val="006F6D4F"/>
    <w:rsid w:val="006F767F"/>
    <w:rsid w:val="00707B20"/>
    <w:rsid w:val="007122AB"/>
    <w:rsid w:val="007203A0"/>
    <w:rsid w:val="00735C28"/>
    <w:rsid w:val="00742122"/>
    <w:rsid w:val="00744618"/>
    <w:rsid w:val="00750192"/>
    <w:rsid w:val="007575E4"/>
    <w:rsid w:val="00762495"/>
    <w:rsid w:val="00764C0D"/>
    <w:rsid w:val="0077728D"/>
    <w:rsid w:val="00782599"/>
    <w:rsid w:val="00782A68"/>
    <w:rsid w:val="00786200"/>
    <w:rsid w:val="007A2E29"/>
    <w:rsid w:val="007A353D"/>
    <w:rsid w:val="007A3D3C"/>
    <w:rsid w:val="007A77FB"/>
    <w:rsid w:val="007B0ACF"/>
    <w:rsid w:val="007C1176"/>
    <w:rsid w:val="007C1429"/>
    <w:rsid w:val="007C380F"/>
    <w:rsid w:val="007C64B2"/>
    <w:rsid w:val="007D375B"/>
    <w:rsid w:val="007D6643"/>
    <w:rsid w:val="007E074F"/>
    <w:rsid w:val="007E3060"/>
    <w:rsid w:val="007E3CAC"/>
    <w:rsid w:val="007E67DE"/>
    <w:rsid w:val="007E75C4"/>
    <w:rsid w:val="007F33C1"/>
    <w:rsid w:val="007F3963"/>
    <w:rsid w:val="007F4E2E"/>
    <w:rsid w:val="007F6104"/>
    <w:rsid w:val="00800223"/>
    <w:rsid w:val="00811325"/>
    <w:rsid w:val="008119E9"/>
    <w:rsid w:val="0081239D"/>
    <w:rsid w:val="00820BCF"/>
    <w:rsid w:val="00821179"/>
    <w:rsid w:val="0082710F"/>
    <w:rsid w:val="00831099"/>
    <w:rsid w:val="0083233D"/>
    <w:rsid w:val="00833721"/>
    <w:rsid w:val="008443CE"/>
    <w:rsid w:val="00845C9D"/>
    <w:rsid w:val="0085142C"/>
    <w:rsid w:val="00855519"/>
    <w:rsid w:val="00856230"/>
    <w:rsid w:val="00856407"/>
    <w:rsid w:val="00857BED"/>
    <w:rsid w:val="00876103"/>
    <w:rsid w:val="00885765"/>
    <w:rsid w:val="00885CD3"/>
    <w:rsid w:val="008942EF"/>
    <w:rsid w:val="00896746"/>
    <w:rsid w:val="008A558A"/>
    <w:rsid w:val="008B51C4"/>
    <w:rsid w:val="008D0492"/>
    <w:rsid w:val="008D339C"/>
    <w:rsid w:val="008D3BD3"/>
    <w:rsid w:val="008D5A2C"/>
    <w:rsid w:val="008D62BE"/>
    <w:rsid w:val="008E3B84"/>
    <w:rsid w:val="008E4C13"/>
    <w:rsid w:val="008E5B31"/>
    <w:rsid w:val="008F10E9"/>
    <w:rsid w:val="00900675"/>
    <w:rsid w:val="009056C9"/>
    <w:rsid w:val="00911ACC"/>
    <w:rsid w:val="00925788"/>
    <w:rsid w:val="00926309"/>
    <w:rsid w:val="00926BBA"/>
    <w:rsid w:val="009304AE"/>
    <w:rsid w:val="00931EDE"/>
    <w:rsid w:val="00937FC7"/>
    <w:rsid w:val="00945327"/>
    <w:rsid w:val="009455A6"/>
    <w:rsid w:val="0094697A"/>
    <w:rsid w:val="00951B6A"/>
    <w:rsid w:val="00954759"/>
    <w:rsid w:val="009576E8"/>
    <w:rsid w:val="00961EB4"/>
    <w:rsid w:val="00962442"/>
    <w:rsid w:val="00965D74"/>
    <w:rsid w:val="00967F5E"/>
    <w:rsid w:val="00972385"/>
    <w:rsid w:val="00984539"/>
    <w:rsid w:val="00992657"/>
    <w:rsid w:val="00995F0E"/>
    <w:rsid w:val="00997533"/>
    <w:rsid w:val="009A1C7D"/>
    <w:rsid w:val="009A20A6"/>
    <w:rsid w:val="009A6AE0"/>
    <w:rsid w:val="009B0957"/>
    <w:rsid w:val="009B2C8F"/>
    <w:rsid w:val="009B5D3B"/>
    <w:rsid w:val="009C35B6"/>
    <w:rsid w:val="009C58B8"/>
    <w:rsid w:val="009D073E"/>
    <w:rsid w:val="009D11F0"/>
    <w:rsid w:val="009D2DA0"/>
    <w:rsid w:val="009D34CD"/>
    <w:rsid w:val="009D63AC"/>
    <w:rsid w:val="009E0D49"/>
    <w:rsid w:val="009E2DB0"/>
    <w:rsid w:val="009E6E25"/>
    <w:rsid w:val="00A02D14"/>
    <w:rsid w:val="00A0779F"/>
    <w:rsid w:val="00A153E1"/>
    <w:rsid w:val="00A16D78"/>
    <w:rsid w:val="00A239F6"/>
    <w:rsid w:val="00A26782"/>
    <w:rsid w:val="00A26986"/>
    <w:rsid w:val="00A36DFD"/>
    <w:rsid w:val="00A4400F"/>
    <w:rsid w:val="00A44DB7"/>
    <w:rsid w:val="00A46590"/>
    <w:rsid w:val="00A5405F"/>
    <w:rsid w:val="00A54633"/>
    <w:rsid w:val="00A57C1C"/>
    <w:rsid w:val="00A57CD8"/>
    <w:rsid w:val="00A7259F"/>
    <w:rsid w:val="00A80375"/>
    <w:rsid w:val="00A819FF"/>
    <w:rsid w:val="00A82BCC"/>
    <w:rsid w:val="00A83D29"/>
    <w:rsid w:val="00A908A9"/>
    <w:rsid w:val="00A9364C"/>
    <w:rsid w:val="00A93E29"/>
    <w:rsid w:val="00A95DB5"/>
    <w:rsid w:val="00A971B7"/>
    <w:rsid w:val="00AA04F6"/>
    <w:rsid w:val="00AA3613"/>
    <w:rsid w:val="00AA3A30"/>
    <w:rsid w:val="00AB0740"/>
    <w:rsid w:val="00AB3755"/>
    <w:rsid w:val="00AB7AB3"/>
    <w:rsid w:val="00AC467F"/>
    <w:rsid w:val="00AC5618"/>
    <w:rsid w:val="00AC61F8"/>
    <w:rsid w:val="00AD56A6"/>
    <w:rsid w:val="00AD60E3"/>
    <w:rsid w:val="00AD7508"/>
    <w:rsid w:val="00AD7EB0"/>
    <w:rsid w:val="00AE39C5"/>
    <w:rsid w:val="00AE611D"/>
    <w:rsid w:val="00AF02B2"/>
    <w:rsid w:val="00AF395A"/>
    <w:rsid w:val="00AF6D0D"/>
    <w:rsid w:val="00AF71E1"/>
    <w:rsid w:val="00B004BC"/>
    <w:rsid w:val="00B005D3"/>
    <w:rsid w:val="00B00808"/>
    <w:rsid w:val="00B06C21"/>
    <w:rsid w:val="00B07413"/>
    <w:rsid w:val="00B10E00"/>
    <w:rsid w:val="00B128F2"/>
    <w:rsid w:val="00B20A7A"/>
    <w:rsid w:val="00B233A7"/>
    <w:rsid w:val="00B2341C"/>
    <w:rsid w:val="00B2563B"/>
    <w:rsid w:val="00B303FC"/>
    <w:rsid w:val="00B373C5"/>
    <w:rsid w:val="00B42A90"/>
    <w:rsid w:val="00B44B32"/>
    <w:rsid w:val="00B46742"/>
    <w:rsid w:val="00B4704D"/>
    <w:rsid w:val="00B471C5"/>
    <w:rsid w:val="00B47EF9"/>
    <w:rsid w:val="00B504EF"/>
    <w:rsid w:val="00B525B2"/>
    <w:rsid w:val="00B52E1B"/>
    <w:rsid w:val="00B53C3B"/>
    <w:rsid w:val="00B554BA"/>
    <w:rsid w:val="00B57426"/>
    <w:rsid w:val="00B577ED"/>
    <w:rsid w:val="00B6104A"/>
    <w:rsid w:val="00B87814"/>
    <w:rsid w:val="00B935F9"/>
    <w:rsid w:val="00B95991"/>
    <w:rsid w:val="00BB5240"/>
    <w:rsid w:val="00BC2FDD"/>
    <w:rsid w:val="00BC32D3"/>
    <w:rsid w:val="00BC41DE"/>
    <w:rsid w:val="00BC79FA"/>
    <w:rsid w:val="00BD2D33"/>
    <w:rsid w:val="00BD78F7"/>
    <w:rsid w:val="00BE2667"/>
    <w:rsid w:val="00BE4AA6"/>
    <w:rsid w:val="00BE62FB"/>
    <w:rsid w:val="00BF3138"/>
    <w:rsid w:val="00BF6068"/>
    <w:rsid w:val="00BF77E0"/>
    <w:rsid w:val="00C007B3"/>
    <w:rsid w:val="00C007F6"/>
    <w:rsid w:val="00C01501"/>
    <w:rsid w:val="00C06FDE"/>
    <w:rsid w:val="00C3035C"/>
    <w:rsid w:val="00C3312C"/>
    <w:rsid w:val="00C34293"/>
    <w:rsid w:val="00C34B58"/>
    <w:rsid w:val="00C34C18"/>
    <w:rsid w:val="00C52056"/>
    <w:rsid w:val="00C533E4"/>
    <w:rsid w:val="00C571B8"/>
    <w:rsid w:val="00C576AD"/>
    <w:rsid w:val="00C62BC0"/>
    <w:rsid w:val="00C63C16"/>
    <w:rsid w:val="00C71448"/>
    <w:rsid w:val="00C71771"/>
    <w:rsid w:val="00C72CD0"/>
    <w:rsid w:val="00C73243"/>
    <w:rsid w:val="00C74FF3"/>
    <w:rsid w:val="00C77F53"/>
    <w:rsid w:val="00C805C3"/>
    <w:rsid w:val="00C85E4D"/>
    <w:rsid w:val="00C90ABC"/>
    <w:rsid w:val="00C90D75"/>
    <w:rsid w:val="00C9189C"/>
    <w:rsid w:val="00C93D73"/>
    <w:rsid w:val="00CA05C9"/>
    <w:rsid w:val="00CA1975"/>
    <w:rsid w:val="00CB103B"/>
    <w:rsid w:val="00CB4E57"/>
    <w:rsid w:val="00CB71F6"/>
    <w:rsid w:val="00CC435D"/>
    <w:rsid w:val="00CC4EC4"/>
    <w:rsid w:val="00CC4FA8"/>
    <w:rsid w:val="00CD2B25"/>
    <w:rsid w:val="00CD3E9F"/>
    <w:rsid w:val="00CD4601"/>
    <w:rsid w:val="00CF39E6"/>
    <w:rsid w:val="00D0098E"/>
    <w:rsid w:val="00D01205"/>
    <w:rsid w:val="00D3014F"/>
    <w:rsid w:val="00D32D86"/>
    <w:rsid w:val="00D32ED2"/>
    <w:rsid w:val="00D37C57"/>
    <w:rsid w:val="00D43736"/>
    <w:rsid w:val="00D457CF"/>
    <w:rsid w:val="00D47E9B"/>
    <w:rsid w:val="00D512F7"/>
    <w:rsid w:val="00D638FB"/>
    <w:rsid w:val="00D700D6"/>
    <w:rsid w:val="00D70101"/>
    <w:rsid w:val="00D728C5"/>
    <w:rsid w:val="00D72A00"/>
    <w:rsid w:val="00D75A0A"/>
    <w:rsid w:val="00D7747A"/>
    <w:rsid w:val="00D777FB"/>
    <w:rsid w:val="00D84FAB"/>
    <w:rsid w:val="00D930F2"/>
    <w:rsid w:val="00D94331"/>
    <w:rsid w:val="00DA08D9"/>
    <w:rsid w:val="00DA4950"/>
    <w:rsid w:val="00DA4A97"/>
    <w:rsid w:val="00DB1AB5"/>
    <w:rsid w:val="00DB3AFA"/>
    <w:rsid w:val="00DC1A2B"/>
    <w:rsid w:val="00DD1E6B"/>
    <w:rsid w:val="00DD3A9F"/>
    <w:rsid w:val="00DE172D"/>
    <w:rsid w:val="00DE51AA"/>
    <w:rsid w:val="00DF45E2"/>
    <w:rsid w:val="00DF70DB"/>
    <w:rsid w:val="00DF71CC"/>
    <w:rsid w:val="00E04C82"/>
    <w:rsid w:val="00E054B6"/>
    <w:rsid w:val="00E116DB"/>
    <w:rsid w:val="00E11EEC"/>
    <w:rsid w:val="00E14474"/>
    <w:rsid w:val="00E1562F"/>
    <w:rsid w:val="00E16759"/>
    <w:rsid w:val="00E22D38"/>
    <w:rsid w:val="00E33A6E"/>
    <w:rsid w:val="00E420CF"/>
    <w:rsid w:val="00E44485"/>
    <w:rsid w:val="00E46359"/>
    <w:rsid w:val="00E5554D"/>
    <w:rsid w:val="00E561C5"/>
    <w:rsid w:val="00E56CB0"/>
    <w:rsid w:val="00E65E93"/>
    <w:rsid w:val="00E71CAF"/>
    <w:rsid w:val="00E760FB"/>
    <w:rsid w:val="00E83B67"/>
    <w:rsid w:val="00E87198"/>
    <w:rsid w:val="00E92AE0"/>
    <w:rsid w:val="00E948CA"/>
    <w:rsid w:val="00E9713A"/>
    <w:rsid w:val="00EA1A51"/>
    <w:rsid w:val="00EA286C"/>
    <w:rsid w:val="00EA2F0D"/>
    <w:rsid w:val="00EA6A02"/>
    <w:rsid w:val="00EB0E8B"/>
    <w:rsid w:val="00EB4931"/>
    <w:rsid w:val="00EB4FD6"/>
    <w:rsid w:val="00EB685D"/>
    <w:rsid w:val="00EC1705"/>
    <w:rsid w:val="00EC7721"/>
    <w:rsid w:val="00ED1E43"/>
    <w:rsid w:val="00ED2B09"/>
    <w:rsid w:val="00ED2DB7"/>
    <w:rsid w:val="00EE40CE"/>
    <w:rsid w:val="00EE46F4"/>
    <w:rsid w:val="00EE5AF9"/>
    <w:rsid w:val="00EF6262"/>
    <w:rsid w:val="00F010BB"/>
    <w:rsid w:val="00F06FB6"/>
    <w:rsid w:val="00F10EA3"/>
    <w:rsid w:val="00F13FCA"/>
    <w:rsid w:val="00F1681B"/>
    <w:rsid w:val="00F21387"/>
    <w:rsid w:val="00F24C7B"/>
    <w:rsid w:val="00F35311"/>
    <w:rsid w:val="00F354A9"/>
    <w:rsid w:val="00F37E0B"/>
    <w:rsid w:val="00F408EA"/>
    <w:rsid w:val="00F40CD9"/>
    <w:rsid w:val="00F42C18"/>
    <w:rsid w:val="00F53DC2"/>
    <w:rsid w:val="00F54C48"/>
    <w:rsid w:val="00F60305"/>
    <w:rsid w:val="00F65C79"/>
    <w:rsid w:val="00F77478"/>
    <w:rsid w:val="00F84DA9"/>
    <w:rsid w:val="00F901F5"/>
    <w:rsid w:val="00F91520"/>
    <w:rsid w:val="00F91740"/>
    <w:rsid w:val="00F91C08"/>
    <w:rsid w:val="00F93751"/>
    <w:rsid w:val="00F946F7"/>
    <w:rsid w:val="00F96B03"/>
    <w:rsid w:val="00F96ED9"/>
    <w:rsid w:val="00F9758A"/>
    <w:rsid w:val="00F97C5C"/>
    <w:rsid w:val="00FA0073"/>
    <w:rsid w:val="00FA3362"/>
    <w:rsid w:val="00FA6103"/>
    <w:rsid w:val="00FB5143"/>
    <w:rsid w:val="00FB6B21"/>
    <w:rsid w:val="00FC02F8"/>
    <w:rsid w:val="00FC268E"/>
    <w:rsid w:val="00FD0FA9"/>
    <w:rsid w:val="00FD5153"/>
    <w:rsid w:val="00FD6502"/>
    <w:rsid w:val="00FD770F"/>
    <w:rsid w:val="00FE23C3"/>
    <w:rsid w:val="00FE2C47"/>
    <w:rsid w:val="00FF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2BF"/>
    <w:pPr>
      <w:keepNext/>
      <w:jc w:val="both"/>
      <w:outlineLvl w:val="0"/>
    </w:pPr>
    <w:rPr>
      <w:b/>
      <w:sz w:val="28"/>
      <w:szCs w:val="28"/>
    </w:rPr>
  </w:style>
  <w:style w:type="paragraph" w:styleId="2">
    <w:name w:val="heading 2"/>
    <w:basedOn w:val="a"/>
    <w:next w:val="a"/>
    <w:link w:val="20"/>
    <w:uiPriority w:val="9"/>
    <w:unhideWhenUsed/>
    <w:qFormat/>
    <w:rsid w:val="008002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0022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0022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CA"/>
    <w:pPr>
      <w:ind w:left="720"/>
      <w:contextualSpacing/>
    </w:pPr>
  </w:style>
  <w:style w:type="paragraph" w:styleId="a4">
    <w:name w:val="Normal (Web)"/>
    <w:basedOn w:val="a"/>
    <w:uiPriority w:val="99"/>
    <w:rsid w:val="002324CA"/>
    <w:pPr>
      <w:spacing w:before="240" w:after="240" w:line="360" w:lineRule="atLeast"/>
    </w:pPr>
    <w:rPr>
      <w:sz w:val="29"/>
      <w:szCs w:val="29"/>
    </w:rPr>
  </w:style>
  <w:style w:type="character" w:styleId="a5">
    <w:name w:val="Hyperlink"/>
    <w:basedOn w:val="a0"/>
    <w:uiPriority w:val="99"/>
    <w:rsid w:val="007B0ACF"/>
    <w:rPr>
      <w:color w:val="0000FF"/>
      <w:u w:val="single"/>
    </w:rPr>
  </w:style>
  <w:style w:type="character" w:customStyle="1" w:styleId="10">
    <w:name w:val="Заголовок 1 Знак"/>
    <w:basedOn w:val="a0"/>
    <w:link w:val="1"/>
    <w:rsid w:val="001722BF"/>
    <w:rPr>
      <w:rFonts w:ascii="Times New Roman" w:eastAsia="Times New Roman" w:hAnsi="Times New Roman" w:cs="Times New Roman"/>
      <w:b/>
      <w:sz w:val="28"/>
      <w:szCs w:val="28"/>
    </w:rPr>
  </w:style>
  <w:style w:type="character" w:customStyle="1" w:styleId="apple-style-span">
    <w:name w:val="apple-style-span"/>
    <w:rsid w:val="001722BF"/>
    <w:rPr>
      <w:rFonts w:cs="Times New Roman"/>
    </w:rPr>
  </w:style>
  <w:style w:type="character" w:styleId="a6">
    <w:name w:val="Emphasis"/>
    <w:basedOn w:val="a0"/>
    <w:qFormat/>
    <w:rsid w:val="00BC79FA"/>
    <w:rPr>
      <w:i/>
      <w:iCs/>
    </w:rPr>
  </w:style>
  <w:style w:type="table" w:styleId="a7">
    <w:name w:val="Table Grid"/>
    <w:basedOn w:val="a1"/>
    <w:uiPriority w:val="59"/>
    <w:rsid w:val="00202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2248"/>
    <w:pPr>
      <w:spacing w:after="0" w:line="240" w:lineRule="auto"/>
      <w:jc w:val="both"/>
    </w:pPr>
    <w:rPr>
      <w:rFonts w:ascii="Times New Roman" w:eastAsia="Calibri" w:hAnsi="Times New Roman" w:cs="Times New Roman"/>
      <w:sz w:val="28"/>
      <w:szCs w:val="28"/>
    </w:rPr>
  </w:style>
  <w:style w:type="paragraph" w:styleId="a9">
    <w:name w:val="header"/>
    <w:basedOn w:val="a"/>
    <w:link w:val="aa"/>
    <w:uiPriority w:val="99"/>
    <w:unhideWhenUsed/>
    <w:rsid w:val="00B52E1B"/>
    <w:pPr>
      <w:tabs>
        <w:tab w:val="center" w:pos="4677"/>
        <w:tab w:val="right" w:pos="9355"/>
      </w:tabs>
    </w:pPr>
  </w:style>
  <w:style w:type="character" w:customStyle="1" w:styleId="aa">
    <w:name w:val="Верхний колонтитул Знак"/>
    <w:basedOn w:val="a0"/>
    <w:link w:val="a9"/>
    <w:uiPriority w:val="99"/>
    <w:rsid w:val="00B52E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52E1B"/>
    <w:pPr>
      <w:tabs>
        <w:tab w:val="center" w:pos="4677"/>
        <w:tab w:val="right" w:pos="9355"/>
      </w:tabs>
    </w:pPr>
  </w:style>
  <w:style w:type="character" w:customStyle="1" w:styleId="ac">
    <w:name w:val="Нижний колонтитул Знак"/>
    <w:basedOn w:val="a0"/>
    <w:link w:val="ab"/>
    <w:uiPriority w:val="99"/>
    <w:rsid w:val="00B52E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022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0022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800223"/>
    <w:rPr>
      <w:rFonts w:asciiTheme="majorHAnsi" w:eastAsiaTheme="majorEastAsia" w:hAnsiTheme="majorHAnsi" w:cstheme="majorBidi"/>
      <w:b/>
      <w:bCs/>
      <w:i/>
      <w:iCs/>
      <w:color w:val="5B9BD5" w:themeColor="accent1"/>
      <w:sz w:val="24"/>
      <w:szCs w:val="24"/>
      <w:lang w:eastAsia="ru-RU"/>
    </w:rPr>
  </w:style>
  <w:style w:type="paragraph" w:styleId="ad">
    <w:name w:val="Body Text Indent"/>
    <w:basedOn w:val="a"/>
    <w:link w:val="ae"/>
    <w:rsid w:val="0025662A"/>
    <w:pPr>
      <w:autoSpaceDE w:val="0"/>
      <w:autoSpaceDN w:val="0"/>
      <w:jc w:val="both"/>
    </w:pPr>
    <w:rPr>
      <w:sz w:val="28"/>
      <w:szCs w:val="28"/>
    </w:rPr>
  </w:style>
  <w:style w:type="character" w:customStyle="1" w:styleId="ae">
    <w:name w:val="Основной текст с отступом Знак"/>
    <w:basedOn w:val="a0"/>
    <w:link w:val="ad"/>
    <w:rsid w:val="0025662A"/>
    <w:rPr>
      <w:rFonts w:ascii="Times New Roman" w:eastAsia="Times New Roman" w:hAnsi="Times New Roman" w:cs="Times New Roman"/>
      <w:sz w:val="28"/>
      <w:szCs w:val="28"/>
      <w:lang w:eastAsia="ru-RU"/>
    </w:rPr>
  </w:style>
  <w:style w:type="paragraph" w:customStyle="1" w:styleId="ConsPlusNormal">
    <w:name w:val="ConsPlusNormal"/>
    <w:rsid w:val="00256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rsid w:val="0025662A"/>
    <w:rPr>
      <w:sz w:val="20"/>
      <w:szCs w:val="20"/>
    </w:rPr>
  </w:style>
  <w:style w:type="character" w:customStyle="1" w:styleId="af0">
    <w:name w:val="Текст сноски Знак"/>
    <w:basedOn w:val="a0"/>
    <w:link w:val="af"/>
    <w:rsid w:val="0025662A"/>
    <w:rPr>
      <w:rFonts w:ascii="Times New Roman" w:eastAsia="Times New Roman" w:hAnsi="Times New Roman" w:cs="Times New Roman"/>
      <w:sz w:val="20"/>
      <w:szCs w:val="20"/>
      <w:lang w:eastAsia="ru-RU"/>
    </w:rPr>
  </w:style>
  <w:style w:type="character" w:styleId="af1">
    <w:name w:val="footnote reference"/>
    <w:rsid w:val="0025662A"/>
    <w:rPr>
      <w:vertAlign w:val="superscript"/>
    </w:rPr>
  </w:style>
  <w:style w:type="paragraph" w:customStyle="1" w:styleId="ConsPlusNonformat">
    <w:name w:val="ConsPlusNonformat"/>
    <w:rsid w:val="00256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566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unhideWhenUsed/>
    <w:rsid w:val="0025662A"/>
    <w:pPr>
      <w:spacing w:after="120"/>
    </w:pPr>
  </w:style>
  <w:style w:type="character" w:customStyle="1" w:styleId="af3">
    <w:name w:val="Основной текст Знак"/>
    <w:basedOn w:val="a0"/>
    <w:link w:val="af2"/>
    <w:uiPriority w:val="99"/>
    <w:rsid w:val="0025662A"/>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128F2"/>
    <w:rPr>
      <w:rFonts w:ascii="Tahoma" w:hAnsi="Tahoma" w:cs="Tahoma"/>
      <w:sz w:val="16"/>
      <w:szCs w:val="16"/>
    </w:rPr>
  </w:style>
  <w:style w:type="character" w:customStyle="1" w:styleId="af5">
    <w:name w:val="Текст выноски Знак"/>
    <w:basedOn w:val="a0"/>
    <w:link w:val="af4"/>
    <w:uiPriority w:val="99"/>
    <w:semiHidden/>
    <w:rsid w:val="00B128F2"/>
    <w:rPr>
      <w:rFonts w:ascii="Tahoma" w:eastAsia="Times New Roman" w:hAnsi="Tahoma" w:cs="Tahoma"/>
      <w:sz w:val="16"/>
      <w:szCs w:val="16"/>
      <w:lang w:eastAsia="ru-RU"/>
    </w:rPr>
  </w:style>
  <w:style w:type="paragraph" w:customStyle="1" w:styleId="consplusnormal0">
    <w:name w:val="consplusnormal"/>
    <w:basedOn w:val="a"/>
    <w:rsid w:val="006D00EB"/>
    <w:pPr>
      <w:spacing w:before="100" w:beforeAutospacing="1" w:after="100" w:afterAutospacing="1"/>
    </w:pPr>
  </w:style>
  <w:style w:type="paragraph" w:styleId="31">
    <w:name w:val="Body Text Indent 3"/>
    <w:basedOn w:val="a"/>
    <w:link w:val="32"/>
    <w:uiPriority w:val="99"/>
    <w:unhideWhenUsed/>
    <w:rsid w:val="006F01DD"/>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6F01DD"/>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33078"/>
    <w:pPr>
      <w:spacing w:after="160" w:line="240" w:lineRule="exact"/>
    </w:pPr>
    <w:rPr>
      <w:sz w:val="20"/>
      <w:szCs w:val="20"/>
      <w:lang w:eastAsia="zh-CN"/>
    </w:rPr>
  </w:style>
  <w:style w:type="character" w:styleId="af6">
    <w:name w:val="annotation reference"/>
    <w:basedOn w:val="a0"/>
    <w:uiPriority w:val="99"/>
    <w:semiHidden/>
    <w:unhideWhenUsed/>
    <w:rsid w:val="00533078"/>
    <w:rPr>
      <w:sz w:val="16"/>
      <w:szCs w:val="16"/>
    </w:rPr>
  </w:style>
  <w:style w:type="paragraph" w:styleId="af7">
    <w:name w:val="annotation text"/>
    <w:basedOn w:val="a"/>
    <w:link w:val="af8"/>
    <w:uiPriority w:val="99"/>
    <w:unhideWhenUsed/>
    <w:rsid w:val="00533078"/>
    <w:pPr>
      <w:spacing w:after="200"/>
    </w:pPr>
    <w:rPr>
      <w:rFonts w:ascii="Calibri" w:hAnsi="Calibri"/>
      <w:sz w:val="20"/>
      <w:szCs w:val="20"/>
      <w:lang w:eastAsia="en-US"/>
    </w:rPr>
  </w:style>
  <w:style w:type="character" w:customStyle="1" w:styleId="af8">
    <w:name w:val="Текст примечания Знак"/>
    <w:basedOn w:val="a0"/>
    <w:link w:val="af7"/>
    <w:uiPriority w:val="99"/>
    <w:rsid w:val="00533078"/>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533078"/>
    <w:rPr>
      <w:b/>
      <w:bCs/>
    </w:rPr>
  </w:style>
  <w:style w:type="character" w:customStyle="1" w:styleId="afa">
    <w:name w:val="Тема примечания Знак"/>
    <w:basedOn w:val="af8"/>
    <w:link w:val="af9"/>
    <w:uiPriority w:val="99"/>
    <w:semiHidden/>
    <w:rsid w:val="00533078"/>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533078"/>
    <w:pPr>
      <w:spacing w:before="100" w:beforeAutospacing="1" w:after="100" w:afterAutospacing="1"/>
      <w:jc w:val="both"/>
    </w:pPr>
    <w:rPr>
      <w:rFonts w:ascii="Tahoma" w:hAnsi="Tahoma"/>
      <w:sz w:val="20"/>
      <w:szCs w:val="20"/>
      <w:lang w:val="en-US" w:eastAsia="en-US"/>
    </w:rPr>
  </w:style>
  <w:style w:type="paragraph" w:styleId="afb">
    <w:name w:val="Plain Text"/>
    <w:basedOn w:val="a"/>
    <w:link w:val="afc"/>
    <w:rsid w:val="00533078"/>
    <w:rPr>
      <w:rFonts w:ascii="Courier New" w:hAnsi="Courier New"/>
      <w:sz w:val="20"/>
      <w:szCs w:val="20"/>
    </w:rPr>
  </w:style>
  <w:style w:type="character" w:customStyle="1" w:styleId="afc">
    <w:name w:val="Текст Знак"/>
    <w:basedOn w:val="a0"/>
    <w:link w:val="afb"/>
    <w:rsid w:val="00533078"/>
    <w:rPr>
      <w:rFonts w:ascii="Courier New" w:eastAsia="Times New Roman" w:hAnsi="Courier New" w:cs="Times New Roman"/>
      <w:sz w:val="20"/>
      <w:szCs w:val="20"/>
      <w:lang w:eastAsia="ru-RU"/>
    </w:rPr>
  </w:style>
  <w:style w:type="paragraph" w:customStyle="1" w:styleId="12">
    <w:name w:val="Знак1"/>
    <w:basedOn w:val="a"/>
    <w:next w:val="2"/>
    <w:autoRedefine/>
    <w:rsid w:val="00533078"/>
    <w:pPr>
      <w:spacing w:after="160" w:line="240" w:lineRule="exact"/>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2BF"/>
    <w:pPr>
      <w:keepNext/>
      <w:jc w:val="both"/>
      <w:outlineLvl w:val="0"/>
    </w:pPr>
    <w:rPr>
      <w:b/>
      <w:sz w:val="28"/>
      <w:szCs w:val="28"/>
    </w:rPr>
  </w:style>
  <w:style w:type="paragraph" w:styleId="2">
    <w:name w:val="heading 2"/>
    <w:basedOn w:val="a"/>
    <w:next w:val="a"/>
    <w:link w:val="20"/>
    <w:uiPriority w:val="9"/>
    <w:unhideWhenUsed/>
    <w:qFormat/>
    <w:rsid w:val="008002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0022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0022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CA"/>
    <w:pPr>
      <w:ind w:left="720"/>
      <w:contextualSpacing/>
    </w:pPr>
  </w:style>
  <w:style w:type="paragraph" w:styleId="a4">
    <w:name w:val="Normal (Web)"/>
    <w:basedOn w:val="a"/>
    <w:uiPriority w:val="99"/>
    <w:rsid w:val="002324CA"/>
    <w:pPr>
      <w:spacing w:before="240" w:after="240" w:line="360" w:lineRule="atLeast"/>
    </w:pPr>
    <w:rPr>
      <w:sz w:val="29"/>
      <w:szCs w:val="29"/>
    </w:rPr>
  </w:style>
  <w:style w:type="character" w:styleId="a5">
    <w:name w:val="Hyperlink"/>
    <w:basedOn w:val="a0"/>
    <w:rsid w:val="007B0ACF"/>
    <w:rPr>
      <w:color w:val="0000FF"/>
      <w:u w:val="single"/>
    </w:rPr>
  </w:style>
  <w:style w:type="character" w:customStyle="1" w:styleId="10">
    <w:name w:val="Заголовок 1 Знак"/>
    <w:basedOn w:val="a0"/>
    <w:link w:val="1"/>
    <w:rsid w:val="001722BF"/>
    <w:rPr>
      <w:rFonts w:ascii="Times New Roman" w:eastAsia="Times New Roman" w:hAnsi="Times New Roman" w:cs="Times New Roman"/>
      <w:b/>
      <w:sz w:val="28"/>
      <w:szCs w:val="28"/>
    </w:rPr>
  </w:style>
  <w:style w:type="character" w:customStyle="1" w:styleId="apple-style-span">
    <w:name w:val="apple-style-span"/>
    <w:rsid w:val="001722BF"/>
    <w:rPr>
      <w:rFonts w:cs="Times New Roman"/>
    </w:rPr>
  </w:style>
  <w:style w:type="character" w:styleId="a6">
    <w:name w:val="Emphasis"/>
    <w:basedOn w:val="a0"/>
    <w:qFormat/>
    <w:rsid w:val="00BC79FA"/>
    <w:rPr>
      <w:i/>
      <w:iCs/>
    </w:rPr>
  </w:style>
  <w:style w:type="table" w:styleId="a7">
    <w:name w:val="Table Grid"/>
    <w:basedOn w:val="a1"/>
    <w:uiPriority w:val="59"/>
    <w:rsid w:val="00202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2248"/>
    <w:pPr>
      <w:spacing w:after="0" w:line="240" w:lineRule="auto"/>
      <w:jc w:val="both"/>
    </w:pPr>
    <w:rPr>
      <w:rFonts w:ascii="Times New Roman" w:eastAsia="Calibri" w:hAnsi="Times New Roman" w:cs="Times New Roman"/>
      <w:sz w:val="28"/>
      <w:szCs w:val="28"/>
    </w:rPr>
  </w:style>
  <w:style w:type="paragraph" w:styleId="a9">
    <w:name w:val="header"/>
    <w:basedOn w:val="a"/>
    <w:link w:val="aa"/>
    <w:uiPriority w:val="99"/>
    <w:semiHidden/>
    <w:unhideWhenUsed/>
    <w:rsid w:val="00B52E1B"/>
    <w:pPr>
      <w:tabs>
        <w:tab w:val="center" w:pos="4677"/>
        <w:tab w:val="right" w:pos="9355"/>
      </w:tabs>
    </w:pPr>
  </w:style>
  <w:style w:type="character" w:customStyle="1" w:styleId="aa">
    <w:name w:val="Верхний колонтитул Знак"/>
    <w:basedOn w:val="a0"/>
    <w:link w:val="a9"/>
    <w:uiPriority w:val="99"/>
    <w:semiHidden/>
    <w:rsid w:val="00B52E1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B52E1B"/>
    <w:pPr>
      <w:tabs>
        <w:tab w:val="center" w:pos="4677"/>
        <w:tab w:val="right" w:pos="9355"/>
      </w:tabs>
    </w:pPr>
  </w:style>
  <w:style w:type="character" w:customStyle="1" w:styleId="ac">
    <w:name w:val="Нижний колонтитул Знак"/>
    <w:basedOn w:val="a0"/>
    <w:link w:val="ab"/>
    <w:uiPriority w:val="99"/>
    <w:semiHidden/>
    <w:rsid w:val="00B52E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022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0022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800223"/>
    <w:rPr>
      <w:rFonts w:asciiTheme="majorHAnsi" w:eastAsiaTheme="majorEastAsia" w:hAnsiTheme="majorHAnsi" w:cstheme="majorBidi"/>
      <w:b/>
      <w:bCs/>
      <w:i/>
      <w:iCs/>
      <w:color w:val="5B9BD5" w:themeColor="accent1"/>
      <w:sz w:val="24"/>
      <w:szCs w:val="24"/>
      <w:lang w:eastAsia="ru-RU"/>
    </w:rPr>
  </w:style>
  <w:style w:type="paragraph" w:styleId="ad">
    <w:name w:val="Body Text Indent"/>
    <w:basedOn w:val="a"/>
    <w:link w:val="ae"/>
    <w:rsid w:val="0025662A"/>
    <w:pPr>
      <w:autoSpaceDE w:val="0"/>
      <w:autoSpaceDN w:val="0"/>
      <w:jc w:val="both"/>
    </w:pPr>
    <w:rPr>
      <w:sz w:val="28"/>
      <w:szCs w:val="28"/>
      <w:lang w:val="x-none"/>
    </w:rPr>
  </w:style>
  <w:style w:type="character" w:customStyle="1" w:styleId="ae">
    <w:name w:val="Основной текст с отступом Знак"/>
    <w:basedOn w:val="a0"/>
    <w:link w:val="ad"/>
    <w:rsid w:val="0025662A"/>
    <w:rPr>
      <w:rFonts w:ascii="Times New Roman" w:eastAsia="Times New Roman" w:hAnsi="Times New Roman" w:cs="Times New Roman"/>
      <w:sz w:val="28"/>
      <w:szCs w:val="28"/>
      <w:lang w:val="x-none" w:eastAsia="ru-RU"/>
    </w:rPr>
  </w:style>
  <w:style w:type="paragraph" w:customStyle="1" w:styleId="ConsPlusNormal">
    <w:name w:val="ConsPlusNormal"/>
    <w:rsid w:val="00256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rsid w:val="0025662A"/>
    <w:rPr>
      <w:sz w:val="20"/>
      <w:szCs w:val="20"/>
      <w:lang w:val="x-none"/>
    </w:rPr>
  </w:style>
  <w:style w:type="character" w:customStyle="1" w:styleId="af0">
    <w:name w:val="Текст сноски Знак"/>
    <w:basedOn w:val="a0"/>
    <w:link w:val="af"/>
    <w:rsid w:val="0025662A"/>
    <w:rPr>
      <w:rFonts w:ascii="Times New Roman" w:eastAsia="Times New Roman" w:hAnsi="Times New Roman" w:cs="Times New Roman"/>
      <w:sz w:val="20"/>
      <w:szCs w:val="20"/>
      <w:lang w:val="x-none" w:eastAsia="ru-RU"/>
    </w:rPr>
  </w:style>
  <w:style w:type="character" w:styleId="af1">
    <w:name w:val="footnote reference"/>
    <w:rsid w:val="0025662A"/>
    <w:rPr>
      <w:vertAlign w:val="superscript"/>
    </w:rPr>
  </w:style>
  <w:style w:type="paragraph" w:customStyle="1" w:styleId="ConsPlusNonformat">
    <w:name w:val="ConsPlusNonformat"/>
    <w:rsid w:val="00256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566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unhideWhenUsed/>
    <w:rsid w:val="0025662A"/>
    <w:pPr>
      <w:spacing w:after="120"/>
    </w:pPr>
  </w:style>
  <w:style w:type="character" w:customStyle="1" w:styleId="af3">
    <w:name w:val="Основной текст Знак"/>
    <w:basedOn w:val="a0"/>
    <w:link w:val="af2"/>
    <w:uiPriority w:val="99"/>
    <w:rsid w:val="0025662A"/>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128F2"/>
    <w:rPr>
      <w:rFonts w:ascii="Tahoma" w:hAnsi="Tahoma" w:cs="Tahoma"/>
      <w:sz w:val="16"/>
      <w:szCs w:val="16"/>
    </w:rPr>
  </w:style>
  <w:style w:type="character" w:customStyle="1" w:styleId="af5">
    <w:name w:val="Текст выноски Знак"/>
    <w:basedOn w:val="a0"/>
    <w:link w:val="af4"/>
    <w:uiPriority w:val="99"/>
    <w:semiHidden/>
    <w:rsid w:val="00B128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449">
      <w:bodyDiv w:val="1"/>
      <w:marLeft w:val="0"/>
      <w:marRight w:val="0"/>
      <w:marTop w:val="0"/>
      <w:marBottom w:val="0"/>
      <w:divBdr>
        <w:top w:val="none" w:sz="0" w:space="0" w:color="auto"/>
        <w:left w:val="none" w:sz="0" w:space="0" w:color="auto"/>
        <w:bottom w:val="none" w:sz="0" w:space="0" w:color="auto"/>
        <w:right w:val="none" w:sz="0" w:space="0" w:color="auto"/>
      </w:divBdr>
    </w:div>
    <w:div w:id="168564071">
      <w:bodyDiv w:val="1"/>
      <w:marLeft w:val="0"/>
      <w:marRight w:val="0"/>
      <w:marTop w:val="0"/>
      <w:marBottom w:val="0"/>
      <w:divBdr>
        <w:top w:val="none" w:sz="0" w:space="0" w:color="auto"/>
        <w:left w:val="none" w:sz="0" w:space="0" w:color="auto"/>
        <w:bottom w:val="none" w:sz="0" w:space="0" w:color="auto"/>
        <w:right w:val="none" w:sz="0" w:space="0" w:color="auto"/>
      </w:divBdr>
    </w:div>
    <w:div w:id="180776294">
      <w:bodyDiv w:val="1"/>
      <w:marLeft w:val="0"/>
      <w:marRight w:val="0"/>
      <w:marTop w:val="0"/>
      <w:marBottom w:val="0"/>
      <w:divBdr>
        <w:top w:val="none" w:sz="0" w:space="0" w:color="auto"/>
        <w:left w:val="none" w:sz="0" w:space="0" w:color="auto"/>
        <w:bottom w:val="none" w:sz="0" w:space="0" w:color="auto"/>
        <w:right w:val="none" w:sz="0" w:space="0" w:color="auto"/>
      </w:divBdr>
    </w:div>
    <w:div w:id="199435181">
      <w:bodyDiv w:val="1"/>
      <w:marLeft w:val="0"/>
      <w:marRight w:val="0"/>
      <w:marTop w:val="0"/>
      <w:marBottom w:val="0"/>
      <w:divBdr>
        <w:top w:val="none" w:sz="0" w:space="0" w:color="auto"/>
        <w:left w:val="none" w:sz="0" w:space="0" w:color="auto"/>
        <w:bottom w:val="none" w:sz="0" w:space="0" w:color="auto"/>
        <w:right w:val="none" w:sz="0" w:space="0" w:color="auto"/>
      </w:divBdr>
    </w:div>
    <w:div w:id="278728196">
      <w:bodyDiv w:val="1"/>
      <w:marLeft w:val="0"/>
      <w:marRight w:val="0"/>
      <w:marTop w:val="0"/>
      <w:marBottom w:val="0"/>
      <w:divBdr>
        <w:top w:val="none" w:sz="0" w:space="0" w:color="auto"/>
        <w:left w:val="none" w:sz="0" w:space="0" w:color="auto"/>
        <w:bottom w:val="none" w:sz="0" w:space="0" w:color="auto"/>
        <w:right w:val="none" w:sz="0" w:space="0" w:color="auto"/>
      </w:divBdr>
    </w:div>
    <w:div w:id="438647547">
      <w:bodyDiv w:val="1"/>
      <w:marLeft w:val="0"/>
      <w:marRight w:val="0"/>
      <w:marTop w:val="0"/>
      <w:marBottom w:val="0"/>
      <w:divBdr>
        <w:top w:val="none" w:sz="0" w:space="0" w:color="auto"/>
        <w:left w:val="none" w:sz="0" w:space="0" w:color="auto"/>
        <w:bottom w:val="none" w:sz="0" w:space="0" w:color="auto"/>
        <w:right w:val="none" w:sz="0" w:space="0" w:color="auto"/>
      </w:divBdr>
    </w:div>
    <w:div w:id="502941984">
      <w:bodyDiv w:val="1"/>
      <w:marLeft w:val="0"/>
      <w:marRight w:val="0"/>
      <w:marTop w:val="0"/>
      <w:marBottom w:val="0"/>
      <w:divBdr>
        <w:top w:val="none" w:sz="0" w:space="0" w:color="auto"/>
        <w:left w:val="none" w:sz="0" w:space="0" w:color="auto"/>
        <w:bottom w:val="none" w:sz="0" w:space="0" w:color="auto"/>
        <w:right w:val="none" w:sz="0" w:space="0" w:color="auto"/>
      </w:divBdr>
    </w:div>
    <w:div w:id="534315017">
      <w:bodyDiv w:val="1"/>
      <w:marLeft w:val="0"/>
      <w:marRight w:val="0"/>
      <w:marTop w:val="0"/>
      <w:marBottom w:val="0"/>
      <w:divBdr>
        <w:top w:val="none" w:sz="0" w:space="0" w:color="auto"/>
        <w:left w:val="none" w:sz="0" w:space="0" w:color="auto"/>
        <w:bottom w:val="none" w:sz="0" w:space="0" w:color="auto"/>
        <w:right w:val="none" w:sz="0" w:space="0" w:color="auto"/>
      </w:divBdr>
    </w:div>
    <w:div w:id="672270178">
      <w:bodyDiv w:val="1"/>
      <w:marLeft w:val="0"/>
      <w:marRight w:val="0"/>
      <w:marTop w:val="0"/>
      <w:marBottom w:val="0"/>
      <w:divBdr>
        <w:top w:val="none" w:sz="0" w:space="0" w:color="auto"/>
        <w:left w:val="none" w:sz="0" w:space="0" w:color="auto"/>
        <w:bottom w:val="none" w:sz="0" w:space="0" w:color="auto"/>
        <w:right w:val="none" w:sz="0" w:space="0" w:color="auto"/>
      </w:divBdr>
    </w:div>
    <w:div w:id="862595197">
      <w:bodyDiv w:val="1"/>
      <w:marLeft w:val="0"/>
      <w:marRight w:val="0"/>
      <w:marTop w:val="0"/>
      <w:marBottom w:val="0"/>
      <w:divBdr>
        <w:top w:val="none" w:sz="0" w:space="0" w:color="auto"/>
        <w:left w:val="none" w:sz="0" w:space="0" w:color="auto"/>
        <w:bottom w:val="none" w:sz="0" w:space="0" w:color="auto"/>
        <w:right w:val="none" w:sz="0" w:space="0" w:color="auto"/>
      </w:divBdr>
    </w:div>
    <w:div w:id="870411809">
      <w:bodyDiv w:val="1"/>
      <w:marLeft w:val="0"/>
      <w:marRight w:val="0"/>
      <w:marTop w:val="0"/>
      <w:marBottom w:val="0"/>
      <w:divBdr>
        <w:top w:val="none" w:sz="0" w:space="0" w:color="auto"/>
        <w:left w:val="none" w:sz="0" w:space="0" w:color="auto"/>
        <w:bottom w:val="none" w:sz="0" w:space="0" w:color="auto"/>
        <w:right w:val="none" w:sz="0" w:space="0" w:color="auto"/>
      </w:divBdr>
    </w:div>
    <w:div w:id="1034498731">
      <w:bodyDiv w:val="1"/>
      <w:marLeft w:val="0"/>
      <w:marRight w:val="0"/>
      <w:marTop w:val="0"/>
      <w:marBottom w:val="0"/>
      <w:divBdr>
        <w:top w:val="none" w:sz="0" w:space="0" w:color="auto"/>
        <w:left w:val="none" w:sz="0" w:space="0" w:color="auto"/>
        <w:bottom w:val="none" w:sz="0" w:space="0" w:color="auto"/>
        <w:right w:val="none" w:sz="0" w:space="0" w:color="auto"/>
      </w:divBdr>
    </w:div>
    <w:div w:id="1105273850">
      <w:bodyDiv w:val="1"/>
      <w:marLeft w:val="0"/>
      <w:marRight w:val="0"/>
      <w:marTop w:val="0"/>
      <w:marBottom w:val="0"/>
      <w:divBdr>
        <w:top w:val="none" w:sz="0" w:space="0" w:color="auto"/>
        <w:left w:val="none" w:sz="0" w:space="0" w:color="auto"/>
        <w:bottom w:val="none" w:sz="0" w:space="0" w:color="auto"/>
        <w:right w:val="none" w:sz="0" w:space="0" w:color="auto"/>
      </w:divBdr>
    </w:div>
    <w:div w:id="1143615884">
      <w:bodyDiv w:val="1"/>
      <w:marLeft w:val="0"/>
      <w:marRight w:val="0"/>
      <w:marTop w:val="0"/>
      <w:marBottom w:val="0"/>
      <w:divBdr>
        <w:top w:val="none" w:sz="0" w:space="0" w:color="auto"/>
        <w:left w:val="none" w:sz="0" w:space="0" w:color="auto"/>
        <w:bottom w:val="none" w:sz="0" w:space="0" w:color="auto"/>
        <w:right w:val="none" w:sz="0" w:space="0" w:color="auto"/>
      </w:divBdr>
    </w:div>
    <w:div w:id="1228493603">
      <w:bodyDiv w:val="1"/>
      <w:marLeft w:val="0"/>
      <w:marRight w:val="0"/>
      <w:marTop w:val="0"/>
      <w:marBottom w:val="0"/>
      <w:divBdr>
        <w:top w:val="none" w:sz="0" w:space="0" w:color="auto"/>
        <w:left w:val="none" w:sz="0" w:space="0" w:color="auto"/>
        <w:bottom w:val="none" w:sz="0" w:space="0" w:color="auto"/>
        <w:right w:val="none" w:sz="0" w:space="0" w:color="auto"/>
      </w:divBdr>
    </w:div>
    <w:div w:id="1270237334">
      <w:bodyDiv w:val="1"/>
      <w:marLeft w:val="0"/>
      <w:marRight w:val="0"/>
      <w:marTop w:val="0"/>
      <w:marBottom w:val="0"/>
      <w:divBdr>
        <w:top w:val="none" w:sz="0" w:space="0" w:color="auto"/>
        <w:left w:val="none" w:sz="0" w:space="0" w:color="auto"/>
        <w:bottom w:val="none" w:sz="0" w:space="0" w:color="auto"/>
        <w:right w:val="none" w:sz="0" w:space="0" w:color="auto"/>
      </w:divBdr>
    </w:div>
    <w:div w:id="1455516962">
      <w:bodyDiv w:val="1"/>
      <w:marLeft w:val="0"/>
      <w:marRight w:val="0"/>
      <w:marTop w:val="0"/>
      <w:marBottom w:val="0"/>
      <w:divBdr>
        <w:top w:val="none" w:sz="0" w:space="0" w:color="auto"/>
        <w:left w:val="none" w:sz="0" w:space="0" w:color="auto"/>
        <w:bottom w:val="none" w:sz="0" w:space="0" w:color="auto"/>
        <w:right w:val="none" w:sz="0" w:space="0" w:color="auto"/>
      </w:divBdr>
    </w:div>
    <w:div w:id="1493763462">
      <w:bodyDiv w:val="1"/>
      <w:marLeft w:val="0"/>
      <w:marRight w:val="0"/>
      <w:marTop w:val="0"/>
      <w:marBottom w:val="0"/>
      <w:divBdr>
        <w:top w:val="none" w:sz="0" w:space="0" w:color="auto"/>
        <w:left w:val="none" w:sz="0" w:space="0" w:color="auto"/>
        <w:bottom w:val="none" w:sz="0" w:space="0" w:color="auto"/>
        <w:right w:val="none" w:sz="0" w:space="0" w:color="auto"/>
      </w:divBdr>
    </w:div>
    <w:div w:id="1497576034">
      <w:bodyDiv w:val="1"/>
      <w:marLeft w:val="0"/>
      <w:marRight w:val="0"/>
      <w:marTop w:val="0"/>
      <w:marBottom w:val="0"/>
      <w:divBdr>
        <w:top w:val="none" w:sz="0" w:space="0" w:color="auto"/>
        <w:left w:val="none" w:sz="0" w:space="0" w:color="auto"/>
        <w:bottom w:val="none" w:sz="0" w:space="0" w:color="auto"/>
        <w:right w:val="none" w:sz="0" w:space="0" w:color="auto"/>
      </w:divBdr>
    </w:div>
    <w:div w:id="1755778996">
      <w:bodyDiv w:val="1"/>
      <w:marLeft w:val="0"/>
      <w:marRight w:val="0"/>
      <w:marTop w:val="0"/>
      <w:marBottom w:val="0"/>
      <w:divBdr>
        <w:top w:val="none" w:sz="0" w:space="0" w:color="auto"/>
        <w:left w:val="none" w:sz="0" w:space="0" w:color="auto"/>
        <w:bottom w:val="none" w:sz="0" w:space="0" w:color="auto"/>
        <w:right w:val="none" w:sz="0" w:space="0" w:color="auto"/>
      </w:divBdr>
    </w:div>
    <w:div w:id="1844122994">
      <w:bodyDiv w:val="1"/>
      <w:marLeft w:val="0"/>
      <w:marRight w:val="0"/>
      <w:marTop w:val="0"/>
      <w:marBottom w:val="0"/>
      <w:divBdr>
        <w:top w:val="none" w:sz="0" w:space="0" w:color="auto"/>
        <w:left w:val="none" w:sz="0" w:space="0" w:color="auto"/>
        <w:bottom w:val="none" w:sz="0" w:space="0" w:color="auto"/>
        <w:right w:val="none" w:sz="0" w:space="0" w:color="auto"/>
      </w:divBdr>
    </w:div>
    <w:div w:id="1926570320">
      <w:bodyDiv w:val="1"/>
      <w:marLeft w:val="0"/>
      <w:marRight w:val="0"/>
      <w:marTop w:val="0"/>
      <w:marBottom w:val="0"/>
      <w:divBdr>
        <w:top w:val="none" w:sz="0" w:space="0" w:color="auto"/>
        <w:left w:val="none" w:sz="0" w:space="0" w:color="auto"/>
        <w:bottom w:val="none" w:sz="0" w:space="0" w:color="auto"/>
        <w:right w:val="none" w:sz="0" w:space="0" w:color="auto"/>
      </w:divBdr>
    </w:div>
    <w:div w:id="20322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538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990674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olyanovo.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B87F-E6EC-4D51-A689-E3188694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C310FB90</Template>
  <TotalTime>976</TotalTime>
  <Pages>62</Pages>
  <Words>15616</Words>
  <Characters>89014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dc:creator>
  <cp:lastModifiedBy>Касторская Анна</cp:lastModifiedBy>
  <cp:revision>206</cp:revision>
  <cp:lastPrinted>2017-11-02T07:04:00Z</cp:lastPrinted>
  <dcterms:created xsi:type="dcterms:W3CDTF">2016-11-07T06:22:00Z</dcterms:created>
  <dcterms:modified xsi:type="dcterms:W3CDTF">2017-11-02T07:05:00Z</dcterms:modified>
</cp:coreProperties>
</file>