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8" w:type="dxa"/>
        <w:tblLook w:val="00A0"/>
      </w:tblPr>
      <w:tblGrid>
        <w:gridCol w:w="5353"/>
        <w:gridCol w:w="4605"/>
      </w:tblGrid>
      <w:tr w:rsidR="00BF106C" w:rsidRPr="00D6420D" w:rsidTr="00E94F64">
        <w:trPr>
          <w:trHeight w:val="3108"/>
        </w:trPr>
        <w:tc>
          <w:tcPr>
            <w:tcW w:w="5353" w:type="dxa"/>
          </w:tcPr>
          <w:p w:rsidR="00BF106C" w:rsidRPr="00D6420D" w:rsidRDefault="00BF106C" w:rsidP="000D0C9D">
            <w:pPr>
              <w:rPr>
                <w:b/>
                <w:lang w:eastAsia="en-US"/>
              </w:rPr>
            </w:pPr>
            <w:bookmarkStart w:id="0" w:name="_GoBack"/>
            <w:r w:rsidRPr="00D6420D">
              <w:rPr>
                <w:b/>
                <w:lang w:eastAsia="en-US"/>
              </w:rPr>
              <w:t>РЕШЕНИЕ</w:t>
            </w:r>
          </w:p>
          <w:p w:rsidR="00BF106C" w:rsidRPr="00D6420D" w:rsidRDefault="00BF106C" w:rsidP="000D0C9D">
            <w:pPr>
              <w:rPr>
                <w:b/>
                <w:lang w:eastAsia="en-US"/>
              </w:rPr>
            </w:pPr>
          </w:p>
          <w:p w:rsidR="00BF106C" w:rsidRPr="00EF0011" w:rsidRDefault="00BF106C" w:rsidP="00DA7557">
            <w:pPr>
              <w:ind w:right="-108"/>
              <w:rPr>
                <w:b/>
              </w:rPr>
            </w:pPr>
            <w:r w:rsidRPr="00806039">
              <w:rPr>
                <w:b/>
              </w:rPr>
              <w:t>О</w:t>
            </w:r>
            <w:r>
              <w:rPr>
                <w:b/>
              </w:rPr>
              <w:t>б утверждении Положения о Комиссии по соблюдению требований к служебному поведению муниципальных служащих аппарата Совета депутатов муниципального округа Гольяново и урегулированию конфликта интересов на муниципальной службе</w:t>
            </w:r>
          </w:p>
        </w:tc>
        <w:tc>
          <w:tcPr>
            <w:tcW w:w="4605" w:type="dxa"/>
          </w:tcPr>
          <w:p w:rsidR="00BF106C" w:rsidRPr="00D6420D" w:rsidRDefault="00BF106C" w:rsidP="00E94F64">
            <w:pPr>
              <w:rPr>
                <w:b/>
                <w:lang w:eastAsia="en-US"/>
              </w:rPr>
            </w:pPr>
            <w:r w:rsidRPr="00D6420D">
              <w:rPr>
                <w:b/>
                <w:lang w:eastAsia="en-US"/>
              </w:rPr>
              <w:t>ПРОЕКТ</w:t>
            </w:r>
          </w:p>
          <w:p w:rsidR="00BF106C" w:rsidRPr="00D6420D" w:rsidRDefault="00BF106C" w:rsidP="00E94F64">
            <w:pPr>
              <w:jc w:val="both"/>
              <w:rPr>
                <w:b/>
                <w:lang w:eastAsia="en-US"/>
              </w:rPr>
            </w:pPr>
          </w:p>
          <w:p w:rsidR="00BF106C" w:rsidRPr="00D6420D" w:rsidRDefault="00BF106C" w:rsidP="00E94F64">
            <w:pPr>
              <w:rPr>
                <w:b/>
                <w:lang w:eastAsia="en-US"/>
              </w:rPr>
            </w:pPr>
            <w:r w:rsidRPr="00D6420D">
              <w:rPr>
                <w:b/>
                <w:lang w:eastAsia="en-US"/>
              </w:rPr>
              <w:t xml:space="preserve">Редактор проекта: </w:t>
            </w:r>
          </w:p>
          <w:p w:rsidR="00BF106C" w:rsidRDefault="00BF106C" w:rsidP="00E94F64">
            <w:r>
              <w:t>Глава муниципального</w:t>
            </w:r>
          </w:p>
          <w:p w:rsidR="00BF106C" w:rsidRPr="00BD059A" w:rsidRDefault="00BF106C" w:rsidP="00E94F64">
            <w:r>
              <w:t>округа Гольяново</w:t>
            </w:r>
            <w:r w:rsidRPr="00BD059A">
              <w:t xml:space="preserve"> </w:t>
            </w:r>
          </w:p>
          <w:p w:rsidR="00BF106C" w:rsidRPr="00BD059A" w:rsidRDefault="00BF106C" w:rsidP="00E94F64"/>
          <w:p w:rsidR="00BF106C" w:rsidRPr="00BD059A" w:rsidRDefault="00BF106C" w:rsidP="00E94F64">
            <w:r w:rsidRPr="00BD059A">
              <w:t>_________________</w:t>
            </w:r>
            <w:r>
              <w:rPr>
                <w:b/>
              </w:rPr>
              <w:t>Т.М. Четвертков</w:t>
            </w:r>
          </w:p>
          <w:p w:rsidR="00BF106C" w:rsidRPr="00BD059A" w:rsidRDefault="00BF106C" w:rsidP="00E94F64"/>
          <w:p w:rsidR="00BF106C" w:rsidRPr="00D6420D" w:rsidRDefault="00BF106C" w:rsidP="00E94F64">
            <w:pPr>
              <w:jc w:val="both"/>
              <w:rPr>
                <w:b/>
                <w:lang w:eastAsia="en-US"/>
              </w:rPr>
            </w:pPr>
            <w:r w:rsidRPr="0073734D">
              <w:rPr>
                <w:b/>
              </w:rPr>
              <w:t>«</w:t>
            </w:r>
            <w:r w:rsidRPr="0073734D">
              <w:t>___</w:t>
            </w:r>
            <w:r w:rsidRPr="0073734D">
              <w:rPr>
                <w:b/>
              </w:rPr>
              <w:t>»_</w:t>
            </w:r>
            <w:r w:rsidRPr="0073734D">
              <w:t>_______________</w:t>
            </w:r>
            <w:r w:rsidRPr="0073734D">
              <w:rPr>
                <w:b/>
              </w:rPr>
              <w:t xml:space="preserve"> 2015 года</w:t>
            </w:r>
          </w:p>
        </w:tc>
      </w:tr>
    </w:tbl>
    <w:p w:rsidR="00BF106C" w:rsidRPr="00D6420D" w:rsidRDefault="00BF106C" w:rsidP="002C5421">
      <w:pPr>
        <w:ind w:right="1011"/>
        <w:rPr>
          <w:b/>
          <w:color w:val="000000"/>
        </w:rPr>
      </w:pPr>
    </w:p>
    <w:p w:rsidR="00BF106C" w:rsidRPr="00D6420D" w:rsidRDefault="00BF106C" w:rsidP="002C5421">
      <w:pPr>
        <w:ind w:right="1011"/>
        <w:rPr>
          <w:b/>
        </w:rPr>
      </w:pPr>
    </w:p>
    <w:p w:rsidR="00BF106C" w:rsidRDefault="00BF106C" w:rsidP="00E366EE">
      <w:pPr>
        <w:pStyle w:val="ListParagraph"/>
        <w:autoSpaceDE w:val="0"/>
        <w:autoSpaceDN w:val="0"/>
        <w:adjustRightInd w:val="0"/>
        <w:ind w:left="0" w:firstLine="851"/>
        <w:jc w:val="both"/>
        <w:outlineLvl w:val="1"/>
      </w:pPr>
      <w:r w:rsidRPr="00806039">
        <w:t xml:space="preserve">В соответствии с </w:t>
      </w:r>
      <w:r>
        <w:t>Федеральным законом от 02.03.2007 года № 25-ФЗ «О муниципальной службе в Российской Федерации», Законом города Москвы от 22.10.2008 года № 50 «О муниципальной службе в городе Москве», Указом Президента РФ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BF106C" w:rsidRDefault="00BF106C" w:rsidP="009F15F0">
      <w:pPr>
        <w:pStyle w:val="ListParagraph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BF106C" w:rsidRPr="009F15F0" w:rsidRDefault="00BF106C" w:rsidP="00DA7557">
      <w:pPr>
        <w:pStyle w:val="ListParagraph"/>
        <w:tabs>
          <w:tab w:val="left" w:pos="1134"/>
        </w:tabs>
        <w:autoSpaceDE w:val="0"/>
        <w:autoSpaceDN w:val="0"/>
        <w:adjustRightInd w:val="0"/>
        <w:ind w:left="0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BF106C" w:rsidRDefault="00BF106C" w:rsidP="009F15F0">
      <w:pPr>
        <w:pStyle w:val="ListParagraph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BF106C" w:rsidRDefault="00BF106C" w:rsidP="00137CEA">
      <w:pPr>
        <w:pStyle w:val="ListParagraph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Утвердить </w:t>
      </w:r>
      <w:r w:rsidRPr="00DA7557">
        <w:t>Положени</w:t>
      </w:r>
      <w:r>
        <w:t>е</w:t>
      </w:r>
      <w:r w:rsidRPr="00DA7557">
        <w:t xml:space="preserve"> о Комиссии по соблюдению требований к служебному поведению муниципальных служащих аппарата Совета депутатов муниципального округа Гольяново и урегулированию конфликта интересов</w:t>
      </w:r>
      <w:r>
        <w:t xml:space="preserve"> </w:t>
      </w:r>
      <w:r w:rsidRPr="00813E53">
        <w:t xml:space="preserve">на муниципальной службе </w:t>
      </w:r>
      <w:r>
        <w:t>(Приложение).</w:t>
      </w:r>
    </w:p>
    <w:p w:rsidR="00BF106C" w:rsidRDefault="00BF106C" w:rsidP="00137CEA">
      <w:pPr>
        <w:pStyle w:val="ListParagraph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Признать утратившими силу решения </w:t>
      </w:r>
      <w:r w:rsidRPr="00E366EE">
        <w:t>муниципального Собрания внутригородского муниципального образования Гольяново города Москвы</w:t>
      </w:r>
      <w:r>
        <w:t>:</w:t>
      </w:r>
    </w:p>
    <w:p w:rsidR="00BF106C" w:rsidRDefault="00BF106C" w:rsidP="00DA7557">
      <w:pPr>
        <w:pStyle w:val="ListParagraph"/>
        <w:numPr>
          <w:ilvl w:val="1"/>
          <w:numId w:val="26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outlineLvl w:val="1"/>
      </w:pPr>
      <w:r w:rsidRPr="00E366EE">
        <w:t>от 07.04.2011 года № 6/1</w:t>
      </w:r>
      <w:r>
        <w:t xml:space="preserve"> «О внесении</w:t>
      </w:r>
      <w:r w:rsidRPr="00F134B9">
        <w:t xml:space="preserve"> </w:t>
      </w:r>
      <w:r>
        <w:t>изменений</w:t>
      </w:r>
      <w:r w:rsidRPr="00F134B9">
        <w:t xml:space="preserve"> в решени</w:t>
      </w:r>
      <w:r>
        <w:t>е</w:t>
      </w:r>
      <w:r w:rsidRPr="00F134B9">
        <w:t xml:space="preserve"> </w:t>
      </w:r>
      <w:r w:rsidRPr="00E366EE">
        <w:t xml:space="preserve">муниципального Собрания от </w:t>
      </w:r>
      <w:r>
        <w:t>26</w:t>
      </w:r>
      <w:r w:rsidRPr="00E366EE">
        <w:t>.0</w:t>
      </w:r>
      <w:r>
        <w:t>3</w:t>
      </w:r>
      <w:r w:rsidRPr="00E366EE">
        <w:t>.20</w:t>
      </w:r>
      <w:r>
        <w:t>09</w:t>
      </w:r>
      <w:r w:rsidRPr="00E366EE">
        <w:t xml:space="preserve"> года № </w:t>
      </w:r>
      <w:r>
        <w:t>3/3</w:t>
      </w:r>
      <w:r w:rsidRPr="00E366EE">
        <w:t xml:space="preserve"> «Об утверждении Положения о Комиссии по соблюдению требований к служебному поведению муниципальных служащих муниципалитета внутригородского муниципального образования Гольяново в город</w:t>
      </w:r>
      <w:r>
        <w:t>е</w:t>
      </w:r>
      <w:r w:rsidRPr="00E366EE">
        <w:t xml:space="preserve"> Москве и урегулированию конфликта интересов</w:t>
      </w:r>
      <w:r>
        <w:t xml:space="preserve"> на </w:t>
      </w:r>
      <w:r w:rsidRPr="00813E53">
        <w:t>муниципальной службе</w:t>
      </w:r>
      <w:r w:rsidRPr="00E366EE">
        <w:t>»</w:t>
      </w:r>
      <w:r>
        <w:t>;</w:t>
      </w:r>
    </w:p>
    <w:p w:rsidR="00BF106C" w:rsidRDefault="00BF106C" w:rsidP="00DA7557">
      <w:pPr>
        <w:pStyle w:val="ListParagraph"/>
        <w:numPr>
          <w:ilvl w:val="1"/>
          <w:numId w:val="26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outlineLvl w:val="1"/>
      </w:pPr>
      <w:r w:rsidRPr="00E366EE">
        <w:t xml:space="preserve">от </w:t>
      </w:r>
      <w:r>
        <w:t>26</w:t>
      </w:r>
      <w:r w:rsidRPr="00E366EE">
        <w:t>.0</w:t>
      </w:r>
      <w:r>
        <w:t>3</w:t>
      </w:r>
      <w:r w:rsidRPr="00E366EE">
        <w:t>.20</w:t>
      </w:r>
      <w:r>
        <w:t>09</w:t>
      </w:r>
      <w:r w:rsidRPr="00E366EE">
        <w:t xml:space="preserve"> года № </w:t>
      </w:r>
      <w:r>
        <w:t>3/3</w:t>
      </w:r>
      <w:r w:rsidRPr="00E366EE">
        <w:t xml:space="preserve"> «Об утверждении Положения о Комиссии по соблюдению требований к служебному поведению муниципальных служащих муниципалитета внутригородского муниципального образования Гольяново в город</w:t>
      </w:r>
      <w:r>
        <w:t>е</w:t>
      </w:r>
      <w:r w:rsidRPr="00E366EE">
        <w:t xml:space="preserve"> Москве и урегулированию конфликта интересов</w:t>
      </w:r>
      <w:r>
        <w:t xml:space="preserve"> </w:t>
      </w:r>
      <w:r w:rsidRPr="00813E53">
        <w:t>муниципальной службе</w:t>
      </w:r>
      <w:r w:rsidRPr="00E366EE">
        <w:t>»</w:t>
      </w:r>
      <w:r>
        <w:t>.</w:t>
      </w:r>
    </w:p>
    <w:p w:rsidR="00BF106C" w:rsidRDefault="00BF106C" w:rsidP="00C26849">
      <w:pPr>
        <w:pStyle w:val="ListParagraph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0E3FBE">
        <w:t xml:space="preserve">Опубликовать настоящее решение в </w:t>
      </w:r>
      <w:r>
        <w:t xml:space="preserve">бюллетене «Московский муниципальный вестник» </w:t>
      </w:r>
      <w:r w:rsidRPr="00C26849">
        <w:rPr>
          <w:rStyle w:val="apple-style-span"/>
          <w:shd w:val="clear" w:color="auto" w:fill="FFFFFF"/>
        </w:rPr>
        <w:t xml:space="preserve">и разместить на официальном сайте </w:t>
      </w:r>
      <w:hyperlink r:id="rId7" w:history="1">
        <w:r w:rsidRPr="00C26849">
          <w:rPr>
            <w:rStyle w:val="Hyperlink"/>
            <w:shd w:val="clear" w:color="auto" w:fill="FFFFFF"/>
          </w:rPr>
          <w:t>http://golyanovo.org</w:t>
        </w:r>
      </w:hyperlink>
      <w:r>
        <w:t>.</w:t>
      </w:r>
    </w:p>
    <w:p w:rsidR="00BF106C" w:rsidRDefault="00BF106C" w:rsidP="00C26849">
      <w:pPr>
        <w:pStyle w:val="ListParagraph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опубликования.</w:t>
      </w:r>
    </w:p>
    <w:p w:rsidR="00BF106C" w:rsidRDefault="00BF106C" w:rsidP="005F425E">
      <w:pPr>
        <w:pStyle w:val="ListParagraph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Контроль за исполнением настоящего решения возложить на главу муниципального округа</w:t>
      </w:r>
      <w:r w:rsidRPr="0098678A">
        <w:t xml:space="preserve"> Гольяново </w:t>
      </w:r>
      <w:r>
        <w:t>Четверткова Т.М.</w:t>
      </w:r>
      <w:bookmarkEnd w:id="0"/>
    </w:p>
    <w:p w:rsidR="00BF106C" w:rsidRDefault="00BF106C" w:rsidP="00DA7557">
      <w:pPr>
        <w:pStyle w:val="ListParagraph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sectPr w:rsidR="00BF106C" w:rsidSect="005F42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106C" w:rsidRPr="00300937" w:rsidRDefault="00BF106C" w:rsidP="00087B30">
      <w:pPr>
        <w:pStyle w:val="2"/>
        <w:shd w:val="clear" w:color="auto" w:fill="auto"/>
        <w:spacing w:before="0" w:line="240" w:lineRule="auto"/>
        <w:ind w:left="5670"/>
        <w:jc w:val="lef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BF106C" w:rsidRDefault="00BF106C" w:rsidP="00087B30">
      <w:pPr>
        <w:pStyle w:val="2"/>
        <w:shd w:val="clear" w:color="auto" w:fill="auto"/>
        <w:spacing w:before="0" w:line="240" w:lineRule="auto"/>
        <w:ind w:left="5670" w:right="520"/>
        <w:jc w:val="left"/>
        <w:rPr>
          <w:sz w:val="22"/>
          <w:szCs w:val="22"/>
        </w:rPr>
      </w:pPr>
      <w:r w:rsidRPr="00300937">
        <w:rPr>
          <w:sz w:val="22"/>
          <w:szCs w:val="22"/>
        </w:rPr>
        <w:t>к решению Совета депутатов муниципального округа Гольяново</w:t>
      </w:r>
    </w:p>
    <w:p w:rsidR="00BF106C" w:rsidRDefault="00BF106C" w:rsidP="00087B30">
      <w:pPr>
        <w:pStyle w:val="ListParagraph"/>
        <w:tabs>
          <w:tab w:val="left" w:pos="1134"/>
        </w:tabs>
        <w:autoSpaceDE w:val="0"/>
        <w:autoSpaceDN w:val="0"/>
        <w:adjustRightInd w:val="0"/>
        <w:ind w:left="5670"/>
        <w:jc w:val="both"/>
        <w:outlineLvl w:val="1"/>
        <w:rPr>
          <w:sz w:val="22"/>
          <w:szCs w:val="22"/>
        </w:rPr>
      </w:pPr>
      <w:r w:rsidRPr="00300937">
        <w:rPr>
          <w:sz w:val="22"/>
          <w:szCs w:val="22"/>
        </w:rPr>
        <w:t xml:space="preserve">от </w:t>
      </w:r>
      <w:r>
        <w:rPr>
          <w:sz w:val="22"/>
          <w:szCs w:val="22"/>
        </w:rPr>
        <w:t>«   »</w:t>
      </w:r>
      <w:r w:rsidRPr="00300937">
        <w:rPr>
          <w:sz w:val="22"/>
          <w:szCs w:val="22"/>
        </w:rPr>
        <w:t xml:space="preserve"> </w:t>
      </w:r>
      <w:r>
        <w:rPr>
          <w:sz w:val="22"/>
          <w:szCs w:val="22"/>
        </w:rPr>
        <w:t>сентября</w:t>
      </w:r>
      <w:r w:rsidRPr="00300937">
        <w:rPr>
          <w:sz w:val="22"/>
          <w:szCs w:val="22"/>
        </w:rPr>
        <w:t xml:space="preserve"> 201</w:t>
      </w:r>
      <w:r>
        <w:rPr>
          <w:sz w:val="22"/>
          <w:szCs w:val="22"/>
        </w:rPr>
        <w:t>5</w:t>
      </w:r>
      <w:r w:rsidRPr="00300937">
        <w:rPr>
          <w:sz w:val="22"/>
          <w:szCs w:val="22"/>
        </w:rPr>
        <w:t xml:space="preserve"> года №</w:t>
      </w:r>
    </w:p>
    <w:p w:rsidR="00BF106C" w:rsidRDefault="00BF106C" w:rsidP="00087B30">
      <w:pPr>
        <w:pStyle w:val="ListParagraph"/>
        <w:tabs>
          <w:tab w:val="left" w:pos="1134"/>
        </w:tabs>
        <w:autoSpaceDE w:val="0"/>
        <w:autoSpaceDN w:val="0"/>
        <w:adjustRightInd w:val="0"/>
        <w:ind w:left="5670"/>
        <w:jc w:val="both"/>
        <w:outlineLvl w:val="1"/>
        <w:rPr>
          <w:sz w:val="22"/>
          <w:szCs w:val="22"/>
        </w:rPr>
      </w:pPr>
    </w:p>
    <w:p w:rsidR="00BF106C" w:rsidRDefault="00BF106C" w:rsidP="00087B30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jc w:val="center"/>
        <w:outlineLvl w:val="1"/>
        <w:rPr>
          <w:b/>
        </w:rPr>
      </w:pPr>
      <w:r w:rsidRPr="00087B30">
        <w:rPr>
          <w:b/>
        </w:rPr>
        <w:t>Положение</w:t>
      </w:r>
    </w:p>
    <w:p w:rsidR="00BF106C" w:rsidRDefault="00BF106C" w:rsidP="00087B30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jc w:val="center"/>
        <w:outlineLvl w:val="1"/>
        <w:rPr>
          <w:b/>
        </w:rPr>
      </w:pPr>
      <w:r w:rsidRPr="00087B30">
        <w:rPr>
          <w:b/>
        </w:rPr>
        <w:t>о Комиссии по соблюдению требований к служебному поведению муниципальных служащих аппарата Совета депутатов муниципального округа Гольяново и урегулированию конфликта интересов</w:t>
      </w:r>
      <w:r>
        <w:rPr>
          <w:b/>
        </w:rPr>
        <w:t xml:space="preserve"> на муниципальной службе</w:t>
      </w:r>
    </w:p>
    <w:p w:rsidR="00BF106C" w:rsidRDefault="00BF106C" w:rsidP="00087B30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jc w:val="center"/>
        <w:outlineLvl w:val="1"/>
        <w:rPr>
          <w:b/>
        </w:rPr>
      </w:pPr>
    </w:p>
    <w:p w:rsidR="00BF106C" w:rsidRPr="00AA1ECD" w:rsidRDefault="00BF106C" w:rsidP="00AA1ECD">
      <w:pPr>
        <w:pStyle w:val="11"/>
        <w:keepNext/>
        <w:keepLines/>
        <w:numPr>
          <w:ilvl w:val="0"/>
          <w:numId w:val="37"/>
        </w:numPr>
        <w:shd w:val="clear" w:color="auto" w:fill="auto"/>
        <w:tabs>
          <w:tab w:val="left" w:pos="1134"/>
        </w:tabs>
        <w:spacing w:before="0" w:line="240" w:lineRule="auto"/>
        <w:ind w:left="0" w:firstLine="851"/>
        <w:rPr>
          <w:b/>
          <w:sz w:val="24"/>
          <w:szCs w:val="24"/>
        </w:rPr>
      </w:pPr>
      <w:bookmarkStart w:id="1" w:name="bookmark4"/>
      <w:r w:rsidRPr="00AA1ECD">
        <w:rPr>
          <w:b/>
          <w:sz w:val="24"/>
          <w:szCs w:val="24"/>
        </w:rPr>
        <w:t>Общие положения</w:t>
      </w:r>
      <w:bookmarkEnd w:id="1"/>
    </w:p>
    <w:p w:rsidR="00BF106C" w:rsidRPr="00AA1ECD" w:rsidRDefault="00BF106C" w:rsidP="00AA1ECD">
      <w:pPr>
        <w:pStyle w:val="11"/>
        <w:keepNext/>
        <w:keepLines/>
        <w:shd w:val="clear" w:color="auto" w:fill="auto"/>
        <w:spacing w:before="0" w:line="240" w:lineRule="auto"/>
        <w:ind w:left="1211"/>
        <w:jc w:val="left"/>
        <w:rPr>
          <w:sz w:val="24"/>
          <w:szCs w:val="24"/>
        </w:rPr>
      </w:pPr>
    </w:p>
    <w:p w:rsidR="00BF106C" w:rsidRPr="00AA1ECD" w:rsidRDefault="00BF106C" w:rsidP="00AA1ECD">
      <w:pPr>
        <w:pStyle w:val="12"/>
        <w:numPr>
          <w:ilvl w:val="0"/>
          <w:numId w:val="35"/>
        </w:numPr>
        <w:shd w:val="clear" w:color="auto" w:fill="auto"/>
        <w:tabs>
          <w:tab w:val="left" w:pos="1276"/>
        </w:tabs>
        <w:spacing w:line="240" w:lineRule="auto"/>
        <w:ind w:right="40" w:firstLine="851"/>
        <w:jc w:val="both"/>
        <w:rPr>
          <w:sz w:val="24"/>
          <w:szCs w:val="24"/>
        </w:rPr>
      </w:pPr>
      <w:r w:rsidRPr="00AA1ECD">
        <w:rPr>
          <w:sz w:val="24"/>
          <w:szCs w:val="24"/>
        </w:rPr>
        <w:t xml:space="preserve">Настоящим Положением в соответствии со статьей 14.1 Федерального закона от 2 марта 2007 года № 25-ФЗ «О муниципальной службе в Российской Федерации» (далее - Федеральный закон), статьей 16 Закона города Москвы от 22 октября 2008 года № 50 «О муниципальной службе в городе Москве» определяется порядок образования и деятельности Комиссии по соблюдению требований к служебному поведению муниципальных служащих </w:t>
      </w:r>
      <w:r>
        <w:rPr>
          <w:sz w:val="24"/>
          <w:szCs w:val="24"/>
        </w:rPr>
        <w:t>аппарата Совета депутатов муниципального округа Гольяново</w:t>
      </w:r>
      <w:r w:rsidRPr="00AA1ECD">
        <w:rPr>
          <w:sz w:val="24"/>
          <w:szCs w:val="24"/>
        </w:rPr>
        <w:t xml:space="preserve"> и урегулированию конфликта интересов на муниципальной службе (далее - Комиссия), образуемой в </w:t>
      </w:r>
      <w:r>
        <w:rPr>
          <w:sz w:val="24"/>
          <w:szCs w:val="24"/>
        </w:rPr>
        <w:t>аппарате Совета депутатов муниципального округа Гольяново</w:t>
      </w:r>
      <w:r w:rsidRPr="00AA1ECD">
        <w:rPr>
          <w:sz w:val="24"/>
          <w:szCs w:val="24"/>
        </w:rPr>
        <w:t xml:space="preserve"> (далее - </w:t>
      </w:r>
      <w:r>
        <w:rPr>
          <w:sz w:val="24"/>
          <w:szCs w:val="24"/>
        </w:rPr>
        <w:t>аппарат</w:t>
      </w:r>
      <w:r w:rsidRPr="00AA1ECD">
        <w:rPr>
          <w:sz w:val="24"/>
          <w:szCs w:val="24"/>
        </w:rPr>
        <w:t>).</w:t>
      </w:r>
    </w:p>
    <w:p w:rsidR="00BF106C" w:rsidRPr="00AA1ECD" w:rsidRDefault="00BF106C" w:rsidP="00AA1ECD">
      <w:pPr>
        <w:pStyle w:val="12"/>
        <w:numPr>
          <w:ilvl w:val="0"/>
          <w:numId w:val="35"/>
        </w:numPr>
        <w:shd w:val="clear" w:color="auto" w:fill="auto"/>
        <w:tabs>
          <w:tab w:val="left" w:pos="1238"/>
          <w:tab w:val="left" w:pos="1276"/>
        </w:tabs>
        <w:spacing w:line="240" w:lineRule="auto"/>
        <w:ind w:right="40" w:firstLine="851"/>
        <w:jc w:val="both"/>
        <w:rPr>
          <w:sz w:val="24"/>
          <w:szCs w:val="24"/>
        </w:rPr>
      </w:pPr>
      <w:r w:rsidRPr="00AA1ECD">
        <w:rPr>
          <w:sz w:val="24"/>
          <w:szCs w:val="24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законами и иными </w:t>
      </w:r>
      <w:r>
        <w:rPr>
          <w:sz w:val="24"/>
          <w:szCs w:val="24"/>
        </w:rPr>
        <w:t xml:space="preserve">нормативными </w:t>
      </w:r>
      <w:r w:rsidRPr="00AA1ECD">
        <w:rPr>
          <w:sz w:val="24"/>
          <w:szCs w:val="24"/>
        </w:rPr>
        <w:t xml:space="preserve">правовыми актами города Москвы, Уставом муниципального </w:t>
      </w:r>
      <w:r>
        <w:rPr>
          <w:sz w:val="24"/>
          <w:szCs w:val="24"/>
        </w:rPr>
        <w:t>округа</w:t>
      </w:r>
      <w:r w:rsidRPr="00AA1ECD">
        <w:rPr>
          <w:sz w:val="24"/>
          <w:szCs w:val="24"/>
        </w:rPr>
        <w:t xml:space="preserve"> Гольяново, настоящим Положением, а также муниципальными нормативными и иными правовыми актами.</w:t>
      </w:r>
    </w:p>
    <w:p w:rsidR="00BF106C" w:rsidRPr="00AA1ECD" w:rsidRDefault="00BF106C" w:rsidP="00AA1ECD">
      <w:pPr>
        <w:pStyle w:val="12"/>
        <w:numPr>
          <w:ilvl w:val="0"/>
          <w:numId w:val="35"/>
        </w:numPr>
        <w:shd w:val="clear" w:color="auto" w:fill="auto"/>
        <w:tabs>
          <w:tab w:val="left" w:pos="1241"/>
          <w:tab w:val="left" w:pos="1276"/>
        </w:tabs>
        <w:spacing w:line="240" w:lineRule="auto"/>
        <w:ind w:right="40" w:firstLine="851"/>
        <w:jc w:val="both"/>
        <w:rPr>
          <w:sz w:val="24"/>
          <w:szCs w:val="24"/>
        </w:rPr>
      </w:pPr>
      <w:r w:rsidRPr="00AA1ECD">
        <w:rPr>
          <w:sz w:val="24"/>
          <w:szCs w:val="24"/>
        </w:rPr>
        <w:t xml:space="preserve">Комиссия рассматривает вопросы, связанные с соблюдением требований к служебному поведению и урегулированием конфликта интересов, в отношении муниципальных служащих, замещающих должности муниципальной службы в </w:t>
      </w:r>
      <w:r>
        <w:rPr>
          <w:sz w:val="24"/>
          <w:szCs w:val="24"/>
        </w:rPr>
        <w:t>аппарате</w:t>
      </w:r>
      <w:r w:rsidRPr="00AA1ECD">
        <w:rPr>
          <w:sz w:val="24"/>
          <w:szCs w:val="24"/>
        </w:rPr>
        <w:t xml:space="preserve"> (далее - муниципальных служащих).</w:t>
      </w:r>
    </w:p>
    <w:p w:rsidR="00BF106C" w:rsidRPr="00AA1ECD" w:rsidRDefault="00BF106C" w:rsidP="00AA1ECD">
      <w:pPr>
        <w:pStyle w:val="12"/>
        <w:numPr>
          <w:ilvl w:val="0"/>
          <w:numId w:val="35"/>
        </w:numPr>
        <w:shd w:val="clear" w:color="auto" w:fill="auto"/>
        <w:tabs>
          <w:tab w:val="left" w:pos="1146"/>
          <w:tab w:val="left" w:pos="1276"/>
        </w:tabs>
        <w:spacing w:line="240" w:lineRule="auto"/>
        <w:ind w:firstLine="851"/>
        <w:jc w:val="both"/>
        <w:rPr>
          <w:sz w:val="24"/>
          <w:szCs w:val="24"/>
        </w:rPr>
      </w:pPr>
      <w:r w:rsidRPr="00AA1ECD">
        <w:rPr>
          <w:sz w:val="24"/>
          <w:szCs w:val="24"/>
        </w:rPr>
        <w:t>Основными задачами Комиссии являются:</w:t>
      </w:r>
    </w:p>
    <w:p w:rsidR="00BF106C" w:rsidRPr="00AA1ECD" w:rsidRDefault="00BF106C" w:rsidP="00AA1ECD">
      <w:pPr>
        <w:pStyle w:val="12"/>
        <w:shd w:val="clear" w:color="auto" w:fill="auto"/>
        <w:tabs>
          <w:tab w:val="left" w:pos="1116"/>
          <w:tab w:val="left" w:pos="1276"/>
        </w:tabs>
        <w:spacing w:line="240" w:lineRule="auto"/>
        <w:ind w:right="40" w:firstLine="851"/>
        <w:jc w:val="both"/>
        <w:rPr>
          <w:sz w:val="24"/>
          <w:szCs w:val="24"/>
        </w:rPr>
      </w:pPr>
      <w:r w:rsidRPr="00AA1ECD">
        <w:rPr>
          <w:sz w:val="24"/>
          <w:szCs w:val="24"/>
        </w:rPr>
        <w:t>а)</w:t>
      </w:r>
      <w:r w:rsidRPr="00AA1ECD">
        <w:rPr>
          <w:sz w:val="24"/>
          <w:szCs w:val="24"/>
        </w:rPr>
        <w:tab/>
        <w:t xml:space="preserve">содействие </w:t>
      </w:r>
      <w:r>
        <w:rPr>
          <w:sz w:val="24"/>
          <w:szCs w:val="24"/>
        </w:rPr>
        <w:t>аппарату</w:t>
      </w:r>
      <w:r w:rsidRPr="00AA1ECD">
        <w:rPr>
          <w:sz w:val="24"/>
          <w:szCs w:val="24"/>
        </w:rPr>
        <w:t xml:space="preserve"> в обеспечении соблюдения муниципальными служащими требований к служебному поведению;</w:t>
      </w:r>
    </w:p>
    <w:p w:rsidR="00BF106C" w:rsidRDefault="00BF106C" w:rsidP="00AA1ECD">
      <w:pPr>
        <w:pStyle w:val="12"/>
        <w:shd w:val="clear" w:color="auto" w:fill="auto"/>
        <w:tabs>
          <w:tab w:val="left" w:pos="1078"/>
          <w:tab w:val="left" w:pos="1276"/>
        </w:tabs>
        <w:spacing w:line="240" w:lineRule="auto"/>
        <w:ind w:right="40" w:firstLine="851"/>
        <w:jc w:val="both"/>
        <w:rPr>
          <w:sz w:val="24"/>
          <w:szCs w:val="24"/>
        </w:rPr>
      </w:pPr>
      <w:r w:rsidRPr="00AA1ECD">
        <w:rPr>
          <w:sz w:val="24"/>
          <w:szCs w:val="24"/>
        </w:rPr>
        <w:t>б)</w:t>
      </w:r>
      <w:r w:rsidRPr="00AA1ECD">
        <w:rPr>
          <w:sz w:val="24"/>
          <w:szCs w:val="24"/>
        </w:rPr>
        <w:tab/>
        <w:t xml:space="preserve">содействие </w:t>
      </w:r>
      <w:r>
        <w:rPr>
          <w:sz w:val="24"/>
          <w:szCs w:val="24"/>
        </w:rPr>
        <w:t>аппарату</w:t>
      </w:r>
      <w:r w:rsidRPr="00AA1ECD">
        <w:rPr>
          <w:sz w:val="24"/>
          <w:szCs w:val="24"/>
        </w:rPr>
        <w:t xml:space="preserve"> в предупреждении и урегулировании конфликта интересов на муниципальной службе (далее - конфликта интересов), способных привести к причинению вреда законным интересам граждан, организаций, общества, Российской Федерации, города Москвы, муниципального </w:t>
      </w:r>
      <w:r>
        <w:rPr>
          <w:sz w:val="24"/>
          <w:szCs w:val="24"/>
        </w:rPr>
        <w:t>округа</w:t>
      </w:r>
      <w:r w:rsidRPr="00AA1ECD">
        <w:rPr>
          <w:sz w:val="24"/>
          <w:szCs w:val="24"/>
        </w:rPr>
        <w:t xml:space="preserve"> Гольяново.</w:t>
      </w:r>
    </w:p>
    <w:p w:rsidR="00BF106C" w:rsidRPr="00A84340" w:rsidRDefault="00BF106C" w:rsidP="00AA1ECD">
      <w:pPr>
        <w:pStyle w:val="12"/>
        <w:shd w:val="clear" w:color="auto" w:fill="auto"/>
        <w:tabs>
          <w:tab w:val="left" w:pos="1078"/>
          <w:tab w:val="left" w:pos="1276"/>
        </w:tabs>
        <w:spacing w:line="240" w:lineRule="auto"/>
        <w:ind w:right="40" w:firstLine="851"/>
        <w:jc w:val="both"/>
        <w:rPr>
          <w:sz w:val="24"/>
          <w:szCs w:val="24"/>
        </w:rPr>
      </w:pPr>
    </w:p>
    <w:p w:rsidR="00BF106C" w:rsidRPr="00A84340" w:rsidRDefault="00BF106C" w:rsidP="00A84340">
      <w:pPr>
        <w:pStyle w:val="11"/>
        <w:keepNext/>
        <w:keepLines/>
        <w:numPr>
          <w:ilvl w:val="0"/>
          <w:numId w:val="37"/>
        </w:numPr>
        <w:shd w:val="clear" w:color="auto" w:fill="auto"/>
        <w:tabs>
          <w:tab w:val="left" w:pos="1134"/>
        </w:tabs>
        <w:spacing w:before="0" w:line="240" w:lineRule="auto"/>
        <w:ind w:left="0" w:firstLine="851"/>
        <w:rPr>
          <w:b/>
          <w:sz w:val="24"/>
          <w:szCs w:val="24"/>
        </w:rPr>
      </w:pPr>
      <w:bookmarkStart w:id="2" w:name="bookmark5"/>
      <w:r w:rsidRPr="00A84340">
        <w:rPr>
          <w:b/>
          <w:sz w:val="24"/>
          <w:szCs w:val="24"/>
        </w:rPr>
        <w:t>Порядок образования Комиссии</w:t>
      </w:r>
      <w:bookmarkEnd w:id="2"/>
    </w:p>
    <w:p w:rsidR="00BF106C" w:rsidRPr="00AA1ECD" w:rsidRDefault="00BF106C" w:rsidP="00A84340">
      <w:pPr>
        <w:pStyle w:val="11"/>
        <w:keepNext/>
        <w:keepLines/>
        <w:shd w:val="clear" w:color="auto" w:fill="auto"/>
        <w:tabs>
          <w:tab w:val="left" w:pos="1276"/>
        </w:tabs>
        <w:spacing w:before="0" w:line="240" w:lineRule="auto"/>
        <w:ind w:left="1211"/>
        <w:jc w:val="left"/>
        <w:rPr>
          <w:sz w:val="24"/>
          <w:szCs w:val="24"/>
        </w:rPr>
      </w:pPr>
    </w:p>
    <w:p w:rsidR="00BF106C" w:rsidRPr="00AA1ECD" w:rsidRDefault="00BF106C" w:rsidP="00AA1ECD">
      <w:pPr>
        <w:pStyle w:val="12"/>
        <w:numPr>
          <w:ilvl w:val="0"/>
          <w:numId w:val="36"/>
        </w:numPr>
        <w:shd w:val="clear" w:color="auto" w:fill="auto"/>
        <w:tabs>
          <w:tab w:val="left" w:pos="1276"/>
          <w:tab w:val="left" w:pos="1433"/>
        </w:tabs>
        <w:spacing w:line="240" w:lineRule="auto"/>
        <w:ind w:right="40" w:firstLine="851"/>
        <w:jc w:val="both"/>
        <w:rPr>
          <w:sz w:val="24"/>
          <w:szCs w:val="24"/>
        </w:rPr>
      </w:pPr>
      <w:r w:rsidRPr="00AA1ECD">
        <w:rPr>
          <w:sz w:val="24"/>
          <w:szCs w:val="24"/>
        </w:rPr>
        <w:t xml:space="preserve">Комиссия образуется распоряжением </w:t>
      </w:r>
      <w:r>
        <w:rPr>
          <w:sz w:val="24"/>
          <w:szCs w:val="24"/>
        </w:rPr>
        <w:t>аппарата</w:t>
      </w:r>
      <w:r w:rsidRPr="00AA1ECD">
        <w:rPr>
          <w:sz w:val="24"/>
          <w:szCs w:val="24"/>
        </w:rPr>
        <w:t>. Указанным распоряжением определяется персональный состав Комиссии.</w:t>
      </w:r>
    </w:p>
    <w:p w:rsidR="00BF106C" w:rsidRPr="00AA1ECD" w:rsidRDefault="00BF106C" w:rsidP="00AA1ECD">
      <w:pPr>
        <w:pStyle w:val="12"/>
        <w:numPr>
          <w:ilvl w:val="0"/>
          <w:numId w:val="36"/>
        </w:numPr>
        <w:shd w:val="clear" w:color="auto" w:fill="auto"/>
        <w:tabs>
          <w:tab w:val="left" w:pos="1173"/>
          <w:tab w:val="left" w:pos="1276"/>
        </w:tabs>
        <w:spacing w:line="240" w:lineRule="auto"/>
        <w:ind w:firstLine="851"/>
        <w:jc w:val="both"/>
        <w:rPr>
          <w:sz w:val="24"/>
          <w:szCs w:val="24"/>
        </w:rPr>
      </w:pPr>
      <w:r w:rsidRPr="00AA1ECD">
        <w:rPr>
          <w:sz w:val="24"/>
          <w:szCs w:val="24"/>
        </w:rPr>
        <w:t>В состав Комиссии входят:</w:t>
      </w:r>
    </w:p>
    <w:p w:rsidR="00BF106C" w:rsidRPr="00AA1ECD" w:rsidRDefault="00BF106C" w:rsidP="00A84340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AA1ECD">
        <w:t>а)</w:t>
      </w:r>
      <w:r>
        <w:tab/>
        <w:t>глава муниципального округа Гольяново</w:t>
      </w:r>
      <w:r w:rsidRPr="00AA1ECD">
        <w:t xml:space="preserve"> и уполномоченные им муниципальные служащие</w:t>
      </w:r>
      <w:r>
        <w:t>;</w:t>
      </w:r>
    </w:p>
    <w:p w:rsidR="00BF106C" w:rsidRPr="002D615B" w:rsidRDefault="00BF106C" w:rsidP="002D615B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2D615B">
        <w:t>б)</w:t>
      </w:r>
      <w:r>
        <w:tab/>
      </w:r>
      <w:r w:rsidRPr="002D615B">
        <w:t xml:space="preserve">представители научных и образовательных учреждений, других организаций, приглашаемые </w:t>
      </w:r>
      <w:r>
        <w:t>Главой муниципального округа Гольяново</w:t>
      </w:r>
      <w:r w:rsidRPr="002D615B">
        <w:t xml:space="preserve"> в качестве независимых экспертов - специалистов по вопросам, связанным с муниципальной службой (далее - независимые эксперты), без указания персональных данных экспертов.</w:t>
      </w:r>
    </w:p>
    <w:p w:rsidR="00BF106C" w:rsidRPr="002D615B" w:rsidRDefault="00BF106C" w:rsidP="00A11069">
      <w:pPr>
        <w:pStyle w:val="ListParagraph"/>
        <w:numPr>
          <w:ilvl w:val="1"/>
          <w:numId w:val="37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1"/>
      </w:pPr>
      <w:r w:rsidRPr="002D615B">
        <w:t xml:space="preserve">Лица, указанные в подпункте </w:t>
      </w:r>
      <w:r>
        <w:t xml:space="preserve">«б» пункта 2.2 </w:t>
      </w:r>
      <w:r w:rsidRPr="002D615B">
        <w:t>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</w:t>
      </w:r>
      <w:r>
        <w:t>лни</w:t>
      </w:r>
      <w:r w:rsidRPr="002D615B">
        <w:t>тельного профессионального образования</w:t>
      </w:r>
      <w:r>
        <w:t xml:space="preserve"> </w:t>
      </w:r>
      <w:r w:rsidRPr="002D615B">
        <w:t>на о</w:t>
      </w:r>
      <w:r>
        <w:t>снова</w:t>
      </w:r>
      <w:r w:rsidRPr="002D615B">
        <w:t xml:space="preserve">нии запроса </w:t>
      </w:r>
      <w:r>
        <w:t>Главы муниципального округа Гольяново</w:t>
      </w:r>
      <w:r w:rsidRPr="002D615B">
        <w:t>. Согласование осуществляется в 10-дневный срок со дня получения з</w:t>
      </w:r>
      <w:r>
        <w:t>а</w:t>
      </w:r>
      <w:r w:rsidRPr="002D615B">
        <w:t>проса.</w:t>
      </w:r>
    </w:p>
    <w:p w:rsidR="00BF106C" w:rsidRPr="002D615B" w:rsidRDefault="00BF106C" w:rsidP="00A11069">
      <w:pPr>
        <w:pStyle w:val="ListParagraph"/>
        <w:numPr>
          <w:ilvl w:val="1"/>
          <w:numId w:val="37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1"/>
      </w:pPr>
      <w:r w:rsidRPr="002D615B">
        <w:t xml:space="preserve">Число членов комиссии, не замещающих должности муниципальной службы в </w:t>
      </w:r>
      <w:r>
        <w:t>аппарате</w:t>
      </w:r>
      <w:r w:rsidRPr="002D615B">
        <w:t xml:space="preserve">, должно составлять не менее одной четверти от общего числа членов </w:t>
      </w:r>
      <w:r>
        <w:t>коми</w:t>
      </w:r>
      <w:r w:rsidRPr="002D615B">
        <w:t>ссии.</w:t>
      </w:r>
    </w:p>
    <w:p w:rsidR="00BF106C" w:rsidRPr="002D615B" w:rsidRDefault="00BF106C" w:rsidP="00A11069">
      <w:pPr>
        <w:pStyle w:val="ListParagraph"/>
        <w:numPr>
          <w:ilvl w:val="1"/>
          <w:numId w:val="37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1"/>
      </w:pPr>
      <w:r w:rsidRPr="002D615B">
        <w:t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BF106C" w:rsidRPr="002D615B" w:rsidRDefault="00BF106C" w:rsidP="00A11069">
      <w:pPr>
        <w:pStyle w:val="ListParagraph"/>
        <w:numPr>
          <w:ilvl w:val="1"/>
          <w:numId w:val="37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1"/>
      </w:pPr>
      <w:r w:rsidRPr="002D615B">
        <w:t>В заседаниях комиссии с правом совещательного голоса участвуют:</w:t>
      </w:r>
    </w:p>
    <w:p w:rsidR="00BF106C" w:rsidRPr="002D615B" w:rsidRDefault="00BF106C" w:rsidP="00A11069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а)</w:t>
      </w:r>
      <w:r>
        <w:tab/>
      </w:r>
      <w:r w:rsidRPr="002D615B">
        <w:t>определяемые предсе</w:t>
      </w:r>
      <w:r>
        <w:t>д</w:t>
      </w:r>
      <w:r w:rsidRPr="002D615B">
        <w:t xml:space="preserve">ателем комиссии два муниципальных служащих, замещающих в </w:t>
      </w:r>
      <w:r>
        <w:t>аппарате</w:t>
      </w:r>
      <w:r w:rsidRPr="002D615B"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BF106C" w:rsidRPr="002D615B" w:rsidRDefault="00BF106C" w:rsidP="00A11069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2D615B">
        <w:t>б)</w:t>
      </w:r>
      <w:r>
        <w:tab/>
      </w:r>
      <w:r w:rsidRPr="002D615B">
        <w:t xml:space="preserve">другие муниципальные служащие, замещающие должности муниципальной службы в </w:t>
      </w:r>
      <w:r>
        <w:t>аппарате</w:t>
      </w:r>
      <w:r w:rsidRPr="002D615B">
        <w:t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</w:t>
      </w:r>
    </w:p>
    <w:p w:rsidR="00BF106C" w:rsidRDefault="00BF106C" w:rsidP="00A11069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2D615B">
        <w:t>-</w:t>
      </w:r>
      <w:r>
        <w:tab/>
      </w:r>
      <w:r w:rsidRPr="002D615B">
        <w:t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F106C" w:rsidRPr="000751E3" w:rsidRDefault="00BF106C" w:rsidP="000751E3">
      <w:pPr>
        <w:pStyle w:val="ListParagraph"/>
        <w:numPr>
          <w:ilvl w:val="1"/>
          <w:numId w:val="37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1"/>
      </w:pPr>
      <w:r w:rsidRPr="000751E3">
        <w:t xml:space="preserve"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>
        <w:t>аппарате</w:t>
      </w:r>
      <w:r w:rsidRPr="000751E3">
        <w:t>, недопустимо.</w:t>
      </w:r>
    </w:p>
    <w:p w:rsidR="00BF106C" w:rsidRPr="000751E3" w:rsidRDefault="00BF106C" w:rsidP="000751E3">
      <w:pPr>
        <w:pStyle w:val="ListParagraph"/>
        <w:numPr>
          <w:ilvl w:val="1"/>
          <w:numId w:val="37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1"/>
      </w:pPr>
      <w:r w:rsidRPr="000751E3">
        <w:t>Комиссия состоит из 5 человек: председателя</w:t>
      </w:r>
      <w:r>
        <w:t xml:space="preserve"> </w:t>
      </w:r>
      <w:r w:rsidRPr="000751E3">
        <w:t>и членов Комиссии.</w:t>
      </w:r>
    </w:p>
    <w:p w:rsidR="00BF106C" w:rsidRPr="000751E3" w:rsidRDefault="00BF106C" w:rsidP="000751E3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0751E3">
        <w:t>Все члены Комиссии при принятии решений обладают равными правами.</w:t>
      </w:r>
    </w:p>
    <w:p w:rsidR="00BF106C" w:rsidRPr="000751E3" w:rsidRDefault="00BF106C" w:rsidP="00C41571">
      <w:pPr>
        <w:pStyle w:val="ListParagraph"/>
        <w:numPr>
          <w:ilvl w:val="1"/>
          <w:numId w:val="37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1"/>
      </w:pPr>
      <w:r w:rsidRPr="000751E3"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F106C" w:rsidRPr="000751E3" w:rsidRDefault="00BF106C" w:rsidP="00C41571">
      <w:pPr>
        <w:pStyle w:val="ListParagraph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0751E3">
        <w:t>Число независимых экспертов должно составлять не менее одной четверти от общего числа членов Комиссии.</w:t>
      </w:r>
    </w:p>
    <w:p w:rsidR="00BF106C" w:rsidRDefault="00BF106C" w:rsidP="00C41571">
      <w:pPr>
        <w:pStyle w:val="ListParagraph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0751E3">
        <w:t>Члены Комиссии осуществляют свои полномочия непосредственно (без права их передачи, в том числе и на время своего отсутствия, иным лицам).</w:t>
      </w:r>
    </w:p>
    <w:p w:rsidR="00BF106C" w:rsidRPr="000751E3" w:rsidRDefault="00BF106C" w:rsidP="00C41571">
      <w:pPr>
        <w:pStyle w:val="ListParagraph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BF106C" w:rsidRPr="00C41571" w:rsidRDefault="00BF106C" w:rsidP="00C41571">
      <w:pPr>
        <w:pStyle w:val="ListParagraph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b/>
        </w:rPr>
      </w:pPr>
      <w:r w:rsidRPr="00C41571">
        <w:rPr>
          <w:b/>
        </w:rPr>
        <w:t>Порядок включения в состав Комиссии независимых экспертов</w:t>
      </w:r>
    </w:p>
    <w:p w:rsidR="00BF106C" w:rsidRPr="000751E3" w:rsidRDefault="00BF106C" w:rsidP="00C41571">
      <w:pPr>
        <w:pStyle w:val="ListParagraph"/>
        <w:tabs>
          <w:tab w:val="left" w:pos="1134"/>
        </w:tabs>
        <w:autoSpaceDE w:val="0"/>
        <w:autoSpaceDN w:val="0"/>
        <w:adjustRightInd w:val="0"/>
        <w:ind w:left="1211"/>
        <w:jc w:val="both"/>
        <w:outlineLvl w:val="1"/>
      </w:pPr>
    </w:p>
    <w:p w:rsidR="00BF106C" w:rsidRPr="00C41571" w:rsidRDefault="00BF106C" w:rsidP="00C41571">
      <w:pPr>
        <w:pStyle w:val="ListParagraph"/>
        <w:numPr>
          <w:ilvl w:val="1"/>
          <w:numId w:val="4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Глава муниципального округа Гольяново</w:t>
      </w:r>
      <w:r w:rsidRPr="00C41571">
        <w:t xml:space="preserve"> направляет запросы в научные организации и образовательные учреждения, другие организации с предложением направить своих представителей в состав Комиссии в качестве независимых экспертов. Запрос направляется без указания персональных данных экспертов.</w:t>
      </w:r>
    </w:p>
    <w:p w:rsidR="00BF106C" w:rsidRPr="000751E3" w:rsidRDefault="00BF106C" w:rsidP="00C41571">
      <w:pPr>
        <w:pStyle w:val="ListParagraph"/>
        <w:numPr>
          <w:ilvl w:val="1"/>
          <w:numId w:val="4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1"/>
      </w:pPr>
      <w:r w:rsidRPr="000751E3">
        <w:t>Независимыми экспертами в составе Комиссии могут быть работающие в научных организациях и образовательных учреждениях, других организациях граждане Российской Федерации.</w:t>
      </w:r>
    </w:p>
    <w:p w:rsidR="00BF106C" w:rsidRPr="000751E3" w:rsidRDefault="00BF106C" w:rsidP="00C41571">
      <w:pPr>
        <w:pStyle w:val="ListParagraph"/>
        <w:tabs>
          <w:tab w:val="left" w:pos="-851"/>
        </w:tabs>
        <w:autoSpaceDE w:val="0"/>
        <w:autoSpaceDN w:val="0"/>
        <w:adjustRightInd w:val="0"/>
        <w:ind w:left="0" w:firstLine="851"/>
        <w:jc w:val="both"/>
        <w:outlineLvl w:val="1"/>
      </w:pPr>
      <w:r w:rsidRPr="000751E3">
        <w:t>Предпочтение при включении в состав Комиссии в качестве независимых экспертов представителей научных организаций и образовательных учреждений,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BF106C" w:rsidRPr="000751E3" w:rsidRDefault="00BF106C" w:rsidP="00C41571">
      <w:pPr>
        <w:pStyle w:val="ListParagraph"/>
        <w:tabs>
          <w:tab w:val="left" w:pos="-426"/>
        </w:tabs>
        <w:autoSpaceDE w:val="0"/>
        <w:autoSpaceDN w:val="0"/>
        <w:adjustRightInd w:val="0"/>
        <w:ind w:left="0" w:firstLine="851"/>
        <w:jc w:val="both"/>
        <w:outlineLvl w:val="1"/>
      </w:pPr>
      <w:r w:rsidRPr="000751E3"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а также предшествующее замещение должностей муниципальной службы или муниципальных должностей в органах местного самоуправления.</w:t>
      </w:r>
    </w:p>
    <w:p w:rsidR="00BF106C" w:rsidRPr="000751E3" w:rsidRDefault="00BF106C" w:rsidP="00C41571">
      <w:pPr>
        <w:pStyle w:val="ListParagraph"/>
        <w:numPr>
          <w:ilvl w:val="1"/>
          <w:numId w:val="4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1"/>
      </w:pPr>
      <w:r w:rsidRPr="000751E3">
        <w:t xml:space="preserve">Руководителям научных организаций и образовательных учреждений, других организаций, получившим запрос с предложением направить в состав Комиссии своих представителей в качестве независимых экспертов, предлагается в 7-дневный срок со дня получения запроса представить </w:t>
      </w:r>
      <w:r>
        <w:t>Главе муниципального округа Гольяново</w:t>
      </w:r>
      <w:r w:rsidRPr="000751E3">
        <w:t xml:space="preserve"> сведения о своих работниках, которые могут принять участие в работе Комиссии, а именно: фамилию, имя, отчество, занимаемую должность, а также информацию, позволяющую признать этого работника экспертом - специалистом по вопросам, связанным с муниципальной службой.</w:t>
      </w:r>
    </w:p>
    <w:p w:rsidR="00BF106C" w:rsidRDefault="00BF106C" w:rsidP="00C41571">
      <w:pPr>
        <w:pStyle w:val="ListParagraph"/>
        <w:numPr>
          <w:ilvl w:val="1"/>
          <w:numId w:val="4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1"/>
      </w:pPr>
      <w:r w:rsidRPr="000751E3">
        <w:t>Независимые эксперты включаются в состав Комиссии на добровольных началах и работают на безвозмездной основе.</w:t>
      </w:r>
    </w:p>
    <w:p w:rsidR="00BF106C" w:rsidRPr="000751E3" w:rsidRDefault="00BF106C" w:rsidP="00C41571">
      <w:pPr>
        <w:pStyle w:val="ListParagraph"/>
        <w:tabs>
          <w:tab w:val="left" w:pos="1276"/>
        </w:tabs>
        <w:autoSpaceDE w:val="0"/>
        <w:autoSpaceDN w:val="0"/>
        <w:adjustRightInd w:val="0"/>
        <w:ind w:left="851"/>
        <w:jc w:val="both"/>
        <w:outlineLvl w:val="1"/>
      </w:pPr>
    </w:p>
    <w:p w:rsidR="00BF106C" w:rsidRPr="00C41571" w:rsidRDefault="00BF106C" w:rsidP="009D4217">
      <w:pPr>
        <w:pStyle w:val="ListParagraph"/>
        <w:numPr>
          <w:ilvl w:val="0"/>
          <w:numId w:val="41"/>
        </w:numPr>
        <w:tabs>
          <w:tab w:val="left" w:pos="240"/>
        </w:tabs>
        <w:autoSpaceDE w:val="0"/>
        <w:autoSpaceDN w:val="0"/>
        <w:adjustRightInd w:val="0"/>
        <w:jc w:val="center"/>
        <w:outlineLvl w:val="1"/>
        <w:rPr>
          <w:b/>
        </w:rPr>
      </w:pPr>
      <w:r w:rsidRPr="00C41571">
        <w:rPr>
          <w:b/>
        </w:rPr>
        <w:t>Порядок работы Комиссии</w:t>
      </w:r>
    </w:p>
    <w:p w:rsidR="00BF106C" w:rsidRPr="000751E3" w:rsidRDefault="00BF106C" w:rsidP="00C41571">
      <w:pPr>
        <w:pStyle w:val="ListParagraph"/>
        <w:tabs>
          <w:tab w:val="left" w:pos="1134"/>
        </w:tabs>
        <w:autoSpaceDE w:val="0"/>
        <w:autoSpaceDN w:val="0"/>
        <w:adjustRightInd w:val="0"/>
        <w:ind w:left="360"/>
        <w:jc w:val="both"/>
        <w:outlineLvl w:val="1"/>
      </w:pPr>
    </w:p>
    <w:p w:rsidR="00BF106C" w:rsidRDefault="00BF106C" w:rsidP="001E0F9F">
      <w:pPr>
        <w:pStyle w:val="ListParagraph"/>
        <w:numPr>
          <w:ilvl w:val="1"/>
          <w:numId w:val="4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1"/>
      </w:pPr>
      <w:r w:rsidRPr="000751E3">
        <w:t>Основанием для проведения заседания Комиссии является:</w:t>
      </w:r>
    </w:p>
    <w:p w:rsidR="00BF106C" w:rsidRPr="001E0F9F" w:rsidRDefault="00BF106C" w:rsidP="001E0F9F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1E0F9F">
        <w:t>а)</w:t>
      </w:r>
      <w:r w:rsidRPr="001E0F9F">
        <w:tab/>
        <w:t>полученная от правоохранительных, судебных или иных государственных органов, органов местного самоуправления, от организаций, должностных лиц или граждан информация о совершении муниципальным служащим поступков, порочащих его честь и достоинство, или об ином нарушении муниципальным служащим требований к служебному поведению, предусмотренных законодательством о муниципальной службе</w:t>
      </w:r>
      <w:r>
        <w:t>;</w:t>
      </w:r>
    </w:p>
    <w:p w:rsidR="00BF106C" w:rsidRPr="001E0F9F" w:rsidRDefault="00BF106C" w:rsidP="001E0F9F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1E0F9F">
        <w:t>б)</w:t>
      </w:r>
      <w:r w:rsidRPr="001E0F9F">
        <w:tab/>
        <w:t>информация о наличии у муниципального служащего личной заинтересованности, которая приводит или может привести к конфликту интересов</w:t>
      </w:r>
      <w:r>
        <w:t>;</w:t>
      </w:r>
    </w:p>
    <w:p w:rsidR="00BF106C" w:rsidRPr="001E0F9F" w:rsidRDefault="00BF106C" w:rsidP="00CB26D0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1E0F9F">
        <w:t>в)</w:t>
      </w:r>
      <w:r w:rsidRPr="001E0F9F">
        <w:tab/>
        <w:t>поступившее ответственному лицу</w:t>
      </w:r>
      <w:r>
        <w:t>,</w:t>
      </w:r>
      <w:r w:rsidRPr="001E0F9F">
        <w:t xml:space="preserve"> </w:t>
      </w:r>
      <w:r>
        <w:t>назначенному главой муниципального округа Гольяново</w:t>
      </w:r>
      <w:r w:rsidRPr="001E0F9F">
        <w:t xml:space="preserve">, в порядке, установленном нормативным правовым актом </w:t>
      </w:r>
      <w:r>
        <w:t>аппарата,</w:t>
      </w:r>
      <w:r w:rsidRPr="001E0F9F">
        <w:t xml:space="preserve">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F106C" w:rsidRPr="001E0F9F" w:rsidRDefault="00BF106C" w:rsidP="00CB26D0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1E0F9F">
        <w:t>г)</w:t>
      </w:r>
      <w:r w:rsidRPr="001E0F9F">
        <w:tab/>
        <w:t xml:space="preserve">представление </w:t>
      </w:r>
      <w:r>
        <w:t>Главы муниципального округа Гольяново</w:t>
      </w:r>
      <w:r w:rsidRPr="001E0F9F"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</w:t>
      </w:r>
      <w:r>
        <w:t xml:space="preserve"> </w:t>
      </w:r>
      <w:r w:rsidRPr="001E0F9F">
        <w:t xml:space="preserve">осуществления в </w:t>
      </w:r>
      <w:r>
        <w:t>аппарате</w:t>
      </w:r>
      <w:r w:rsidRPr="001E0F9F">
        <w:t xml:space="preserve"> мер по предупреждению коррупции.</w:t>
      </w:r>
    </w:p>
    <w:p w:rsidR="00BF106C" w:rsidRPr="001E0F9F" w:rsidRDefault="00BF106C" w:rsidP="00CB26D0">
      <w:pPr>
        <w:pStyle w:val="ListParagraph"/>
        <w:numPr>
          <w:ilvl w:val="1"/>
          <w:numId w:val="4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1"/>
      </w:pPr>
      <w:r w:rsidRPr="001E0F9F">
        <w:t>Информация, указанная в пункте 4.1</w:t>
      </w:r>
      <w:r>
        <w:t>.</w:t>
      </w:r>
      <w:r w:rsidRPr="001E0F9F">
        <w:t xml:space="preserve"> настоящего Положения, должна быть предста</w:t>
      </w:r>
      <w:r>
        <w:t>в</w:t>
      </w:r>
      <w:r w:rsidRPr="001E0F9F">
        <w:t>л</w:t>
      </w:r>
      <w:r>
        <w:t>е</w:t>
      </w:r>
      <w:r w:rsidRPr="001E0F9F">
        <w:t>на в письменном виде и содержать следующие сведения:</w:t>
      </w:r>
    </w:p>
    <w:p w:rsidR="00BF106C" w:rsidRPr="001E0F9F" w:rsidRDefault="00BF106C" w:rsidP="00CB26D0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1E0F9F">
        <w:t>а)</w:t>
      </w:r>
      <w:r w:rsidRPr="001E0F9F">
        <w:tab/>
        <w:t>фамилию, имя, отчество муниципального служащего и замещаемую им должность муниципальной службы;</w:t>
      </w:r>
    </w:p>
    <w:p w:rsidR="00BF106C" w:rsidRPr="001E0F9F" w:rsidRDefault="00BF106C" w:rsidP="00CB26D0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1E0F9F">
        <w:t>б)</w:t>
      </w:r>
      <w:r w:rsidRPr="001E0F9F">
        <w:tab/>
        <w:t>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BF106C" w:rsidRPr="001E0F9F" w:rsidRDefault="00BF106C" w:rsidP="00CB26D0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1E0F9F">
        <w:t>в)</w:t>
      </w:r>
      <w:r w:rsidRPr="001E0F9F">
        <w:tab/>
        <w:t>данные об источнике информации.</w:t>
      </w:r>
    </w:p>
    <w:p w:rsidR="00BF106C" w:rsidRPr="001E0F9F" w:rsidRDefault="00BF106C" w:rsidP="00CB26D0">
      <w:pPr>
        <w:pStyle w:val="ListParagraph"/>
        <w:numPr>
          <w:ilvl w:val="1"/>
          <w:numId w:val="4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1"/>
      </w:pPr>
      <w:r w:rsidRPr="001E0F9F">
        <w:t>В Комиссию могут быть представлены материалы, подтверждающие нарушение муниципальным служащим требований к служебному поведению или наличие у него личной заинтересованности, которая при</w:t>
      </w:r>
      <w:r>
        <w:t>в</w:t>
      </w:r>
      <w:r w:rsidRPr="001E0F9F">
        <w:t>одит или может привести к конфликту интересов.</w:t>
      </w:r>
    </w:p>
    <w:p w:rsidR="00BF106C" w:rsidRPr="001E0F9F" w:rsidRDefault="00BF106C" w:rsidP="00CB26D0">
      <w:pPr>
        <w:pStyle w:val="ListParagraph"/>
        <w:numPr>
          <w:ilvl w:val="1"/>
          <w:numId w:val="4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1"/>
      </w:pPr>
      <w:r w:rsidRPr="001E0F9F"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F106C" w:rsidRPr="001E0F9F" w:rsidRDefault="00BF106C" w:rsidP="00CB26D0">
      <w:pPr>
        <w:pStyle w:val="ListParagraph"/>
        <w:numPr>
          <w:ilvl w:val="1"/>
          <w:numId w:val="4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1"/>
      </w:pPr>
      <w:r w:rsidRPr="001E0F9F">
        <w:t>Председатель комиссии при поступлении к нему информации, указанной в пункте 4.1. настоящего Положения, содержащей основания для проведения заседания комиссии:</w:t>
      </w:r>
    </w:p>
    <w:p w:rsidR="00BF106C" w:rsidRPr="001E0F9F" w:rsidRDefault="00BF106C" w:rsidP="00CB26D0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1E0F9F">
        <w:t>а)</w:t>
      </w:r>
      <w:r w:rsidRPr="001E0F9F">
        <w:tab/>
        <w:t>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BF106C" w:rsidRDefault="00BF106C" w:rsidP="00CB26D0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1E0F9F">
        <w:t>б)</w:t>
      </w:r>
      <w:r w:rsidRPr="001E0F9F">
        <w:tab/>
        <w:t xml:space="preserve"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к ответственному </w:t>
      </w:r>
      <w:r>
        <w:t>лицу, назначенному главой муниципального округа Гольяново</w:t>
      </w:r>
      <w:r w:rsidRPr="001E0F9F">
        <w:t>,</w:t>
      </w:r>
      <w:r>
        <w:t xml:space="preserve"> </w:t>
      </w:r>
      <w:r w:rsidRPr="001E0F9F">
        <w:t>и с результатами ее проверки;</w:t>
      </w:r>
    </w:p>
    <w:p w:rsidR="00BF106C" w:rsidRPr="00D23EFD" w:rsidRDefault="00BF106C" w:rsidP="00D23EFD">
      <w:pPr>
        <w:pStyle w:val="12"/>
        <w:shd w:val="clear" w:color="auto" w:fill="auto"/>
        <w:tabs>
          <w:tab w:val="left" w:pos="1134"/>
        </w:tabs>
        <w:spacing w:line="240" w:lineRule="auto"/>
        <w:ind w:right="40" w:firstLine="851"/>
        <w:jc w:val="both"/>
        <w:rPr>
          <w:sz w:val="24"/>
          <w:szCs w:val="24"/>
        </w:rPr>
      </w:pPr>
      <w:r w:rsidRPr="00D23EFD">
        <w:rPr>
          <w:sz w:val="24"/>
          <w:szCs w:val="24"/>
        </w:rPr>
        <w:t>в)</w:t>
      </w:r>
      <w:r>
        <w:rPr>
          <w:sz w:val="24"/>
          <w:szCs w:val="24"/>
        </w:rPr>
        <w:tab/>
      </w:r>
      <w:r w:rsidRPr="00D23EFD">
        <w:rPr>
          <w:sz w:val="24"/>
          <w:szCs w:val="24"/>
        </w:rPr>
        <w:t xml:space="preserve">рассматривает ходатайства о приглашении на заседание комиссии лиц, указанных в подпункте </w:t>
      </w:r>
      <w:r>
        <w:rPr>
          <w:sz w:val="24"/>
          <w:szCs w:val="24"/>
        </w:rPr>
        <w:t>«б»</w:t>
      </w:r>
      <w:r w:rsidRPr="00D23EFD">
        <w:rPr>
          <w:sz w:val="24"/>
          <w:szCs w:val="24"/>
        </w:rPr>
        <w:t xml:space="preserve"> пункта 2.</w:t>
      </w:r>
      <w:r>
        <w:rPr>
          <w:sz w:val="24"/>
          <w:szCs w:val="24"/>
        </w:rPr>
        <w:t>6</w:t>
      </w:r>
      <w:r w:rsidRPr="00D23EFD"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</w:t>
      </w:r>
      <w:r>
        <w:rPr>
          <w:sz w:val="24"/>
          <w:szCs w:val="24"/>
        </w:rPr>
        <w:t xml:space="preserve"> </w:t>
      </w:r>
      <w:r w:rsidRPr="00D23EFD">
        <w:rPr>
          <w:sz w:val="24"/>
          <w:szCs w:val="24"/>
        </w:rPr>
        <w:t>рассмотрении) в ходе заседания комиссии дополнительных материалов.</w:t>
      </w:r>
    </w:p>
    <w:p w:rsidR="00BF106C" w:rsidRPr="00D23EFD" w:rsidRDefault="00BF106C" w:rsidP="00D23EFD">
      <w:pPr>
        <w:pStyle w:val="12"/>
        <w:shd w:val="clear" w:color="auto" w:fill="auto"/>
        <w:tabs>
          <w:tab w:val="left" w:pos="1134"/>
        </w:tabs>
        <w:spacing w:line="240" w:lineRule="auto"/>
        <w:ind w:right="40" w:firstLine="851"/>
        <w:jc w:val="both"/>
        <w:rPr>
          <w:sz w:val="24"/>
          <w:szCs w:val="24"/>
        </w:rPr>
      </w:pPr>
      <w:r w:rsidRPr="00D23EFD">
        <w:rPr>
          <w:sz w:val="24"/>
          <w:szCs w:val="24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BF106C" w:rsidRPr="00D23EFD" w:rsidRDefault="00BF106C" w:rsidP="00D23EFD">
      <w:pPr>
        <w:pStyle w:val="12"/>
        <w:shd w:val="clear" w:color="auto" w:fill="auto"/>
        <w:tabs>
          <w:tab w:val="left" w:pos="1134"/>
        </w:tabs>
        <w:spacing w:line="240" w:lineRule="auto"/>
        <w:ind w:right="40" w:firstLine="851"/>
        <w:jc w:val="both"/>
        <w:rPr>
          <w:sz w:val="24"/>
          <w:szCs w:val="24"/>
        </w:rPr>
      </w:pPr>
      <w:r w:rsidRPr="00D23EFD">
        <w:rPr>
          <w:sz w:val="24"/>
          <w:szCs w:val="24"/>
        </w:rPr>
        <w:t>В случае,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прин</w:t>
      </w:r>
      <w:r>
        <w:rPr>
          <w:sz w:val="24"/>
          <w:szCs w:val="24"/>
        </w:rPr>
        <w:t>имает</w:t>
      </w:r>
      <w:r w:rsidRPr="00D23EFD">
        <w:rPr>
          <w:sz w:val="24"/>
          <w:szCs w:val="24"/>
        </w:rPr>
        <w:t xml:space="preserve">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иные меры.</w:t>
      </w:r>
    </w:p>
    <w:p w:rsidR="00BF106C" w:rsidRPr="00D23EFD" w:rsidRDefault="00BF106C" w:rsidP="00123221">
      <w:pPr>
        <w:pStyle w:val="12"/>
        <w:numPr>
          <w:ilvl w:val="0"/>
          <w:numId w:val="44"/>
        </w:numPr>
        <w:shd w:val="clear" w:color="auto" w:fill="auto"/>
        <w:tabs>
          <w:tab w:val="left" w:pos="-1701"/>
          <w:tab w:val="left" w:pos="1276"/>
        </w:tabs>
        <w:spacing w:line="240" w:lineRule="auto"/>
        <w:ind w:right="40" w:firstLine="851"/>
        <w:jc w:val="both"/>
        <w:rPr>
          <w:sz w:val="24"/>
          <w:szCs w:val="24"/>
        </w:rPr>
      </w:pPr>
      <w:r>
        <w:rPr>
          <w:sz w:val="24"/>
          <w:szCs w:val="24"/>
        </w:rPr>
        <w:t>Глава муниципального округа Гольяново запрашивает в установленном порядке для представления в Комиссию сведения от органов государственной власти, других органов местного самоуправления и организаций</w:t>
      </w:r>
      <w:r w:rsidRPr="00D23EFD">
        <w:rPr>
          <w:sz w:val="24"/>
          <w:szCs w:val="24"/>
        </w:rPr>
        <w:t>.</w:t>
      </w:r>
    </w:p>
    <w:p w:rsidR="00BF106C" w:rsidRPr="00D23EFD" w:rsidRDefault="00BF106C" w:rsidP="00123221">
      <w:pPr>
        <w:pStyle w:val="12"/>
        <w:numPr>
          <w:ilvl w:val="0"/>
          <w:numId w:val="44"/>
        </w:numPr>
        <w:shd w:val="clear" w:color="auto" w:fill="auto"/>
        <w:tabs>
          <w:tab w:val="left" w:pos="-426"/>
          <w:tab w:val="left" w:pos="1276"/>
        </w:tabs>
        <w:spacing w:line="240" w:lineRule="auto"/>
        <w:ind w:right="40" w:firstLine="851"/>
        <w:jc w:val="both"/>
        <w:rPr>
          <w:sz w:val="24"/>
          <w:szCs w:val="24"/>
        </w:rPr>
      </w:pPr>
      <w:r w:rsidRPr="00D23EFD">
        <w:rPr>
          <w:sz w:val="24"/>
          <w:szCs w:val="24"/>
        </w:rPr>
        <w:t>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4.1. настоящего Положения.</w:t>
      </w:r>
    </w:p>
    <w:p w:rsidR="00BF106C" w:rsidRPr="00D23EFD" w:rsidRDefault="00BF106C" w:rsidP="00123221">
      <w:pPr>
        <w:pStyle w:val="12"/>
        <w:numPr>
          <w:ilvl w:val="0"/>
          <w:numId w:val="44"/>
        </w:numPr>
        <w:shd w:val="clear" w:color="auto" w:fill="auto"/>
        <w:tabs>
          <w:tab w:val="left" w:pos="1276"/>
        </w:tabs>
        <w:spacing w:line="240" w:lineRule="auto"/>
        <w:ind w:right="40" w:firstLine="851"/>
        <w:jc w:val="both"/>
        <w:rPr>
          <w:sz w:val="24"/>
          <w:szCs w:val="24"/>
        </w:rPr>
      </w:pPr>
      <w:r w:rsidRPr="00D23EFD">
        <w:rPr>
          <w:sz w:val="24"/>
          <w:szCs w:val="24"/>
        </w:rPr>
        <w:t xml:space="preserve">Заседание Комиссии считается правомочным, если на нем присутствует не менее </w:t>
      </w:r>
      <w:r>
        <w:rPr>
          <w:sz w:val="24"/>
          <w:szCs w:val="24"/>
        </w:rPr>
        <w:t>двух третей</w:t>
      </w:r>
      <w:r w:rsidRPr="00D23EFD">
        <w:rPr>
          <w:sz w:val="24"/>
          <w:szCs w:val="24"/>
        </w:rPr>
        <w:t xml:space="preserve"> от общего чис</w:t>
      </w:r>
      <w:r>
        <w:rPr>
          <w:sz w:val="24"/>
          <w:szCs w:val="24"/>
        </w:rPr>
        <w:t>л</w:t>
      </w:r>
      <w:r w:rsidRPr="00D23EFD">
        <w:rPr>
          <w:sz w:val="24"/>
          <w:szCs w:val="24"/>
        </w:rPr>
        <w:t>а членов Комиссии.</w:t>
      </w:r>
    </w:p>
    <w:p w:rsidR="00BF106C" w:rsidRPr="00D23EFD" w:rsidRDefault="00BF106C" w:rsidP="004215F2">
      <w:pPr>
        <w:pStyle w:val="12"/>
        <w:numPr>
          <w:ilvl w:val="0"/>
          <w:numId w:val="44"/>
        </w:numPr>
        <w:shd w:val="clear" w:color="auto" w:fill="auto"/>
        <w:tabs>
          <w:tab w:val="left" w:pos="-1418"/>
          <w:tab w:val="left" w:pos="1276"/>
        </w:tabs>
        <w:spacing w:line="240" w:lineRule="auto"/>
        <w:ind w:right="40" w:firstLine="851"/>
        <w:jc w:val="both"/>
        <w:rPr>
          <w:sz w:val="24"/>
          <w:szCs w:val="24"/>
        </w:rPr>
      </w:pPr>
      <w:r w:rsidRPr="00D23EFD">
        <w:rPr>
          <w:sz w:val="24"/>
          <w:szCs w:val="24"/>
        </w:rPr>
        <w:t xml:space="preserve">Заседание </w:t>
      </w:r>
      <w:r>
        <w:rPr>
          <w:sz w:val="24"/>
          <w:szCs w:val="24"/>
        </w:rPr>
        <w:t>К</w:t>
      </w:r>
      <w:r w:rsidRPr="00D23EFD">
        <w:rPr>
          <w:sz w:val="24"/>
          <w:szCs w:val="24"/>
        </w:rPr>
        <w:t xml:space="preserve">омиссии проводится в присутствии муниципального служащего, в отношении которого рассматривается вопрос </w:t>
      </w:r>
      <w:r>
        <w:rPr>
          <w:sz w:val="24"/>
          <w:szCs w:val="24"/>
        </w:rPr>
        <w:t>о</w:t>
      </w:r>
      <w:r w:rsidRPr="00D23EFD">
        <w:rPr>
          <w:sz w:val="24"/>
          <w:szCs w:val="24"/>
        </w:rPr>
        <w:t xml:space="preserve">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</w:t>
      </w:r>
      <w:r>
        <w:rPr>
          <w:sz w:val="24"/>
          <w:szCs w:val="24"/>
        </w:rPr>
        <w:t>К</w:t>
      </w:r>
      <w:r w:rsidRPr="00D23EFD">
        <w:rPr>
          <w:sz w:val="24"/>
          <w:szCs w:val="24"/>
        </w:rPr>
        <w:t xml:space="preserve">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</w:t>
      </w:r>
      <w:r>
        <w:rPr>
          <w:sz w:val="24"/>
          <w:szCs w:val="24"/>
        </w:rPr>
        <w:t>К</w:t>
      </w:r>
      <w:r w:rsidRPr="00D23EFD">
        <w:rPr>
          <w:sz w:val="24"/>
          <w:szCs w:val="24"/>
        </w:rPr>
        <w:t>омиссия может принять решение о рассмотрении указанного вопроса в отсутствие муниципального служащего.</w:t>
      </w:r>
    </w:p>
    <w:p w:rsidR="00BF106C" w:rsidRPr="00D23EFD" w:rsidRDefault="00BF106C" w:rsidP="004215F2">
      <w:pPr>
        <w:pStyle w:val="12"/>
        <w:numPr>
          <w:ilvl w:val="0"/>
          <w:numId w:val="44"/>
        </w:numPr>
        <w:shd w:val="clear" w:color="auto" w:fill="auto"/>
        <w:tabs>
          <w:tab w:val="left" w:pos="-1134"/>
          <w:tab w:val="left" w:pos="1134"/>
        </w:tabs>
        <w:spacing w:line="240" w:lineRule="auto"/>
        <w:ind w:right="40" w:firstLine="851"/>
        <w:jc w:val="both"/>
        <w:rPr>
          <w:sz w:val="24"/>
          <w:szCs w:val="24"/>
        </w:rPr>
      </w:pPr>
      <w:r w:rsidRPr="00D23EFD">
        <w:rPr>
          <w:sz w:val="24"/>
          <w:szCs w:val="24"/>
        </w:rPr>
        <w:t>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BF106C" w:rsidRPr="00D23EFD" w:rsidRDefault="00BF106C" w:rsidP="004215F2">
      <w:pPr>
        <w:pStyle w:val="12"/>
        <w:numPr>
          <w:ilvl w:val="0"/>
          <w:numId w:val="44"/>
        </w:numPr>
        <w:shd w:val="clear" w:color="auto" w:fill="auto"/>
        <w:tabs>
          <w:tab w:val="left" w:pos="-709"/>
          <w:tab w:val="left" w:pos="1134"/>
        </w:tabs>
        <w:spacing w:line="240" w:lineRule="auto"/>
        <w:ind w:right="40" w:firstLine="851"/>
        <w:jc w:val="both"/>
        <w:rPr>
          <w:sz w:val="24"/>
          <w:szCs w:val="24"/>
        </w:rPr>
      </w:pPr>
      <w:r w:rsidRPr="00D23EFD">
        <w:rPr>
          <w:sz w:val="24"/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F106C" w:rsidRPr="00D23EFD" w:rsidRDefault="00BF106C" w:rsidP="004215F2">
      <w:pPr>
        <w:pStyle w:val="12"/>
        <w:numPr>
          <w:ilvl w:val="0"/>
          <w:numId w:val="44"/>
        </w:numPr>
        <w:shd w:val="clear" w:color="auto" w:fill="auto"/>
        <w:tabs>
          <w:tab w:val="left" w:pos="-1276"/>
          <w:tab w:val="left" w:pos="1134"/>
        </w:tabs>
        <w:spacing w:line="240" w:lineRule="auto"/>
        <w:ind w:right="40" w:firstLine="851"/>
        <w:jc w:val="both"/>
        <w:rPr>
          <w:sz w:val="24"/>
          <w:szCs w:val="24"/>
        </w:rPr>
      </w:pPr>
      <w:r w:rsidRPr="00D23EFD">
        <w:rPr>
          <w:sz w:val="24"/>
          <w:szCs w:val="24"/>
        </w:rPr>
        <w:t>По итогам рассмотрения информации, указанной в подпункте «а» пункта 4.1. настоящего Положения, Комиссия может принять одно из следующих решений:</w:t>
      </w:r>
    </w:p>
    <w:p w:rsidR="00BF106C" w:rsidRPr="00D23EFD" w:rsidRDefault="00BF106C" w:rsidP="00D23EFD">
      <w:pPr>
        <w:pStyle w:val="12"/>
        <w:shd w:val="clear" w:color="auto" w:fill="auto"/>
        <w:tabs>
          <w:tab w:val="left" w:pos="1134"/>
        </w:tabs>
        <w:spacing w:line="240" w:lineRule="auto"/>
        <w:ind w:right="40" w:firstLine="851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</w:r>
      <w:r w:rsidRPr="00D23EFD">
        <w:rPr>
          <w:sz w:val="24"/>
          <w:szCs w:val="24"/>
        </w:rPr>
        <w:t>установить, что в рассматриваемом случае не содержится признаков нарушения муниципальным служащим требований к служебному поведению;</w:t>
      </w:r>
    </w:p>
    <w:p w:rsidR="00BF106C" w:rsidRPr="00B47805" w:rsidRDefault="00BF106C" w:rsidP="00B47805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B47805">
        <w:t>б)</w:t>
      </w:r>
      <w:r>
        <w:tab/>
      </w:r>
      <w:r w:rsidRPr="00B47805">
        <w:t xml:space="preserve">установить, что муниципальный служащий нарушил требования к служебному поведению. В этом случае Комиссия вносит предложения </w:t>
      </w:r>
      <w:r>
        <w:t>Главе муниципального округа Гольяново</w:t>
      </w:r>
      <w:r w:rsidRPr="00B47805">
        <w:t xml:space="preserve"> о применении к муниципальному служащему необходимых мер, а также о проведении в </w:t>
      </w:r>
      <w:r>
        <w:t>аппарате</w:t>
      </w:r>
      <w:r w:rsidRPr="00B47805">
        <w:t xml:space="preserve"> мероприятий по разъяснению муниципальным служащим необходимости соблюдения требований к служебному поведению.</w:t>
      </w:r>
    </w:p>
    <w:p w:rsidR="00BF106C" w:rsidRPr="00B47805" w:rsidRDefault="00BF106C" w:rsidP="00B47805">
      <w:pPr>
        <w:pStyle w:val="ListParagraph"/>
        <w:tabs>
          <w:tab w:val="left" w:pos="1418"/>
        </w:tabs>
        <w:autoSpaceDE w:val="0"/>
        <w:autoSpaceDN w:val="0"/>
        <w:adjustRightInd w:val="0"/>
        <w:ind w:left="0" w:firstLine="851"/>
        <w:jc w:val="both"/>
        <w:outlineLvl w:val="1"/>
      </w:pPr>
      <w:r>
        <w:t>4.13.</w:t>
      </w:r>
      <w:r>
        <w:tab/>
      </w:r>
      <w:r w:rsidRPr="00B47805">
        <w:t>По итогам рассмотрения информации, указанной в подпункте «б» пункта 4.1. настоящего Положения, Комиссия может принять одно из следующих решений:</w:t>
      </w:r>
    </w:p>
    <w:p w:rsidR="00BF106C" w:rsidRPr="00B47805" w:rsidRDefault="00BF106C" w:rsidP="00B47805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B47805">
        <w:t>а)</w:t>
      </w:r>
      <w:r w:rsidRPr="00B47805">
        <w:tab/>
        <w:t>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BF106C" w:rsidRPr="00B47805" w:rsidRDefault="00BF106C" w:rsidP="00B47805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B47805">
        <w:t>б)</w:t>
      </w:r>
      <w:r w:rsidRPr="00B47805">
        <w:tab/>
        <w:t xml:space="preserve">установить факт наличия личной заинтересованности муниципального служащего, которая приводит или может привести к конфликту интересов. В этом случае Комиссия вносит </w:t>
      </w:r>
      <w:r>
        <w:t>Главе муниципального округа Гольяново</w:t>
      </w:r>
      <w:r w:rsidRPr="00B47805">
        <w:t xml:space="preserve"> предложения и рекомендации, направленные на предотвращение или урегулирование этого конфликта интересов.</w:t>
      </w:r>
    </w:p>
    <w:p w:rsidR="00BF106C" w:rsidRPr="00B47805" w:rsidRDefault="00BF106C" w:rsidP="00B47805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B47805">
        <w:t>4.14.</w:t>
      </w:r>
      <w:r w:rsidRPr="00B47805">
        <w:tab/>
        <w:t xml:space="preserve">По итогам рассмотрения вопроса, указанного в подпункте «в» пункта 4.1. настоящего Положения, </w:t>
      </w:r>
      <w:r>
        <w:t>К</w:t>
      </w:r>
      <w:r w:rsidRPr="00B47805">
        <w:t>омиссия принимает одно из следующих решений:</w:t>
      </w:r>
    </w:p>
    <w:p w:rsidR="00BF106C" w:rsidRPr="00B47805" w:rsidRDefault="00BF106C" w:rsidP="00B47805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B47805">
        <w:t>а)</w:t>
      </w:r>
      <w:r w:rsidRPr="00B47805"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F106C" w:rsidRPr="00B47805" w:rsidRDefault="00BF106C" w:rsidP="00B47805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B47805">
        <w:t>б)</w:t>
      </w:r>
      <w:r w:rsidRPr="00B47805">
        <w:tab/>
        <w:t xml:space="preserve"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>
        <w:t>К</w:t>
      </w:r>
      <w:r w:rsidRPr="00B47805">
        <w:t xml:space="preserve">омиссия рекомендует муниципальному служащему принять меры </w:t>
      </w:r>
      <w:r>
        <w:t>п</w:t>
      </w:r>
      <w:r w:rsidRPr="00B47805">
        <w:t>о представлению указанных сведений;</w:t>
      </w:r>
    </w:p>
    <w:p w:rsidR="00BF106C" w:rsidRPr="00B47805" w:rsidRDefault="00BF106C" w:rsidP="00B47805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B47805">
        <w:t>в)</w:t>
      </w:r>
      <w:r w:rsidRPr="00B47805">
        <w:tab/>
        <w:t xml:space="preserve"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>
        <w:t>К</w:t>
      </w:r>
      <w:r w:rsidRPr="00B47805">
        <w:t xml:space="preserve">омиссия рекомендует </w:t>
      </w:r>
      <w:r>
        <w:t>Главе муниципального округа Гольяново</w:t>
      </w:r>
      <w:r w:rsidRPr="00B47805">
        <w:t xml:space="preserve"> применить к муниципальному служащему конкретную меру ответственности.</w:t>
      </w:r>
    </w:p>
    <w:p w:rsidR="00BF106C" w:rsidRPr="00B47805" w:rsidRDefault="00BF106C" w:rsidP="00B47805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B47805">
        <w:t>4.15.</w:t>
      </w:r>
      <w:r w:rsidRPr="00B47805">
        <w:tab/>
        <w:t xml:space="preserve">По итогам рассмотрения вопроса, предусмотренного подпунктом </w:t>
      </w:r>
      <w:r>
        <w:t>«г»</w:t>
      </w:r>
      <w:r w:rsidRPr="00B47805">
        <w:t xml:space="preserve"> пункта</w:t>
      </w:r>
      <w:r>
        <w:t xml:space="preserve"> </w:t>
      </w:r>
      <w:r w:rsidRPr="00B47805">
        <w:t xml:space="preserve">4.1. настоящего Положения, </w:t>
      </w:r>
      <w:r>
        <w:t>К</w:t>
      </w:r>
      <w:r w:rsidRPr="00B47805">
        <w:t>омиссия принимает соответствующее решение.</w:t>
      </w:r>
    </w:p>
    <w:p w:rsidR="00BF106C" w:rsidRPr="00B47805" w:rsidRDefault="00BF106C" w:rsidP="00B47805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B47805">
        <w:t>4.16.</w:t>
      </w:r>
      <w:r w:rsidRPr="00B47805">
        <w:tab/>
        <w:t>Решение Комиссии принимается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BF106C" w:rsidRPr="00B47805" w:rsidRDefault="00BF106C" w:rsidP="00B47805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B47805">
        <w:t>4.17.</w:t>
      </w:r>
      <w:r w:rsidRPr="00B47805">
        <w:tab/>
        <w:t>Решение Комиссии оформляется протоколом, который подписывают члены Комиссии, принявшие участие в ее заседании.</w:t>
      </w:r>
    </w:p>
    <w:p w:rsidR="00BF106C" w:rsidRPr="00B47805" w:rsidRDefault="00BF106C" w:rsidP="00B47805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B47805">
        <w:t>Решение Комиссии носит рекомендательный характер.</w:t>
      </w:r>
    </w:p>
    <w:p w:rsidR="00BF106C" w:rsidRPr="00B47805" w:rsidRDefault="00BF106C" w:rsidP="00B47805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B47805">
        <w:t>4.18.</w:t>
      </w:r>
      <w:r w:rsidRPr="00B47805">
        <w:tab/>
        <w:t>В протоколе заседания комиссии указываются:</w:t>
      </w:r>
    </w:p>
    <w:p w:rsidR="00BF106C" w:rsidRPr="00B47805" w:rsidRDefault="00BF106C" w:rsidP="00B47805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B47805">
        <w:t>а)</w:t>
      </w:r>
      <w:r w:rsidRPr="00B47805">
        <w:tab/>
        <w:t xml:space="preserve">дата заседания </w:t>
      </w:r>
      <w:r>
        <w:t>К</w:t>
      </w:r>
      <w:r w:rsidRPr="00B47805">
        <w:t xml:space="preserve">омиссии, фамилии, имена, отчества членов </w:t>
      </w:r>
      <w:r>
        <w:t>К</w:t>
      </w:r>
      <w:r w:rsidRPr="00B47805">
        <w:t>омиссии и других лиц, присутствующих на заседании;</w:t>
      </w:r>
    </w:p>
    <w:p w:rsidR="00BF106C" w:rsidRPr="002D615B" w:rsidRDefault="00BF106C" w:rsidP="00B47805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B47805">
        <w:t>б)</w:t>
      </w:r>
      <w:r w:rsidRPr="00B47805">
        <w:tab/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F106C" w:rsidRPr="009B07C4" w:rsidRDefault="00BF106C" w:rsidP="009B07C4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9B07C4">
        <w:t>в)</w:t>
      </w:r>
      <w:r w:rsidRPr="009B07C4">
        <w:tab/>
        <w:t>предъявляемые к муниципальному служащему претензии, материалы, на которых они основываются;</w:t>
      </w:r>
    </w:p>
    <w:p w:rsidR="00BF106C" w:rsidRPr="009B07C4" w:rsidRDefault="00BF106C" w:rsidP="009B07C4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9B07C4">
        <w:t>г)</w:t>
      </w:r>
      <w:r w:rsidRPr="009B07C4">
        <w:tab/>
        <w:t>содержание пояснений муниципального служащего и других лиц по существу предъявляемых претензий;</w:t>
      </w:r>
    </w:p>
    <w:p w:rsidR="00BF106C" w:rsidRPr="009B07C4" w:rsidRDefault="00BF106C" w:rsidP="009B07C4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9B07C4">
        <w:t>д)</w:t>
      </w:r>
      <w:r w:rsidRPr="009B07C4">
        <w:tab/>
        <w:t>фамилии, имена, отчества выступивших на заседании лиц и краткое изложение их выступлений;</w:t>
      </w:r>
    </w:p>
    <w:p w:rsidR="00BF106C" w:rsidRPr="009B07C4" w:rsidRDefault="00BF106C" w:rsidP="009B07C4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9B07C4">
        <w:t>е)</w:t>
      </w:r>
      <w:r w:rsidRPr="009B07C4">
        <w:tab/>
        <w:t xml:space="preserve">источник информации, содержащей основания для проведения заседания </w:t>
      </w:r>
      <w:r>
        <w:t>К</w:t>
      </w:r>
      <w:r w:rsidRPr="009B07C4">
        <w:t xml:space="preserve">омиссии, дата поступления информации в </w:t>
      </w:r>
      <w:r>
        <w:t>аппарат</w:t>
      </w:r>
      <w:r w:rsidRPr="009B07C4">
        <w:t>;</w:t>
      </w:r>
    </w:p>
    <w:p w:rsidR="00BF106C" w:rsidRPr="009B07C4" w:rsidRDefault="00BF106C" w:rsidP="009B07C4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9B07C4">
        <w:t>ж)</w:t>
      </w:r>
      <w:r w:rsidRPr="009B07C4">
        <w:tab/>
        <w:t>другие сведения;</w:t>
      </w:r>
    </w:p>
    <w:p w:rsidR="00BF106C" w:rsidRPr="009B07C4" w:rsidRDefault="00BF106C" w:rsidP="009B07C4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9B07C4">
        <w:t>з)</w:t>
      </w:r>
      <w:r w:rsidRPr="009B07C4">
        <w:tab/>
        <w:t>результаты голосования;</w:t>
      </w:r>
    </w:p>
    <w:p w:rsidR="00BF106C" w:rsidRPr="009B07C4" w:rsidRDefault="00BF106C" w:rsidP="009B07C4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9B07C4">
        <w:t>и)</w:t>
      </w:r>
      <w:r w:rsidRPr="009B07C4">
        <w:tab/>
        <w:t>решение и обоснование его принятия.</w:t>
      </w:r>
    </w:p>
    <w:p w:rsidR="00BF106C" w:rsidRPr="009B07C4" w:rsidRDefault="00BF106C" w:rsidP="009B07C4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9B07C4">
        <w:t>4.19.</w:t>
      </w:r>
      <w:r w:rsidRPr="009B07C4">
        <w:tab/>
        <w:t>Член Комиссии, несогласный с ее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BF106C" w:rsidRPr="009B07C4" w:rsidRDefault="00BF106C" w:rsidP="009B07C4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9B07C4">
        <w:t>4.20.</w:t>
      </w:r>
      <w:r w:rsidRPr="009B07C4">
        <w:tab/>
        <w:t xml:space="preserve">Копия протокола и решения Комиссии в течение трех дней со дня его принятия направляются </w:t>
      </w:r>
      <w:r>
        <w:t>Главе муниципального округа Гольяново</w:t>
      </w:r>
      <w:r w:rsidRPr="009B07C4">
        <w:t>, муниципальному служащему, а также по решению Комиссии - иным заинтересованным лицам.</w:t>
      </w:r>
    </w:p>
    <w:p w:rsidR="00BF106C" w:rsidRPr="009B07C4" w:rsidRDefault="00BF106C" w:rsidP="009B07C4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9B07C4">
        <w:t>4.21.</w:t>
      </w:r>
      <w:r w:rsidRPr="009B07C4">
        <w:tab/>
        <w:t>Решение Комиссии может быть обжаловано муниципальным служащим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BF106C" w:rsidRPr="009B07C4" w:rsidRDefault="00BF106C" w:rsidP="009B07C4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9B07C4">
        <w:t>4.22.</w:t>
      </w:r>
      <w:r w:rsidRPr="009B07C4">
        <w:tab/>
      </w:r>
      <w:r>
        <w:t>Глава муниципального округа Гольяново</w:t>
      </w:r>
      <w:r w:rsidRPr="009B07C4">
        <w:t>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</w:t>
      </w:r>
      <w:r>
        <w:t>ния</w:t>
      </w:r>
      <w:r w:rsidRPr="009B07C4">
        <w:t xml:space="preserve">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BF106C" w:rsidRPr="009B07C4" w:rsidRDefault="00BF106C" w:rsidP="009B07C4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9B07C4">
        <w:t>4.23.</w:t>
      </w:r>
      <w:r w:rsidRPr="009B07C4">
        <w:tab/>
        <w:t xml:space="preserve">В случае установления Комиссией обстоятельств, свидетельствующих о наличии признаков дисциплинарного проступка в действиях (бездействиях) муниципального служащего, в том числе в случае неисполнения им должностных обязанностей, </w:t>
      </w:r>
      <w:r>
        <w:t>Глава муниципального округа Гольяново</w:t>
      </w:r>
      <w:r w:rsidRPr="009B07C4">
        <w:t xml:space="preserve"> может привлечь муниципального служащего к дисциплинарной ответственности в порядке, предусмотренном трудовым законодательством.</w:t>
      </w:r>
    </w:p>
    <w:p w:rsidR="00BF106C" w:rsidRPr="009B07C4" w:rsidRDefault="00BF106C" w:rsidP="009B07C4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9B07C4">
        <w:t>4.24.</w:t>
      </w:r>
      <w:r w:rsidRPr="009B07C4">
        <w:tab/>
        <w:t>Решение Комиссии, принятое в отношении муниципального служащего, а также протокол заседания хранятся в личном деле муниципального служащего.</w:t>
      </w:r>
    </w:p>
    <w:p w:rsidR="00BF106C" w:rsidRPr="002D615B" w:rsidRDefault="00BF106C" w:rsidP="009B07C4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9B07C4">
        <w:t>4.25.</w:t>
      </w:r>
      <w:r w:rsidRPr="009B07C4">
        <w:tab/>
        <w:t xml:space="preserve">Организационно-документационное </w:t>
      </w:r>
      <w:r>
        <w:t xml:space="preserve">и </w:t>
      </w:r>
      <w:r w:rsidRPr="009B07C4">
        <w:t xml:space="preserve">техническое обеспечение деятельности Комиссии возлагается на </w:t>
      </w:r>
      <w:r>
        <w:t>аппарат</w:t>
      </w:r>
      <w:r w:rsidRPr="009B07C4">
        <w:t>.</w:t>
      </w:r>
    </w:p>
    <w:sectPr w:rsidR="00BF106C" w:rsidRPr="002D615B" w:rsidSect="005F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06C" w:rsidRDefault="00BF106C" w:rsidP="00D6420D">
      <w:r>
        <w:separator/>
      </w:r>
    </w:p>
  </w:endnote>
  <w:endnote w:type="continuationSeparator" w:id="0">
    <w:p w:rsidR="00BF106C" w:rsidRDefault="00BF106C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06C" w:rsidRDefault="00BF106C" w:rsidP="00D6420D">
      <w:r>
        <w:separator/>
      </w:r>
    </w:p>
  </w:footnote>
  <w:footnote w:type="continuationSeparator" w:id="0">
    <w:p w:rsidR="00BF106C" w:rsidRDefault="00BF106C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FD80DAC"/>
    <w:multiLevelType w:val="multilevel"/>
    <w:tmpl w:val="9518359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6F44429"/>
    <w:multiLevelType w:val="hybridMultilevel"/>
    <w:tmpl w:val="253A88E0"/>
    <w:lvl w:ilvl="0" w:tplc="35C299FE">
      <w:start w:val="1"/>
      <w:numFmt w:val="decimal"/>
      <w:lvlText w:val="%1.11"/>
      <w:lvlJc w:val="left"/>
      <w:pPr>
        <w:ind w:left="1571" w:hanging="360"/>
      </w:pPr>
      <w:rPr>
        <w:rFonts w:cs="Times New Roman" w:hint="default"/>
      </w:rPr>
    </w:lvl>
    <w:lvl w:ilvl="1" w:tplc="35C299FE">
      <w:start w:val="1"/>
      <w:numFmt w:val="decimal"/>
      <w:lvlText w:val="%2.11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6158D6"/>
    <w:multiLevelType w:val="multilevel"/>
    <w:tmpl w:val="9B0E08F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A6F13B5"/>
    <w:multiLevelType w:val="hybridMultilevel"/>
    <w:tmpl w:val="4814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626AA0"/>
    <w:multiLevelType w:val="multilevel"/>
    <w:tmpl w:val="666A5EA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261" w:hanging="1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61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61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1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61" w:hanging="141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9">
    <w:nsid w:val="2D3A393B"/>
    <w:multiLevelType w:val="multilevel"/>
    <w:tmpl w:val="6A7CAF32"/>
    <w:lvl w:ilvl="0">
      <w:start w:val="1"/>
      <w:numFmt w:val="decimal"/>
      <w:lvlText w:val="%1."/>
      <w:lvlJc w:val="left"/>
      <w:pPr>
        <w:ind w:left="2216" w:hanging="13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76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0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66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3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7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48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84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571" w:hanging="1800"/>
      </w:pPr>
      <w:rPr>
        <w:rFonts w:cs="Times New Roman" w:hint="default"/>
      </w:r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6">
    <w:nsid w:val="3D937A83"/>
    <w:multiLevelType w:val="multilevel"/>
    <w:tmpl w:val="D96A6E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1076BA2"/>
    <w:multiLevelType w:val="multilevel"/>
    <w:tmpl w:val="35101470"/>
    <w:lvl w:ilvl="0">
      <w:start w:val="6"/>
      <w:numFmt w:val="decimal"/>
      <w:lvlText w:val="4.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2DA5F24"/>
    <w:multiLevelType w:val="hybridMultilevel"/>
    <w:tmpl w:val="69685940"/>
    <w:lvl w:ilvl="0" w:tplc="0178ABD4">
      <w:start w:val="1"/>
      <w:numFmt w:val="decimal"/>
      <w:lvlText w:val="%1."/>
      <w:lvlJc w:val="left"/>
      <w:pPr>
        <w:ind w:left="2216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A25959"/>
    <w:multiLevelType w:val="multilevel"/>
    <w:tmpl w:val="6A7CAF32"/>
    <w:lvl w:ilvl="0">
      <w:start w:val="1"/>
      <w:numFmt w:val="decimal"/>
      <w:lvlText w:val="%1."/>
      <w:lvlJc w:val="left"/>
      <w:pPr>
        <w:ind w:left="2216" w:hanging="13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76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0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66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3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7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48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84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571" w:hanging="1800"/>
      </w:pPr>
      <w:rPr>
        <w:rFonts w:cs="Times New Roman" w:hint="default"/>
      </w:r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cs="Times New Roman" w:hint="default"/>
      </w:rPr>
    </w:lvl>
  </w:abstractNum>
  <w:abstractNum w:abstractNumId="24">
    <w:nsid w:val="495E54ED"/>
    <w:multiLevelType w:val="multilevel"/>
    <w:tmpl w:val="BE0A0AE2"/>
    <w:lvl w:ilvl="0">
      <w:start w:val="1"/>
      <w:numFmt w:val="decimal"/>
      <w:lvlText w:val="%1."/>
      <w:lvlJc w:val="left"/>
      <w:pPr>
        <w:ind w:left="2216" w:hanging="13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7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0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66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3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7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48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84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571" w:hanging="1800"/>
      </w:pPr>
      <w:rPr>
        <w:rFonts w:cs="Times New Roman" w:hint="default"/>
      </w:rPr>
    </w:lvl>
  </w:abstractNum>
  <w:abstractNum w:abstractNumId="25">
    <w:nsid w:val="4C337FC1"/>
    <w:multiLevelType w:val="multilevel"/>
    <w:tmpl w:val="D96A6E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28">
    <w:nsid w:val="545174D1"/>
    <w:multiLevelType w:val="multilevel"/>
    <w:tmpl w:val="B17E9D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4C37FDC"/>
    <w:multiLevelType w:val="multilevel"/>
    <w:tmpl w:val="666A5EA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261" w:hanging="1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61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61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1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61" w:hanging="141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3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0B3628"/>
    <w:multiLevelType w:val="multilevel"/>
    <w:tmpl w:val="D96A6E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59BE094D"/>
    <w:multiLevelType w:val="multilevel"/>
    <w:tmpl w:val="6A7CAF32"/>
    <w:lvl w:ilvl="0">
      <w:start w:val="1"/>
      <w:numFmt w:val="decimal"/>
      <w:lvlText w:val="%1."/>
      <w:lvlJc w:val="left"/>
      <w:pPr>
        <w:ind w:left="2216" w:hanging="13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76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0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66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3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7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48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84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571" w:hanging="1800"/>
      </w:pPr>
      <w:rPr>
        <w:rFonts w:cs="Times New Roman" w:hint="default"/>
      </w:rPr>
    </w:lvl>
  </w:abstractNum>
  <w:abstractNum w:abstractNumId="34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5">
    <w:nsid w:val="5F5B7F31"/>
    <w:multiLevelType w:val="hybridMultilevel"/>
    <w:tmpl w:val="8EB2B3A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>
    <w:nsid w:val="668077F5"/>
    <w:multiLevelType w:val="multilevel"/>
    <w:tmpl w:val="6A7CAF32"/>
    <w:lvl w:ilvl="0">
      <w:start w:val="1"/>
      <w:numFmt w:val="decimal"/>
      <w:lvlText w:val="%1."/>
      <w:lvlJc w:val="left"/>
      <w:pPr>
        <w:ind w:left="2216" w:hanging="13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76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0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66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3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7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48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84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571" w:hanging="1800"/>
      </w:pPr>
      <w:rPr>
        <w:rFonts w:cs="Times New Roman" w:hint="default"/>
      </w:rPr>
    </w:lvl>
  </w:abstractNum>
  <w:abstractNum w:abstractNumId="37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8">
    <w:nsid w:val="6E4A574C"/>
    <w:multiLevelType w:val="multilevel"/>
    <w:tmpl w:val="666A5EA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261" w:hanging="1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61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61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1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61" w:hanging="141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39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2">
    <w:nsid w:val="7FA70C51"/>
    <w:multiLevelType w:val="multilevel"/>
    <w:tmpl w:val="6A7CAF32"/>
    <w:lvl w:ilvl="0">
      <w:start w:val="1"/>
      <w:numFmt w:val="decimal"/>
      <w:lvlText w:val="%1."/>
      <w:lvlJc w:val="left"/>
      <w:pPr>
        <w:ind w:left="2216" w:hanging="13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76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0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66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3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7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48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84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571" w:hanging="1800"/>
      </w:pPr>
      <w:rPr>
        <w:rFonts w:cs="Times New Roman" w:hint="default"/>
      </w:rPr>
    </w:lvl>
  </w:abstractNum>
  <w:abstractNum w:abstractNumId="43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7"/>
  </w:num>
  <w:num w:numId="2">
    <w:abstractNumId w:val="15"/>
  </w:num>
  <w:num w:numId="3">
    <w:abstractNumId w:val="23"/>
  </w:num>
  <w:num w:numId="4">
    <w:abstractNumId w:val="17"/>
  </w:num>
  <w:num w:numId="5">
    <w:abstractNumId w:val="20"/>
  </w:num>
  <w:num w:numId="6">
    <w:abstractNumId w:val="14"/>
  </w:num>
  <w:num w:numId="7">
    <w:abstractNumId w:val="0"/>
  </w:num>
  <w:num w:numId="8">
    <w:abstractNumId w:val="4"/>
  </w:num>
  <w:num w:numId="9">
    <w:abstractNumId w:val="37"/>
  </w:num>
  <w:num w:numId="10">
    <w:abstractNumId w:val="13"/>
  </w:num>
  <w:num w:numId="11">
    <w:abstractNumId w:val="5"/>
  </w:num>
  <w:num w:numId="12">
    <w:abstractNumId w:val="30"/>
  </w:num>
  <w:num w:numId="13">
    <w:abstractNumId w:val="31"/>
  </w:num>
  <w:num w:numId="14">
    <w:abstractNumId w:val="11"/>
  </w:num>
  <w:num w:numId="15">
    <w:abstractNumId w:val="41"/>
  </w:num>
  <w:num w:numId="16">
    <w:abstractNumId w:val="40"/>
  </w:num>
  <w:num w:numId="17">
    <w:abstractNumId w:val="43"/>
  </w:num>
  <w:num w:numId="18">
    <w:abstractNumId w:val="10"/>
  </w:num>
  <w:num w:numId="19">
    <w:abstractNumId w:val="12"/>
  </w:num>
  <w:num w:numId="20">
    <w:abstractNumId w:val="39"/>
  </w:num>
  <w:num w:numId="21">
    <w:abstractNumId w:val="19"/>
  </w:num>
  <w:num w:numId="22">
    <w:abstractNumId w:val="34"/>
  </w:num>
  <w:num w:numId="23">
    <w:abstractNumId w:val="26"/>
  </w:num>
  <w:num w:numId="24">
    <w:abstractNumId w:val="6"/>
  </w:num>
  <w:num w:numId="25">
    <w:abstractNumId w:val="35"/>
  </w:num>
  <w:num w:numId="26">
    <w:abstractNumId w:val="36"/>
  </w:num>
  <w:num w:numId="27">
    <w:abstractNumId w:val="21"/>
  </w:num>
  <w:num w:numId="28">
    <w:abstractNumId w:val="7"/>
  </w:num>
  <w:num w:numId="29">
    <w:abstractNumId w:val="24"/>
  </w:num>
  <w:num w:numId="30">
    <w:abstractNumId w:val="22"/>
  </w:num>
  <w:num w:numId="31">
    <w:abstractNumId w:val="33"/>
  </w:num>
  <w:num w:numId="32">
    <w:abstractNumId w:val="9"/>
  </w:num>
  <w:num w:numId="33">
    <w:abstractNumId w:val="42"/>
  </w:num>
  <w:num w:numId="34">
    <w:abstractNumId w:val="2"/>
  </w:num>
  <w:num w:numId="35">
    <w:abstractNumId w:val="28"/>
  </w:num>
  <w:num w:numId="36">
    <w:abstractNumId w:val="3"/>
  </w:num>
  <w:num w:numId="37">
    <w:abstractNumId w:val="38"/>
  </w:num>
  <w:num w:numId="38">
    <w:abstractNumId w:val="1"/>
  </w:num>
  <w:num w:numId="39">
    <w:abstractNumId w:val="8"/>
  </w:num>
  <w:num w:numId="40">
    <w:abstractNumId w:val="29"/>
  </w:num>
  <w:num w:numId="41">
    <w:abstractNumId w:val="25"/>
  </w:num>
  <w:num w:numId="42">
    <w:abstractNumId w:val="32"/>
  </w:num>
  <w:num w:numId="43">
    <w:abstractNumId w:val="16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421"/>
    <w:rsid w:val="000001FD"/>
    <w:rsid w:val="0001029D"/>
    <w:rsid w:val="00014F7F"/>
    <w:rsid w:val="00025F63"/>
    <w:rsid w:val="00026291"/>
    <w:rsid w:val="000300D5"/>
    <w:rsid w:val="00042DFD"/>
    <w:rsid w:val="00045D02"/>
    <w:rsid w:val="00050389"/>
    <w:rsid w:val="0005222D"/>
    <w:rsid w:val="000528F9"/>
    <w:rsid w:val="00066D0A"/>
    <w:rsid w:val="000751E3"/>
    <w:rsid w:val="00087B30"/>
    <w:rsid w:val="000A0FCE"/>
    <w:rsid w:val="000B44D5"/>
    <w:rsid w:val="000B46C7"/>
    <w:rsid w:val="000D0C9D"/>
    <w:rsid w:val="000D1C6B"/>
    <w:rsid w:val="000D24A0"/>
    <w:rsid w:val="000D4951"/>
    <w:rsid w:val="000E0FE6"/>
    <w:rsid w:val="000E3FBE"/>
    <w:rsid w:val="000E49E0"/>
    <w:rsid w:val="00112168"/>
    <w:rsid w:val="00114659"/>
    <w:rsid w:val="00121972"/>
    <w:rsid w:val="00123221"/>
    <w:rsid w:val="00137CEA"/>
    <w:rsid w:val="001435E4"/>
    <w:rsid w:val="0015333B"/>
    <w:rsid w:val="00164640"/>
    <w:rsid w:val="0017706B"/>
    <w:rsid w:val="00181272"/>
    <w:rsid w:val="00182A2F"/>
    <w:rsid w:val="001919DB"/>
    <w:rsid w:val="00195378"/>
    <w:rsid w:val="00196615"/>
    <w:rsid w:val="001B5BD0"/>
    <w:rsid w:val="001C2298"/>
    <w:rsid w:val="001D2EC5"/>
    <w:rsid w:val="001D5956"/>
    <w:rsid w:val="001E0F9F"/>
    <w:rsid w:val="00212AAC"/>
    <w:rsid w:val="002174B7"/>
    <w:rsid w:val="00241000"/>
    <w:rsid w:val="00247888"/>
    <w:rsid w:val="0025072A"/>
    <w:rsid w:val="002743EA"/>
    <w:rsid w:val="002A72D6"/>
    <w:rsid w:val="002B1883"/>
    <w:rsid w:val="002C5421"/>
    <w:rsid w:val="002C6431"/>
    <w:rsid w:val="002D0859"/>
    <w:rsid w:val="002D46AB"/>
    <w:rsid w:val="002D615B"/>
    <w:rsid w:val="002E257D"/>
    <w:rsid w:val="002E33C1"/>
    <w:rsid w:val="002E6010"/>
    <w:rsid w:val="00300937"/>
    <w:rsid w:val="00303995"/>
    <w:rsid w:val="0031029A"/>
    <w:rsid w:val="00324360"/>
    <w:rsid w:val="00336B8E"/>
    <w:rsid w:val="00346F66"/>
    <w:rsid w:val="0035170A"/>
    <w:rsid w:val="00361BD1"/>
    <w:rsid w:val="003632D7"/>
    <w:rsid w:val="00372483"/>
    <w:rsid w:val="0037779F"/>
    <w:rsid w:val="003831BD"/>
    <w:rsid w:val="0039065B"/>
    <w:rsid w:val="003969C6"/>
    <w:rsid w:val="003D6953"/>
    <w:rsid w:val="003E47EC"/>
    <w:rsid w:val="003E6515"/>
    <w:rsid w:val="0040210E"/>
    <w:rsid w:val="00410D9D"/>
    <w:rsid w:val="004118C0"/>
    <w:rsid w:val="00416A1A"/>
    <w:rsid w:val="004215F2"/>
    <w:rsid w:val="0045093D"/>
    <w:rsid w:val="0046506F"/>
    <w:rsid w:val="004722E8"/>
    <w:rsid w:val="0048298F"/>
    <w:rsid w:val="00485AAC"/>
    <w:rsid w:val="00487C8F"/>
    <w:rsid w:val="004913FC"/>
    <w:rsid w:val="004B1D4F"/>
    <w:rsid w:val="004B45DA"/>
    <w:rsid w:val="004C0C58"/>
    <w:rsid w:val="004C0F04"/>
    <w:rsid w:val="004C5E76"/>
    <w:rsid w:val="004E21A5"/>
    <w:rsid w:val="004F20A9"/>
    <w:rsid w:val="004F59A7"/>
    <w:rsid w:val="004F6883"/>
    <w:rsid w:val="00510BC8"/>
    <w:rsid w:val="005155CB"/>
    <w:rsid w:val="00516C4E"/>
    <w:rsid w:val="00521A3A"/>
    <w:rsid w:val="00524E42"/>
    <w:rsid w:val="0054201B"/>
    <w:rsid w:val="00546EB4"/>
    <w:rsid w:val="00553172"/>
    <w:rsid w:val="005563B9"/>
    <w:rsid w:val="00566FF4"/>
    <w:rsid w:val="00575D34"/>
    <w:rsid w:val="00580BC0"/>
    <w:rsid w:val="005B10FF"/>
    <w:rsid w:val="005B4752"/>
    <w:rsid w:val="005B6D2A"/>
    <w:rsid w:val="005B79E2"/>
    <w:rsid w:val="005D510C"/>
    <w:rsid w:val="005F425E"/>
    <w:rsid w:val="005F5064"/>
    <w:rsid w:val="0060172A"/>
    <w:rsid w:val="00604A9E"/>
    <w:rsid w:val="00624884"/>
    <w:rsid w:val="00627388"/>
    <w:rsid w:val="00630998"/>
    <w:rsid w:val="00645840"/>
    <w:rsid w:val="00646CB2"/>
    <w:rsid w:val="00660195"/>
    <w:rsid w:val="00671AFB"/>
    <w:rsid w:val="00680A2C"/>
    <w:rsid w:val="006A4A81"/>
    <w:rsid w:val="006B44B0"/>
    <w:rsid w:val="006B7CD5"/>
    <w:rsid w:val="006C29B1"/>
    <w:rsid w:val="006D6200"/>
    <w:rsid w:val="00702D8C"/>
    <w:rsid w:val="007119D8"/>
    <w:rsid w:val="0071761E"/>
    <w:rsid w:val="00717B43"/>
    <w:rsid w:val="0073734D"/>
    <w:rsid w:val="00747C7A"/>
    <w:rsid w:val="0075102B"/>
    <w:rsid w:val="00752B9A"/>
    <w:rsid w:val="007964F0"/>
    <w:rsid w:val="007A4E1F"/>
    <w:rsid w:val="007A75EA"/>
    <w:rsid w:val="007B43DC"/>
    <w:rsid w:val="007C40A3"/>
    <w:rsid w:val="007D0B4D"/>
    <w:rsid w:val="007D7924"/>
    <w:rsid w:val="007E2BE0"/>
    <w:rsid w:val="007E6596"/>
    <w:rsid w:val="007F22CB"/>
    <w:rsid w:val="00806039"/>
    <w:rsid w:val="0081050B"/>
    <w:rsid w:val="00813E53"/>
    <w:rsid w:val="008314EC"/>
    <w:rsid w:val="00835DD7"/>
    <w:rsid w:val="008425B5"/>
    <w:rsid w:val="008426CF"/>
    <w:rsid w:val="008711B5"/>
    <w:rsid w:val="008A11E2"/>
    <w:rsid w:val="008A7EEF"/>
    <w:rsid w:val="008C5F52"/>
    <w:rsid w:val="008C6AD0"/>
    <w:rsid w:val="008D60EE"/>
    <w:rsid w:val="008E028B"/>
    <w:rsid w:val="008E2CB2"/>
    <w:rsid w:val="008F4318"/>
    <w:rsid w:val="008F6625"/>
    <w:rsid w:val="00902913"/>
    <w:rsid w:val="0091354F"/>
    <w:rsid w:val="009135CE"/>
    <w:rsid w:val="00925007"/>
    <w:rsid w:val="00942676"/>
    <w:rsid w:val="009428E2"/>
    <w:rsid w:val="00943FB2"/>
    <w:rsid w:val="00951E9C"/>
    <w:rsid w:val="00966814"/>
    <w:rsid w:val="0098678A"/>
    <w:rsid w:val="00986B05"/>
    <w:rsid w:val="00987C3C"/>
    <w:rsid w:val="009B07C4"/>
    <w:rsid w:val="009B4935"/>
    <w:rsid w:val="009C1BA3"/>
    <w:rsid w:val="009D4217"/>
    <w:rsid w:val="009E11D4"/>
    <w:rsid w:val="009E1C24"/>
    <w:rsid w:val="009E37B4"/>
    <w:rsid w:val="009E3EEC"/>
    <w:rsid w:val="009F15F0"/>
    <w:rsid w:val="009F236A"/>
    <w:rsid w:val="009F2BD2"/>
    <w:rsid w:val="009F6F45"/>
    <w:rsid w:val="009F7165"/>
    <w:rsid w:val="00A11069"/>
    <w:rsid w:val="00A27D4E"/>
    <w:rsid w:val="00A5365D"/>
    <w:rsid w:val="00A55A08"/>
    <w:rsid w:val="00A71E7B"/>
    <w:rsid w:val="00A84340"/>
    <w:rsid w:val="00A87750"/>
    <w:rsid w:val="00A9038D"/>
    <w:rsid w:val="00A90E01"/>
    <w:rsid w:val="00A95A92"/>
    <w:rsid w:val="00AA1ECD"/>
    <w:rsid w:val="00AC4009"/>
    <w:rsid w:val="00AC647F"/>
    <w:rsid w:val="00AD5A52"/>
    <w:rsid w:val="00AE1317"/>
    <w:rsid w:val="00AE677E"/>
    <w:rsid w:val="00AE774B"/>
    <w:rsid w:val="00B00FBA"/>
    <w:rsid w:val="00B02801"/>
    <w:rsid w:val="00B11941"/>
    <w:rsid w:val="00B1534F"/>
    <w:rsid w:val="00B22269"/>
    <w:rsid w:val="00B22F1B"/>
    <w:rsid w:val="00B3544E"/>
    <w:rsid w:val="00B47805"/>
    <w:rsid w:val="00B5203F"/>
    <w:rsid w:val="00B6604C"/>
    <w:rsid w:val="00B72183"/>
    <w:rsid w:val="00B76607"/>
    <w:rsid w:val="00B76AA9"/>
    <w:rsid w:val="00B7783D"/>
    <w:rsid w:val="00B83E94"/>
    <w:rsid w:val="00B923E1"/>
    <w:rsid w:val="00B931AC"/>
    <w:rsid w:val="00B94E5D"/>
    <w:rsid w:val="00B96419"/>
    <w:rsid w:val="00BA4B04"/>
    <w:rsid w:val="00BB62F6"/>
    <w:rsid w:val="00BB772B"/>
    <w:rsid w:val="00BD059A"/>
    <w:rsid w:val="00BE16B6"/>
    <w:rsid w:val="00BF04BF"/>
    <w:rsid w:val="00BF106C"/>
    <w:rsid w:val="00C04F02"/>
    <w:rsid w:val="00C14D5D"/>
    <w:rsid w:val="00C26849"/>
    <w:rsid w:val="00C41571"/>
    <w:rsid w:val="00C478AC"/>
    <w:rsid w:val="00C75876"/>
    <w:rsid w:val="00C80418"/>
    <w:rsid w:val="00CB26D0"/>
    <w:rsid w:val="00CC01E4"/>
    <w:rsid w:val="00CC270B"/>
    <w:rsid w:val="00CD7115"/>
    <w:rsid w:val="00CE75D1"/>
    <w:rsid w:val="00CF1852"/>
    <w:rsid w:val="00D23EFD"/>
    <w:rsid w:val="00D26A2D"/>
    <w:rsid w:val="00D319FC"/>
    <w:rsid w:val="00D33416"/>
    <w:rsid w:val="00D346F0"/>
    <w:rsid w:val="00D63EF7"/>
    <w:rsid w:val="00D6420D"/>
    <w:rsid w:val="00D869EB"/>
    <w:rsid w:val="00D90854"/>
    <w:rsid w:val="00D90D33"/>
    <w:rsid w:val="00D9722F"/>
    <w:rsid w:val="00DA7557"/>
    <w:rsid w:val="00DB6714"/>
    <w:rsid w:val="00DD1142"/>
    <w:rsid w:val="00E022A6"/>
    <w:rsid w:val="00E07BCA"/>
    <w:rsid w:val="00E1122D"/>
    <w:rsid w:val="00E366EE"/>
    <w:rsid w:val="00E40D95"/>
    <w:rsid w:val="00E521AC"/>
    <w:rsid w:val="00E55250"/>
    <w:rsid w:val="00E57305"/>
    <w:rsid w:val="00E73DE4"/>
    <w:rsid w:val="00E83E69"/>
    <w:rsid w:val="00E94F64"/>
    <w:rsid w:val="00EA7BD1"/>
    <w:rsid w:val="00ED4603"/>
    <w:rsid w:val="00EF0011"/>
    <w:rsid w:val="00F054BA"/>
    <w:rsid w:val="00F134B9"/>
    <w:rsid w:val="00F302DA"/>
    <w:rsid w:val="00F3540C"/>
    <w:rsid w:val="00F45461"/>
    <w:rsid w:val="00F57AFD"/>
    <w:rsid w:val="00F60C4A"/>
    <w:rsid w:val="00F7679F"/>
    <w:rsid w:val="00F838F2"/>
    <w:rsid w:val="00F901C2"/>
    <w:rsid w:val="00F95115"/>
    <w:rsid w:val="00FB2F1F"/>
    <w:rsid w:val="00FC5617"/>
    <w:rsid w:val="00FC6B80"/>
    <w:rsid w:val="00FE062B"/>
    <w:rsid w:val="00FE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6EB4"/>
    <w:pPr>
      <w:keepNext/>
      <w:spacing w:line="360" w:lineRule="auto"/>
      <w:ind w:firstLine="708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6EB4"/>
    <w:rPr>
      <w:rFonts w:ascii="Times New Roman" w:hAnsi="Times New Roman" w:cs="Times New Roman"/>
      <w:b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2C542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FootnoteText">
    <w:name w:val="footnote text"/>
    <w:basedOn w:val="Normal"/>
    <w:link w:val="FootnoteTextChar"/>
    <w:uiPriority w:val="99"/>
    <w:rsid w:val="009F15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9F15F0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99"/>
    <w:qFormat/>
    <w:rsid w:val="00BB772B"/>
    <w:rPr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0C9D"/>
    <w:rPr>
      <w:rFonts w:ascii="Segoe UI" w:hAnsi="Segoe UI" w:cs="Segoe UI"/>
      <w:sz w:val="18"/>
      <w:szCs w:val="1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D0C9D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6332B"/>
    <w:rPr>
      <w:rFonts w:ascii="Times New Roman" w:eastAsia="Times New Roman" w:hAnsi="Times New Roman"/>
      <w:sz w:val="0"/>
      <w:szCs w:val="0"/>
    </w:rPr>
  </w:style>
  <w:style w:type="paragraph" w:customStyle="1" w:styleId="1">
    <w:name w:val="Без интервала1"/>
    <w:uiPriority w:val="99"/>
    <w:rsid w:val="007964F0"/>
    <w:rPr>
      <w:rFonts w:eastAsia="Times New Roman"/>
      <w:lang w:eastAsia="en-US"/>
    </w:rPr>
  </w:style>
  <w:style w:type="table" w:styleId="TableGrid">
    <w:name w:val="Table Grid"/>
    <w:basedOn w:val="TableNormal"/>
    <w:uiPriority w:val="99"/>
    <w:rsid w:val="0066019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DefaultParagraphFont"/>
    <w:link w:val="30"/>
    <w:uiPriority w:val="99"/>
    <w:locked/>
    <w:rsid w:val="00DA7557"/>
    <w:rPr>
      <w:rFonts w:ascii="Times New Roman" w:hAnsi="Times New Roman" w:cs="Times New Roman"/>
      <w:sz w:val="19"/>
      <w:szCs w:val="19"/>
      <w:shd w:val="clear" w:color="auto" w:fill="FFFFFF"/>
      <w:lang w:val="en-US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DA755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DA7557"/>
    <w:pPr>
      <w:shd w:val="clear" w:color="auto" w:fill="FFFFFF"/>
      <w:spacing w:line="235" w:lineRule="exact"/>
      <w:jc w:val="both"/>
    </w:pPr>
    <w:rPr>
      <w:sz w:val="19"/>
      <w:szCs w:val="19"/>
      <w:lang w:val="en-US" w:eastAsia="en-US"/>
    </w:rPr>
  </w:style>
  <w:style w:type="paragraph" w:customStyle="1" w:styleId="2">
    <w:name w:val="Основной текст2"/>
    <w:basedOn w:val="Normal"/>
    <w:link w:val="a"/>
    <w:uiPriority w:val="99"/>
    <w:rsid w:val="00DA7557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AA1ECD"/>
    <w:rPr>
      <w:rFonts w:ascii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Normal"/>
    <w:uiPriority w:val="99"/>
    <w:rsid w:val="00AA1ECD"/>
    <w:pPr>
      <w:shd w:val="clear" w:color="auto" w:fill="FFFFFF"/>
      <w:spacing w:line="271" w:lineRule="exact"/>
    </w:pPr>
    <w:rPr>
      <w:color w:val="000000"/>
      <w:sz w:val="23"/>
      <w:szCs w:val="23"/>
    </w:rPr>
  </w:style>
  <w:style w:type="paragraph" w:customStyle="1" w:styleId="11">
    <w:name w:val="Заголовок №1"/>
    <w:basedOn w:val="Normal"/>
    <w:link w:val="10"/>
    <w:uiPriority w:val="99"/>
    <w:rsid w:val="00AA1ECD"/>
    <w:pPr>
      <w:shd w:val="clear" w:color="auto" w:fill="FFFFFF"/>
      <w:spacing w:before="300" w:line="276" w:lineRule="exact"/>
      <w:jc w:val="center"/>
      <w:outlineLvl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3043</Words>
  <Characters>17347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бух-3</dc:creator>
  <cp:keywords/>
  <dc:description/>
  <cp:lastModifiedBy>Наталья</cp:lastModifiedBy>
  <cp:revision>2</cp:revision>
  <cp:lastPrinted>2015-09-02T05:13:00Z</cp:lastPrinted>
  <dcterms:created xsi:type="dcterms:W3CDTF">2015-09-02T05:16:00Z</dcterms:created>
  <dcterms:modified xsi:type="dcterms:W3CDTF">2015-09-02T05:16:00Z</dcterms:modified>
</cp:coreProperties>
</file>