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6E" w:rsidRDefault="00243B6E" w:rsidP="00243B6E">
      <w:pPr>
        <w:pStyle w:val="ConsNormal"/>
        <w:ind w:right="59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3B6E" w:rsidRDefault="00243B6E" w:rsidP="00243B6E">
      <w:pPr>
        <w:pStyle w:val="ConsNormal"/>
        <w:ind w:right="59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3B6E" w:rsidRDefault="00243B6E" w:rsidP="00243B6E">
      <w:pPr>
        <w:pStyle w:val="ConsNormal"/>
        <w:ind w:right="59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718E" w:rsidRPr="006C718E" w:rsidRDefault="006C718E" w:rsidP="006C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18E" w:rsidRPr="006C718E" w:rsidRDefault="006C718E" w:rsidP="006C718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6C718E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ПРОЕКТ</w:t>
      </w:r>
    </w:p>
    <w:p w:rsidR="006C718E" w:rsidRPr="006C718E" w:rsidRDefault="006C718E" w:rsidP="006C718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6C718E" w:rsidRPr="006C718E" w:rsidRDefault="006C718E" w:rsidP="006C71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6C718E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Аппарат Совета депутатов муниципального округа Гольяново</w:t>
      </w:r>
    </w:p>
    <w:p w:rsidR="006C718E" w:rsidRPr="006C718E" w:rsidRDefault="006C718E" w:rsidP="006C71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6C718E" w:rsidRPr="006C718E" w:rsidRDefault="006C718E" w:rsidP="006C71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6C718E" w:rsidRPr="006C718E" w:rsidRDefault="006C718E" w:rsidP="006C71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ПОСТАНОВЛ</w:t>
      </w:r>
      <w:r w:rsidRPr="006C718E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ЕНИЕ</w:t>
      </w:r>
    </w:p>
    <w:p w:rsidR="006C718E" w:rsidRPr="006C718E" w:rsidRDefault="006C718E" w:rsidP="006C718E">
      <w:pPr>
        <w:widowControl w:val="0"/>
        <w:spacing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C718E" w:rsidRPr="006C718E" w:rsidRDefault="006C718E" w:rsidP="006C718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C718E" w:rsidRPr="006C718E" w:rsidRDefault="006C718E" w:rsidP="006C7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 ____________ 20__ года №_______</w:t>
      </w:r>
    </w:p>
    <w:p w:rsidR="006C718E" w:rsidRPr="006C718E" w:rsidRDefault="006C718E" w:rsidP="006C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6E" w:rsidRDefault="00243B6E" w:rsidP="00243B6E">
      <w:pPr>
        <w:pStyle w:val="ConsNormal"/>
        <w:ind w:right="59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471" w:rsidRPr="00142471" w:rsidRDefault="00243B6E" w:rsidP="00142471">
      <w:pPr>
        <w:pStyle w:val="ConsNormal"/>
        <w:ind w:right="4677"/>
        <w:rPr>
          <w:rFonts w:ascii="Times New Roman" w:hAnsi="Times New Roman" w:cs="Times New Roman"/>
          <w:b/>
          <w:sz w:val="28"/>
          <w:szCs w:val="28"/>
        </w:rPr>
      </w:pPr>
      <w:r w:rsidRPr="00142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Единой  </w:t>
      </w:r>
      <w:r w:rsidR="00142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комиссии </w:t>
      </w:r>
      <w:r w:rsidR="00142471" w:rsidRPr="00142471">
        <w:rPr>
          <w:rFonts w:ascii="Times New Roman" w:hAnsi="Times New Roman" w:cs="Times New Roman"/>
          <w:b/>
          <w:sz w:val="28"/>
          <w:szCs w:val="28"/>
        </w:rPr>
        <w:t>по осуществлению закупок для нужд органов местного самоуправления муниципального округа Гольяново</w:t>
      </w:r>
    </w:p>
    <w:p w:rsidR="00243B6E" w:rsidRPr="00570DD9" w:rsidRDefault="00243B6E" w:rsidP="00142471">
      <w:pPr>
        <w:pStyle w:val="ConsNormal"/>
        <w:ind w:right="5953"/>
        <w:rPr>
          <w:rFonts w:ascii="Times New Roman" w:hAnsi="Times New Roman" w:cs="Times New Roman"/>
          <w:sz w:val="28"/>
          <w:szCs w:val="28"/>
        </w:rPr>
      </w:pPr>
    </w:p>
    <w:p w:rsidR="00243B6E" w:rsidRPr="00570DD9" w:rsidRDefault="00243B6E" w:rsidP="00243B6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43B6E" w:rsidRPr="00570DD9" w:rsidRDefault="00243B6E" w:rsidP="00243B6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570D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42471">
        <w:rPr>
          <w:rFonts w:ascii="Times New Roman" w:hAnsi="Times New Roman" w:cs="Times New Roman"/>
          <w:sz w:val="28"/>
          <w:szCs w:val="28"/>
        </w:rPr>
        <w:t>с</w:t>
      </w:r>
      <w:r w:rsidRPr="00570DD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42471">
        <w:rPr>
          <w:rFonts w:ascii="Times New Roman" w:hAnsi="Times New Roman" w:cs="Times New Roman"/>
          <w:sz w:val="28"/>
          <w:szCs w:val="28"/>
        </w:rPr>
        <w:t>ым</w:t>
      </w:r>
      <w:r w:rsidRPr="00570D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42471">
        <w:rPr>
          <w:rFonts w:ascii="Times New Roman" w:hAnsi="Times New Roman" w:cs="Times New Roman"/>
          <w:sz w:val="28"/>
          <w:szCs w:val="28"/>
        </w:rPr>
        <w:t>ом</w:t>
      </w:r>
      <w:r w:rsidRPr="00570DD9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</w:t>
      </w:r>
      <w:r w:rsidR="00142471">
        <w:rPr>
          <w:rFonts w:ascii="Times New Roman" w:hAnsi="Times New Roman" w:cs="Times New Roman"/>
          <w:sz w:val="28"/>
          <w:szCs w:val="28"/>
        </w:rPr>
        <w:t>рственных и муниципальных нужд»</w:t>
      </w:r>
      <w:r w:rsidRPr="00570DD9">
        <w:rPr>
          <w:rFonts w:ascii="Times New Roman" w:hAnsi="Times New Roman" w:cs="Times New Roman"/>
          <w:sz w:val="28"/>
          <w:szCs w:val="28"/>
        </w:rPr>
        <w:t>:</w:t>
      </w:r>
    </w:p>
    <w:p w:rsidR="00243B6E" w:rsidRPr="00570DD9" w:rsidRDefault="00142471" w:rsidP="00142471">
      <w:pPr>
        <w:pStyle w:val="ConsNormal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14247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42471">
        <w:rPr>
          <w:rFonts w:ascii="Times New Roman" w:hAnsi="Times New Roman" w:cs="Times New Roman"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42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Единой  комиссии </w:t>
      </w:r>
      <w:r w:rsidRPr="00142471">
        <w:rPr>
          <w:rFonts w:ascii="Times New Roman" w:hAnsi="Times New Roman" w:cs="Times New Roman"/>
          <w:sz w:val="28"/>
          <w:szCs w:val="28"/>
        </w:rPr>
        <w:t>по осуществлению закупок для нужд органов местного самоуправления муниципального округа Гольяново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43B6E" w:rsidRPr="008D5BB2" w:rsidRDefault="00142471" w:rsidP="001424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4247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2471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142471">
        <w:rPr>
          <w:rFonts w:ascii="Times New Roman" w:hAnsi="Times New Roman"/>
          <w:sz w:val="28"/>
          <w:szCs w:val="28"/>
          <w:lang w:eastAsia="ru-RU"/>
        </w:rPr>
        <w:t xml:space="preserve"> в бюллетене «Московский муниципальный вестник»</w:t>
      </w:r>
      <w:r w:rsidR="00243B6E" w:rsidRPr="008D5BB2">
        <w:rPr>
          <w:rFonts w:ascii="Times New Roman" w:hAnsi="Times New Roman"/>
          <w:sz w:val="28"/>
          <w:szCs w:val="28"/>
          <w:lang w:eastAsia="ru-RU"/>
        </w:rPr>
        <w:t>.</w:t>
      </w:r>
    </w:p>
    <w:p w:rsidR="00243B6E" w:rsidRPr="008D5BB2" w:rsidRDefault="00142471" w:rsidP="00243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243B6E"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243B6E"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proofErr w:type="gramStart"/>
      <w:r w:rsidR="00243B6E"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243B6E"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</w:t>
      </w:r>
      <w:r w:rsidR="00243B6E"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ения возложить на главу муниципального округа Гольяново </w:t>
      </w:r>
      <w:proofErr w:type="spellStart"/>
      <w:r w:rsidR="00243B6E"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Четверткова</w:t>
      </w:r>
      <w:proofErr w:type="spellEnd"/>
      <w:r w:rsidR="00243B6E" w:rsidRPr="008D5B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Т.М.</w:t>
      </w:r>
    </w:p>
    <w:p w:rsidR="00243B6E" w:rsidRDefault="00243B6E" w:rsidP="00243B6E">
      <w:pPr>
        <w:tabs>
          <w:tab w:val="left" w:pos="3261"/>
          <w:tab w:val="left" w:pos="3402"/>
          <w:tab w:val="left" w:pos="4111"/>
          <w:tab w:val="left" w:pos="567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3B6E" w:rsidRDefault="00243B6E" w:rsidP="00243B6E">
      <w:pPr>
        <w:tabs>
          <w:tab w:val="left" w:pos="3261"/>
          <w:tab w:val="left" w:pos="3402"/>
          <w:tab w:val="left" w:pos="4111"/>
          <w:tab w:val="left" w:pos="567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3B6E" w:rsidRPr="00770CFC" w:rsidRDefault="00243B6E" w:rsidP="00243B6E">
      <w:pPr>
        <w:tabs>
          <w:tab w:val="left" w:pos="3261"/>
          <w:tab w:val="left" w:pos="3402"/>
          <w:tab w:val="left" w:pos="4111"/>
          <w:tab w:val="left" w:pos="567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70C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</w:t>
      </w:r>
      <w:proofErr w:type="gramStart"/>
      <w:r w:rsidRPr="00770CFC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43B6E" w:rsidRDefault="00243B6E" w:rsidP="00243B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70CFC">
        <w:rPr>
          <w:rFonts w:ascii="Times New Roman" w:hAnsi="Times New Roman"/>
          <w:b/>
          <w:sz w:val="28"/>
          <w:szCs w:val="28"/>
          <w:lang w:eastAsia="ru-RU"/>
        </w:rPr>
        <w:t>округа Гольяново</w:t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0CFC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</w:t>
      </w:r>
      <w:r w:rsidRPr="00770CF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Т.М. Четвертков</w:t>
      </w:r>
    </w:p>
    <w:p w:rsidR="00243B6E" w:rsidRDefault="00243B6E" w:rsidP="00243B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B6E" w:rsidRDefault="00243B6E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243B6E" w:rsidRPr="00243B6E" w:rsidRDefault="00243B6E" w:rsidP="003D7C19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243B6E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243B6E" w:rsidRDefault="00243B6E" w:rsidP="003D7C19">
      <w:pPr>
        <w:pStyle w:val="ConsNormal"/>
        <w:ind w:left="5245"/>
        <w:rPr>
          <w:rFonts w:ascii="Times New Roman" w:hAnsi="Times New Roman" w:cs="Times New Roman"/>
          <w:sz w:val="24"/>
          <w:szCs w:val="24"/>
        </w:rPr>
      </w:pPr>
      <w:r w:rsidRPr="00243B6E">
        <w:rPr>
          <w:rFonts w:ascii="Times New Roman" w:hAnsi="Times New Roman" w:cs="Times New Roman"/>
          <w:sz w:val="24"/>
          <w:szCs w:val="24"/>
        </w:rPr>
        <w:t xml:space="preserve">к постановлению аппарата Совета депутатов муниципального округа Гольяново от </w:t>
      </w:r>
      <w:r w:rsidR="003D7C19">
        <w:rPr>
          <w:rFonts w:ascii="Times New Roman" w:hAnsi="Times New Roman" w:cs="Times New Roman"/>
          <w:sz w:val="24"/>
          <w:szCs w:val="24"/>
        </w:rPr>
        <w:t>«__»______2</w:t>
      </w:r>
      <w:r w:rsidRPr="00243B6E">
        <w:rPr>
          <w:rFonts w:ascii="Times New Roman" w:hAnsi="Times New Roman" w:cs="Times New Roman"/>
          <w:sz w:val="24"/>
          <w:szCs w:val="24"/>
        </w:rPr>
        <w:t>021</w:t>
      </w:r>
      <w:r w:rsidR="003D7C19">
        <w:rPr>
          <w:rFonts w:ascii="Times New Roman" w:hAnsi="Times New Roman" w:cs="Times New Roman"/>
          <w:sz w:val="24"/>
          <w:szCs w:val="24"/>
        </w:rPr>
        <w:t>г.</w:t>
      </w:r>
      <w:r w:rsidRPr="00243B6E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243B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B6E">
        <w:rPr>
          <w:rFonts w:ascii="Times New Roman" w:hAnsi="Times New Roman" w:cs="Times New Roman"/>
          <w:sz w:val="24"/>
          <w:szCs w:val="24"/>
        </w:rPr>
        <w:t>-</w:t>
      </w:r>
      <w:r w:rsidR="003D7C19">
        <w:rPr>
          <w:rFonts w:ascii="Times New Roman" w:hAnsi="Times New Roman" w:cs="Times New Roman"/>
          <w:sz w:val="24"/>
          <w:szCs w:val="24"/>
        </w:rPr>
        <w:t>__</w:t>
      </w:r>
    </w:p>
    <w:p w:rsidR="00243B6E" w:rsidRDefault="00243B6E" w:rsidP="003D7C19">
      <w:pPr>
        <w:pStyle w:val="ConsNormal"/>
        <w:ind w:left="5387"/>
        <w:rPr>
          <w:rFonts w:ascii="Times New Roman" w:hAnsi="Times New Roman" w:cs="Times New Roman"/>
          <w:sz w:val="24"/>
          <w:szCs w:val="24"/>
        </w:rPr>
      </w:pPr>
    </w:p>
    <w:p w:rsidR="00243B6E" w:rsidRPr="00243B6E" w:rsidRDefault="00243B6E" w:rsidP="00243B6E">
      <w:pPr>
        <w:pStyle w:val="ConsNormal"/>
        <w:ind w:left="5103"/>
        <w:rPr>
          <w:rFonts w:ascii="Times New Roman" w:hAnsi="Times New Roman" w:cs="Times New Roman"/>
          <w:sz w:val="24"/>
          <w:szCs w:val="24"/>
        </w:rPr>
      </w:pPr>
    </w:p>
    <w:p w:rsidR="003803A3" w:rsidRPr="009C5B89" w:rsidRDefault="003803A3" w:rsidP="009C5B89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B8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803A3" w:rsidRPr="009C5B89" w:rsidRDefault="003803A3" w:rsidP="009C5B89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B89">
        <w:rPr>
          <w:rFonts w:ascii="Times New Roman" w:hAnsi="Times New Roman" w:cs="Times New Roman"/>
          <w:b/>
          <w:sz w:val="24"/>
          <w:szCs w:val="24"/>
        </w:rPr>
        <w:t>о Единой комиссии по осуществлению закупок для нужд органов местного самоуправления муниципального округа Гольяново</w:t>
      </w:r>
    </w:p>
    <w:p w:rsidR="003803A3" w:rsidRPr="009C5B89" w:rsidRDefault="003803A3" w:rsidP="009C5B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3803A3" w:rsidRPr="009C5B89" w:rsidRDefault="003803A3" w:rsidP="009C5B8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803A3" w:rsidRPr="009C5B89" w:rsidRDefault="003803A3" w:rsidP="009C5B89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определяет цели, задачи, функции, полномочия и порядок деятельности Единой комиссии по осуществлению закупок товаров, работ, услуг путем проведения всех видов конкурентных процедур определения поставщика (подрядчика, исполнителя) (далее - Единая комиссия).</w:t>
      </w:r>
    </w:p>
    <w:p w:rsidR="003803A3" w:rsidRPr="009C5B89" w:rsidRDefault="003803A3" w:rsidP="009C5B89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комиссия в процессе своей деятельности руководствуется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64U0IK" w:history="1">
        <w:r w:rsidRPr="009C5B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anchor="7D20K3" w:history="1">
        <w:r w:rsidRPr="009C5B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7D20K3" w:history="1">
        <w:r w:rsidRPr="009C5B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="00AA0B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5 апреля 2013 г</w:t>
      </w:r>
      <w:r w:rsidR="00AA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 (далее - Закон от 05.04.2013 № 44-ФЗ) иными действующими нормативными правовыми актами, регулирующими отношения в сфере закупок товаров, работ, услуг и</w:t>
      </w:r>
      <w:proofErr w:type="gramEnd"/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Положением.</w:t>
      </w:r>
    </w:p>
    <w:p w:rsidR="003803A3" w:rsidRPr="009C5B89" w:rsidRDefault="003803A3" w:rsidP="009C5B89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конкурентных процедур определения поставщика (подрядчика, исполнителя) проводятся 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аппаратом Совета депутатов муниципального округа Гольяново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</w:t>
      </w:r>
      <w:r w:rsidR="000D46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аказчика.</w:t>
      </w:r>
    </w:p>
    <w:p w:rsidR="000D4677" w:rsidRDefault="003803A3" w:rsidP="009C5B89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привлечь на основе контракта специализированную организацию для разработки документации о закупке, размещения в единой информационной системе в сфере закупок (далее - ЕИС) и на электронной площадке информации и электронных документов, выполнения иных функций, связанных с обеспечением проведения определения поставщика (подрядчика, исполнителя).</w:t>
      </w:r>
    </w:p>
    <w:p w:rsidR="003803A3" w:rsidRPr="009C5B89" w:rsidRDefault="005244A3" w:rsidP="009C5B89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B89">
        <w:rPr>
          <w:rFonts w:ascii="Times New Roman" w:hAnsi="Times New Roman" w:cs="Times New Roman"/>
          <w:sz w:val="24"/>
          <w:szCs w:val="24"/>
          <w:shd w:val="clear" w:color="auto" w:fill="FFFFFF"/>
        </w:rPr>
        <w:t>1.5. В процессе осуществления своих полномочий Единая комиссия взаимодействует с Заказчиком и специализированной организацией (в случае ее привлечения Заказчиком) в порядке, установленном </w:t>
      </w:r>
      <w:hyperlink r:id="rId11" w:anchor="64U0IK" w:history="1">
        <w:r w:rsidRPr="009C5B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</w:t>
        </w:r>
        <w:r w:rsidR="009C5B89" w:rsidRPr="009C5B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коном от 05.04.2013 №</w:t>
        </w:r>
        <w:r w:rsidRPr="009C5B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44-ФЗ</w:t>
        </w:r>
      </w:hyperlink>
      <w:r w:rsidRPr="009C5B89">
        <w:rPr>
          <w:rFonts w:ascii="Times New Roman" w:hAnsi="Times New Roman" w:cs="Times New Roman"/>
          <w:sz w:val="24"/>
          <w:szCs w:val="24"/>
          <w:shd w:val="clear" w:color="auto" w:fill="FFFFFF"/>
        </w:rPr>
        <w:t> и настоящим Положением.</w:t>
      </w:r>
    </w:p>
    <w:p w:rsidR="005244A3" w:rsidRPr="009C5B89" w:rsidRDefault="005244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3A3" w:rsidRPr="009C5B89" w:rsidRDefault="003803A3" w:rsidP="009C5B8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создания и принципы работы Единой комиссии</w:t>
      </w:r>
    </w:p>
    <w:p w:rsidR="005244A3" w:rsidRPr="009C5B89" w:rsidRDefault="003803A3" w:rsidP="009C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Единая комиссия создается в целях определения поставщиков (подрядчиков, исполнителей) путем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электронного аукциона, запроса котировок в электронной форме и запроса п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редложений в электронной форме.</w:t>
      </w:r>
    </w:p>
    <w:p w:rsidR="005244A3" w:rsidRPr="009C5B89" w:rsidRDefault="003803A3" w:rsidP="009C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Исходя из целей деятельности Единой комиссии, определенных в </w:t>
      </w:r>
      <w:hyperlink r:id="rId12" w:anchor="7DE0K8" w:history="1">
        <w:r w:rsidRPr="009C5B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 настоящего Положения</w:t>
        </w:r>
      </w:hyperlink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задачами Единой комиссии являются:</w:t>
      </w:r>
    </w:p>
    <w:p w:rsidR="005244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Обеспечение эффективности и экономичности использования выделенных средств бюджетного финансирования на приобретение товаров, работ, услуг и реализация мер, направленных на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сокращение издержек Заказчика.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Обеспечение добросовестной конкуренции, недопущение дискриминации, введения ограничений или преимуществ</w:t>
      </w:r>
      <w:r w:rsid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</w:t>
      </w:r>
      <w:r w:rsid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закупки, за исключением случаев, если такие преимущества установлены действующим законода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Устранение возможностей злоупотребления и коррупции при определении поставщик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(подрядчиков, исполнителей).</w:t>
      </w:r>
    </w:p>
    <w:p w:rsidR="009C5B89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 Российской Федерации.</w:t>
      </w:r>
    </w:p>
    <w:p w:rsidR="003803A3" w:rsidRPr="009C5B89" w:rsidRDefault="003803A3" w:rsidP="009C5B8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Порядок создания и работы Единой комиссии</w:t>
      </w:r>
      <w:r w:rsidRPr="009C5B8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4EF9D2" wp14:editId="31D2B9DE">
                <wp:extent cx="83820" cy="220980"/>
                <wp:effectExtent l="0" t="0" r="0" b="0"/>
                <wp:docPr id="6" name="Прямоугольник 6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data:image;base64,R0lGODdhCQAXAIABAAAAAP///ywAAAAACQAXAAACFYyPqcsHCx5kUtV0UXYwtg+G4kh+BQA7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Единая комиссия является коллегиальным органом, действующим на постоянной основе.</w:t>
      </w:r>
    </w:p>
    <w:p w:rsidR="003803A3" w:rsidRPr="009C5B89" w:rsidRDefault="009C5B89" w:rsidP="009C5B89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Единой комиссии, ее председатель, заместитель председателя, секретарь и члены Единой комиссии, порядок работы Единой комиссии утверждаются</w:t>
      </w:r>
      <w:r w:rsidR="005244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Заказчика.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66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Число членов Единой комиссии должно быть не менее пяти человек. Все члены Единой комиссии обладают правом решающего голоса.</w:t>
      </w:r>
    </w:p>
    <w:p w:rsidR="003803A3" w:rsidRPr="009C5B89" w:rsidRDefault="002066CD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Единой комиссии должен на пятьдесят процентов состоять из лиц, прошедших профессиональную переподготовку или повышение квалификации в сфере закупок, а также лиц, обладающих специальными знаниями, 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относящимися к объекту закупки.</w:t>
      </w:r>
    </w:p>
    <w:p w:rsidR="003803A3" w:rsidRPr="009C5B89" w:rsidRDefault="002066CD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Единую комиссию возглавляет председатель, а в его отсутствие - зам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 председателя.</w:t>
      </w:r>
    </w:p>
    <w:p w:rsidR="003803A3" w:rsidRPr="009C5B89" w:rsidRDefault="002066CD" w:rsidP="009C5B89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членов Единой комиссии опр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еделяются настоящим Положением.</w:t>
      </w:r>
    </w:p>
    <w:p w:rsidR="003803A3" w:rsidRPr="009C5B89" w:rsidRDefault="002066CD" w:rsidP="009C5B89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числа членов Единой комиссии.</w:t>
      </w:r>
    </w:p>
    <w:p w:rsidR="003803A3" w:rsidRPr="009C5B89" w:rsidRDefault="009C5B89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66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Членами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комиссии не могут быть:</w:t>
      </w:r>
    </w:p>
    <w:p w:rsidR="003803A3" w:rsidRPr="009C5B89" w:rsidRDefault="00C842AB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эксперты, которые оценивали конкурсную документацию, конкурсные заявки, участников </w:t>
      </w:r>
      <w:proofErr w:type="spellStart"/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отбора, соответствие участников конку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 дополнительным требованиям;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закупки, которые подали заявки, состоят в штате организаций, которые пода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заявки на участие в закупке;</w:t>
      </w:r>
    </w:p>
    <w:p w:rsidR="003803A3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акционеры, члены правления, кредиторы ор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ганизаций - участников закупки;</w:t>
      </w:r>
    </w:p>
    <w:p w:rsidR="00243B6E" w:rsidRDefault="00243B6E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-должностные лица контрольного органа в сфере закупок, которые непосредственно контролируют сферу закупок;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-лицо, состоящее в браке с р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уководителем участника закупки;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-близкие родственники руководителя - участника закупки (родители, дети, дедушка, бабушка, внуки, полнородные и </w:t>
      </w:r>
      <w:proofErr w:type="spellStart"/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 и сестры);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-усыновители руководителя или усыновленные р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уководителем участника закупки.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66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Замена члена Единой коми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осуществляется по ре</w:t>
      </w:r>
      <w:r w:rsidR="00C842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З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члена Единой комиссии осуществляется незамедлительно после выявления его несоответствия требованиям законодательства о контрактной системе в сфере закупок товаров, работ, услуг для обеспечения государственных и муниципальных нужд либо сразу после выявления обстоятельств: болезнь, отпуск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увольнение члена Комиссии.</w:t>
      </w:r>
    </w:p>
    <w:p w:rsidR="003803A3" w:rsidRPr="009C5B89" w:rsidRDefault="003803A3" w:rsidP="00C842A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066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4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42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комиссия правомочна осуществлять свои функции, если на ее заседании присутствует не менее чем пятьдесят пр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оцентов общего числа ее членов.</w:t>
      </w:r>
    </w:p>
    <w:p w:rsidR="003803A3" w:rsidRPr="009C5B89" w:rsidRDefault="003803A3" w:rsidP="00617711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06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Единой комиссии должны быть своевременно уведомлены секретарем Единой комиссии о месте, дате 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времени проведения заседания.</w:t>
      </w:r>
    </w:p>
    <w:p w:rsidR="003803A3" w:rsidRPr="009C5B89" w:rsidRDefault="002066CD" w:rsidP="00617711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617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членов Единой комиссии о месте, дате и времени проведения заседаний Единой комиссии осуществляется не позднее, чем за два рабочих дня до даты проведения такого заседания посредством направления письменных</w:t>
      </w:r>
      <w:r w:rsidR="00C842AB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электронных</w:t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приглашений, содержащих све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о повестке дня заседания.</w:t>
      </w:r>
    </w:p>
    <w:p w:rsidR="003803A3" w:rsidRPr="009C5B89" w:rsidRDefault="002066CD" w:rsidP="00617711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617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Единой комиссии принимается открытым голосованием простым большинством голосов присутствующих на заседании членов Единой комиссии. Каждому члену Единой комиссии принадлежит один голос, член Единой комиссии не впра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воздержаться от голосования.</w:t>
      </w:r>
    </w:p>
    <w:p w:rsidR="003803A3" w:rsidRPr="009C5B89" w:rsidRDefault="003803A3" w:rsidP="00617711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066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7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решающим признается голо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председателя Единой комиссии.</w:t>
      </w:r>
    </w:p>
    <w:p w:rsidR="003803A3" w:rsidRPr="009C5B89" w:rsidRDefault="009C5B89" w:rsidP="00617711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</w:t>
      </w:r>
      <w:r w:rsidR="002066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голосовании каждого члена Единой комиссии вносится в протокол, который подписывается всеми присутствующими в зас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членами Единой комиссии.</w:t>
      </w:r>
    </w:p>
    <w:p w:rsidR="003803A3" w:rsidRPr="009C5B89" w:rsidRDefault="002066CD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членами Единой комиссии путем проведения заочного голосования, а также делегирование ими своих полномочий иным лицам не допускаются. Правомочными являются лишь те решения, которые приняты путем голосования исключительно в рамках проведения очного заседания в дост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аточном количественном составе.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066C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Единой коми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либо лицо, его замещающее: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общее руководство работой Единой комиссии и обеспечивает в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настоящего Положения;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 заседания Единой комиссии, объявляет заседание правомочным или выносит решение о его перено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 случае отсутствия кворума;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проведении внеочередного заседания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комиссии;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смотрения обсуждаемых вопросов;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-распределяет в случае необходимости обязанности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членами Единой комиссии;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-выносит на обсуждение Единой комиссии вопрос о привлечении к работе Единой комиссии экспертов и 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экспертных организаций;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-контролирует выполнение решений Единой комиссии и иных поручений, касающихся вопросов закупок товаро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467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работ, услуг для З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</w:t>
      </w:r>
      <w:r w:rsidR="000D46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протоколы, составленные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работы Единой комиссии;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иные полномочия в соответствии с законодательством Российской Ф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едерации, настоящим Положением.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066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Единой комиссии: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в том числе извещение членов Единой комиссии, а также лиц, принимающих участие в работе Единой комиссии, о времени и месте проведения заседаний и обеспечение членов Единой комиссии необходимыми материала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  <w:proofErr w:type="gramEnd"/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-готовит проекты проток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 заседаний Единой комиссии;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 процедуру подписания протоколов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членами Единой комиссии;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и размещает в единой информационной системе в сфере закупок протоколы заседаний Единой комиссии в установленные законодательством о контрактной системе в сфере закупок товаров, работ, услуг для обеспечения государствен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муниципальных нужд сроки;</w:t>
      </w:r>
      <w:proofErr w:type="gramEnd"/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иные действия организ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ационно-технического характера.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66C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Единой комиссии обязаны:</w:t>
      </w:r>
    </w:p>
    <w:p w:rsidR="009C5B89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 присутствовать на заседаниях Единой комиссии. Отсутствие на заседаниях Единой комиссии допускается только по уважительным причинам в соответствии с трудовым законода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-выступать по вопросам повестки дня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Единой комиссии;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-проверять правильность содержания протоколов засед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Единой комиссии;</w:t>
      </w:r>
    </w:p>
    <w:p w:rsidR="00C842AB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4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в письменном виде «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мнение</w:t>
      </w:r>
      <w:r w:rsidR="00C842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занесением его в протоколы заседаний Единой комиссии (в случае несогласия с решениями комиссии).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3A3" w:rsidRPr="009C5B89" w:rsidRDefault="003803A3" w:rsidP="00C842A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Единой комиссии, членов Единой комиссии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Единая комиссия обяз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ана: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и руководствоваться в своей деятельности законодательством Российской Федерации в сфере закупок товаров, работ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 и настоящим Положением;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-до начала проведения процедуры осуществления закупки ознакомиться со всеми подготовленными по про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цедуре документами;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-отказать участнику закупки в допуске к участию в случаях, установленных законодательством о контрактной системе в сфере закупок товаров, работ, услуг для обеспечения госуда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нужд;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-учитывать особенности осуществления закупок у субъектов малого предпринимательства в соответствии с законода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-учитывать преимущества в пользу заявок на участие в закупках, поданных от имени учреждений (предприятий) уголовно-исполнительной системы и (или) организаций инвалидов, социально ориентированных некоммерческих организаций, а также содержащих предложения о поставке товаров российского происхождения, в случае если в извещении о проведении закупки содержится 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такие преимущества;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и сопоставлять заявки на участие в конкурсе (открытый конкурс в электронной форме, конкурс с ограниченным участием в электронной форме, двухэтапный конкурс в электронной форме), электронном аукционе и запросе предложений в электронной форме в соответствии с порядком и критериями,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в документации;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-рассматривать заявки на соответствие их требованиям, установленным в извещении о проведении запроса котировок в электронной 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оценивать данные заявки;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предварительный отбор участников закупки, вести протокол рассмотрения заявок на участие в предварительном отборе в сл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учаях, предусмотренных Законом;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проводить пе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реговоры с участниками закупки;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допускать разглашения сведений, ставших известными в ходе проведения 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закупок;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-исполнять предписания уполномоченных на осуществление контроля в сфере закупок федерального органа исполнительной власти, органа исполнительной власти субъекта Российской Федерации, об устранении выявленных ими нарушений законодательства Российской Федерации и (или) иных нормативных правовых актов Российской Федерации,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Федерации о закупках.</w:t>
      </w:r>
    </w:p>
    <w:p w:rsidR="003803A3" w:rsidRPr="009C5B89" w:rsidRDefault="009C5B89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Единая комиссия вправе:</w:t>
      </w:r>
    </w:p>
    <w:p w:rsidR="003803A3" w:rsidRPr="009C5B89" w:rsidRDefault="00782F8B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03A3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заседания Единой комиссии на др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угое время (при необходимости);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-привлекать к своей работе экспертов и экспертные о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(при необходимости);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4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З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аказчику за ра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зъяснениями по объекту закупки;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рекомендации </w:t>
      </w:r>
      <w:r w:rsidR="000D46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аказчику.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Единой комиссии вправе: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-выступать по вопросам повестки дня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Единой комиссии;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-проверять правильность содержания составляемых Единой комиссией протоколов, в том числе правильность отражения в этих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протоколах своего выступления.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Единой комиссии обязаны:</w:t>
      </w:r>
    </w:p>
    <w:p w:rsidR="00782F8B" w:rsidRDefault="003803A3" w:rsidP="00782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-присутствовать на заседаниях Единой комиссии, за исключением случаев, вызванн</w:t>
      </w:r>
      <w:r w:rsidR="00782F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уважительными причинами (временная нетрудоспособность, командировка и 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уважительные причины);</w:t>
      </w:r>
    </w:p>
    <w:p w:rsidR="00782F8B" w:rsidRDefault="003803A3" w:rsidP="00782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решени</w:t>
      </w:r>
      <w:r w:rsidR="009C5B89"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="00782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своей компетенции;</w:t>
      </w:r>
    </w:p>
    <w:p w:rsidR="003803A3" w:rsidRPr="009C5B89" w:rsidRDefault="003803A3" w:rsidP="00782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46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З</w: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о том, что у них появилась личная заинтересованность</w:t>
      </w:r>
      <w:r w:rsidRPr="009C5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1974CC" wp14:editId="42A29AD0">
                <wp:extent cx="106680" cy="220980"/>
                <wp:effectExtent l="0" t="0" r="0" b="0"/>
                <wp:docPr id="2" name="Прямоугольник 2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data:image;base64,R0lGODdhCwAXAIABAAAAAP///ywAAAAACwAXAAACGYyPqcttABc4s1VpL9OKJw9FzkiW5ommSgEAOw=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и исполнении контракта.</w:t>
      </w:r>
    </w:p>
    <w:p w:rsidR="003803A3" w:rsidRPr="009C5B89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03A3" w:rsidRPr="009C5B89" w:rsidRDefault="003803A3" w:rsidP="000D467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осуществления процедуры определения поставщика (подрядчика, исполнителя) в электронной форме</w:t>
      </w:r>
    </w:p>
    <w:p w:rsidR="003803A3" w:rsidRPr="00F868F4" w:rsidRDefault="003803A3" w:rsidP="000B6A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5.1</w:t>
      </w:r>
      <w:r w:rsidRPr="00F868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следующее:</w:t>
      </w:r>
    </w:p>
    <w:p w:rsidR="003803A3" w:rsidRPr="00F868F4" w:rsidRDefault="003803A3" w:rsidP="00F17D47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Единая комиссия рассматривает и оценивает первые части 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случае, если начальная (максимальная) цена контракта не превышает 1 млн.</w:t>
      </w:r>
      <w:r w:rsid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- один рабочий день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подачи указанных заявок.</w:t>
      </w:r>
    </w:p>
    <w:p w:rsidR="003803A3" w:rsidRPr="00F868F4" w:rsidRDefault="003803A3" w:rsidP="00F17D47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 срок не </w:t>
      </w: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может превышать 10 рабочих дней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подачи указанных заявок независимо от начальной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(максимальной) цены контракта.</w:t>
      </w:r>
    </w:p>
    <w:p w:rsidR="003803A3" w:rsidRPr="00F868F4" w:rsidRDefault="00F17D47" w:rsidP="00F17D47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803A3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основаниям, которые предусмотрены </w:t>
      </w:r>
      <w:hyperlink r:id="rId13" w:anchor="BRQ0P5" w:history="1">
        <w:r w:rsidR="003803A3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54.5 Федерального закона от 05.04.2013</w:t>
        </w:r>
        <w:proofErr w:type="gramEnd"/>
        <w:r w:rsidR="003803A3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3803A3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 </w:t>
        </w:r>
        <w:r w:rsid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3803A3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03A3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З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 от 05.04.2013 </w:t>
      </w:r>
      <w:r w:rsidR="00F868F4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допуске к участию в открытом конкурсе в электронной форме по основаниям</w:t>
      </w:r>
      <w:proofErr w:type="gramEnd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предусмотренным </w:t>
      </w:r>
      <w:hyperlink r:id="rId14" w:anchor="BRQ0P5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частью 3 статьи 54.5 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допускается.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Единая комиссия оценивает первые части заявок на участие в открытом конкурсе в электронной форме участников закупки, допущенных к участию в таком конкурсе, по критерию, установленному </w:t>
      </w:r>
      <w:hyperlink r:id="rId15" w:anchor="8QK0M3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3 части 1 статьи 32 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установлении этого крите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в конкурсной документации).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комиссия не оценивает заявки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конкурсе в электронной форме в случае признания конкурса несостоявшимся в соответствии</w:t>
      </w:r>
      <w:proofErr w:type="gramEnd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hyperlink r:id="rId16" w:anchor="BTA0PI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частью 8 статьи 54.5 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срока рассмотрения первых частей заявок</w:t>
      </w:r>
      <w:proofErr w:type="gramEnd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таком конкурсе. Указанный протокол должен содержать и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нформацию:</w:t>
      </w:r>
    </w:p>
    <w:p w:rsidR="003803A3" w:rsidRPr="00F868F4" w:rsidRDefault="000B6AF1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03A3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дату, время рассмотрения и оценки первых частей заявок на участие в открыто</w:t>
      </w:r>
      <w:r w:rsidR="00F868F4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конкурсе в электронной форме;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-идентификационные номера заявок на участие в открыто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конкурсе в электронной форме;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 отказе в допуске к участию в таком конкурсе с обоснованием этого решения, в том числе с указанием положений </w:t>
      </w:r>
      <w:hyperlink r:id="rId17" w:anchor="64U0IK" w:history="1">
        <w:r w:rsidR="00F17D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 от 05.04.2013 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конкурсной документации, которым не соответствует заявка на участие в конкурсе, и положений заявки на участие</w:t>
      </w:r>
      <w:proofErr w:type="gramEnd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соответствуют требованиям, установленным конкурсной до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кументацией;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-решение каждого присутствующего члена Единой комиссии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каждого участника открытого конкурса в электронной форме о допуске к участию в таком конкурсе</w:t>
      </w:r>
      <w:proofErr w:type="gramEnd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признании его участником такого конкурса или об отказе в допуске к участию в т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 конкурсе;</w:t>
      </w:r>
    </w:p>
    <w:p w:rsidR="003803A3" w:rsidRPr="00F868F4" w:rsidRDefault="000B6AF1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03A3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 на участие в открытом конкурсе в электронной форме по критерию, установленному </w:t>
      </w:r>
      <w:hyperlink r:id="rId18" w:anchor="8QK0M3" w:history="1">
        <w:r w:rsidR="003803A3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3 части 1 статьи 32 Закона от 05.04.2013 </w:t>
        </w:r>
        <w:r w:rsid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3803A3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="003803A3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(при установлении этого критерия в конкурсной документации),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документацией.</w:t>
      </w:r>
      <w:proofErr w:type="gramEnd"/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</w:t>
      </w:r>
      <w:proofErr w:type="gramEnd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несостоявшимся. В протокол рассмотрения и оценки первых частей заявок вносится информация о при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знании конкурса </w:t>
      </w:r>
      <w:proofErr w:type="gramStart"/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Единая комиссия рассматривает и оценивает вторые части заявок на участие в открытом конкурсе в электронной форме.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и оценки вторых частей заявок на участие в открытом конкурсе в электронной форме не может превышать три рабочих дня, а в случае, если начальная (максимальная) цена контракта не превышает 1 млн.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указанный </w:t>
      </w: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не может превышать один рабочий день с даты направления о</w:t>
      </w:r>
      <w:r w:rsidR="000D4677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З</w:t>
      </w: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аказчику вторых частей заяв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на участие в таком конкурсе.</w:t>
      </w:r>
      <w:proofErr w:type="gramEnd"/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 срок не может превышать пять р</w:t>
      </w:r>
      <w:r w:rsidR="000D4677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 дней с даты направления З</w:t>
      </w: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аказчику вторых частей заявок на участие в открытом конкурсе в электронной форме независимо от начальной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(максимальной) цены контракта.</w:t>
      </w:r>
      <w:proofErr w:type="gramEnd"/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 </w:t>
      </w:r>
      <w:hyperlink r:id="rId19" w:anchor="BT80PG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статьей 54.7 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 участия в конкурсе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proofErr w:type="gramEnd"/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его проведения.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комиссия оценивает вторые части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комиссия не оценивает заявки в случае признания открытого конкурса в электронной форме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hyperlink r:id="rId20" w:anchor="BOI0OM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частью 9 статьи 54.7 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ь информацию: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-место, дату, время рассмотрения и оценки вторых частей заявок на участие в открыто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конкурсе в электронной форме;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об участниках открытого конкурса в электронной форме, з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 которых были рассмотрены;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 </w:t>
      </w:r>
      <w:hyperlink r:id="rId21" w:anchor="64U0IK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конкурсной документации, которым не соответствует заявка, и положений заявки, которые не 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этим требованиям;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каждого присутствующего члена Единой комиссии в отношении заявки на участие в открытом конкурсе в электронн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форме каждого его участника;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 </w:t>
      </w:r>
      <w:hyperlink r:id="rId22" w:anchor="8QK0M3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3 части 1 статьи 32 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44-ФЗ.</w:t>
        </w:r>
      </w:hyperlink>
      <w:proofErr w:type="gramEnd"/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ектронной форме </w:t>
      </w:r>
      <w:proofErr w:type="gramStart"/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5.1.9.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исполнения контракта.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Заявке на участие в конкурсе, в которой содержатся лучшие условия исполнения контракта, присваивают первый номер. Если в нескольких заявках на участие в конкурсе содержатся одинаковые условия исполнения контракта, меньший порядковый номер присваивают заявке, которая поступила ранее других заяво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к, содержащих такие же условия.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конкурсной док</w:t>
      </w:r>
      <w:r w:rsidR="000D4677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ументацией предусмотрено право З</w:t>
      </w: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первый номер, не должно превышать количество контрактов, указа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в конкурсной документации.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5.1.10.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мацию: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об участниках открытого конкурса в электронной форме, заявки на участие в таком кон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 которых были рассмотрены;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допуске участника закупки, подавшего заявку на участие в конкурсе, с указанием ее идентификационного номера,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решения, в том числе с указанием положений </w:t>
      </w:r>
      <w:hyperlink r:id="rId23" w:anchor="64U0IK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конкурсной документации, которым не соответствует заявка, и положений</w:t>
      </w:r>
      <w:proofErr w:type="gramEnd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заявки, которые не соответствуют требованиям, установл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конкурсной документацией;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 отказе в допу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 к участию в таком конкурсе;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 </w:t>
      </w:r>
      <w:hyperlink r:id="rId24" w:anchor="64U0IK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не соответствует заявка, и положений заявки на участие в конкурсе, которые не 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этим требованиям;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каждого присутствующего члена Единой комиссии в отношении заявки на участие в открытом конкурсе в электронн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форме каждого его участника;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конкурса о присвоении ему бал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по установленным критериям;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-присвоенные заявкам значения по каждому из предусмотренных критериев оценк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заявок на участие в конкурсе;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-принятое на основании результатов оценки заявок на участие в конкурсе решение о присвое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заявкам порядковых номеров;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исвоены первый и второй номера.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5.1.11.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 </w:t>
      </w:r>
      <w:hyperlink r:id="rId25" w:anchor="64U0IK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5.2. 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следующее:</w:t>
      </w:r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 </w:t>
      </w:r>
      <w:hyperlink r:id="rId26" w:anchor="BTG0PK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частью 4 статьи 54.7 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случае несоответствия участника требованиям, установленным конкурсной документацией в соответствии с </w:t>
      </w:r>
      <w:hyperlink r:id="rId27" w:anchor="8QI0M3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частью 2 статьи 31 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803A3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</w:t>
      </w:r>
      <w:r w:rsidR="009C5B89"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признают несостоявшимся.</w:t>
      </w:r>
      <w:proofErr w:type="gramEnd"/>
    </w:p>
    <w:p w:rsidR="00F868F4" w:rsidRPr="00F868F4" w:rsidRDefault="003803A3" w:rsidP="009C5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 </w:t>
      </w:r>
      <w:hyperlink r:id="rId28" w:anchor="64U0IK" w:history="1"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Закона от 05.04.2013 </w:t>
        </w:r>
        <w:r w:rsidR="00F868F4"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F868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</w:t>
        </w:r>
      </w:hyperlink>
      <w:r w:rsidRPr="00F86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следующее:</w:t>
      </w:r>
    </w:p>
    <w:p w:rsidR="00F868F4" w:rsidRPr="00F17D47" w:rsidRDefault="00F17D47" w:rsidP="00F17D47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68F4"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подачи первоначальных заявок на участие в таком конкурсе.</w:t>
      </w:r>
    </w:p>
    <w:p w:rsidR="00F868F4" w:rsidRPr="00F17D47" w:rsidRDefault="00F17D47" w:rsidP="00F17D47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68F4"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в сфере закупок и на электронной площадке.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первого этапа двухэтапного конкурса в электронной форме указывают: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-место, дату и время проведения первого этапа конкурса;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(для юридического лица), фамилию, имя, отчество (при наличии) (для физического лица), адрес электронной почты каждого участника конкурса;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-предложения в отношении объекта закупки.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  <w:proofErr w:type="gramEnd"/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Законом от 05.04.2013 № 44-ФЗ о проведении открытого конкурса в электронной форме,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  <w:proofErr w:type="gramEnd"/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двухэтапного конкурса в электронной форме, принявший участие в проведении его первого этапа, вправе отказаться от участия во втором этапе такого конкурса.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заявка признана соответствующей Закону от 05.04.2013 № 44-ФЗ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  <w:proofErr w:type="gramEnd"/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 05.04.2013 № 44-ФЗ.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При осуществлении процедуры определения поставщика (подрядчика, исполнителя) путем проведения электронного аукциона Единая комиссия осуществляет следующие функции: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Срок рассмотрения первых частей заявок на участие в электронном аукционе не может превышать семь дней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подачи указанных заявок, а в случае, если начальная (максимальная) цена контракта не превышает трех миллионов рублей, такой срок не может превышать один рабочий день с даты окончания срока подачи указанных заявок.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электронного аукциона не допускается к участию в нем в случае: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-непредставления информации, предусмотренной частью 3 статьи 66 Закона от 05.04.2013 № 44-ФЗ, или предоставления недостоверной информации;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-несоответствия информации, предусмотренной частью 3 статьи 66 Закона от 05.04.2013 № 44-ФЗ, требованиям документации о таком аукционе.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допуске к участию в электронном аукционе по иным основаниям не допускается.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заявок, и передает его в контрактную службу или контрактному управляющему заказчика.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протокол должен содержать информацию: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идентификационных номерах заявок на участие в таком аукционе;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-о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-о решении каждого члена Единой комиссии в отношении каждого участника такого аукциона о допуске к участию в нем и признании его участником или об отказе в допуске к участию в таком аукционе;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-о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заказчиком в документации об электронном аукционе в соответствии со статьей 14 Закона от 05.04.2013 № 44-ФЗ.</w:t>
      </w:r>
      <w:proofErr w:type="gramEnd"/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протокол не позднее даты окончания срока рассмотрения заявок на участие в электронном аукционе направляется оператору электронной площадки и размещается в единой информационной системе в сфере закупок.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5.4.4.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протокол, указанный в пункте 5.4.3 настоящего Положения, вносится информация о признании такого аукциона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 19 статьи 68 Закона от 05.04.2013 № 44-ФЗ, в части соответствия их требованиям, установленным документацией о таком аукционе.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 05.04.2013 № 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5.4.6. Единая комиссия рассматривает вторые части заявок на участие в электронном аукционе, направленных в соответствии с частью 19 статьи 68 Закона от 05.04.2013 № 44-ФЗ,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низкую цену контракта, и осуществляется с учетом ранжирования данных заявок в соответствии с частью 18 статьи 68 Закона от 05.04.2013 № 44-ФЗ.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 протокола проведения электронного аукциона.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5.4.7. Заявка на участие в электронном аукционе признается не соответствующей требованиям, установленным документацией об аукционе, в случае: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-непредставления документов и информации, которые предусмотрены частью 11 статьи 24.1, частями 3 и 5 статьи 66 Закона от </w:t>
      </w:r>
      <w:r w:rsidR="00617711"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05.04.2013 </w:t>
      </w: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44-ФЗ, несоответствия указанных документов и информации требованиям, установленным документацией об аукционе, наличия в указанных документах недостоверной информации об участнике аукциона на дату и время окончания срока подачи заявок на участие в аукционе;</w:t>
      </w:r>
      <w:proofErr w:type="gramEnd"/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-несоответствия участника электронного аукциона требованиям, установленным в соответствии с частями 1, 1.1, 2 и 2.1 (при наличии таких требований) статьи 31 Закона от </w:t>
      </w:r>
      <w:r w:rsidR="00617711"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05.04.2013 </w:t>
      </w: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44-ФЗ;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-предусмотренном нормативными правовыми актами, принятыми в соответствии со статьей 14 Закона от </w:t>
      </w:r>
      <w:r w:rsidR="00617711"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05.04.2013 </w:t>
      </w: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44-ФЗ.</w:t>
      </w:r>
      <w:proofErr w:type="gramEnd"/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статьи 69 Закона от </w:t>
      </w:r>
      <w:r w:rsidR="00617711"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05.04.2013 </w:t>
      </w: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44-ФЗ, не допускается.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электронном аукционе не может быть признана не соответствующей требованиям, установленным документацией о таком аукционе, в связи с отсутствием в ней информации и электронных документов, предусмотренных пунктом 5 части 5 статьи 66 Закона от </w:t>
      </w:r>
      <w:r w:rsidR="00617711"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05.04.2013 </w:t>
      </w: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44-ФЗ, а также пунктом 6 части 5 статьи 66 Закона от </w:t>
      </w:r>
      <w:r w:rsidR="00617711"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05.04.2013 </w:t>
      </w: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44-ФЗ, за исключением случая закупки товаров, работ, услуг, в отношении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запрет, предусмотренный статьей 14 Закона от </w:t>
      </w:r>
      <w:r w:rsidR="00617711"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05.04.2013 </w:t>
      </w: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44-ФЗ.</w:t>
      </w:r>
    </w:p>
    <w:p w:rsidR="00F868F4" w:rsidRPr="00F17D47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службу, контрактному управляющему.</w:t>
      </w:r>
    </w:p>
    <w:p w:rsidR="00F868F4" w:rsidRPr="00F17D47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протокол должен содержать информацию об идентификационных номерах пяти заявок на участие в аукционе (в случае принятия решения о соответствии пяти заявок на участие в аукционе требованиям, установленным документацией об аукционе, или в случае принятия Единой комиссией на основании рассмотрения вторых частей заявок на участие в </w:t>
      </w: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аукционе, поданных всеми участниками аукциона, принявшими участие в нем, решения о соответствии более чем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заявки на участие в аукционе, но менее чем пяти данных заявок установленным требованиям), которые ранжированы в соответствии с частью 18 статьи 68 Закона от 05.04.2013 </w:t>
      </w:r>
      <w:r w:rsidR="00617711"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в отношении которых принято решение о соответствии требованиям, установленным документацией об аукционе, или, если на основании рассмотрения вторых частей заявок на участие в аукционе, поданных всеми его участниками, принявшими участие в нем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о соответствии установленным требованиям более чем одной заявки на участие в аукционе, но менее чем пяти данных заявок, а также информацию об их идентификационных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Закона от 05.04.2013 </w:t>
      </w:r>
      <w:r w:rsidR="00617711"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которым не соответствует участник аукциона</w:t>
      </w:r>
      <w:proofErr w:type="gramEnd"/>
      <w:r w:rsidRPr="00F17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положений документации об 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5.4.9. Участник электронного аукциона, который предложил наиболее низкую цену контракта и заявка на </w:t>
      </w: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аукционе которого соответствует требованиям, установленным документацией о нем, признает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победителем такого аукциона.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5.4.10.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 признается несостоявшимся.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5.4.11. </w:t>
      </w: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</w:t>
      </w:r>
      <w:proofErr w:type="gramEnd"/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санный членами Единой комиссии.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протокол должен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следующую информацию: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 05.04.2013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документации о таком аукционе либо о несоответствии данного участника и поданной им заявки требованиям Закона от 05.04.2013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(или) документации о таком аукционе с обоснованием этого решения, в том числе с указанием положений Закона от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05.04.2013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(или) документации о таком аукционе, которым не соответствует единственная заяв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на участие в таком аукционе;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-решение каждого члена Единой комиссии о соответствии участника такого аукциона и поданной им заявки требованиям Закона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документации о таком аукционе либо о несоответствии указанного участника и поданной им заявки на участие в таком аукционе требованиям Закона от 05.04.2013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(или)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о таком аукционе.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5.4.12. </w:t>
      </w: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соответствия тр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санный членами Единой комиссии.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протокол должен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следующую информацию: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-решение о соответствии единственного участника такого аукциона и поданной им заявки на участие в нем тр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документации о таком аукционе либо о несоответствии этого участника и данной заявки требованиям Закона от 05.04.2013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(или) документации о таком аукционе с обоснованием указанного решения, в том числе с указанием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(или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документации о таком аукционе, котор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не соответствует эта заявка;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каждого члена Единой комиссии о соответствии единственного участника такого аукциона и поданной им заявки на участие в нем тр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документации о таком аукционе либо о несоответствии этого участника и поданной им заявки на участие в таком аукционе тр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(или)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о таком аукционе.</w:t>
      </w:r>
      <w:proofErr w:type="gramEnd"/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5.4.13. </w:t>
      </w: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и указанные документы на предмет соответствия требования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документации о таком аукционе и направляет оператору электронной площадки протокол подведения итогов такого аукциона, подпи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санный членами Единой комиссии.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протокол должен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следующую информацию: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о соответствии участников такого аукциона и поданных ими заявок на участие в нем тр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документации о таком аукционе или о несоответствии участников такого аукциона и данных заявок тр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данные заявки, содержания данных заявок, которое не соответствует требованиям документа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 таком аукционе;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каждого члена Единой комиссии о соответствии участников такого аукциона и поданных ими заявок на участие в таком аукционе тр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документации о таком аукционе или о несоответствии участников такого аукциона и поданных ими заявок тр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(или)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о таком аукционе.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5.4.14.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ложениями Закона от 05.04.2013 № 44-ФЗ.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следующее: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По результатам рассмотрения заявок на участие в запросе котировок Единая коми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ссия принимает одно из решений: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запроса котировок;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</w:t>
      </w:r>
      <w:bookmarkStart w:id="0" w:name="_GoBack"/>
      <w:r w:rsidRPr="0059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r w:rsidR="00590855" w:rsidRPr="005908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11 статьи 82.1</w:t>
      </w:r>
      <w:r w:rsidRPr="0059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bookmarkEnd w:id="0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05.04.2013 № 44-ФЗ.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Единая комиссия отклоняет заявку участника запроса котирово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 электронной форме 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 частью </w:t>
      </w:r>
      <w:r w:rsidR="00F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82.</w:t>
      </w:r>
      <w:r w:rsidR="00F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05.04.2013 № 44-ФЗ.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позднее даты окончания срока 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рассмотрения данных заявок. Указанный протокол должен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следующую информацию: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-место, да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и время рассмотрения заявок;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-идентификационные номера заявок на участие в запросе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 в электронной форме;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об отклоненных заявках с обоснованием причин отклонения, в том числе с указанием положений Закона от 05.04.2013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44-ФЗ 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послуживших основанием для отклонения заявок н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запросе</w:t>
      </w:r>
      <w:proofErr w:type="gramEnd"/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котировок;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каждого присутствующего члена Единой комиссии в отношении каждой з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 участника такого запроса.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рассмотрения заявок не позднее даты окончания срока рассмотрения заявок на участие в запросе котировок в электронной форме направляют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оператору электронной площадки.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5.5.5.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ложена такая же цена контракта.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5.5.6. Оператор электронной площадки включает в протокол информацию, предусмотренную пунктом 5.5.5 настоящего Положения, в том числе информацию о победителе запроса котировок в электронной форме, об участнике, предложившем цену контракта такую же, как и победитель, или об участнике, </w:t>
      </w: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</w:t>
      </w: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 и размещает такой протокол в единой информационной системе в сфере закупок и на электронной площадке в течение одного часа с момента получения от заказчика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рассмотрения заявок.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5.5.7.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Закона от 05.04.2013 № 44-ФЗ.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осуществлении процедуры определения поставщика (подрядчика, исполнителя) путем запроса предложений в электронной форме в обязанности Ед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комиссии входит следующее: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Единая комиссия после окончания срока приема заявок на участие в запросе предложений в электронной форме рассматривает такие заявки в части соответствия их требованиям, установленным в извещении и документации о проведении запроса предлож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 и оценивает такие заявки.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14 Закона от 05.04.2013 № 44-ФЗ.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пунктами 4 и 5 части 9 статьи 83.1 Закон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за исключением случая закупки товаров, работ, услуг, в отношении которых установлен запрет, предусмотренный с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14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Основания, по которым участник запроса предложений в электронной 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 был отстранен, фиксируются в протоколе проведения запроса п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редложений в электронной форме.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5.6.3.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редложений в электронной форме.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5.6.4.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ксируются в итоговом протоколе.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частью 20 ст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83.1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Если участники запроса предложений не направили окончательные предложения в срок, установленный частью 21 ст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83.1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то окончательными предложениями признаются поданные заявки на участие в запросе п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редложений в электронной форме.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Окончательное предложение участника запроса предложений, содержащее условия исполнения 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поданное указанным участником.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5.6.5.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ение, которое поступило раньше.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итогового протокола.</w:t>
      </w:r>
    </w:p>
    <w:p w:rsidR="00F868F4" w:rsidRPr="00F6450A" w:rsidRDefault="00F868F4" w:rsidP="00F8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5.6.6. При осуществлении процедуры определения поставщика (подрядчика, исполнителя) путем запроса предложений в электронной форме Единая комиссия также выполняет иные действия в соответствии с по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ложениями Закона от 05.04.2013 №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F868F4" w:rsidRPr="00F6450A" w:rsidRDefault="00F868F4" w:rsidP="006177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F4" w:rsidRPr="00F6450A" w:rsidRDefault="00F868F4" w:rsidP="00F868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членов Единой комиссии</w:t>
      </w:r>
    </w:p>
    <w:p w:rsidR="00F868F4" w:rsidRPr="00F6450A" w:rsidRDefault="00F868F4" w:rsidP="00D739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единой комиссии,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</w:t>
      </w:r>
      <w:r w:rsidR="00D73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Решение Единой комиссии, принятое в нарушение требований Закона и настоящего Положения, может быть обжаловано любым участником закупки в порядке, установленном Законом, и признано недействительным по решению контр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ольного органа в сфере закупок.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Каждый член Единой комиссии несет персональную о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за свое решение.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Не реже чем </w:t>
      </w:r>
      <w:r w:rsidR="00D73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два года по решению З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аказчика может осуществляться ротация членов Единой комиссии. Такая ротация заключается в замене не менее 50 процентов членов Единой комиссии в целях недопущения работы в составе Единой комиссии </w:t>
      </w: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заинтересованных лиц, а также снижения и предотвращения коррупционных рисков и повышения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осуществления закупок.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Единой комиссии, ответственные за оценку технической части заявок участников процедур закупок, предоставляют по запросу Уполномоченного органа на заседание Единой комиссии письменное заключение о соответствии требованиям документации о закупках функциональных характеристик (потребительских свойств) и качественных характеристик товара, работ, услуг и иных показателей заявок, связанных с конкретным предмето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процедуры закупки.</w:t>
      </w:r>
      <w:proofErr w:type="gramEnd"/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Члены Единой комиссии, допустившие нарушение законодательства Российской Федерации о закупках, настоящего 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могут быть заменены.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Члены Единой комиссии не вправе разглашать сведения, составляющие государственную, служебную или коммерческую тайну, ставшие известными им в ходе закупок путем проведения конкурсов, аукционов, запросов к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отировок, запросов предложений.</w:t>
      </w:r>
    </w:p>
    <w:p w:rsidR="00F868F4" w:rsidRPr="00F6450A" w:rsidRDefault="00F868F4" w:rsidP="006177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Член Единой комиссии, допустивший нарушение законодательства Российской Федерации и (или) иных нормативных правовых актов в сфере закупок товаров, работ, услуг для обеспечения государственных и муниципальных нужд, может быт</w:t>
      </w:r>
      <w:r w:rsidR="00617711"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заменен по решению Заказчика.</w:t>
      </w:r>
    </w:p>
    <w:p w:rsidR="003803A3" w:rsidRPr="003803A3" w:rsidRDefault="00F868F4" w:rsidP="00D73981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</w:t>
      </w: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члену Единой комиссии станет известно о нарушении другим членом Единой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Единой Комиссии и (или) Заказчику в течение одного дня с момента, когда он узнал о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proofErr w:type="gramEnd"/>
      <w:r w:rsidRPr="00F6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нарушении.</w:t>
      </w:r>
    </w:p>
    <w:p w:rsidR="0085326A" w:rsidRDefault="0085326A"/>
    <w:sectPr w:rsidR="0085326A" w:rsidSect="002066CD">
      <w:headerReference w:type="default" r:id="rId29"/>
      <w:pgSz w:w="11906" w:h="16838"/>
      <w:pgMar w:top="1134" w:right="850" w:bottom="709" w:left="1276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71" w:rsidRDefault="00142471" w:rsidP="00243B6E">
      <w:pPr>
        <w:spacing w:after="0" w:line="240" w:lineRule="auto"/>
      </w:pPr>
      <w:r>
        <w:separator/>
      </w:r>
    </w:p>
  </w:endnote>
  <w:endnote w:type="continuationSeparator" w:id="0">
    <w:p w:rsidR="00142471" w:rsidRDefault="00142471" w:rsidP="0024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71" w:rsidRDefault="00142471" w:rsidP="00243B6E">
      <w:pPr>
        <w:spacing w:after="0" w:line="240" w:lineRule="auto"/>
      </w:pPr>
      <w:r>
        <w:separator/>
      </w:r>
    </w:p>
  </w:footnote>
  <w:footnote w:type="continuationSeparator" w:id="0">
    <w:p w:rsidR="00142471" w:rsidRDefault="00142471" w:rsidP="0024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250839"/>
      <w:docPartObj>
        <w:docPartGallery w:val="Page Numbers (Top of Page)"/>
        <w:docPartUnique/>
      </w:docPartObj>
    </w:sdtPr>
    <w:sdtEndPr/>
    <w:sdtContent>
      <w:p w:rsidR="00142471" w:rsidRDefault="00142471">
        <w:pPr>
          <w:pStyle w:val="a4"/>
          <w:jc w:val="center"/>
        </w:pPr>
        <w:r w:rsidRPr="00243B6E">
          <w:rPr>
            <w:rFonts w:ascii="Times New Roman" w:hAnsi="Times New Roman" w:cs="Times New Roman"/>
          </w:rPr>
          <w:fldChar w:fldCharType="begin"/>
        </w:r>
        <w:r w:rsidRPr="00243B6E">
          <w:rPr>
            <w:rFonts w:ascii="Times New Roman" w:hAnsi="Times New Roman" w:cs="Times New Roman"/>
          </w:rPr>
          <w:instrText>PAGE   \* MERGEFORMAT</w:instrText>
        </w:r>
        <w:r w:rsidRPr="00243B6E">
          <w:rPr>
            <w:rFonts w:ascii="Times New Roman" w:hAnsi="Times New Roman" w:cs="Times New Roman"/>
          </w:rPr>
          <w:fldChar w:fldCharType="separate"/>
        </w:r>
        <w:r w:rsidR="00590855">
          <w:rPr>
            <w:rFonts w:ascii="Times New Roman" w:hAnsi="Times New Roman" w:cs="Times New Roman"/>
            <w:noProof/>
          </w:rPr>
          <w:t>13</w:t>
        </w:r>
        <w:r w:rsidRPr="00243B6E">
          <w:rPr>
            <w:rFonts w:ascii="Times New Roman" w:hAnsi="Times New Roman" w:cs="Times New Roman"/>
          </w:rPr>
          <w:fldChar w:fldCharType="end"/>
        </w:r>
      </w:p>
    </w:sdtContent>
  </w:sdt>
  <w:p w:rsidR="00142471" w:rsidRDefault="001424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457B"/>
    <w:multiLevelType w:val="hybridMultilevel"/>
    <w:tmpl w:val="81CE4BF2"/>
    <w:lvl w:ilvl="0" w:tplc="07D4A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A3"/>
    <w:rsid w:val="000B6AF1"/>
    <w:rsid w:val="000D4677"/>
    <w:rsid w:val="00142471"/>
    <w:rsid w:val="002066CD"/>
    <w:rsid w:val="00243B6E"/>
    <w:rsid w:val="00351136"/>
    <w:rsid w:val="003803A3"/>
    <w:rsid w:val="003D7C19"/>
    <w:rsid w:val="00490974"/>
    <w:rsid w:val="005244A3"/>
    <w:rsid w:val="0056126B"/>
    <w:rsid w:val="00590855"/>
    <w:rsid w:val="005E01A0"/>
    <w:rsid w:val="00617711"/>
    <w:rsid w:val="006C718E"/>
    <w:rsid w:val="00782F8B"/>
    <w:rsid w:val="0085326A"/>
    <w:rsid w:val="009C5B89"/>
    <w:rsid w:val="00AA0BED"/>
    <w:rsid w:val="00B875EF"/>
    <w:rsid w:val="00C842AB"/>
    <w:rsid w:val="00D73981"/>
    <w:rsid w:val="00F17D47"/>
    <w:rsid w:val="00F6450A"/>
    <w:rsid w:val="00F6578A"/>
    <w:rsid w:val="00F868F4"/>
    <w:rsid w:val="00F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0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03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0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03A3"/>
    <w:rPr>
      <w:color w:val="0000FF"/>
      <w:u w:val="single"/>
    </w:rPr>
  </w:style>
  <w:style w:type="paragraph" w:customStyle="1" w:styleId="formattext">
    <w:name w:val="formattext"/>
    <w:basedOn w:val="a"/>
    <w:rsid w:val="003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03A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4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B6E"/>
  </w:style>
  <w:style w:type="paragraph" w:styleId="a6">
    <w:name w:val="footer"/>
    <w:basedOn w:val="a"/>
    <w:link w:val="a7"/>
    <w:uiPriority w:val="99"/>
    <w:unhideWhenUsed/>
    <w:rsid w:val="0024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0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03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0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03A3"/>
    <w:rPr>
      <w:color w:val="0000FF"/>
      <w:u w:val="single"/>
    </w:rPr>
  </w:style>
  <w:style w:type="paragraph" w:customStyle="1" w:styleId="formattext">
    <w:name w:val="formattext"/>
    <w:basedOn w:val="a"/>
    <w:rsid w:val="003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03A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4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B6E"/>
  </w:style>
  <w:style w:type="paragraph" w:styleId="a6">
    <w:name w:val="footer"/>
    <w:basedOn w:val="a"/>
    <w:link w:val="a7"/>
    <w:uiPriority w:val="99"/>
    <w:unhideWhenUsed/>
    <w:rsid w:val="0024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499011838" TargetMode="External"/><Relationship Id="rId18" Type="http://schemas.openxmlformats.org/officeDocument/2006/relationships/hyperlink" Target="https://docs.cntd.ru/document/499011838" TargetMode="External"/><Relationship Id="rId26" Type="http://schemas.openxmlformats.org/officeDocument/2006/relationships/hyperlink" Target="https://docs.cntd.ru/document/4990118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4990118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0916114" TargetMode="External"/><Relationship Id="rId17" Type="http://schemas.openxmlformats.org/officeDocument/2006/relationships/hyperlink" Target="https://docs.cntd.ru/document/499011838" TargetMode="External"/><Relationship Id="rId25" Type="http://schemas.openxmlformats.org/officeDocument/2006/relationships/hyperlink" Target="https://docs.cntd.ru/document/4990118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hyperlink" Target="https://docs.cntd.ru/document/499011838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11838" TargetMode="External"/><Relationship Id="rId24" Type="http://schemas.openxmlformats.org/officeDocument/2006/relationships/hyperlink" Target="https://docs.cntd.ru/document/4990118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99011838" TargetMode="External"/><Relationship Id="rId23" Type="http://schemas.openxmlformats.org/officeDocument/2006/relationships/hyperlink" Target="https://docs.cntd.ru/document/499011838" TargetMode="External"/><Relationship Id="rId28" Type="http://schemas.openxmlformats.org/officeDocument/2006/relationships/hyperlink" Target="https://docs.cntd.ru/document/499011838" TargetMode="External"/><Relationship Id="rId10" Type="http://schemas.openxmlformats.org/officeDocument/2006/relationships/hyperlink" Target="https://docs.cntd.ru/document/9027690" TargetMode="External"/><Relationship Id="rId19" Type="http://schemas.openxmlformats.org/officeDocument/2006/relationships/hyperlink" Target="https://docs.cntd.ru/document/49901183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hyperlink" Target="https://docs.cntd.ru/document/499011838" TargetMode="External"/><Relationship Id="rId22" Type="http://schemas.openxmlformats.org/officeDocument/2006/relationships/hyperlink" Target="https://docs.cntd.ru/document/499011838" TargetMode="External"/><Relationship Id="rId27" Type="http://schemas.openxmlformats.org/officeDocument/2006/relationships/hyperlink" Target="https://docs.cntd.ru/document/49901183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12FD5C59</Template>
  <TotalTime>170</TotalTime>
  <Pages>16</Pages>
  <Words>8507</Words>
  <Characters>48495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11</cp:revision>
  <dcterms:created xsi:type="dcterms:W3CDTF">2021-09-29T16:43:00Z</dcterms:created>
  <dcterms:modified xsi:type="dcterms:W3CDTF">2021-09-30T06:43:00Z</dcterms:modified>
</cp:coreProperties>
</file>