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C4" w:rsidRPr="005B48C4" w:rsidRDefault="005B48C4" w:rsidP="005B48C4">
      <w:pPr>
        <w:rPr>
          <w:rFonts w:ascii="Times New Roman" w:hAnsi="Times New Roman"/>
          <w:sz w:val="28"/>
          <w:szCs w:val="28"/>
        </w:rPr>
      </w:pPr>
    </w:p>
    <w:tbl>
      <w:tblPr>
        <w:tblW w:w="9889" w:type="dxa"/>
        <w:tblLook w:val="04A0" w:firstRow="1" w:lastRow="0" w:firstColumn="1" w:lastColumn="0" w:noHBand="0" w:noVBand="1"/>
      </w:tblPr>
      <w:tblGrid>
        <w:gridCol w:w="4644"/>
        <w:gridCol w:w="5245"/>
      </w:tblGrid>
      <w:tr w:rsidR="009D675A" w:rsidRPr="00197D9E" w:rsidTr="009D675A">
        <w:tc>
          <w:tcPr>
            <w:tcW w:w="4644" w:type="dxa"/>
            <w:shd w:val="clear" w:color="auto" w:fill="auto"/>
          </w:tcPr>
          <w:p w:rsidR="009D675A" w:rsidRPr="00197D9E" w:rsidRDefault="009D675A" w:rsidP="009D675A">
            <w:pPr>
              <w:rPr>
                <w:rFonts w:ascii="Times New Roman" w:eastAsia="Times New Roman" w:hAnsi="Times New Roman"/>
                <w:b/>
                <w:iCs/>
                <w:lang w:eastAsia="ru-RU"/>
              </w:rPr>
            </w:pPr>
            <w:r w:rsidRPr="00197D9E">
              <w:rPr>
                <w:rFonts w:ascii="Times New Roman" w:eastAsia="Times New Roman" w:hAnsi="Times New Roman"/>
                <w:b/>
                <w:iCs/>
                <w:lang w:eastAsia="ru-RU"/>
              </w:rPr>
              <w:t>ПРОЕКТ РЕШЕНИЯ</w:t>
            </w:r>
          </w:p>
          <w:p w:rsidR="009D675A" w:rsidRPr="00197D9E" w:rsidRDefault="009D675A" w:rsidP="009D675A">
            <w:pPr>
              <w:rPr>
                <w:rFonts w:ascii="Times New Roman" w:eastAsia="Times New Roman" w:hAnsi="Times New Roman"/>
                <w:b/>
                <w:iCs/>
                <w:lang w:eastAsia="ru-RU"/>
              </w:rPr>
            </w:pPr>
          </w:p>
          <w:p w:rsidR="009D675A" w:rsidRPr="00197D9E" w:rsidRDefault="009D675A" w:rsidP="00197D9E">
            <w:pPr>
              <w:autoSpaceDE w:val="0"/>
              <w:autoSpaceDN w:val="0"/>
              <w:adjustRightInd w:val="0"/>
              <w:ind w:right="600"/>
              <w:jc w:val="both"/>
              <w:rPr>
                <w:rFonts w:ascii="Times New Roman" w:hAnsi="Times New Roman"/>
                <w:b/>
              </w:rPr>
            </w:pPr>
            <w:r w:rsidRPr="00197D9E">
              <w:rPr>
                <w:rFonts w:ascii="Times New Roman" w:hAnsi="Times New Roman"/>
                <w:b/>
              </w:rPr>
              <w:t xml:space="preserve">Об утверждении Порядка установления, организации и проведения местных праздничных и иных зрелищных мероприятий в муниципальном округе </w:t>
            </w:r>
            <w:proofErr w:type="spellStart"/>
            <w:r w:rsidRPr="00197D9E">
              <w:rPr>
                <w:rFonts w:ascii="Times New Roman" w:hAnsi="Times New Roman"/>
                <w:b/>
              </w:rPr>
              <w:t>Гольяново</w:t>
            </w:r>
            <w:proofErr w:type="spellEnd"/>
          </w:p>
          <w:p w:rsidR="009D675A" w:rsidRPr="00197D9E" w:rsidRDefault="009D675A" w:rsidP="009D675A">
            <w:pPr>
              <w:jc w:val="both"/>
              <w:rPr>
                <w:rFonts w:ascii="Times New Roman" w:eastAsia="Times New Roman" w:hAnsi="Times New Roman"/>
                <w:b/>
                <w:iCs/>
                <w:lang w:eastAsia="ru-RU"/>
              </w:rPr>
            </w:pPr>
          </w:p>
        </w:tc>
        <w:tc>
          <w:tcPr>
            <w:tcW w:w="5245" w:type="dxa"/>
            <w:shd w:val="clear" w:color="auto" w:fill="auto"/>
          </w:tcPr>
          <w:p w:rsidR="009D675A" w:rsidRPr="00197D9E" w:rsidRDefault="009D675A" w:rsidP="009D675A">
            <w:pPr>
              <w:jc w:val="both"/>
              <w:rPr>
                <w:rFonts w:ascii="Times New Roman" w:eastAsia="Times New Roman" w:hAnsi="Times New Roman"/>
                <w:b/>
                <w:iCs/>
                <w:lang w:eastAsia="ru-RU"/>
              </w:rPr>
            </w:pPr>
            <w:r w:rsidRPr="00197D9E">
              <w:rPr>
                <w:rFonts w:ascii="Times New Roman" w:eastAsia="Times New Roman" w:hAnsi="Times New Roman"/>
                <w:b/>
                <w:iCs/>
                <w:lang w:eastAsia="ru-RU"/>
              </w:rPr>
              <w:t>РЕДАКТОР ПРОЕКТА</w:t>
            </w:r>
          </w:p>
          <w:p w:rsidR="009D675A" w:rsidRPr="00197D9E" w:rsidRDefault="009D675A" w:rsidP="009D675A">
            <w:pPr>
              <w:jc w:val="both"/>
              <w:rPr>
                <w:rFonts w:ascii="Times New Roman" w:eastAsia="Times New Roman" w:hAnsi="Times New Roman"/>
                <w:b/>
                <w:iCs/>
                <w:lang w:eastAsia="ru-RU"/>
              </w:rPr>
            </w:pPr>
          </w:p>
          <w:p w:rsidR="009D675A" w:rsidRDefault="009D675A" w:rsidP="009D675A">
            <w:pPr>
              <w:jc w:val="both"/>
              <w:rPr>
                <w:rFonts w:ascii="Times New Roman" w:eastAsia="Times New Roman" w:hAnsi="Times New Roman"/>
                <w:b/>
                <w:iCs/>
                <w:lang w:eastAsia="ru-RU"/>
              </w:rPr>
            </w:pPr>
            <w:r w:rsidRPr="00197D9E">
              <w:rPr>
                <w:rFonts w:ascii="Times New Roman" w:eastAsia="Times New Roman" w:hAnsi="Times New Roman"/>
                <w:b/>
                <w:iCs/>
                <w:lang w:eastAsia="ru-RU"/>
              </w:rPr>
              <w:t xml:space="preserve">Председатель комиссии по </w:t>
            </w:r>
            <w:r w:rsidR="00C60B8A" w:rsidRPr="00197D9E">
              <w:rPr>
                <w:rFonts w:ascii="Times New Roman" w:eastAsia="Times New Roman" w:hAnsi="Times New Roman"/>
                <w:b/>
                <w:iCs/>
                <w:lang w:eastAsia="ru-RU"/>
              </w:rPr>
              <w:t xml:space="preserve">социально-культурной политике </w:t>
            </w:r>
          </w:p>
          <w:p w:rsidR="00197D9E" w:rsidRPr="00197D9E" w:rsidRDefault="00197D9E" w:rsidP="009D675A">
            <w:pPr>
              <w:jc w:val="both"/>
              <w:rPr>
                <w:rFonts w:ascii="Times New Roman" w:eastAsia="Times New Roman" w:hAnsi="Times New Roman"/>
                <w:b/>
                <w:iCs/>
                <w:lang w:eastAsia="ru-RU"/>
              </w:rPr>
            </w:pPr>
          </w:p>
          <w:p w:rsidR="009D675A" w:rsidRPr="00197D9E" w:rsidRDefault="009D675A" w:rsidP="009D675A">
            <w:pPr>
              <w:jc w:val="both"/>
              <w:rPr>
                <w:rFonts w:ascii="Times New Roman" w:eastAsia="Times New Roman" w:hAnsi="Times New Roman"/>
                <w:b/>
                <w:iCs/>
                <w:lang w:eastAsia="ru-RU"/>
              </w:rPr>
            </w:pPr>
            <w:r w:rsidRPr="00197D9E">
              <w:rPr>
                <w:rFonts w:ascii="Times New Roman" w:eastAsia="Times New Roman" w:hAnsi="Times New Roman"/>
                <w:b/>
                <w:iCs/>
                <w:lang w:eastAsia="ru-RU"/>
              </w:rPr>
              <w:t xml:space="preserve">____________________ </w:t>
            </w:r>
            <w:r w:rsidR="00C60B8A" w:rsidRPr="00197D9E">
              <w:rPr>
                <w:rFonts w:ascii="Times New Roman" w:eastAsia="Times New Roman" w:hAnsi="Times New Roman"/>
                <w:b/>
                <w:iCs/>
                <w:lang w:eastAsia="ru-RU"/>
              </w:rPr>
              <w:t xml:space="preserve">Н.Л. </w:t>
            </w:r>
            <w:proofErr w:type="spellStart"/>
            <w:r w:rsidR="00C60B8A" w:rsidRPr="00197D9E">
              <w:rPr>
                <w:rFonts w:ascii="Times New Roman" w:eastAsia="Times New Roman" w:hAnsi="Times New Roman"/>
                <w:b/>
                <w:iCs/>
                <w:lang w:eastAsia="ru-RU"/>
              </w:rPr>
              <w:t>Буканова</w:t>
            </w:r>
            <w:proofErr w:type="spellEnd"/>
          </w:p>
          <w:p w:rsidR="00197D9E" w:rsidRPr="00197D9E" w:rsidRDefault="00197D9E" w:rsidP="009D675A">
            <w:pPr>
              <w:jc w:val="both"/>
              <w:rPr>
                <w:rFonts w:ascii="Times New Roman" w:eastAsia="Times New Roman" w:hAnsi="Times New Roman"/>
                <w:b/>
                <w:iCs/>
                <w:lang w:eastAsia="ru-RU"/>
              </w:rPr>
            </w:pPr>
          </w:p>
          <w:p w:rsidR="009D675A" w:rsidRDefault="009D675A" w:rsidP="009D675A">
            <w:pPr>
              <w:jc w:val="both"/>
              <w:rPr>
                <w:rFonts w:ascii="Times New Roman" w:eastAsia="Times New Roman" w:hAnsi="Times New Roman"/>
                <w:b/>
                <w:iCs/>
                <w:lang w:eastAsia="ru-RU"/>
              </w:rPr>
            </w:pPr>
            <w:r w:rsidRPr="00197D9E">
              <w:rPr>
                <w:rFonts w:ascii="Times New Roman" w:eastAsia="Times New Roman" w:hAnsi="Times New Roman"/>
                <w:b/>
                <w:iCs/>
                <w:lang w:eastAsia="ru-RU"/>
              </w:rPr>
              <w:t xml:space="preserve"> «__» _______________ 2023г.</w:t>
            </w:r>
          </w:p>
          <w:p w:rsidR="00197D9E" w:rsidRDefault="00197D9E" w:rsidP="009D675A">
            <w:pPr>
              <w:jc w:val="both"/>
              <w:rPr>
                <w:rFonts w:ascii="Times New Roman" w:eastAsia="Times New Roman" w:hAnsi="Times New Roman"/>
                <w:b/>
                <w:iCs/>
                <w:lang w:eastAsia="ru-RU"/>
              </w:rPr>
            </w:pPr>
          </w:p>
          <w:p w:rsidR="00197D9E" w:rsidRDefault="00197D9E" w:rsidP="009D675A">
            <w:pPr>
              <w:jc w:val="both"/>
              <w:rPr>
                <w:rFonts w:ascii="Times New Roman" w:eastAsia="Times New Roman" w:hAnsi="Times New Roman"/>
                <w:b/>
                <w:iCs/>
                <w:lang w:eastAsia="ru-RU"/>
              </w:rPr>
            </w:pPr>
          </w:p>
          <w:p w:rsidR="00197D9E" w:rsidRPr="00197D9E" w:rsidRDefault="00197D9E" w:rsidP="009D675A">
            <w:pPr>
              <w:jc w:val="both"/>
              <w:rPr>
                <w:rFonts w:ascii="Times New Roman" w:eastAsia="Times New Roman" w:hAnsi="Times New Roman"/>
                <w:b/>
                <w:iCs/>
                <w:lang w:eastAsia="ru-RU"/>
              </w:rPr>
            </w:pPr>
          </w:p>
        </w:tc>
      </w:tr>
    </w:tbl>
    <w:p w:rsidR="005B48C4" w:rsidRPr="00197D9E" w:rsidRDefault="005B48C4" w:rsidP="0084294B">
      <w:pPr>
        <w:ind w:right="4331"/>
        <w:rPr>
          <w:rFonts w:ascii="Times New Roman" w:hAnsi="Times New Roman"/>
        </w:rPr>
      </w:pPr>
    </w:p>
    <w:p w:rsidR="00B852A0" w:rsidRPr="00197D9E" w:rsidRDefault="005B48C4" w:rsidP="006522F0">
      <w:pPr>
        <w:ind w:firstLine="709"/>
        <w:jc w:val="both"/>
        <w:rPr>
          <w:rFonts w:ascii="Times New Roman" w:hAnsi="Times New Roman"/>
        </w:rPr>
      </w:pPr>
      <w:r w:rsidRPr="00197D9E">
        <w:rPr>
          <w:rFonts w:ascii="Times New Roman" w:hAnsi="Times New Roman"/>
        </w:rPr>
        <w:t xml:space="preserve">В соответствии с пунктом 8 статьи 8 Закона города Москвы от 6 ноября 2002 года № 56 «Об организации местного самоуправления в городе Москве», </w:t>
      </w:r>
      <w:r w:rsidR="00B852A0" w:rsidRPr="00197D9E">
        <w:rPr>
          <w:rFonts w:ascii="Times New Roman" w:hAnsi="Times New Roman"/>
        </w:rPr>
        <w:t xml:space="preserve">в соответствии с пунктом 6, части 2, статьи </w:t>
      </w:r>
      <w:r w:rsidR="006522F0" w:rsidRPr="00197D9E">
        <w:rPr>
          <w:rFonts w:ascii="Times New Roman" w:hAnsi="Times New Roman"/>
        </w:rPr>
        <w:t>3</w:t>
      </w:r>
      <w:r w:rsidR="00B852A0" w:rsidRPr="00197D9E">
        <w:rPr>
          <w:rFonts w:ascii="Times New Roman" w:hAnsi="Times New Roman"/>
        </w:rPr>
        <w:t xml:space="preserve"> Устава муниципального округа </w:t>
      </w:r>
      <w:proofErr w:type="spellStart"/>
      <w:r w:rsidR="00B852A0" w:rsidRPr="00197D9E">
        <w:rPr>
          <w:rFonts w:ascii="Times New Roman" w:hAnsi="Times New Roman"/>
        </w:rPr>
        <w:t>Гол</w:t>
      </w:r>
      <w:r w:rsidR="006522F0" w:rsidRPr="00197D9E">
        <w:rPr>
          <w:rFonts w:ascii="Times New Roman" w:hAnsi="Times New Roman"/>
        </w:rPr>
        <w:t>ьяново</w:t>
      </w:r>
      <w:proofErr w:type="spellEnd"/>
      <w:r w:rsidR="006522F0" w:rsidRPr="00197D9E">
        <w:rPr>
          <w:rFonts w:ascii="Times New Roman" w:hAnsi="Times New Roman"/>
        </w:rPr>
        <w:t xml:space="preserve">, </w:t>
      </w:r>
      <w:r w:rsidR="00B852A0" w:rsidRPr="00197D9E">
        <w:rPr>
          <w:rFonts w:ascii="Times New Roman" w:hAnsi="Times New Roman"/>
        </w:rPr>
        <w:t>Совет депутатов реши</w:t>
      </w:r>
      <w:r w:rsidR="006522F0" w:rsidRPr="00197D9E">
        <w:rPr>
          <w:rFonts w:ascii="Times New Roman" w:hAnsi="Times New Roman"/>
        </w:rPr>
        <w:t>л</w:t>
      </w:r>
      <w:r w:rsidR="00B852A0" w:rsidRPr="00197D9E">
        <w:rPr>
          <w:rFonts w:ascii="Times New Roman" w:hAnsi="Times New Roman"/>
        </w:rPr>
        <w:t>:</w:t>
      </w:r>
    </w:p>
    <w:p w:rsidR="00AF3B6C" w:rsidRPr="00197D9E" w:rsidRDefault="005B48C4" w:rsidP="00AF3B6C">
      <w:pPr>
        <w:pStyle w:val="a3"/>
        <w:numPr>
          <w:ilvl w:val="0"/>
          <w:numId w:val="6"/>
        </w:numPr>
        <w:tabs>
          <w:tab w:val="left" w:pos="993"/>
        </w:tabs>
        <w:ind w:left="0" w:firstLine="709"/>
        <w:jc w:val="both"/>
        <w:rPr>
          <w:rFonts w:ascii="Times New Roman" w:hAnsi="Times New Roman"/>
        </w:rPr>
      </w:pPr>
      <w:r w:rsidRPr="00197D9E">
        <w:rPr>
          <w:rFonts w:ascii="Times New Roman" w:hAnsi="Times New Roman"/>
        </w:rPr>
        <w:t xml:space="preserve">Утвердить Порядок </w:t>
      </w:r>
      <w:r w:rsidR="00CE717F" w:rsidRPr="00197D9E">
        <w:rPr>
          <w:rFonts w:ascii="Times New Roman" w:hAnsi="Times New Roman"/>
        </w:rPr>
        <w:t xml:space="preserve">установления, организации и проведения местных праздничных и иных зрелищных мероприятий в муниципальном округе </w:t>
      </w:r>
      <w:proofErr w:type="spellStart"/>
      <w:r w:rsidR="00CE717F" w:rsidRPr="00197D9E">
        <w:rPr>
          <w:rFonts w:ascii="Times New Roman" w:hAnsi="Times New Roman"/>
        </w:rPr>
        <w:t>Гол</w:t>
      </w:r>
      <w:r w:rsidR="006522F0" w:rsidRPr="00197D9E">
        <w:rPr>
          <w:rFonts w:ascii="Times New Roman" w:hAnsi="Times New Roman"/>
        </w:rPr>
        <w:t>ьяново</w:t>
      </w:r>
      <w:proofErr w:type="spellEnd"/>
      <w:r w:rsidR="006522F0" w:rsidRPr="00197D9E">
        <w:rPr>
          <w:rFonts w:ascii="Times New Roman" w:hAnsi="Times New Roman"/>
        </w:rPr>
        <w:t xml:space="preserve"> согласно приложению к настоящему решению.</w:t>
      </w:r>
    </w:p>
    <w:p w:rsidR="00AF3B6C" w:rsidRPr="00197D9E" w:rsidRDefault="009D675A" w:rsidP="00AF3B6C">
      <w:pPr>
        <w:pStyle w:val="a3"/>
        <w:numPr>
          <w:ilvl w:val="0"/>
          <w:numId w:val="6"/>
        </w:numPr>
        <w:tabs>
          <w:tab w:val="left" w:pos="993"/>
        </w:tabs>
        <w:ind w:left="0" w:firstLine="709"/>
        <w:jc w:val="both"/>
        <w:rPr>
          <w:rFonts w:ascii="Times New Roman" w:hAnsi="Times New Roman"/>
        </w:rPr>
      </w:pPr>
      <w:r w:rsidRPr="00197D9E">
        <w:rPr>
          <w:rFonts w:ascii="Times New Roman" w:hAnsi="Times New Roman"/>
        </w:rPr>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w:t>
      </w:r>
      <w:proofErr w:type="spellStart"/>
      <w:r w:rsidRPr="00197D9E">
        <w:rPr>
          <w:rFonts w:ascii="Times New Roman" w:hAnsi="Times New Roman"/>
        </w:rPr>
        <w:t>Гольяново</w:t>
      </w:r>
      <w:proofErr w:type="spellEnd"/>
      <w:r w:rsidRPr="00197D9E">
        <w:rPr>
          <w:rFonts w:ascii="Times New Roman" w:hAnsi="Times New Roman"/>
        </w:rPr>
        <w:t xml:space="preserve">: </w:t>
      </w:r>
      <w:hyperlink r:id="rId9" w:history="1">
        <w:r w:rsidR="00AF3B6C" w:rsidRPr="00197D9E">
          <w:rPr>
            <w:rStyle w:val="afb"/>
            <w:rFonts w:ascii="Times New Roman" w:hAnsi="Times New Roman"/>
            <w:color w:val="auto"/>
            <w:u w:val="none"/>
          </w:rPr>
          <w:t>http://golyanovo.org</w:t>
        </w:r>
      </w:hyperlink>
      <w:r w:rsidRPr="00197D9E">
        <w:rPr>
          <w:rFonts w:ascii="Times New Roman" w:hAnsi="Times New Roman"/>
        </w:rPr>
        <w:t>.</w:t>
      </w:r>
    </w:p>
    <w:p w:rsidR="00AF3B6C" w:rsidRPr="00197D9E" w:rsidRDefault="009D675A" w:rsidP="00AF3B6C">
      <w:pPr>
        <w:pStyle w:val="a3"/>
        <w:numPr>
          <w:ilvl w:val="0"/>
          <w:numId w:val="6"/>
        </w:numPr>
        <w:tabs>
          <w:tab w:val="left" w:pos="993"/>
        </w:tabs>
        <w:ind w:left="0" w:firstLine="709"/>
        <w:jc w:val="both"/>
        <w:rPr>
          <w:rFonts w:ascii="Times New Roman" w:hAnsi="Times New Roman"/>
        </w:rPr>
      </w:pPr>
      <w:r w:rsidRPr="00197D9E">
        <w:rPr>
          <w:rFonts w:ascii="Times New Roman" w:hAnsi="Times New Roman"/>
        </w:rPr>
        <w:t xml:space="preserve">Признать утратившим силу решение муниципального Собрания внутригородского муниципального образования </w:t>
      </w:r>
      <w:proofErr w:type="spellStart"/>
      <w:r w:rsidRPr="00197D9E">
        <w:rPr>
          <w:rFonts w:ascii="Times New Roman" w:hAnsi="Times New Roman"/>
        </w:rPr>
        <w:t>Гольяново</w:t>
      </w:r>
      <w:proofErr w:type="spellEnd"/>
      <w:r w:rsidRPr="00197D9E">
        <w:rPr>
          <w:rFonts w:ascii="Times New Roman" w:hAnsi="Times New Roman"/>
        </w:rPr>
        <w:t xml:space="preserve"> в</w:t>
      </w:r>
      <w:r w:rsidR="00197D9E">
        <w:rPr>
          <w:rFonts w:ascii="Times New Roman" w:hAnsi="Times New Roman"/>
        </w:rPr>
        <w:t xml:space="preserve"> городе Москве от  29.09.2011 №</w:t>
      </w:r>
      <w:r w:rsidRPr="00197D9E">
        <w:rPr>
          <w:rFonts w:ascii="Times New Roman" w:hAnsi="Times New Roman"/>
        </w:rPr>
        <w:t xml:space="preserve">14/7 «Об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 </w:t>
      </w:r>
      <w:proofErr w:type="spellStart"/>
      <w:r w:rsidRPr="00197D9E">
        <w:rPr>
          <w:rFonts w:ascii="Times New Roman" w:hAnsi="Times New Roman"/>
        </w:rPr>
        <w:t>Гольяново</w:t>
      </w:r>
      <w:proofErr w:type="spellEnd"/>
      <w:r w:rsidRPr="00197D9E">
        <w:rPr>
          <w:rFonts w:ascii="Times New Roman" w:hAnsi="Times New Roman"/>
        </w:rPr>
        <w:t xml:space="preserve"> в городе Москве».</w:t>
      </w:r>
    </w:p>
    <w:p w:rsidR="00AF3B6C" w:rsidRPr="00197D9E" w:rsidRDefault="009D675A" w:rsidP="00AF3B6C">
      <w:pPr>
        <w:pStyle w:val="a3"/>
        <w:numPr>
          <w:ilvl w:val="0"/>
          <w:numId w:val="6"/>
        </w:numPr>
        <w:tabs>
          <w:tab w:val="left" w:pos="993"/>
        </w:tabs>
        <w:ind w:left="0" w:firstLine="709"/>
        <w:jc w:val="both"/>
        <w:rPr>
          <w:rFonts w:ascii="Times New Roman" w:hAnsi="Times New Roman"/>
        </w:rPr>
      </w:pPr>
      <w:proofErr w:type="gramStart"/>
      <w:r w:rsidRPr="00197D9E">
        <w:rPr>
          <w:rFonts w:ascii="Times New Roman" w:hAnsi="Times New Roman"/>
        </w:rPr>
        <w:t>Признать утратившим силу решение Совета депутатов муниципального о</w:t>
      </w:r>
      <w:r w:rsidR="00197D9E">
        <w:rPr>
          <w:rFonts w:ascii="Times New Roman" w:hAnsi="Times New Roman"/>
        </w:rPr>
        <w:t xml:space="preserve">круга </w:t>
      </w:r>
      <w:proofErr w:type="spellStart"/>
      <w:r w:rsidR="00197D9E">
        <w:rPr>
          <w:rFonts w:ascii="Times New Roman" w:hAnsi="Times New Roman"/>
        </w:rPr>
        <w:t>Гольяново</w:t>
      </w:r>
      <w:proofErr w:type="spellEnd"/>
      <w:r w:rsidR="00197D9E">
        <w:rPr>
          <w:rFonts w:ascii="Times New Roman" w:hAnsi="Times New Roman"/>
        </w:rPr>
        <w:t xml:space="preserve"> от 14.11.2013  №</w:t>
      </w:r>
      <w:r w:rsidRPr="00197D9E">
        <w:rPr>
          <w:rFonts w:ascii="Times New Roman" w:hAnsi="Times New Roman"/>
        </w:rPr>
        <w:t xml:space="preserve">15/6 «О внесение изменений в решение муниципального Собрания внутригородского муниципального образования </w:t>
      </w:r>
      <w:proofErr w:type="spellStart"/>
      <w:r w:rsidRPr="00197D9E">
        <w:rPr>
          <w:rFonts w:ascii="Times New Roman" w:hAnsi="Times New Roman"/>
        </w:rPr>
        <w:t>Гольяново</w:t>
      </w:r>
      <w:proofErr w:type="spellEnd"/>
      <w:r w:rsidRPr="00197D9E">
        <w:rPr>
          <w:rFonts w:ascii="Times New Roman" w:hAnsi="Times New Roman"/>
        </w:rPr>
        <w:t xml:space="preserve"> в городе Москве от 29.09.</w:t>
      </w:r>
      <w:r w:rsidR="00197D9E">
        <w:rPr>
          <w:rFonts w:ascii="Times New Roman" w:hAnsi="Times New Roman"/>
        </w:rPr>
        <w:t>2011 №</w:t>
      </w:r>
      <w:r w:rsidRPr="00197D9E">
        <w:rPr>
          <w:rFonts w:ascii="Times New Roman" w:hAnsi="Times New Roman"/>
        </w:rPr>
        <w:t xml:space="preserve">14/7 «Об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 </w:t>
      </w:r>
      <w:proofErr w:type="spellStart"/>
      <w:r w:rsidRPr="00197D9E">
        <w:rPr>
          <w:rFonts w:ascii="Times New Roman" w:hAnsi="Times New Roman"/>
        </w:rPr>
        <w:t>Гольяново</w:t>
      </w:r>
      <w:proofErr w:type="spellEnd"/>
      <w:r w:rsidRPr="00197D9E">
        <w:rPr>
          <w:rFonts w:ascii="Times New Roman" w:hAnsi="Times New Roman"/>
        </w:rPr>
        <w:t xml:space="preserve"> в городе Москве».</w:t>
      </w:r>
      <w:proofErr w:type="gramEnd"/>
    </w:p>
    <w:p w:rsidR="009D675A" w:rsidRPr="00197D9E" w:rsidRDefault="009D675A" w:rsidP="00AF3B6C">
      <w:pPr>
        <w:pStyle w:val="a3"/>
        <w:numPr>
          <w:ilvl w:val="0"/>
          <w:numId w:val="6"/>
        </w:numPr>
        <w:tabs>
          <w:tab w:val="left" w:pos="993"/>
        </w:tabs>
        <w:ind w:left="0" w:firstLine="709"/>
        <w:jc w:val="both"/>
        <w:rPr>
          <w:rFonts w:ascii="Times New Roman" w:hAnsi="Times New Roman"/>
        </w:rPr>
      </w:pPr>
      <w:proofErr w:type="gramStart"/>
      <w:r w:rsidRPr="00197D9E">
        <w:rPr>
          <w:rFonts w:ascii="Times New Roman" w:hAnsi="Times New Roman"/>
        </w:rPr>
        <w:t>Контроль за</w:t>
      </w:r>
      <w:proofErr w:type="gramEnd"/>
      <w:r w:rsidRPr="00197D9E">
        <w:rPr>
          <w:rFonts w:ascii="Times New Roman" w:hAnsi="Times New Roman"/>
        </w:rPr>
        <w:t xml:space="preserve"> выполнением настоящего решения возложить на главу муниципального округа </w:t>
      </w:r>
      <w:proofErr w:type="spellStart"/>
      <w:r w:rsidRPr="00197D9E">
        <w:rPr>
          <w:rFonts w:ascii="Times New Roman" w:hAnsi="Times New Roman"/>
        </w:rPr>
        <w:t>Гольяново</w:t>
      </w:r>
      <w:proofErr w:type="spellEnd"/>
      <w:r w:rsidRPr="00197D9E">
        <w:rPr>
          <w:rFonts w:ascii="Times New Roman" w:hAnsi="Times New Roman"/>
        </w:rPr>
        <w:t xml:space="preserve"> </w:t>
      </w:r>
      <w:proofErr w:type="spellStart"/>
      <w:r w:rsidRPr="00197D9E">
        <w:rPr>
          <w:rFonts w:ascii="Times New Roman" w:hAnsi="Times New Roman"/>
        </w:rPr>
        <w:t>Четверткова</w:t>
      </w:r>
      <w:proofErr w:type="spellEnd"/>
      <w:r w:rsidRPr="00197D9E">
        <w:rPr>
          <w:rFonts w:ascii="Times New Roman" w:hAnsi="Times New Roman"/>
        </w:rPr>
        <w:t xml:space="preserve"> Т.М.</w:t>
      </w:r>
    </w:p>
    <w:p w:rsidR="009D675A" w:rsidRPr="00197D9E" w:rsidRDefault="009D675A" w:rsidP="009D675A">
      <w:pPr>
        <w:pStyle w:val="a3"/>
        <w:tabs>
          <w:tab w:val="left" w:pos="993"/>
        </w:tabs>
        <w:ind w:left="0" w:firstLine="709"/>
        <w:jc w:val="both"/>
        <w:rPr>
          <w:rFonts w:ascii="Times New Roman" w:hAnsi="Times New Roman"/>
          <w:b/>
        </w:rPr>
      </w:pPr>
    </w:p>
    <w:p w:rsidR="009D675A" w:rsidRPr="00197D9E" w:rsidRDefault="009D675A" w:rsidP="009D675A">
      <w:pPr>
        <w:pStyle w:val="a3"/>
        <w:tabs>
          <w:tab w:val="left" w:pos="993"/>
        </w:tabs>
        <w:ind w:left="0" w:firstLine="709"/>
        <w:jc w:val="both"/>
        <w:rPr>
          <w:rFonts w:ascii="Times New Roman" w:hAnsi="Times New Roman"/>
          <w:b/>
        </w:rPr>
      </w:pPr>
    </w:p>
    <w:p w:rsidR="009D675A" w:rsidRPr="00197D9E" w:rsidRDefault="009D675A" w:rsidP="009D675A">
      <w:pPr>
        <w:pStyle w:val="a3"/>
        <w:tabs>
          <w:tab w:val="left" w:pos="993"/>
        </w:tabs>
        <w:ind w:left="0" w:firstLine="709"/>
        <w:jc w:val="both"/>
        <w:rPr>
          <w:rFonts w:ascii="Times New Roman" w:hAnsi="Times New Roman"/>
          <w:b/>
        </w:rPr>
      </w:pPr>
      <w:r w:rsidRPr="00197D9E">
        <w:rPr>
          <w:rFonts w:ascii="Times New Roman" w:hAnsi="Times New Roman"/>
          <w:b/>
        </w:rPr>
        <w:t>Ознакомлен:</w:t>
      </w:r>
    </w:p>
    <w:p w:rsidR="009D675A" w:rsidRPr="00197D9E" w:rsidRDefault="009D675A" w:rsidP="009D675A">
      <w:pPr>
        <w:pStyle w:val="a3"/>
        <w:tabs>
          <w:tab w:val="left" w:pos="993"/>
        </w:tabs>
        <w:ind w:left="0" w:firstLine="709"/>
        <w:jc w:val="both"/>
        <w:rPr>
          <w:rFonts w:ascii="Times New Roman" w:hAnsi="Times New Roman"/>
          <w:b/>
        </w:rPr>
      </w:pPr>
      <w:r w:rsidRPr="00197D9E">
        <w:rPr>
          <w:rFonts w:ascii="Times New Roman" w:hAnsi="Times New Roman"/>
          <w:b/>
        </w:rPr>
        <w:t xml:space="preserve">Глава муниципального округа </w:t>
      </w:r>
      <w:proofErr w:type="spellStart"/>
      <w:r w:rsidRPr="00197D9E">
        <w:rPr>
          <w:rFonts w:ascii="Times New Roman" w:hAnsi="Times New Roman"/>
          <w:b/>
        </w:rPr>
        <w:t>Гольяново</w:t>
      </w:r>
      <w:proofErr w:type="spellEnd"/>
    </w:p>
    <w:p w:rsidR="009D675A" w:rsidRPr="00197D9E" w:rsidRDefault="009D675A" w:rsidP="009D675A">
      <w:pPr>
        <w:pStyle w:val="a3"/>
        <w:tabs>
          <w:tab w:val="left" w:pos="993"/>
        </w:tabs>
        <w:ind w:left="0" w:firstLine="709"/>
        <w:jc w:val="both"/>
        <w:rPr>
          <w:rFonts w:ascii="Times New Roman" w:hAnsi="Times New Roman"/>
          <w:b/>
        </w:rPr>
      </w:pPr>
    </w:p>
    <w:p w:rsidR="00F64DB0" w:rsidRPr="00197D9E" w:rsidRDefault="009D675A" w:rsidP="009D675A">
      <w:pPr>
        <w:pStyle w:val="a3"/>
        <w:tabs>
          <w:tab w:val="left" w:pos="993"/>
        </w:tabs>
        <w:ind w:left="0" w:firstLine="709"/>
        <w:jc w:val="both"/>
        <w:rPr>
          <w:rFonts w:ascii="Times New Roman" w:hAnsi="Times New Roman"/>
          <w:b/>
          <w:color w:val="0070C0"/>
        </w:rPr>
      </w:pPr>
      <w:r w:rsidRPr="00197D9E">
        <w:rPr>
          <w:rFonts w:ascii="Times New Roman" w:hAnsi="Times New Roman"/>
          <w:b/>
        </w:rPr>
        <w:t>________________________Т.М. Четвертков</w:t>
      </w:r>
      <w:r w:rsidRPr="00197D9E">
        <w:rPr>
          <w:rFonts w:ascii="Times New Roman" w:hAnsi="Times New Roman"/>
          <w:b/>
        </w:rPr>
        <w:br w:type="page"/>
      </w:r>
    </w:p>
    <w:p w:rsidR="006522F0" w:rsidRPr="00197D9E" w:rsidRDefault="006522F0" w:rsidP="00197D9E">
      <w:pPr>
        <w:ind w:left="5529" w:right="-6"/>
        <w:contextualSpacing/>
        <w:rPr>
          <w:rFonts w:ascii="Times New Roman" w:hAnsi="Times New Roman"/>
        </w:rPr>
      </w:pPr>
      <w:r w:rsidRPr="00197D9E">
        <w:rPr>
          <w:rFonts w:ascii="Times New Roman" w:hAnsi="Times New Roman"/>
        </w:rPr>
        <w:lastRenderedPageBreak/>
        <w:t xml:space="preserve">Приложение </w:t>
      </w:r>
    </w:p>
    <w:p w:rsidR="006522F0" w:rsidRPr="00197D9E" w:rsidRDefault="006522F0" w:rsidP="00197D9E">
      <w:pPr>
        <w:ind w:left="5529" w:right="-6"/>
        <w:contextualSpacing/>
        <w:rPr>
          <w:rFonts w:ascii="Times New Roman" w:hAnsi="Times New Roman"/>
        </w:rPr>
      </w:pPr>
      <w:r w:rsidRPr="00197D9E">
        <w:rPr>
          <w:rFonts w:ascii="Times New Roman" w:hAnsi="Times New Roman"/>
        </w:rPr>
        <w:t xml:space="preserve">к решению Совета депутатов муниципального округа </w:t>
      </w:r>
      <w:proofErr w:type="spellStart"/>
      <w:r w:rsidRPr="00197D9E">
        <w:rPr>
          <w:rFonts w:ascii="Times New Roman" w:hAnsi="Times New Roman"/>
        </w:rPr>
        <w:t>Гольяново</w:t>
      </w:r>
      <w:proofErr w:type="spellEnd"/>
    </w:p>
    <w:p w:rsidR="006522F0" w:rsidRPr="00197D9E" w:rsidRDefault="006522F0" w:rsidP="00197D9E">
      <w:pPr>
        <w:ind w:left="5529" w:right="-6"/>
        <w:contextualSpacing/>
        <w:rPr>
          <w:rFonts w:ascii="Times New Roman" w:hAnsi="Times New Roman"/>
        </w:rPr>
      </w:pPr>
      <w:r w:rsidRPr="00197D9E">
        <w:rPr>
          <w:rFonts w:ascii="Times New Roman" w:hAnsi="Times New Roman"/>
        </w:rPr>
        <w:t>от «__»</w:t>
      </w:r>
      <w:r w:rsidR="00197D9E">
        <w:rPr>
          <w:rFonts w:ascii="Times New Roman" w:hAnsi="Times New Roman"/>
        </w:rPr>
        <w:t xml:space="preserve"> ___________ 2023 года № __</w:t>
      </w:r>
      <w:bookmarkStart w:id="0" w:name="_GoBack"/>
      <w:bookmarkEnd w:id="0"/>
    </w:p>
    <w:p w:rsidR="00D25574" w:rsidRPr="00197D9E" w:rsidRDefault="00D25574" w:rsidP="00D25574">
      <w:pPr>
        <w:ind w:left="5040" w:right="-6"/>
        <w:contextualSpacing/>
        <w:rPr>
          <w:rFonts w:ascii="Times New Roman" w:hAnsi="Times New Roman"/>
        </w:rPr>
      </w:pPr>
    </w:p>
    <w:p w:rsidR="00197D9E" w:rsidRDefault="00197D9E" w:rsidP="00CE717F">
      <w:pPr>
        <w:ind w:right="-6"/>
        <w:contextualSpacing/>
        <w:jc w:val="center"/>
        <w:rPr>
          <w:rFonts w:ascii="Times New Roman" w:hAnsi="Times New Roman"/>
          <w:b/>
        </w:rPr>
      </w:pPr>
    </w:p>
    <w:p w:rsidR="00197D9E" w:rsidRDefault="00197D9E" w:rsidP="00CE717F">
      <w:pPr>
        <w:ind w:right="-6"/>
        <w:contextualSpacing/>
        <w:jc w:val="center"/>
        <w:rPr>
          <w:rFonts w:ascii="Times New Roman" w:hAnsi="Times New Roman"/>
          <w:b/>
        </w:rPr>
      </w:pPr>
    </w:p>
    <w:p w:rsidR="00197D9E" w:rsidRDefault="00197D9E" w:rsidP="00CE717F">
      <w:pPr>
        <w:ind w:right="-6"/>
        <w:contextualSpacing/>
        <w:jc w:val="center"/>
        <w:rPr>
          <w:rFonts w:ascii="Times New Roman" w:hAnsi="Times New Roman"/>
          <w:b/>
        </w:rPr>
      </w:pPr>
    </w:p>
    <w:p w:rsidR="00CE717F" w:rsidRPr="00197D9E" w:rsidRDefault="00CE717F" w:rsidP="00CE717F">
      <w:pPr>
        <w:ind w:right="-6"/>
        <w:contextualSpacing/>
        <w:jc w:val="center"/>
        <w:rPr>
          <w:rFonts w:ascii="Times New Roman" w:hAnsi="Times New Roman"/>
          <w:b/>
        </w:rPr>
      </w:pPr>
      <w:r w:rsidRPr="00197D9E">
        <w:rPr>
          <w:rFonts w:ascii="Times New Roman" w:hAnsi="Times New Roman"/>
          <w:b/>
        </w:rPr>
        <w:t>Порядок</w:t>
      </w:r>
    </w:p>
    <w:p w:rsidR="00CE717F" w:rsidRPr="00197D9E" w:rsidRDefault="00CE717F" w:rsidP="00CE717F">
      <w:pPr>
        <w:ind w:right="-6"/>
        <w:contextualSpacing/>
        <w:jc w:val="center"/>
        <w:rPr>
          <w:rFonts w:ascii="Times New Roman" w:hAnsi="Times New Roman"/>
          <w:b/>
        </w:rPr>
      </w:pPr>
      <w:r w:rsidRPr="00197D9E">
        <w:rPr>
          <w:rFonts w:ascii="Times New Roman" w:hAnsi="Times New Roman"/>
          <w:b/>
        </w:rPr>
        <w:t xml:space="preserve">установления, организации и проведения местных праздничных и иных зрелищных мероприятий в муниципальном округе </w:t>
      </w:r>
      <w:proofErr w:type="spellStart"/>
      <w:r w:rsidR="0083705D" w:rsidRPr="00197D9E">
        <w:rPr>
          <w:rFonts w:ascii="Times New Roman" w:hAnsi="Times New Roman"/>
          <w:b/>
        </w:rPr>
        <w:t>Гол</w:t>
      </w:r>
      <w:r w:rsidR="00CF6BAA" w:rsidRPr="00197D9E">
        <w:rPr>
          <w:rFonts w:ascii="Times New Roman" w:hAnsi="Times New Roman"/>
          <w:b/>
        </w:rPr>
        <w:t>ьяново</w:t>
      </w:r>
      <w:proofErr w:type="spellEnd"/>
    </w:p>
    <w:p w:rsidR="00CE717F" w:rsidRPr="00197D9E" w:rsidRDefault="00CE717F" w:rsidP="00CE717F">
      <w:pPr>
        <w:ind w:right="-6"/>
        <w:contextualSpacing/>
        <w:rPr>
          <w:rFonts w:ascii="Times New Roman" w:hAnsi="Times New Roman"/>
        </w:rPr>
      </w:pPr>
    </w:p>
    <w:p w:rsidR="00CE717F" w:rsidRPr="00197D9E" w:rsidRDefault="00CE717F" w:rsidP="00CE717F">
      <w:pPr>
        <w:ind w:right="-6"/>
        <w:contextualSpacing/>
        <w:jc w:val="center"/>
        <w:rPr>
          <w:rFonts w:ascii="Times New Roman" w:hAnsi="Times New Roman"/>
          <w:b/>
        </w:rPr>
      </w:pPr>
      <w:r w:rsidRPr="00197D9E">
        <w:rPr>
          <w:rFonts w:ascii="Times New Roman" w:hAnsi="Times New Roman"/>
          <w:b/>
        </w:rPr>
        <w:t>1. Общие положения</w:t>
      </w:r>
    </w:p>
    <w:p w:rsidR="00CE717F" w:rsidRPr="00197D9E" w:rsidRDefault="00CE717F" w:rsidP="00CE717F">
      <w:pPr>
        <w:ind w:right="-6"/>
        <w:contextualSpacing/>
        <w:rPr>
          <w:rFonts w:ascii="Times New Roman" w:hAnsi="Times New Roman"/>
        </w:rPr>
      </w:pPr>
    </w:p>
    <w:p w:rsidR="00F5158C" w:rsidRPr="00197D9E" w:rsidRDefault="00F5158C" w:rsidP="00AD7342">
      <w:pPr>
        <w:pStyle w:val="a3"/>
        <w:numPr>
          <w:ilvl w:val="1"/>
          <w:numId w:val="9"/>
        </w:numPr>
        <w:tabs>
          <w:tab w:val="left" w:pos="1134"/>
        </w:tabs>
        <w:ind w:left="0" w:right="-6" w:firstLine="709"/>
        <w:jc w:val="both"/>
        <w:rPr>
          <w:rFonts w:ascii="Times New Roman" w:hAnsi="Times New Roman"/>
        </w:rPr>
      </w:pPr>
      <w:r w:rsidRPr="00197D9E">
        <w:rPr>
          <w:rFonts w:ascii="Times New Roman" w:hAnsi="Times New Roman"/>
        </w:rPr>
        <w:t>Настоящий П</w:t>
      </w:r>
      <w:r w:rsidRPr="00197D9E">
        <w:rPr>
          <w:rFonts w:ascii="Times New Roman" w:hAnsi="Times New Roman"/>
          <w:spacing w:val="-1"/>
        </w:rPr>
        <w:t xml:space="preserve">орядок регулирует процедуру принятия решения об установлении местных праздников, а также деятельность органов местного самоуправления по организации местных праздничных и иных зрелищных мероприятий </w:t>
      </w:r>
      <w:r w:rsidRPr="00197D9E">
        <w:rPr>
          <w:rFonts w:ascii="Times New Roman" w:hAnsi="Times New Roman"/>
        </w:rPr>
        <w:t>на территории муниципального округа</w:t>
      </w:r>
      <w:r w:rsidR="00CF6BAA" w:rsidRPr="00197D9E">
        <w:rPr>
          <w:rFonts w:ascii="Times New Roman" w:hAnsi="Times New Roman"/>
        </w:rPr>
        <w:t xml:space="preserve"> </w:t>
      </w:r>
      <w:proofErr w:type="spellStart"/>
      <w:r w:rsidR="00CF6BAA" w:rsidRPr="00197D9E">
        <w:rPr>
          <w:rFonts w:ascii="Times New Roman" w:hAnsi="Times New Roman"/>
        </w:rPr>
        <w:t>Гольяново</w:t>
      </w:r>
      <w:proofErr w:type="spellEnd"/>
      <w:r w:rsidR="00A46D3A" w:rsidRPr="00197D9E">
        <w:rPr>
          <w:rFonts w:ascii="Times New Roman" w:hAnsi="Times New Roman"/>
        </w:rPr>
        <w:t xml:space="preserve"> (далее – местные мероприятия)</w:t>
      </w:r>
      <w:r w:rsidRPr="00197D9E">
        <w:rPr>
          <w:rFonts w:ascii="Times New Roman" w:hAnsi="Times New Roman"/>
        </w:rPr>
        <w:t xml:space="preserve">. </w:t>
      </w:r>
    </w:p>
    <w:p w:rsidR="00485448" w:rsidRPr="00197D9E" w:rsidRDefault="00485448" w:rsidP="00AD7342">
      <w:pPr>
        <w:pStyle w:val="a3"/>
        <w:numPr>
          <w:ilvl w:val="1"/>
          <w:numId w:val="9"/>
        </w:numPr>
        <w:tabs>
          <w:tab w:val="left" w:pos="1134"/>
        </w:tabs>
        <w:ind w:left="0" w:right="-6" w:firstLine="709"/>
        <w:jc w:val="both"/>
        <w:rPr>
          <w:rFonts w:ascii="Times New Roman" w:hAnsi="Times New Roman"/>
        </w:rPr>
      </w:pPr>
      <w:r w:rsidRPr="00197D9E">
        <w:rPr>
          <w:rFonts w:ascii="Times New Roman" w:hAnsi="Times New Roman"/>
        </w:rPr>
        <w:t>Местные мероприятия определяются</w:t>
      </w:r>
      <w:r w:rsidR="00CF6BAA" w:rsidRPr="00197D9E">
        <w:rPr>
          <w:rFonts w:ascii="Times New Roman" w:hAnsi="Times New Roman"/>
        </w:rPr>
        <w:t xml:space="preserve"> решением Совета депутатов муниципального округа </w:t>
      </w:r>
      <w:proofErr w:type="spellStart"/>
      <w:r w:rsidR="00CF6BAA" w:rsidRPr="00197D9E">
        <w:rPr>
          <w:rFonts w:ascii="Times New Roman" w:hAnsi="Times New Roman"/>
        </w:rPr>
        <w:t>Гольяново</w:t>
      </w:r>
      <w:proofErr w:type="spellEnd"/>
      <w:r w:rsidR="00CF6BAA" w:rsidRPr="00197D9E">
        <w:rPr>
          <w:rFonts w:ascii="Times New Roman" w:hAnsi="Times New Roman"/>
        </w:rPr>
        <w:t xml:space="preserve"> </w:t>
      </w:r>
      <w:r w:rsidRPr="00197D9E">
        <w:rPr>
          <w:rFonts w:ascii="Times New Roman" w:hAnsi="Times New Roman"/>
        </w:rPr>
        <w:t xml:space="preserve">(далее – Совет депутатов) и отражают местную историю, сложившиеся традиции на территории муниципального округа </w:t>
      </w:r>
      <w:proofErr w:type="spellStart"/>
      <w:r w:rsidRPr="00197D9E">
        <w:rPr>
          <w:rFonts w:ascii="Times New Roman" w:hAnsi="Times New Roman"/>
        </w:rPr>
        <w:t>Гольяново</w:t>
      </w:r>
      <w:proofErr w:type="spellEnd"/>
      <w:r w:rsidRPr="00197D9E">
        <w:rPr>
          <w:rFonts w:ascii="Times New Roman" w:hAnsi="Times New Roman"/>
        </w:rPr>
        <w:t>.</w:t>
      </w:r>
    </w:p>
    <w:p w:rsidR="00885885" w:rsidRPr="00197D9E" w:rsidRDefault="00CF6BAA" w:rsidP="00AD7342">
      <w:pPr>
        <w:pStyle w:val="a3"/>
        <w:numPr>
          <w:ilvl w:val="1"/>
          <w:numId w:val="9"/>
        </w:numPr>
        <w:tabs>
          <w:tab w:val="left" w:pos="1134"/>
        </w:tabs>
        <w:ind w:left="0" w:right="-6" w:firstLine="709"/>
        <w:jc w:val="both"/>
        <w:rPr>
          <w:rFonts w:ascii="Times New Roman" w:hAnsi="Times New Roman"/>
        </w:rPr>
      </w:pPr>
      <w:r w:rsidRPr="00197D9E">
        <w:rPr>
          <w:rFonts w:ascii="Times New Roman" w:hAnsi="Times New Roman"/>
        </w:rPr>
        <w:t>Местные мероприятия могут быть связаны с памятными датами местного значения, местными традициями, обрядами муниципального округа или направлены на их развитие.</w:t>
      </w:r>
    </w:p>
    <w:p w:rsidR="00CE717F" w:rsidRPr="00197D9E" w:rsidRDefault="00CE717F" w:rsidP="00AD7342">
      <w:pPr>
        <w:pStyle w:val="a3"/>
        <w:numPr>
          <w:ilvl w:val="1"/>
          <w:numId w:val="9"/>
        </w:numPr>
        <w:tabs>
          <w:tab w:val="left" w:pos="1134"/>
        </w:tabs>
        <w:ind w:left="0" w:right="-6" w:firstLine="709"/>
        <w:jc w:val="both"/>
        <w:rPr>
          <w:rFonts w:ascii="Times New Roman" w:hAnsi="Times New Roman"/>
        </w:rPr>
      </w:pPr>
      <w:r w:rsidRPr="00197D9E">
        <w:rPr>
          <w:rFonts w:ascii="Times New Roman" w:hAnsi="Times New Roman"/>
        </w:rPr>
        <w:t>Организация и проведение местных мероприятий относится к расходным обязательствам местного бюджета.</w:t>
      </w:r>
    </w:p>
    <w:p w:rsidR="00CE717F" w:rsidRPr="00197D9E" w:rsidRDefault="00CE717F" w:rsidP="0083705D">
      <w:pPr>
        <w:ind w:right="-6"/>
        <w:contextualSpacing/>
        <w:jc w:val="both"/>
        <w:rPr>
          <w:rFonts w:ascii="Times New Roman" w:hAnsi="Times New Roman"/>
        </w:rPr>
      </w:pPr>
    </w:p>
    <w:p w:rsidR="00CE717F" w:rsidRPr="00197D9E" w:rsidRDefault="00CE717F" w:rsidP="0083705D">
      <w:pPr>
        <w:ind w:right="-6"/>
        <w:contextualSpacing/>
        <w:jc w:val="center"/>
        <w:rPr>
          <w:rFonts w:ascii="Times New Roman" w:hAnsi="Times New Roman"/>
          <w:b/>
        </w:rPr>
      </w:pPr>
      <w:r w:rsidRPr="00197D9E">
        <w:rPr>
          <w:rFonts w:ascii="Times New Roman" w:hAnsi="Times New Roman"/>
          <w:b/>
        </w:rPr>
        <w:t>2. Виды местных праздничных и иных зрелищных мероприятий</w:t>
      </w:r>
    </w:p>
    <w:p w:rsidR="00CE717F" w:rsidRPr="00197D9E" w:rsidRDefault="00CE717F" w:rsidP="0083705D">
      <w:pPr>
        <w:ind w:right="-6"/>
        <w:contextualSpacing/>
        <w:jc w:val="both"/>
        <w:rPr>
          <w:rFonts w:ascii="Times New Roman" w:hAnsi="Times New Roman"/>
        </w:rPr>
      </w:pPr>
    </w:p>
    <w:p w:rsidR="00CE717F" w:rsidRPr="00197D9E" w:rsidRDefault="001F5DDF" w:rsidP="001F5DDF">
      <w:pPr>
        <w:tabs>
          <w:tab w:val="left" w:pos="1134"/>
        </w:tabs>
        <w:ind w:right="-6" w:firstLine="709"/>
        <w:contextualSpacing/>
        <w:jc w:val="both"/>
        <w:rPr>
          <w:rFonts w:ascii="Times New Roman" w:hAnsi="Times New Roman"/>
        </w:rPr>
      </w:pPr>
      <w:r w:rsidRPr="00197D9E">
        <w:rPr>
          <w:rFonts w:ascii="Times New Roman" w:hAnsi="Times New Roman"/>
        </w:rPr>
        <w:t>2.1.</w:t>
      </w:r>
      <w:r w:rsidRPr="00197D9E">
        <w:rPr>
          <w:rFonts w:ascii="Times New Roman" w:hAnsi="Times New Roman"/>
        </w:rPr>
        <w:tab/>
      </w:r>
      <w:r w:rsidR="00CE717F" w:rsidRPr="00197D9E">
        <w:rPr>
          <w:rFonts w:ascii="Times New Roman" w:hAnsi="Times New Roman"/>
        </w:rPr>
        <w:t>Местные мероприятия проводятся по с</w:t>
      </w:r>
      <w:r w:rsidR="00F5158C" w:rsidRPr="00197D9E">
        <w:rPr>
          <w:rFonts w:ascii="Times New Roman" w:hAnsi="Times New Roman"/>
        </w:rPr>
        <w:t>ледующим организационным видам:</w:t>
      </w:r>
    </w:p>
    <w:p w:rsidR="00CE717F" w:rsidRPr="00197D9E" w:rsidRDefault="00885885"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F5158C" w:rsidRPr="00197D9E">
        <w:rPr>
          <w:rFonts w:ascii="Times New Roman" w:hAnsi="Times New Roman"/>
        </w:rPr>
        <w:t>местные праздники;</w:t>
      </w:r>
    </w:p>
    <w:p w:rsidR="00CE717F" w:rsidRPr="00197D9E" w:rsidRDefault="00CE717F" w:rsidP="00885885">
      <w:pPr>
        <w:tabs>
          <w:tab w:val="left" w:pos="851"/>
        </w:tabs>
        <w:ind w:right="-6" w:firstLine="709"/>
        <w:contextualSpacing/>
        <w:jc w:val="both"/>
        <w:rPr>
          <w:rFonts w:ascii="Times New Roman" w:hAnsi="Times New Roman"/>
        </w:rPr>
      </w:pPr>
      <w:proofErr w:type="gramStart"/>
      <w:r w:rsidRPr="00197D9E">
        <w:rPr>
          <w:rFonts w:ascii="Times New Roman" w:hAnsi="Times New Roman"/>
        </w:rPr>
        <w:t>-</w:t>
      </w:r>
      <w:r w:rsidR="00885885" w:rsidRPr="00197D9E">
        <w:rPr>
          <w:rFonts w:ascii="Times New Roman" w:hAnsi="Times New Roman"/>
        </w:rPr>
        <w:tab/>
      </w:r>
      <w:r w:rsidRPr="00197D9E">
        <w:rPr>
          <w:rFonts w:ascii="Times New Roman" w:hAnsi="Times New Roman"/>
        </w:rPr>
        <w:t>траурно-торжественные церемониалы на воинских и мемориальных захоронениях, в том числе возложение венков и цветов, приуроченные к дн</w:t>
      </w:r>
      <w:r w:rsidR="00F5158C" w:rsidRPr="00197D9E">
        <w:rPr>
          <w:rFonts w:ascii="Times New Roman" w:hAnsi="Times New Roman"/>
        </w:rPr>
        <w:t>ям воинской славы России;</w:t>
      </w:r>
      <w:proofErr w:type="gramEnd"/>
    </w:p>
    <w:p w:rsidR="00CE717F" w:rsidRPr="00197D9E" w:rsidRDefault="00CE717F"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00885885" w:rsidRPr="00197D9E">
        <w:rPr>
          <w:rFonts w:ascii="Times New Roman" w:hAnsi="Times New Roman"/>
        </w:rPr>
        <w:tab/>
      </w:r>
      <w:r w:rsidRPr="00197D9E">
        <w:rPr>
          <w:rFonts w:ascii="Times New Roman" w:hAnsi="Times New Roman"/>
        </w:rPr>
        <w:t xml:space="preserve">праздничные народные гулянья и театрализованные представления для жителей муниципального округа в дни местных, городских и </w:t>
      </w:r>
      <w:r w:rsidR="00F5158C" w:rsidRPr="00197D9E">
        <w:rPr>
          <w:rFonts w:ascii="Times New Roman" w:hAnsi="Times New Roman"/>
        </w:rPr>
        <w:t>общегосударственных праздников;</w:t>
      </w:r>
    </w:p>
    <w:p w:rsidR="00CE717F" w:rsidRPr="00197D9E" w:rsidRDefault="00CE717F"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00885885" w:rsidRPr="00197D9E">
        <w:rPr>
          <w:rFonts w:ascii="Times New Roman" w:hAnsi="Times New Roman"/>
        </w:rPr>
        <w:tab/>
      </w:r>
      <w:r w:rsidRPr="00197D9E">
        <w:rPr>
          <w:rFonts w:ascii="Times New Roman" w:hAnsi="Times New Roman"/>
        </w:rPr>
        <w:t>праздничные концерты и вечера отдыха для организаций и</w:t>
      </w:r>
      <w:r w:rsidR="008872C7" w:rsidRPr="00197D9E">
        <w:rPr>
          <w:rFonts w:ascii="Times New Roman" w:hAnsi="Times New Roman"/>
        </w:rPr>
        <w:t xml:space="preserve"> жителей муниципального округа</w:t>
      </w:r>
      <w:r w:rsidR="00F5158C" w:rsidRPr="00197D9E">
        <w:rPr>
          <w:rFonts w:ascii="Times New Roman" w:hAnsi="Times New Roman"/>
        </w:rPr>
        <w:t>;</w:t>
      </w:r>
    </w:p>
    <w:p w:rsidR="00885885" w:rsidRPr="00197D9E" w:rsidRDefault="00885885"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t>спортивные</w:t>
      </w:r>
      <w:r w:rsidR="00CE717F" w:rsidRPr="00197D9E">
        <w:rPr>
          <w:rFonts w:ascii="Times New Roman" w:hAnsi="Times New Roman"/>
        </w:rPr>
        <w:t xml:space="preserve"> мероприятия, </w:t>
      </w:r>
      <w:r w:rsidRPr="00197D9E">
        <w:rPr>
          <w:rFonts w:ascii="Times New Roman" w:hAnsi="Times New Roman"/>
        </w:rPr>
        <w:t>с вручением наградной продукции победителям и участникам;</w:t>
      </w:r>
    </w:p>
    <w:p w:rsidR="00CE717F" w:rsidRPr="00197D9E" w:rsidRDefault="00885885" w:rsidP="00885885">
      <w:pPr>
        <w:tabs>
          <w:tab w:val="left" w:pos="851"/>
        </w:tabs>
        <w:ind w:right="-6" w:firstLine="709"/>
        <w:contextualSpacing/>
        <w:jc w:val="both"/>
        <w:rPr>
          <w:rFonts w:ascii="Times New Roman" w:hAnsi="Times New Roman"/>
        </w:rPr>
      </w:pPr>
      <w:proofErr w:type="gramStart"/>
      <w:r w:rsidRPr="00197D9E">
        <w:rPr>
          <w:rFonts w:ascii="Times New Roman" w:hAnsi="Times New Roman"/>
        </w:rPr>
        <w:t>-</w:t>
      </w:r>
      <w:r w:rsidRPr="00197D9E">
        <w:rPr>
          <w:rFonts w:ascii="Times New Roman" w:hAnsi="Times New Roman"/>
        </w:rPr>
        <w:tab/>
        <w:t xml:space="preserve">праздничные мероприятия, фестивали, </w:t>
      </w:r>
      <w:r w:rsidR="00CE717F" w:rsidRPr="00197D9E">
        <w:rPr>
          <w:rFonts w:ascii="Times New Roman" w:hAnsi="Times New Roman"/>
        </w:rPr>
        <w:t>конкурсы, викторины с вручением  памятных подарков, призов (других знаков, предметов) победителям</w:t>
      </w:r>
      <w:r w:rsidRPr="00197D9E">
        <w:rPr>
          <w:rFonts w:ascii="Times New Roman" w:hAnsi="Times New Roman"/>
        </w:rPr>
        <w:t>,  участникам</w:t>
      </w:r>
      <w:r w:rsidR="00CE717F" w:rsidRPr="00197D9E">
        <w:rPr>
          <w:rFonts w:ascii="Times New Roman" w:hAnsi="Times New Roman"/>
        </w:rPr>
        <w:t xml:space="preserve">, а также жителям или сотрудникам организаций, учреждений, внесших достойный вклад в развитие муниципального </w:t>
      </w:r>
      <w:r w:rsidR="00F443BF" w:rsidRPr="00197D9E">
        <w:rPr>
          <w:rFonts w:ascii="Times New Roman" w:hAnsi="Times New Roman"/>
        </w:rPr>
        <w:t>округа</w:t>
      </w:r>
      <w:r w:rsidRPr="00197D9E">
        <w:rPr>
          <w:rFonts w:ascii="Times New Roman" w:hAnsi="Times New Roman"/>
        </w:rPr>
        <w:t xml:space="preserve"> (района, города, страны)</w:t>
      </w:r>
      <w:r w:rsidR="00F5158C" w:rsidRPr="00197D9E">
        <w:rPr>
          <w:rFonts w:ascii="Times New Roman" w:hAnsi="Times New Roman"/>
        </w:rPr>
        <w:t>;</w:t>
      </w:r>
      <w:proofErr w:type="gramEnd"/>
    </w:p>
    <w:p w:rsidR="00CE717F" w:rsidRPr="00197D9E" w:rsidRDefault="008872C7"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00885885" w:rsidRPr="00197D9E">
        <w:rPr>
          <w:rFonts w:ascii="Times New Roman" w:hAnsi="Times New Roman"/>
        </w:rPr>
        <w:tab/>
      </w:r>
      <w:r w:rsidR="00AD7342" w:rsidRPr="00197D9E">
        <w:rPr>
          <w:rFonts w:ascii="Times New Roman" w:hAnsi="Times New Roman"/>
        </w:rPr>
        <w:t xml:space="preserve">военно-патриотические </w:t>
      </w:r>
      <w:r w:rsidRPr="00197D9E">
        <w:rPr>
          <w:rFonts w:ascii="Times New Roman" w:hAnsi="Times New Roman"/>
        </w:rPr>
        <w:t xml:space="preserve">мероприятия, экскурсии по историческим местам </w:t>
      </w:r>
      <w:r w:rsidR="003D21C3" w:rsidRPr="00197D9E">
        <w:rPr>
          <w:rFonts w:ascii="Times New Roman" w:hAnsi="Times New Roman"/>
        </w:rPr>
        <w:t>и местам боевой славы, посещение</w:t>
      </w:r>
      <w:r w:rsidRPr="00197D9E">
        <w:rPr>
          <w:rFonts w:ascii="Times New Roman" w:hAnsi="Times New Roman"/>
        </w:rPr>
        <w:t xml:space="preserve"> музеев</w:t>
      </w:r>
      <w:r w:rsidR="003D21C3" w:rsidRPr="00197D9E">
        <w:rPr>
          <w:rFonts w:ascii="Times New Roman" w:hAnsi="Times New Roman"/>
        </w:rPr>
        <w:t>,</w:t>
      </w:r>
      <w:r w:rsidRPr="00197D9E">
        <w:rPr>
          <w:rFonts w:ascii="Times New Roman" w:hAnsi="Times New Roman"/>
        </w:rPr>
        <w:t xml:space="preserve"> </w:t>
      </w:r>
      <w:r w:rsidR="00CE717F" w:rsidRPr="00197D9E">
        <w:rPr>
          <w:rFonts w:ascii="Times New Roman" w:hAnsi="Times New Roman"/>
        </w:rPr>
        <w:t xml:space="preserve">посвященные </w:t>
      </w:r>
      <w:r w:rsidRPr="00197D9E">
        <w:rPr>
          <w:rFonts w:ascii="Times New Roman" w:hAnsi="Times New Roman"/>
        </w:rPr>
        <w:t>памятным</w:t>
      </w:r>
      <w:r w:rsidR="00CE717F" w:rsidRPr="00197D9E">
        <w:rPr>
          <w:rFonts w:ascii="Times New Roman" w:hAnsi="Times New Roman"/>
        </w:rPr>
        <w:t xml:space="preserve"> датам истории страны, города, муниципального округа, а также другим событиям в жизни </w:t>
      </w:r>
      <w:r w:rsidR="00D21B3D" w:rsidRPr="00197D9E">
        <w:rPr>
          <w:rFonts w:ascii="Times New Roman" w:hAnsi="Times New Roman"/>
        </w:rPr>
        <w:t>района</w:t>
      </w:r>
      <w:r w:rsidR="00F5158C" w:rsidRPr="00197D9E">
        <w:rPr>
          <w:rFonts w:ascii="Times New Roman" w:hAnsi="Times New Roman"/>
        </w:rPr>
        <w:t>;</w:t>
      </w:r>
    </w:p>
    <w:p w:rsidR="00CE717F" w:rsidRDefault="00885885" w:rsidP="00885885">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другие виды </w:t>
      </w:r>
      <w:r w:rsidR="00811C5C" w:rsidRPr="00197D9E">
        <w:rPr>
          <w:rFonts w:ascii="Times New Roman" w:hAnsi="Times New Roman"/>
        </w:rPr>
        <w:t>мест</w:t>
      </w:r>
      <w:r w:rsidR="00CE717F" w:rsidRPr="00197D9E">
        <w:rPr>
          <w:rFonts w:ascii="Times New Roman" w:hAnsi="Times New Roman"/>
        </w:rPr>
        <w:t>ных мероприятий</w:t>
      </w:r>
      <w:r w:rsidR="00D21B3D" w:rsidRPr="00197D9E">
        <w:rPr>
          <w:rFonts w:ascii="Times New Roman" w:hAnsi="Times New Roman"/>
        </w:rPr>
        <w:t>.</w:t>
      </w:r>
    </w:p>
    <w:p w:rsidR="00197D9E" w:rsidRDefault="00197D9E" w:rsidP="00885885">
      <w:pPr>
        <w:tabs>
          <w:tab w:val="left" w:pos="851"/>
        </w:tabs>
        <w:ind w:right="-6" w:firstLine="709"/>
        <w:contextualSpacing/>
        <w:jc w:val="both"/>
        <w:rPr>
          <w:rFonts w:ascii="Times New Roman" w:hAnsi="Times New Roman"/>
        </w:rPr>
      </w:pPr>
    </w:p>
    <w:p w:rsidR="00197D9E" w:rsidRPr="00197D9E" w:rsidRDefault="00197D9E" w:rsidP="00885885">
      <w:pPr>
        <w:tabs>
          <w:tab w:val="left" w:pos="851"/>
        </w:tabs>
        <w:ind w:right="-6" w:firstLine="709"/>
        <w:contextualSpacing/>
        <w:jc w:val="both"/>
        <w:rPr>
          <w:rFonts w:ascii="Times New Roman" w:hAnsi="Times New Roman"/>
        </w:rPr>
      </w:pPr>
    </w:p>
    <w:p w:rsidR="00CE717F" w:rsidRPr="00197D9E" w:rsidRDefault="00CE717F" w:rsidP="0083705D">
      <w:pPr>
        <w:ind w:right="-6"/>
        <w:contextualSpacing/>
        <w:jc w:val="both"/>
        <w:rPr>
          <w:rFonts w:ascii="Times New Roman" w:hAnsi="Times New Roman"/>
        </w:rPr>
      </w:pPr>
    </w:p>
    <w:p w:rsidR="00CE717F" w:rsidRPr="00197D9E" w:rsidRDefault="00CE717F" w:rsidP="0083705D">
      <w:pPr>
        <w:ind w:right="-6"/>
        <w:contextualSpacing/>
        <w:jc w:val="center"/>
        <w:rPr>
          <w:rFonts w:ascii="Times New Roman" w:hAnsi="Times New Roman"/>
          <w:b/>
        </w:rPr>
      </w:pPr>
      <w:r w:rsidRPr="00197D9E">
        <w:rPr>
          <w:rFonts w:ascii="Times New Roman" w:hAnsi="Times New Roman"/>
          <w:b/>
        </w:rPr>
        <w:lastRenderedPageBreak/>
        <w:t>3. Порядок установления и орг</w:t>
      </w:r>
      <w:r w:rsidR="00F5158C" w:rsidRPr="00197D9E">
        <w:rPr>
          <w:rFonts w:ascii="Times New Roman" w:hAnsi="Times New Roman"/>
          <w:b/>
        </w:rPr>
        <w:t xml:space="preserve">анизации местных </w:t>
      </w:r>
      <w:r w:rsidRPr="00197D9E">
        <w:rPr>
          <w:rFonts w:ascii="Times New Roman" w:hAnsi="Times New Roman"/>
          <w:b/>
        </w:rPr>
        <w:t>праздничных и иных зрелищных мероприятий</w:t>
      </w:r>
    </w:p>
    <w:p w:rsidR="00CE717F" w:rsidRPr="00197D9E" w:rsidRDefault="00CE717F" w:rsidP="0083705D">
      <w:pPr>
        <w:ind w:right="-6"/>
        <w:contextualSpacing/>
        <w:jc w:val="center"/>
        <w:rPr>
          <w:rFonts w:ascii="Times New Roman" w:hAnsi="Times New Roman"/>
          <w:b/>
        </w:rPr>
      </w:pPr>
    </w:p>
    <w:p w:rsidR="00CE717F" w:rsidRPr="00197D9E" w:rsidRDefault="00CE717F" w:rsidP="00A46D3A">
      <w:pPr>
        <w:tabs>
          <w:tab w:val="left" w:pos="1134"/>
        </w:tabs>
        <w:ind w:right="-6" w:firstLine="709"/>
        <w:jc w:val="both"/>
        <w:rPr>
          <w:rFonts w:ascii="Times New Roman" w:hAnsi="Times New Roman"/>
        </w:rPr>
      </w:pPr>
      <w:r w:rsidRPr="00197D9E">
        <w:rPr>
          <w:rFonts w:ascii="Times New Roman" w:hAnsi="Times New Roman"/>
        </w:rPr>
        <w:t>3.1.</w:t>
      </w:r>
      <w:r w:rsidR="00A46D3A" w:rsidRPr="00197D9E">
        <w:rPr>
          <w:rFonts w:ascii="Times New Roman" w:hAnsi="Times New Roman"/>
        </w:rPr>
        <w:tab/>
      </w:r>
      <w:proofErr w:type="gramStart"/>
      <w:r w:rsidRPr="00197D9E">
        <w:rPr>
          <w:rFonts w:ascii="Times New Roman" w:hAnsi="Times New Roman"/>
        </w:rPr>
        <w:t xml:space="preserve">Местные праздники могут устанавливаться в дни международных,  общероссийских,  общепризнанных (традиционных) народных (в </w:t>
      </w:r>
      <w:proofErr w:type="spellStart"/>
      <w:r w:rsidRPr="00197D9E">
        <w:rPr>
          <w:rFonts w:ascii="Times New Roman" w:hAnsi="Times New Roman"/>
        </w:rPr>
        <w:t>т.ч</w:t>
      </w:r>
      <w:proofErr w:type="spellEnd"/>
      <w:r w:rsidRPr="00197D9E">
        <w:rPr>
          <w:rFonts w:ascii="Times New Roman" w:hAnsi="Times New Roman"/>
        </w:rPr>
        <w:t>. религиозных), городских, окружных праздников и других памятных дат.</w:t>
      </w:r>
      <w:proofErr w:type="gramEnd"/>
    </w:p>
    <w:p w:rsidR="00530A30" w:rsidRPr="00197D9E" w:rsidRDefault="00CE717F" w:rsidP="00A46D3A">
      <w:pPr>
        <w:tabs>
          <w:tab w:val="left" w:pos="851"/>
          <w:tab w:val="left" w:pos="1134"/>
        </w:tabs>
        <w:ind w:right="-6" w:firstLine="709"/>
        <w:jc w:val="both"/>
      </w:pPr>
      <w:r w:rsidRPr="00197D9E">
        <w:rPr>
          <w:rFonts w:ascii="Times New Roman" w:hAnsi="Times New Roman"/>
        </w:rPr>
        <w:t>3.</w:t>
      </w:r>
      <w:r w:rsidR="00811C5C" w:rsidRPr="00197D9E">
        <w:rPr>
          <w:rFonts w:ascii="Times New Roman" w:hAnsi="Times New Roman"/>
        </w:rPr>
        <w:t>2</w:t>
      </w:r>
      <w:r w:rsidRPr="00197D9E">
        <w:rPr>
          <w:rFonts w:ascii="Times New Roman" w:hAnsi="Times New Roman"/>
        </w:rPr>
        <w:t>.</w:t>
      </w:r>
      <w:r w:rsidR="00A46D3A" w:rsidRPr="00197D9E">
        <w:rPr>
          <w:rFonts w:ascii="Times New Roman" w:hAnsi="Times New Roman"/>
        </w:rPr>
        <w:tab/>
        <w:t>Перечень</w:t>
      </w:r>
      <w:r w:rsidRPr="00197D9E">
        <w:rPr>
          <w:rFonts w:ascii="Times New Roman" w:hAnsi="Times New Roman"/>
        </w:rPr>
        <w:t xml:space="preserve"> местных мероприятий </w:t>
      </w:r>
      <w:r w:rsidR="00530A30" w:rsidRPr="00197D9E">
        <w:rPr>
          <w:rFonts w:ascii="Times New Roman" w:hAnsi="Times New Roman"/>
        </w:rPr>
        <w:t xml:space="preserve">разрабатывается аппаратом Совета депутатов муниципального округа </w:t>
      </w:r>
      <w:proofErr w:type="spellStart"/>
      <w:r w:rsidR="00530A30" w:rsidRPr="00197D9E">
        <w:rPr>
          <w:rFonts w:ascii="Times New Roman" w:hAnsi="Times New Roman"/>
        </w:rPr>
        <w:t>Гольяново</w:t>
      </w:r>
      <w:proofErr w:type="spellEnd"/>
      <w:r w:rsidR="00530A30" w:rsidRPr="00197D9E">
        <w:rPr>
          <w:rFonts w:ascii="Times New Roman" w:hAnsi="Times New Roman"/>
        </w:rPr>
        <w:t xml:space="preserve"> (далее - аппарат Совета депутатов) </w:t>
      </w:r>
      <w:r w:rsidRPr="00197D9E">
        <w:rPr>
          <w:rFonts w:ascii="Times New Roman" w:hAnsi="Times New Roman"/>
        </w:rPr>
        <w:t>на текущий год</w:t>
      </w:r>
      <w:r w:rsidR="00530A30" w:rsidRPr="00197D9E">
        <w:rPr>
          <w:rFonts w:ascii="Times New Roman" w:hAnsi="Times New Roman"/>
        </w:rPr>
        <w:t xml:space="preserve">, содержит сроки проведения местных мероприятий, объем финансирования каждого мероприятия, источник финансирования, а также уполномоченных депутатов Совета депутатов за координацией и контролем организации </w:t>
      </w:r>
      <w:r w:rsidRPr="00197D9E">
        <w:rPr>
          <w:rFonts w:ascii="Times New Roman" w:hAnsi="Times New Roman"/>
        </w:rPr>
        <w:t>и утверждается решением Совета депутатов.</w:t>
      </w:r>
      <w:r w:rsidR="00530A30" w:rsidRPr="00197D9E">
        <w:t xml:space="preserve"> </w:t>
      </w:r>
    </w:p>
    <w:p w:rsidR="00CE717F" w:rsidRPr="00197D9E" w:rsidRDefault="00811C5C" w:rsidP="00A46D3A">
      <w:pPr>
        <w:tabs>
          <w:tab w:val="left" w:pos="851"/>
          <w:tab w:val="left" w:pos="1134"/>
        </w:tabs>
        <w:ind w:right="-6" w:firstLine="709"/>
        <w:jc w:val="both"/>
        <w:rPr>
          <w:rFonts w:ascii="Times New Roman" w:hAnsi="Times New Roman"/>
        </w:rPr>
      </w:pPr>
      <w:r w:rsidRPr="00197D9E">
        <w:rPr>
          <w:rFonts w:ascii="Times New Roman" w:hAnsi="Times New Roman"/>
        </w:rPr>
        <w:t>3.3</w:t>
      </w:r>
      <w:r w:rsidR="00CE717F" w:rsidRPr="00197D9E">
        <w:rPr>
          <w:rFonts w:ascii="Times New Roman" w:hAnsi="Times New Roman"/>
        </w:rPr>
        <w:t>.</w:t>
      </w:r>
      <w:r w:rsidR="00A46D3A" w:rsidRPr="00197D9E">
        <w:rPr>
          <w:rFonts w:ascii="Times New Roman" w:hAnsi="Times New Roman"/>
        </w:rPr>
        <w:tab/>
      </w:r>
      <w:r w:rsidR="00CE717F" w:rsidRPr="00197D9E">
        <w:rPr>
          <w:rFonts w:ascii="Times New Roman" w:hAnsi="Times New Roman"/>
        </w:rPr>
        <w:t>А</w:t>
      </w:r>
      <w:r w:rsidR="00A46D3A" w:rsidRPr="00197D9E">
        <w:rPr>
          <w:rFonts w:ascii="Times New Roman" w:hAnsi="Times New Roman"/>
        </w:rPr>
        <w:t>ппарат Совета депутатов</w:t>
      </w:r>
      <w:r w:rsidR="00CE717F" w:rsidRPr="00197D9E">
        <w:rPr>
          <w:rFonts w:ascii="Times New Roman" w:hAnsi="Times New Roman"/>
        </w:rPr>
        <w:t xml:space="preserve"> осуществляет полномочия по организации и проведению местных мероприятий, а также по участию в организации и проведении городских праздничных и иных зрелищных мероприятий.</w:t>
      </w:r>
    </w:p>
    <w:p w:rsidR="00CE717F" w:rsidRPr="00197D9E" w:rsidRDefault="00811C5C" w:rsidP="00A46D3A">
      <w:pPr>
        <w:tabs>
          <w:tab w:val="left" w:pos="851"/>
          <w:tab w:val="left" w:pos="1134"/>
        </w:tabs>
        <w:ind w:right="-6" w:firstLine="709"/>
        <w:jc w:val="both"/>
        <w:rPr>
          <w:rFonts w:ascii="Times New Roman" w:hAnsi="Times New Roman"/>
        </w:rPr>
      </w:pPr>
      <w:r w:rsidRPr="00197D9E">
        <w:rPr>
          <w:rFonts w:ascii="Times New Roman" w:hAnsi="Times New Roman"/>
        </w:rPr>
        <w:t>3.4</w:t>
      </w:r>
      <w:r w:rsidR="00CE717F" w:rsidRPr="00197D9E">
        <w:rPr>
          <w:rFonts w:ascii="Times New Roman" w:hAnsi="Times New Roman"/>
        </w:rPr>
        <w:t>.</w:t>
      </w:r>
      <w:r w:rsidR="00A46D3A" w:rsidRPr="00197D9E">
        <w:rPr>
          <w:rFonts w:ascii="Times New Roman" w:hAnsi="Times New Roman"/>
        </w:rPr>
        <w:tab/>
      </w:r>
      <w:r w:rsidR="00CE717F" w:rsidRPr="00197D9E">
        <w:rPr>
          <w:rFonts w:ascii="Times New Roman" w:hAnsi="Times New Roman"/>
        </w:rPr>
        <w:t xml:space="preserve">Основными задачами проведения </w:t>
      </w:r>
      <w:r w:rsidR="00A46D3A" w:rsidRPr="00197D9E">
        <w:rPr>
          <w:rFonts w:ascii="Times New Roman" w:hAnsi="Times New Roman"/>
        </w:rPr>
        <w:t>местных</w:t>
      </w:r>
      <w:r w:rsidR="00CE717F" w:rsidRPr="00197D9E">
        <w:rPr>
          <w:rFonts w:ascii="Times New Roman" w:hAnsi="Times New Roman"/>
        </w:rPr>
        <w:t xml:space="preserve"> мероприятий являются:</w:t>
      </w:r>
    </w:p>
    <w:p w:rsidR="00A46D3A" w:rsidRPr="00197D9E" w:rsidRDefault="00A46D3A" w:rsidP="00A46D3A">
      <w:pPr>
        <w:tabs>
          <w:tab w:val="left" w:pos="284"/>
          <w:tab w:val="left" w:pos="851"/>
          <w:tab w:val="left" w:pos="1134"/>
        </w:tabs>
        <w:ind w:right="-6" w:firstLine="709"/>
        <w:jc w:val="both"/>
        <w:rPr>
          <w:rFonts w:ascii="Times New Roman" w:hAnsi="Times New Roman"/>
        </w:rPr>
      </w:pPr>
      <w:r w:rsidRPr="00197D9E">
        <w:rPr>
          <w:rFonts w:ascii="Times New Roman" w:hAnsi="Times New Roman"/>
        </w:rPr>
        <w:t>-</w:t>
      </w:r>
      <w:r w:rsidRPr="00197D9E">
        <w:rPr>
          <w:rFonts w:ascii="Times New Roman" w:hAnsi="Times New Roman"/>
        </w:rPr>
        <w:tab/>
        <w:t>развитие местных традиций и обрядов;</w:t>
      </w:r>
    </w:p>
    <w:p w:rsidR="00A46D3A" w:rsidRPr="00197D9E" w:rsidRDefault="00A46D3A" w:rsidP="00A46D3A">
      <w:pPr>
        <w:tabs>
          <w:tab w:val="left" w:pos="284"/>
          <w:tab w:val="left" w:pos="851"/>
          <w:tab w:val="left" w:pos="1134"/>
        </w:tabs>
        <w:ind w:right="-6" w:firstLine="709"/>
        <w:jc w:val="both"/>
        <w:rPr>
          <w:rFonts w:ascii="Times New Roman" w:hAnsi="Times New Roman"/>
        </w:rPr>
      </w:pPr>
      <w:r w:rsidRPr="00197D9E">
        <w:rPr>
          <w:rFonts w:ascii="Times New Roman" w:hAnsi="Times New Roman"/>
        </w:rPr>
        <w:t>-</w:t>
      </w:r>
      <w:r w:rsidRPr="00197D9E">
        <w:rPr>
          <w:rFonts w:ascii="Times New Roman" w:hAnsi="Times New Roman"/>
        </w:rPr>
        <w:tab/>
        <w:t xml:space="preserve">реализация государственной политики в области культуры и досуга, поддержки молодежи и семей на территории муниципального округа </w:t>
      </w:r>
      <w:proofErr w:type="spellStart"/>
      <w:r w:rsidRPr="00197D9E">
        <w:rPr>
          <w:rFonts w:ascii="Times New Roman" w:hAnsi="Times New Roman"/>
        </w:rPr>
        <w:t>Гольяново</w:t>
      </w:r>
      <w:proofErr w:type="spellEnd"/>
      <w:r w:rsidRPr="00197D9E">
        <w:rPr>
          <w:rFonts w:ascii="Times New Roman" w:hAnsi="Times New Roman"/>
        </w:rPr>
        <w:t>;</w:t>
      </w:r>
    </w:p>
    <w:p w:rsidR="00A46D3A" w:rsidRPr="00197D9E" w:rsidRDefault="00A46D3A" w:rsidP="00A46D3A">
      <w:pPr>
        <w:tabs>
          <w:tab w:val="left" w:pos="284"/>
          <w:tab w:val="left" w:pos="851"/>
          <w:tab w:val="left" w:pos="1134"/>
        </w:tabs>
        <w:ind w:right="-6" w:firstLine="709"/>
        <w:jc w:val="both"/>
        <w:rPr>
          <w:rFonts w:ascii="Times New Roman" w:hAnsi="Times New Roman"/>
        </w:rPr>
      </w:pPr>
      <w:r w:rsidRPr="00197D9E">
        <w:rPr>
          <w:rFonts w:ascii="Times New Roman" w:hAnsi="Times New Roman"/>
        </w:rPr>
        <w:t>-</w:t>
      </w:r>
      <w:r w:rsidRPr="00197D9E">
        <w:rPr>
          <w:rFonts w:ascii="Times New Roman" w:hAnsi="Times New Roman"/>
        </w:rPr>
        <w:tab/>
        <w:t xml:space="preserve">организация культурного досуга жителей муниципального округа </w:t>
      </w:r>
      <w:proofErr w:type="spellStart"/>
      <w:r w:rsidRPr="00197D9E">
        <w:rPr>
          <w:rFonts w:ascii="Times New Roman" w:hAnsi="Times New Roman"/>
        </w:rPr>
        <w:t>Гольяново</w:t>
      </w:r>
      <w:proofErr w:type="spellEnd"/>
      <w:r w:rsidRPr="00197D9E">
        <w:rPr>
          <w:rFonts w:ascii="Times New Roman" w:hAnsi="Times New Roman"/>
        </w:rPr>
        <w:t xml:space="preserve"> и их патриотическое воспитание;</w:t>
      </w:r>
    </w:p>
    <w:p w:rsidR="00CE717F" w:rsidRPr="00197D9E" w:rsidRDefault="00A46D3A" w:rsidP="00A46D3A">
      <w:pPr>
        <w:tabs>
          <w:tab w:val="left" w:pos="284"/>
          <w:tab w:val="left" w:pos="851"/>
          <w:tab w:val="left" w:pos="1134"/>
        </w:tabs>
        <w:ind w:right="-6" w:firstLine="709"/>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участие в общегородской и окружной программе проведения празднико</w:t>
      </w:r>
      <w:r w:rsidR="00F5158C" w:rsidRPr="00197D9E">
        <w:rPr>
          <w:rFonts w:ascii="Times New Roman" w:hAnsi="Times New Roman"/>
        </w:rPr>
        <w:t xml:space="preserve">в и иных </w:t>
      </w:r>
      <w:r w:rsidR="00811C5C" w:rsidRPr="00197D9E">
        <w:rPr>
          <w:rFonts w:ascii="Times New Roman" w:hAnsi="Times New Roman"/>
        </w:rPr>
        <w:t>мест</w:t>
      </w:r>
      <w:r w:rsidR="00F5158C" w:rsidRPr="00197D9E">
        <w:rPr>
          <w:rFonts w:ascii="Times New Roman" w:hAnsi="Times New Roman"/>
        </w:rPr>
        <w:t>ных мероприятий;</w:t>
      </w:r>
    </w:p>
    <w:p w:rsidR="00E644D8" w:rsidRPr="00197D9E" w:rsidRDefault="00A46D3A" w:rsidP="00A46D3A">
      <w:pPr>
        <w:tabs>
          <w:tab w:val="left" w:pos="284"/>
          <w:tab w:val="left" w:pos="851"/>
          <w:tab w:val="left" w:pos="1134"/>
        </w:tabs>
        <w:ind w:right="-6" w:firstLine="709"/>
        <w:jc w:val="both"/>
        <w:rPr>
          <w:rFonts w:ascii="Times New Roman" w:hAnsi="Times New Roman"/>
        </w:rPr>
      </w:pPr>
      <w:r w:rsidRPr="00197D9E">
        <w:rPr>
          <w:rFonts w:ascii="Times New Roman" w:hAnsi="Times New Roman"/>
        </w:rPr>
        <w:t>-</w:t>
      </w:r>
      <w:r w:rsidRPr="00197D9E">
        <w:rPr>
          <w:rFonts w:ascii="Times New Roman" w:hAnsi="Times New Roman"/>
        </w:rPr>
        <w:tab/>
      </w:r>
      <w:r w:rsidR="00123D48" w:rsidRPr="00197D9E">
        <w:rPr>
          <w:rFonts w:ascii="Times New Roman" w:hAnsi="Times New Roman"/>
        </w:rPr>
        <w:t xml:space="preserve">патриотическое, </w:t>
      </w:r>
      <w:r w:rsidR="00CE717F" w:rsidRPr="00197D9E">
        <w:rPr>
          <w:rFonts w:ascii="Times New Roman" w:hAnsi="Times New Roman"/>
        </w:rPr>
        <w:t>эст</w:t>
      </w:r>
      <w:r w:rsidR="00E644D8" w:rsidRPr="00197D9E">
        <w:rPr>
          <w:rFonts w:ascii="Times New Roman" w:hAnsi="Times New Roman"/>
        </w:rPr>
        <w:t xml:space="preserve">етическое </w:t>
      </w:r>
      <w:r w:rsidR="00123D48" w:rsidRPr="00197D9E">
        <w:rPr>
          <w:rFonts w:ascii="Times New Roman" w:hAnsi="Times New Roman"/>
        </w:rPr>
        <w:t xml:space="preserve">и культурное </w:t>
      </w:r>
      <w:r w:rsidR="00E644D8" w:rsidRPr="00197D9E">
        <w:rPr>
          <w:rFonts w:ascii="Times New Roman" w:hAnsi="Times New Roman"/>
        </w:rPr>
        <w:t>воспитание населения;</w:t>
      </w:r>
    </w:p>
    <w:p w:rsidR="00530A30" w:rsidRPr="00197D9E" w:rsidRDefault="00A46D3A" w:rsidP="00A46D3A">
      <w:pPr>
        <w:tabs>
          <w:tab w:val="left" w:pos="284"/>
          <w:tab w:val="left" w:pos="851"/>
          <w:tab w:val="left" w:pos="1134"/>
        </w:tabs>
        <w:ind w:right="-6" w:firstLine="709"/>
        <w:jc w:val="both"/>
        <w:rPr>
          <w:rFonts w:ascii="Times New Roman" w:eastAsia="Times New Roman" w:hAnsi="Times New Roman"/>
        </w:rPr>
      </w:pPr>
      <w:r w:rsidRPr="00197D9E">
        <w:rPr>
          <w:rFonts w:ascii="Times New Roman" w:eastAsia="Times New Roman" w:hAnsi="Times New Roman"/>
        </w:rPr>
        <w:t>-</w:t>
      </w:r>
      <w:r w:rsidRPr="00197D9E">
        <w:rPr>
          <w:rFonts w:ascii="Times New Roman" w:eastAsia="Times New Roman" w:hAnsi="Times New Roman"/>
        </w:rPr>
        <w:tab/>
      </w:r>
      <w:r w:rsidR="00E644D8" w:rsidRPr="00197D9E">
        <w:rPr>
          <w:rFonts w:ascii="Times New Roman" w:eastAsia="Times New Roman" w:hAnsi="Times New Roman"/>
        </w:rPr>
        <w:t>сохранение и развитие основных видов и жан</w:t>
      </w:r>
      <w:r w:rsidRPr="00197D9E">
        <w:rPr>
          <w:rFonts w:ascii="Times New Roman" w:eastAsia="Times New Roman" w:hAnsi="Times New Roman"/>
        </w:rPr>
        <w:t>ров любительского творчества;</w:t>
      </w:r>
    </w:p>
    <w:p w:rsidR="00E644D8" w:rsidRPr="00197D9E" w:rsidRDefault="00A46D3A" w:rsidP="00A46D3A">
      <w:pPr>
        <w:tabs>
          <w:tab w:val="left" w:pos="284"/>
          <w:tab w:val="left" w:pos="851"/>
          <w:tab w:val="left" w:pos="1134"/>
        </w:tabs>
        <w:ind w:right="-6" w:firstLine="709"/>
        <w:jc w:val="both"/>
        <w:rPr>
          <w:rFonts w:ascii="Times New Roman" w:eastAsia="Times New Roman" w:hAnsi="Times New Roman"/>
        </w:rPr>
      </w:pPr>
      <w:r w:rsidRPr="00197D9E">
        <w:rPr>
          <w:rFonts w:ascii="Times New Roman" w:eastAsia="Times New Roman" w:hAnsi="Times New Roman"/>
        </w:rPr>
        <w:t>-</w:t>
      </w:r>
      <w:r w:rsidRPr="00197D9E">
        <w:rPr>
          <w:rFonts w:ascii="Times New Roman" w:eastAsia="Times New Roman" w:hAnsi="Times New Roman"/>
        </w:rPr>
        <w:tab/>
      </w:r>
      <w:r w:rsidR="00E644D8" w:rsidRPr="00197D9E">
        <w:rPr>
          <w:rFonts w:ascii="Times New Roman" w:eastAsia="Times New Roman" w:hAnsi="Times New Roman"/>
        </w:rPr>
        <w:t>популяризация народного творчества;</w:t>
      </w:r>
    </w:p>
    <w:p w:rsidR="00E644D8" w:rsidRPr="00197D9E" w:rsidRDefault="00A46D3A" w:rsidP="00A46D3A">
      <w:pPr>
        <w:tabs>
          <w:tab w:val="left" w:pos="284"/>
          <w:tab w:val="left" w:pos="851"/>
          <w:tab w:val="left" w:pos="1134"/>
        </w:tabs>
        <w:ind w:right="-6" w:firstLine="709"/>
        <w:jc w:val="both"/>
        <w:rPr>
          <w:rFonts w:ascii="Times New Roman" w:eastAsia="Times New Roman" w:hAnsi="Times New Roman"/>
        </w:rPr>
      </w:pPr>
      <w:r w:rsidRPr="00197D9E">
        <w:rPr>
          <w:rFonts w:ascii="Times New Roman" w:eastAsia="Times New Roman" w:hAnsi="Times New Roman"/>
        </w:rPr>
        <w:t>-</w:t>
      </w:r>
      <w:r w:rsidRPr="00197D9E">
        <w:rPr>
          <w:rFonts w:ascii="Times New Roman" w:eastAsia="Times New Roman" w:hAnsi="Times New Roman"/>
        </w:rPr>
        <w:tab/>
      </w:r>
      <w:r w:rsidR="00E644D8" w:rsidRPr="00197D9E">
        <w:rPr>
          <w:rFonts w:ascii="Times New Roman" w:eastAsia="Times New Roman" w:hAnsi="Times New Roman"/>
        </w:rPr>
        <w:t>привлечение внимания к муниципальному округу</w:t>
      </w:r>
      <w:r w:rsidR="00530A30" w:rsidRPr="00197D9E">
        <w:rPr>
          <w:rFonts w:ascii="Times New Roman" w:hAnsi="Times New Roman"/>
        </w:rPr>
        <w:t xml:space="preserve"> </w:t>
      </w:r>
      <w:proofErr w:type="spellStart"/>
      <w:r w:rsidR="00530A30" w:rsidRPr="00197D9E">
        <w:rPr>
          <w:rFonts w:ascii="Times New Roman" w:hAnsi="Times New Roman"/>
        </w:rPr>
        <w:t>Гольяново</w:t>
      </w:r>
      <w:proofErr w:type="spellEnd"/>
      <w:r w:rsidR="00E644D8" w:rsidRPr="00197D9E">
        <w:rPr>
          <w:rFonts w:ascii="Times New Roman" w:eastAsia="Times New Roman" w:hAnsi="Times New Roman"/>
        </w:rPr>
        <w:t xml:space="preserve">,  пропаганда знаний в области его </w:t>
      </w:r>
      <w:r w:rsidR="003D21C3" w:rsidRPr="00197D9E">
        <w:rPr>
          <w:rFonts w:ascii="Times New Roman" w:eastAsia="Times New Roman" w:hAnsi="Times New Roman"/>
        </w:rPr>
        <w:t>истории и истории города Москвы.</w:t>
      </w:r>
    </w:p>
    <w:p w:rsidR="00CE717F" w:rsidRPr="00197D9E" w:rsidRDefault="00CE717F" w:rsidP="00A46D3A">
      <w:pPr>
        <w:tabs>
          <w:tab w:val="left" w:pos="851"/>
          <w:tab w:val="left" w:pos="1134"/>
        </w:tabs>
        <w:ind w:right="-6" w:firstLine="709"/>
        <w:jc w:val="both"/>
        <w:rPr>
          <w:rFonts w:ascii="Times New Roman" w:hAnsi="Times New Roman"/>
        </w:rPr>
      </w:pPr>
      <w:r w:rsidRPr="00197D9E">
        <w:rPr>
          <w:rFonts w:ascii="Times New Roman" w:hAnsi="Times New Roman"/>
        </w:rPr>
        <w:t>3.</w:t>
      </w:r>
      <w:r w:rsidR="00811C5C" w:rsidRPr="00197D9E">
        <w:rPr>
          <w:rFonts w:ascii="Times New Roman" w:hAnsi="Times New Roman"/>
        </w:rPr>
        <w:t>5</w:t>
      </w:r>
      <w:r w:rsidRPr="00197D9E">
        <w:rPr>
          <w:rFonts w:ascii="Times New Roman" w:hAnsi="Times New Roman"/>
        </w:rPr>
        <w:t>.</w:t>
      </w:r>
      <w:r w:rsidR="00A46D3A" w:rsidRPr="00197D9E">
        <w:rPr>
          <w:rFonts w:ascii="Times New Roman" w:hAnsi="Times New Roman"/>
        </w:rPr>
        <w:tab/>
      </w:r>
      <w:r w:rsidRPr="00197D9E">
        <w:rPr>
          <w:rFonts w:ascii="Times New Roman" w:hAnsi="Times New Roman"/>
        </w:rPr>
        <w:t xml:space="preserve">На каждое </w:t>
      </w:r>
      <w:r w:rsidR="00530A30" w:rsidRPr="00197D9E">
        <w:rPr>
          <w:rFonts w:ascii="Times New Roman" w:hAnsi="Times New Roman"/>
        </w:rPr>
        <w:t xml:space="preserve">местное </w:t>
      </w:r>
      <w:r w:rsidR="00F443BF" w:rsidRPr="00197D9E">
        <w:rPr>
          <w:rFonts w:ascii="Times New Roman" w:hAnsi="Times New Roman"/>
        </w:rPr>
        <w:t>мероприятие организатор мероприятия</w:t>
      </w:r>
      <w:r w:rsidRPr="00197D9E">
        <w:rPr>
          <w:rFonts w:ascii="Times New Roman" w:hAnsi="Times New Roman"/>
        </w:rPr>
        <w:t xml:space="preserve"> разрабатывает</w:t>
      </w:r>
      <w:r w:rsidR="00530A30" w:rsidRPr="00197D9E">
        <w:rPr>
          <w:rFonts w:ascii="Times New Roman" w:hAnsi="Times New Roman"/>
        </w:rPr>
        <w:t xml:space="preserve"> технический</w:t>
      </w:r>
      <w:r w:rsidRPr="00197D9E">
        <w:rPr>
          <w:rFonts w:ascii="Times New Roman" w:hAnsi="Times New Roman"/>
        </w:rPr>
        <w:t xml:space="preserve"> план органи</w:t>
      </w:r>
      <w:r w:rsidR="00F443BF" w:rsidRPr="00197D9E">
        <w:rPr>
          <w:rFonts w:ascii="Times New Roman" w:hAnsi="Times New Roman"/>
        </w:rPr>
        <w:t>зации и проведения мероприятия</w:t>
      </w:r>
      <w:r w:rsidR="00530A30" w:rsidRPr="00197D9E">
        <w:rPr>
          <w:rFonts w:ascii="Times New Roman" w:hAnsi="Times New Roman"/>
        </w:rPr>
        <w:t xml:space="preserve"> с ук</w:t>
      </w:r>
      <w:r w:rsidRPr="00197D9E">
        <w:rPr>
          <w:rFonts w:ascii="Times New Roman" w:hAnsi="Times New Roman"/>
        </w:rPr>
        <w:t>азыва</w:t>
      </w:r>
      <w:r w:rsidR="00530A30" w:rsidRPr="00197D9E">
        <w:rPr>
          <w:rFonts w:ascii="Times New Roman" w:hAnsi="Times New Roman"/>
        </w:rPr>
        <w:t>нием</w:t>
      </w:r>
      <w:r w:rsidRPr="00197D9E">
        <w:rPr>
          <w:rFonts w:ascii="Times New Roman" w:hAnsi="Times New Roman"/>
        </w:rPr>
        <w:t xml:space="preserve"> наименовани</w:t>
      </w:r>
      <w:r w:rsidR="00530A30" w:rsidRPr="00197D9E">
        <w:rPr>
          <w:rFonts w:ascii="Times New Roman" w:hAnsi="Times New Roman"/>
        </w:rPr>
        <w:t>я</w:t>
      </w:r>
      <w:r w:rsidRPr="00197D9E">
        <w:rPr>
          <w:rFonts w:ascii="Times New Roman" w:hAnsi="Times New Roman"/>
        </w:rPr>
        <w:t xml:space="preserve"> мероприятия, адрес</w:t>
      </w:r>
      <w:r w:rsidR="00530A30" w:rsidRPr="00197D9E">
        <w:rPr>
          <w:rFonts w:ascii="Times New Roman" w:hAnsi="Times New Roman"/>
        </w:rPr>
        <w:t>а</w:t>
      </w:r>
      <w:r w:rsidRPr="00197D9E">
        <w:rPr>
          <w:rFonts w:ascii="Times New Roman" w:hAnsi="Times New Roman"/>
        </w:rPr>
        <w:t xml:space="preserve"> и время его проведения, </w:t>
      </w:r>
      <w:r w:rsidR="00F443BF" w:rsidRPr="00197D9E">
        <w:rPr>
          <w:rFonts w:ascii="Times New Roman" w:hAnsi="Times New Roman"/>
        </w:rPr>
        <w:t>ответственных лиц</w:t>
      </w:r>
      <w:r w:rsidRPr="00197D9E">
        <w:rPr>
          <w:rFonts w:ascii="Times New Roman" w:hAnsi="Times New Roman"/>
        </w:rPr>
        <w:t>.</w:t>
      </w:r>
    </w:p>
    <w:p w:rsidR="00CE717F" w:rsidRPr="00197D9E" w:rsidRDefault="00811C5C" w:rsidP="00A46D3A">
      <w:pPr>
        <w:tabs>
          <w:tab w:val="left" w:pos="1134"/>
        </w:tabs>
        <w:ind w:right="-6" w:firstLine="709"/>
        <w:contextualSpacing/>
        <w:jc w:val="both"/>
        <w:rPr>
          <w:rFonts w:ascii="Times New Roman" w:hAnsi="Times New Roman"/>
        </w:rPr>
      </w:pPr>
      <w:r w:rsidRPr="00197D9E">
        <w:rPr>
          <w:rFonts w:ascii="Times New Roman" w:hAnsi="Times New Roman"/>
        </w:rPr>
        <w:t>3.6</w:t>
      </w:r>
      <w:r w:rsidR="00CE717F" w:rsidRPr="00197D9E">
        <w:rPr>
          <w:rFonts w:ascii="Times New Roman" w:hAnsi="Times New Roman"/>
        </w:rPr>
        <w:t>.</w:t>
      </w:r>
      <w:r w:rsidR="00A46D3A" w:rsidRPr="00197D9E">
        <w:rPr>
          <w:rFonts w:ascii="Times New Roman" w:hAnsi="Times New Roman"/>
        </w:rPr>
        <w:tab/>
      </w:r>
      <w:r w:rsidR="00530A30" w:rsidRPr="00197D9E">
        <w:rPr>
          <w:rFonts w:ascii="Times New Roman" w:hAnsi="Times New Roman"/>
        </w:rPr>
        <w:t>М</w:t>
      </w:r>
      <w:r w:rsidR="00CE717F" w:rsidRPr="00197D9E">
        <w:rPr>
          <w:rFonts w:ascii="Times New Roman" w:hAnsi="Times New Roman"/>
        </w:rPr>
        <w:t>естны</w:t>
      </w:r>
      <w:r w:rsidR="00530A30" w:rsidRPr="00197D9E">
        <w:rPr>
          <w:rFonts w:ascii="Times New Roman" w:hAnsi="Times New Roman"/>
        </w:rPr>
        <w:t>е</w:t>
      </w:r>
      <w:r w:rsidR="00CE717F" w:rsidRPr="00197D9E">
        <w:rPr>
          <w:rFonts w:ascii="Times New Roman" w:hAnsi="Times New Roman"/>
        </w:rPr>
        <w:t xml:space="preserve"> мероприяти</w:t>
      </w:r>
      <w:r w:rsidR="00530A30" w:rsidRPr="00197D9E">
        <w:rPr>
          <w:rFonts w:ascii="Times New Roman" w:hAnsi="Times New Roman"/>
        </w:rPr>
        <w:t>я</w:t>
      </w:r>
      <w:r w:rsidR="00CE717F" w:rsidRPr="00197D9E">
        <w:rPr>
          <w:rFonts w:ascii="Times New Roman" w:hAnsi="Times New Roman"/>
        </w:rPr>
        <w:t xml:space="preserve"> могут проводиться на открытых площадках, в концертных залах, </w:t>
      </w:r>
      <w:r w:rsidR="00F443BF" w:rsidRPr="00197D9E">
        <w:rPr>
          <w:rFonts w:ascii="Times New Roman" w:hAnsi="Times New Roman"/>
        </w:rPr>
        <w:t xml:space="preserve">на </w:t>
      </w:r>
      <w:r w:rsidR="00CE717F" w:rsidRPr="00197D9E">
        <w:rPr>
          <w:rFonts w:ascii="Times New Roman" w:hAnsi="Times New Roman"/>
        </w:rPr>
        <w:t xml:space="preserve">досуговых объектах, </w:t>
      </w:r>
      <w:r w:rsidR="00F443BF" w:rsidRPr="00197D9E">
        <w:rPr>
          <w:rFonts w:ascii="Times New Roman" w:hAnsi="Times New Roman"/>
        </w:rPr>
        <w:t xml:space="preserve">в </w:t>
      </w:r>
      <w:r w:rsidR="00CE717F" w:rsidRPr="00197D9E">
        <w:rPr>
          <w:rFonts w:ascii="Times New Roman" w:hAnsi="Times New Roman"/>
        </w:rPr>
        <w:t>кинозалах и других местах в зависимости от назначения мероприятия, цели проведения и привлекаемой аудитории.</w:t>
      </w:r>
    </w:p>
    <w:p w:rsidR="00CE717F" w:rsidRPr="00197D9E" w:rsidRDefault="00CE717F" w:rsidP="00A46D3A">
      <w:pPr>
        <w:tabs>
          <w:tab w:val="left" w:pos="1134"/>
        </w:tabs>
        <w:ind w:right="-6" w:firstLine="709"/>
        <w:contextualSpacing/>
        <w:jc w:val="both"/>
        <w:rPr>
          <w:rFonts w:ascii="Times New Roman" w:hAnsi="Times New Roman"/>
        </w:rPr>
      </w:pPr>
      <w:r w:rsidRPr="00197D9E">
        <w:rPr>
          <w:rFonts w:ascii="Times New Roman" w:hAnsi="Times New Roman"/>
        </w:rPr>
        <w:t>3.</w:t>
      </w:r>
      <w:r w:rsidR="00811C5C" w:rsidRPr="00197D9E">
        <w:rPr>
          <w:rFonts w:ascii="Times New Roman" w:hAnsi="Times New Roman"/>
        </w:rPr>
        <w:t>7</w:t>
      </w:r>
      <w:r w:rsidRPr="00197D9E">
        <w:rPr>
          <w:rFonts w:ascii="Times New Roman" w:hAnsi="Times New Roman"/>
        </w:rPr>
        <w:t>.</w:t>
      </w:r>
      <w:r w:rsidR="00A46D3A" w:rsidRPr="00197D9E">
        <w:rPr>
          <w:rFonts w:ascii="Times New Roman" w:hAnsi="Times New Roman"/>
        </w:rPr>
        <w:tab/>
      </w:r>
      <w:r w:rsidRPr="00197D9E">
        <w:rPr>
          <w:rFonts w:ascii="Times New Roman" w:hAnsi="Times New Roman"/>
        </w:rPr>
        <w:t xml:space="preserve">Организатор </w:t>
      </w:r>
      <w:r w:rsidR="00811C5C" w:rsidRPr="00197D9E">
        <w:rPr>
          <w:rFonts w:ascii="Times New Roman" w:hAnsi="Times New Roman"/>
        </w:rPr>
        <w:t>мест</w:t>
      </w:r>
      <w:r w:rsidRPr="00197D9E">
        <w:rPr>
          <w:rFonts w:ascii="Times New Roman" w:hAnsi="Times New Roman"/>
        </w:rPr>
        <w:t xml:space="preserve">ного мероприятия проводит работу по техническому и материальному обустройству </w:t>
      </w:r>
      <w:r w:rsidR="00CC5F3D" w:rsidRPr="00197D9E">
        <w:rPr>
          <w:rFonts w:ascii="Times New Roman" w:hAnsi="Times New Roman"/>
        </w:rPr>
        <w:t>местного</w:t>
      </w:r>
      <w:r w:rsidRPr="00197D9E">
        <w:rPr>
          <w:rFonts w:ascii="Times New Roman" w:hAnsi="Times New Roman"/>
        </w:rPr>
        <w:t xml:space="preserve"> мероприятия (установка сцен, их оформление, оборудование звукоусиливающей аппаратурой, </w:t>
      </w:r>
      <w:r w:rsidR="00CC5F3D" w:rsidRPr="00197D9E">
        <w:rPr>
          <w:rFonts w:ascii="Times New Roman" w:hAnsi="Times New Roman"/>
        </w:rPr>
        <w:t xml:space="preserve">обеспечение бесперебойного </w:t>
      </w:r>
      <w:r w:rsidRPr="00197D9E">
        <w:rPr>
          <w:rFonts w:ascii="Times New Roman" w:hAnsi="Times New Roman"/>
        </w:rPr>
        <w:t>энергоснабжени</w:t>
      </w:r>
      <w:r w:rsidR="00CC5F3D" w:rsidRPr="00197D9E">
        <w:rPr>
          <w:rFonts w:ascii="Times New Roman" w:hAnsi="Times New Roman"/>
        </w:rPr>
        <w:t>я</w:t>
      </w:r>
      <w:r w:rsidRPr="00197D9E">
        <w:rPr>
          <w:rFonts w:ascii="Times New Roman" w:hAnsi="Times New Roman"/>
        </w:rPr>
        <w:t xml:space="preserve"> и т.п.) </w:t>
      </w:r>
      <w:r w:rsidR="00CC5F3D" w:rsidRPr="00197D9E">
        <w:rPr>
          <w:rFonts w:ascii="Times New Roman" w:hAnsi="Times New Roman"/>
        </w:rPr>
        <w:t>с</w:t>
      </w:r>
      <w:r w:rsidRPr="00197D9E">
        <w:rPr>
          <w:rFonts w:ascii="Times New Roman" w:hAnsi="Times New Roman"/>
        </w:rPr>
        <w:t xml:space="preserve"> соблюдение</w:t>
      </w:r>
      <w:r w:rsidR="00CC5F3D" w:rsidRPr="00197D9E">
        <w:rPr>
          <w:rFonts w:ascii="Times New Roman" w:hAnsi="Times New Roman"/>
        </w:rPr>
        <w:t>м</w:t>
      </w:r>
      <w:r w:rsidRPr="00197D9E">
        <w:rPr>
          <w:rFonts w:ascii="Times New Roman" w:hAnsi="Times New Roman"/>
        </w:rPr>
        <w:t xml:space="preserve"> правил техники безопасности и выполнение мероприятий п</w:t>
      </w:r>
      <w:r w:rsidR="00E644D8" w:rsidRPr="00197D9E">
        <w:rPr>
          <w:rFonts w:ascii="Times New Roman" w:hAnsi="Times New Roman"/>
        </w:rPr>
        <w:t>о противопожарной безопасности.</w:t>
      </w:r>
    </w:p>
    <w:p w:rsidR="00CE717F" w:rsidRPr="00197D9E" w:rsidRDefault="00811C5C" w:rsidP="00A46D3A">
      <w:pPr>
        <w:tabs>
          <w:tab w:val="left" w:pos="1134"/>
        </w:tabs>
        <w:ind w:right="-6" w:firstLine="709"/>
        <w:contextualSpacing/>
        <w:jc w:val="both"/>
        <w:rPr>
          <w:rFonts w:ascii="Times New Roman" w:hAnsi="Times New Roman"/>
        </w:rPr>
      </w:pPr>
      <w:r w:rsidRPr="00197D9E">
        <w:rPr>
          <w:rFonts w:ascii="Times New Roman" w:hAnsi="Times New Roman"/>
        </w:rPr>
        <w:t>3.8</w:t>
      </w:r>
      <w:r w:rsidR="0045316E" w:rsidRPr="00197D9E">
        <w:rPr>
          <w:rFonts w:ascii="Times New Roman" w:hAnsi="Times New Roman"/>
        </w:rPr>
        <w:t>.</w:t>
      </w:r>
      <w:r w:rsidR="0045316E" w:rsidRPr="00197D9E">
        <w:rPr>
          <w:rFonts w:ascii="Times New Roman" w:hAnsi="Times New Roman"/>
        </w:rPr>
        <w:tab/>
      </w:r>
      <w:r w:rsidR="00CE717F" w:rsidRPr="00197D9E">
        <w:rPr>
          <w:rFonts w:ascii="Times New Roman" w:hAnsi="Times New Roman"/>
        </w:rPr>
        <w:t xml:space="preserve">Использование территорий объектов, являющихся памятниками истории, культуры и архитектуры,  для проведения мероприятий допускается, если при этом не создается угрозы нарушения </w:t>
      </w:r>
      <w:r w:rsidR="00E644D8" w:rsidRPr="00197D9E">
        <w:rPr>
          <w:rFonts w:ascii="Times New Roman" w:hAnsi="Times New Roman"/>
        </w:rPr>
        <w:t xml:space="preserve">их целостности и сохранности. </w:t>
      </w:r>
      <w:r w:rsidR="00CE717F" w:rsidRPr="00197D9E">
        <w:rPr>
          <w:rFonts w:ascii="Times New Roman" w:hAnsi="Times New Roman"/>
        </w:rPr>
        <w:t xml:space="preserve">Организация подготовки и проведения мероприятий на территориях объектов, являющихся памятниками истории и культуры, осуществляется организаторами </w:t>
      </w:r>
      <w:r w:rsidRPr="00197D9E">
        <w:rPr>
          <w:rFonts w:ascii="Times New Roman" w:hAnsi="Times New Roman"/>
        </w:rPr>
        <w:t>местного</w:t>
      </w:r>
      <w:r w:rsidR="00CE717F" w:rsidRPr="00197D9E">
        <w:rPr>
          <w:rFonts w:ascii="Times New Roman" w:hAnsi="Times New Roman"/>
        </w:rPr>
        <w:t xml:space="preserve"> мероприятия по согласованию с органом исполнительной власти, уполномоченным осуществлять государственный контроль в области использования и государственной охраны объектов культурного наследия.</w:t>
      </w:r>
    </w:p>
    <w:p w:rsidR="00CE717F" w:rsidRPr="00197D9E" w:rsidRDefault="00811C5C" w:rsidP="00811C5C">
      <w:pPr>
        <w:tabs>
          <w:tab w:val="left" w:pos="1276"/>
        </w:tabs>
        <w:ind w:right="-6" w:firstLine="709"/>
        <w:contextualSpacing/>
        <w:jc w:val="both"/>
        <w:rPr>
          <w:rFonts w:ascii="Times New Roman" w:hAnsi="Times New Roman"/>
        </w:rPr>
      </w:pPr>
      <w:r w:rsidRPr="00197D9E">
        <w:rPr>
          <w:rFonts w:ascii="Times New Roman" w:hAnsi="Times New Roman"/>
        </w:rPr>
        <w:t xml:space="preserve"> 3.9</w:t>
      </w:r>
      <w:r w:rsidR="00CE717F"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При использовании оборудования и оформления территорий объектов </w:t>
      </w:r>
      <w:r w:rsidRPr="00197D9E">
        <w:rPr>
          <w:rFonts w:ascii="Times New Roman" w:hAnsi="Times New Roman"/>
        </w:rPr>
        <w:t>при проведении</w:t>
      </w:r>
      <w:r w:rsidR="00CE717F" w:rsidRPr="00197D9E">
        <w:rPr>
          <w:rFonts w:ascii="Times New Roman" w:hAnsi="Times New Roman"/>
        </w:rPr>
        <w:t xml:space="preserve"> </w:t>
      </w:r>
      <w:r w:rsidRPr="00197D9E">
        <w:rPr>
          <w:rFonts w:ascii="Times New Roman" w:hAnsi="Times New Roman"/>
        </w:rPr>
        <w:t>местных</w:t>
      </w:r>
      <w:r w:rsidR="00CE717F" w:rsidRPr="00197D9E">
        <w:rPr>
          <w:rFonts w:ascii="Times New Roman" w:hAnsi="Times New Roman"/>
        </w:rPr>
        <w:t xml:space="preserve"> мероприятий не допускается:</w:t>
      </w:r>
    </w:p>
    <w:p w:rsidR="00CE717F" w:rsidRPr="00197D9E" w:rsidRDefault="003D21C3"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а)</w:t>
      </w:r>
      <w:r w:rsidR="00A46D3A" w:rsidRPr="00197D9E">
        <w:rPr>
          <w:rFonts w:ascii="Times New Roman" w:hAnsi="Times New Roman"/>
        </w:rPr>
        <w:tab/>
      </w:r>
      <w:r w:rsidR="00CE717F" w:rsidRPr="00197D9E">
        <w:rPr>
          <w:rFonts w:ascii="Times New Roman" w:hAnsi="Times New Roman"/>
        </w:rPr>
        <w:t>размещение оборудования рядом с объектами, являющимися монументальными памятниками истории и культуры, в случае если это мо</w:t>
      </w:r>
      <w:r w:rsidR="00E644D8" w:rsidRPr="00197D9E">
        <w:rPr>
          <w:rFonts w:ascii="Times New Roman" w:hAnsi="Times New Roman"/>
        </w:rPr>
        <w:t>жет повлечь нанесение им вреда</w:t>
      </w:r>
      <w:r w:rsidR="00811C5C" w:rsidRPr="00197D9E">
        <w:rPr>
          <w:rFonts w:ascii="Times New Roman" w:hAnsi="Times New Roman"/>
        </w:rPr>
        <w:t>;</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б)</w:t>
      </w:r>
      <w:r w:rsidRPr="00197D9E">
        <w:rPr>
          <w:rFonts w:ascii="Times New Roman" w:hAnsi="Times New Roman"/>
        </w:rPr>
        <w:tab/>
      </w:r>
      <w:r w:rsidR="00CE717F" w:rsidRPr="00197D9E">
        <w:rPr>
          <w:rFonts w:ascii="Times New Roman" w:hAnsi="Times New Roman"/>
        </w:rPr>
        <w:t>использование террито</w:t>
      </w:r>
      <w:r w:rsidR="00E644D8" w:rsidRPr="00197D9E">
        <w:rPr>
          <w:rFonts w:ascii="Times New Roman" w:hAnsi="Times New Roman"/>
        </w:rPr>
        <w:t>рий сверх установленного срока;</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lastRenderedPageBreak/>
        <w:t>в)</w:t>
      </w:r>
      <w:r w:rsidRPr="00197D9E">
        <w:rPr>
          <w:rFonts w:ascii="Times New Roman" w:hAnsi="Times New Roman"/>
        </w:rPr>
        <w:tab/>
      </w:r>
      <w:r w:rsidR="00CE717F" w:rsidRPr="00197D9E">
        <w:rPr>
          <w:rFonts w:ascii="Times New Roman" w:hAnsi="Times New Roman"/>
        </w:rPr>
        <w:t xml:space="preserve">размещение временных сооружений крупных размеров (палатки, тенты и т.п.) на срок больший, чем предусмотрено </w:t>
      </w:r>
      <w:r w:rsidR="00E644D8" w:rsidRPr="00197D9E">
        <w:rPr>
          <w:rFonts w:ascii="Times New Roman" w:hAnsi="Times New Roman"/>
        </w:rPr>
        <w:t>сроками проведения мероприятия;</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г)</w:t>
      </w:r>
      <w:r w:rsidRPr="00197D9E">
        <w:rPr>
          <w:rFonts w:ascii="Times New Roman" w:hAnsi="Times New Roman"/>
        </w:rPr>
        <w:tab/>
      </w:r>
      <w:r w:rsidR="00CE717F" w:rsidRPr="00197D9E">
        <w:rPr>
          <w:rFonts w:ascii="Times New Roman" w:hAnsi="Times New Roman"/>
        </w:rPr>
        <w:t>стацио</w:t>
      </w:r>
      <w:r w:rsidR="00E644D8" w:rsidRPr="00197D9E">
        <w:rPr>
          <w:rFonts w:ascii="Times New Roman" w:hAnsi="Times New Roman"/>
        </w:rPr>
        <w:t>нарное размещение оборудования;</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д)</w:t>
      </w:r>
      <w:r w:rsidRPr="00197D9E">
        <w:rPr>
          <w:rFonts w:ascii="Times New Roman" w:hAnsi="Times New Roman"/>
        </w:rPr>
        <w:tab/>
      </w:r>
      <w:r w:rsidR="00CE717F" w:rsidRPr="00197D9E">
        <w:rPr>
          <w:rFonts w:ascii="Times New Roman" w:hAnsi="Times New Roman"/>
        </w:rPr>
        <w:t>крепление оборудования к ст</w:t>
      </w:r>
      <w:r w:rsidR="00E644D8" w:rsidRPr="00197D9E">
        <w:rPr>
          <w:rFonts w:ascii="Times New Roman" w:hAnsi="Times New Roman"/>
        </w:rPr>
        <w:t>енам зданий и стволам деревьев;</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е)</w:t>
      </w:r>
      <w:r w:rsidRPr="00197D9E">
        <w:rPr>
          <w:rFonts w:ascii="Times New Roman" w:hAnsi="Times New Roman"/>
        </w:rPr>
        <w:tab/>
      </w:r>
      <w:r w:rsidR="00CE717F" w:rsidRPr="00197D9E">
        <w:rPr>
          <w:rFonts w:ascii="Times New Roman" w:hAnsi="Times New Roman"/>
        </w:rPr>
        <w:t>крепление об</w:t>
      </w:r>
      <w:r w:rsidR="00E644D8" w:rsidRPr="00197D9E">
        <w:rPr>
          <w:rFonts w:ascii="Times New Roman" w:hAnsi="Times New Roman"/>
        </w:rPr>
        <w:t>орудования к поверхности земли;</w:t>
      </w:r>
    </w:p>
    <w:p w:rsidR="00CE717F" w:rsidRPr="00197D9E" w:rsidRDefault="00811C5C"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ж)</w:t>
      </w:r>
      <w:r w:rsidRPr="00197D9E">
        <w:rPr>
          <w:rFonts w:ascii="Times New Roman" w:hAnsi="Times New Roman"/>
        </w:rPr>
        <w:tab/>
      </w:r>
      <w:r w:rsidR="00CE717F" w:rsidRPr="00197D9E">
        <w:rPr>
          <w:rFonts w:ascii="Times New Roman" w:hAnsi="Times New Roman"/>
        </w:rPr>
        <w:t xml:space="preserve">повреждение мощеной </w:t>
      </w:r>
      <w:r w:rsidR="00F443BF" w:rsidRPr="00197D9E">
        <w:rPr>
          <w:rFonts w:ascii="Times New Roman" w:hAnsi="Times New Roman"/>
        </w:rPr>
        <w:t xml:space="preserve">и асфальтированной </w:t>
      </w:r>
      <w:r w:rsidR="00CE717F" w:rsidRPr="00197D9E">
        <w:rPr>
          <w:rFonts w:ascii="Times New Roman" w:hAnsi="Times New Roman"/>
        </w:rPr>
        <w:t>поверхнос</w:t>
      </w:r>
      <w:r w:rsidR="00E644D8" w:rsidRPr="00197D9E">
        <w:rPr>
          <w:rFonts w:ascii="Times New Roman" w:hAnsi="Times New Roman"/>
        </w:rPr>
        <w:t>ти;</w:t>
      </w:r>
    </w:p>
    <w:p w:rsidR="00CE717F" w:rsidRPr="00197D9E" w:rsidRDefault="00A46D3A" w:rsidP="00A46D3A">
      <w:pPr>
        <w:tabs>
          <w:tab w:val="left" w:pos="993"/>
          <w:tab w:val="left" w:pos="1134"/>
        </w:tabs>
        <w:ind w:right="-6" w:firstLine="709"/>
        <w:contextualSpacing/>
        <w:jc w:val="both"/>
        <w:rPr>
          <w:rFonts w:ascii="Times New Roman" w:hAnsi="Times New Roman"/>
        </w:rPr>
      </w:pPr>
      <w:r w:rsidRPr="00197D9E">
        <w:rPr>
          <w:rFonts w:ascii="Times New Roman" w:hAnsi="Times New Roman"/>
        </w:rPr>
        <w:t>з)</w:t>
      </w:r>
      <w:r w:rsidRPr="00197D9E">
        <w:rPr>
          <w:rFonts w:ascii="Times New Roman" w:hAnsi="Times New Roman"/>
        </w:rPr>
        <w:tab/>
      </w:r>
      <w:r w:rsidR="00CE717F" w:rsidRPr="00197D9E">
        <w:rPr>
          <w:rFonts w:ascii="Times New Roman" w:hAnsi="Times New Roman"/>
        </w:rPr>
        <w:t>использование акустических эффектов, способных нанести вред объектам пр</w:t>
      </w:r>
      <w:r w:rsidR="00E644D8" w:rsidRPr="00197D9E">
        <w:rPr>
          <w:rFonts w:ascii="Times New Roman" w:hAnsi="Times New Roman"/>
        </w:rPr>
        <w:t xml:space="preserve">оведения </w:t>
      </w:r>
      <w:r w:rsidR="00811C5C" w:rsidRPr="00197D9E">
        <w:rPr>
          <w:rFonts w:ascii="Times New Roman" w:hAnsi="Times New Roman"/>
        </w:rPr>
        <w:t>местных</w:t>
      </w:r>
      <w:r w:rsidR="00E644D8" w:rsidRPr="00197D9E">
        <w:rPr>
          <w:rFonts w:ascii="Times New Roman" w:hAnsi="Times New Roman"/>
        </w:rPr>
        <w:t xml:space="preserve"> мероприятий.</w:t>
      </w:r>
    </w:p>
    <w:p w:rsidR="00CE717F" w:rsidRPr="00197D9E" w:rsidRDefault="00CE717F" w:rsidP="0083705D">
      <w:pPr>
        <w:ind w:right="-6"/>
        <w:contextualSpacing/>
        <w:jc w:val="both"/>
        <w:rPr>
          <w:rFonts w:ascii="Times New Roman" w:hAnsi="Times New Roman"/>
        </w:rPr>
      </w:pPr>
    </w:p>
    <w:p w:rsidR="00CE717F" w:rsidRPr="00197D9E" w:rsidRDefault="00CE717F" w:rsidP="0083705D">
      <w:pPr>
        <w:ind w:right="-6"/>
        <w:contextualSpacing/>
        <w:jc w:val="center"/>
        <w:rPr>
          <w:rFonts w:ascii="Times New Roman" w:hAnsi="Times New Roman"/>
          <w:b/>
        </w:rPr>
      </w:pPr>
      <w:r w:rsidRPr="00197D9E">
        <w:rPr>
          <w:rFonts w:ascii="Times New Roman" w:hAnsi="Times New Roman"/>
          <w:b/>
        </w:rPr>
        <w:t>4. Порядок проведения местных праздничн</w:t>
      </w:r>
      <w:r w:rsidR="00E644D8" w:rsidRPr="00197D9E">
        <w:rPr>
          <w:rFonts w:ascii="Times New Roman" w:hAnsi="Times New Roman"/>
          <w:b/>
        </w:rPr>
        <w:t>ых и иных зрелищных мероприятий</w:t>
      </w:r>
    </w:p>
    <w:p w:rsidR="00CE717F" w:rsidRPr="00197D9E" w:rsidRDefault="00E644D8" w:rsidP="0083705D">
      <w:pPr>
        <w:ind w:right="-6"/>
        <w:contextualSpacing/>
        <w:jc w:val="both"/>
        <w:rPr>
          <w:rFonts w:ascii="Times New Roman" w:hAnsi="Times New Roman"/>
        </w:rPr>
      </w:pPr>
      <w:r w:rsidRPr="00197D9E">
        <w:rPr>
          <w:rFonts w:ascii="Times New Roman" w:hAnsi="Times New Roman"/>
        </w:rPr>
        <w:t xml:space="preserve"> </w:t>
      </w:r>
    </w:p>
    <w:p w:rsidR="0039079D" w:rsidRPr="00197D9E" w:rsidRDefault="00811C5C" w:rsidP="00EE7222">
      <w:pPr>
        <w:tabs>
          <w:tab w:val="left" w:pos="1276"/>
        </w:tabs>
        <w:ind w:right="-6" w:firstLine="720"/>
        <w:jc w:val="both"/>
        <w:rPr>
          <w:rFonts w:ascii="Times New Roman" w:hAnsi="Times New Roman"/>
          <w:strike/>
          <w:color w:val="FF0000"/>
        </w:rPr>
      </w:pPr>
      <w:r w:rsidRPr="00197D9E">
        <w:rPr>
          <w:rFonts w:ascii="Times New Roman" w:hAnsi="Times New Roman"/>
        </w:rPr>
        <w:t>4.1.</w:t>
      </w:r>
      <w:r w:rsidR="00EE7222" w:rsidRPr="00197D9E">
        <w:rPr>
          <w:rFonts w:ascii="Times New Roman" w:hAnsi="Times New Roman"/>
        </w:rPr>
        <w:tab/>
      </w:r>
      <w:r w:rsidR="0039079D" w:rsidRPr="00197D9E">
        <w:rPr>
          <w:rFonts w:ascii="Times New Roman" w:hAnsi="Times New Roman"/>
        </w:rPr>
        <w:t xml:space="preserve">Общее руководство и координацию работы по организации и проведению местного мероприятия осуществляет муниципальный служащий, ответственный за проведение и организацию мероприятия, назначенный распоряжением аппарата Совета депутатов муниципального округа </w:t>
      </w:r>
      <w:proofErr w:type="spellStart"/>
      <w:r w:rsidR="0039079D" w:rsidRPr="00197D9E">
        <w:rPr>
          <w:rFonts w:ascii="Times New Roman" w:hAnsi="Times New Roman"/>
        </w:rPr>
        <w:t>Гольяново</w:t>
      </w:r>
      <w:proofErr w:type="spellEnd"/>
      <w:r w:rsidR="00AD7342" w:rsidRPr="00197D9E">
        <w:t>.</w:t>
      </w:r>
    </w:p>
    <w:p w:rsidR="0039079D" w:rsidRPr="00197D9E" w:rsidRDefault="0039079D" w:rsidP="0039079D">
      <w:pPr>
        <w:tabs>
          <w:tab w:val="left" w:pos="1134"/>
        </w:tabs>
        <w:ind w:right="-6" w:firstLine="709"/>
        <w:contextualSpacing/>
        <w:jc w:val="both"/>
        <w:rPr>
          <w:rFonts w:ascii="Times New Roman" w:hAnsi="Times New Roman"/>
        </w:rPr>
      </w:pPr>
      <w:r w:rsidRPr="00197D9E">
        <w:rPr>
          <w:rFonts w:ascii="Times New Roman" w:hAnsi="Times New Roman"/>
        </w:rPr>
        <w:t>4.2.</w:t>
      </w:r>
      <w:r w:rsidRPr="00197D9E">
        <w:rPr>
          <w:rFonts w:ascii="Times New Roman" w:hAnsi="Times New Roman"/>
        </w:rPr>
        <w:tab/>
        <w:t>Аппарат Совета депутатов обеспечивает согласование места, времени и порядка проведения местного</w:t>
      </w:r>
      <w:r w:rsidR="00CC5F3D" w:rsidRPr="00197D9E">
        <w:rPr>
          <w:rFonts w:ascii="Times New Roman" w:hAnsi="Times New Roman"/>
        </w:rPr>
        <w:t xml:space="preserve"> мероприятия</w:t>
      </w:r>
      <w:r w:rsidRPr="00197D9E">
        <w:rPr>
          <w:rFonts w:ascii="Times New Roman" w:hAnsi="Times New Roman"/>
        </w:rPr>
        <w:t>.</w:t>
      </w:r>
    </w:p>
    <w:p w:rsidR="0039079D" w:rsidRPr="00197D9E" w:rsidRDefault="0039079D" w:rsidP="00811C5C">
      <w:pPr>
        <w:tabs>
          <w:tab w:val="left" w:pos="1134"/>
        </w:tabs>
        <w:ind w:right="-6" w:firstLine="709"/>
        <w:contextualSpacing/>
        <w:jc w:val="both"/>
        <w:rPr>
          <w:rFonts w:ascii="Times New Roman" w:hAnsi="Times New Roman"/>
        </w:rPr>
      </w:pPr>
      <w:r w:rsidRPr="00197D9E">
        <w:rPr>
          <w:rFonts w:ascii="Times New Roman" w:hAnsi="Times New Roman"/>
        </w:rPr>
        <w:t>4.3.</w:t>
      </w:r>
      <w:r w:rsidRPr="00197D9E">
        <w:rPr>
          <w:rFonts w:ascii="Times New Roman" w:hAnsi="Times New Roman"/>
        </w:rPr>
        <w:tab/>
      </w:r>
      <w:r w:rsidR="00CE717F" w:rsidRPr="00197D9E">
        <w:rPr>
          <w:rFonts w:ascii="Times New Roman" w:hAnsi="Times New Roman"/>
        </w:rPr>
        <w:t xml:space="preserve">Участие жителей в </w:t>
      </w:r>
      <w:r w:rsidR="00811C5C" w:rsidRPr="00197D9E">
        <w:rPr>
          <w:rFonts w:ascii="Times New Roman" w:hAnsi="Times New Roman"/>
        </w:rPr>
        <w:t>местных</w:t>
      </w:r>
      <w:r w:rsidR="00CE717F" w:rsidRPr="00197D9E">
        <w:rPr>
          <w:rFonts w:ascii="Times New Roman" w:hAnsi="Times New Roman"/>
        </w:rPr>
        <w:t xml:space="preserve"> мероприятиях, финансирование которых предусмотрено из бюджета муниципального округа, является </w:t>
      </w:r>
      <w:r w:rsidRPr="00197D9E">
        <w:rPr>
          <w:rFonts w:ascii="Times New Roman" w:hAnsi="Times New Roman"/>
        </w:rPr>
        <w:t>бесплатным.</w:t>
      </w:r>
    </w:p>
    <w:p w:rsidR="00CE717F" w:rsidRPr="00197D9E" w:rsidRDefault="0039079D" w:rsidP="00811C5C">
      <w:pPr>
        <w:tabs>
          <w:tab w:val="left" w:pos="1134"/>
        </w:tabs>
        <w:ind w:right="-6" w:firstLine="709"/>
        <w:contextualSpacing/>
        <w:jc w:val="both"/>
        <w:rPr>
          <w:rFonts w:ascii="Times New Roman" w:hAnsi="Times New Roman"/>
        </w:rPr>
      </w:pPr>
      <w:r w:rsidRPr="00197D9E">
        <w:rPr>
          <w:rFonts w:ascii="Times New Roman" w:hAnsi="Times New Roman"/>
        </w:rPr>
        <w:t>4.4.</w:t>
      </w:r>
      <w:r w:rsidRPr="00197D9E">
        <w:rPr>
          <w:rFonts w:ascii="Times New Roman" w:hAnsi="Times New Roman"/>
        </w:rPr>
        <w:tab/>
      </w:r>
      <w:r w:rsidR="00CE717F" w:rsidRPr="00197D9E">
        <w:rPr>
          <w:rFonts w:ascii="Times New Roman" w:hAnsi="Times New Roman"/>
        </w:rPr>
        <w:t xml:space="preserve">Участники мероприятия имеют право свободно входить на объект проведения </w:t>
      </w:r>
      <w:r w:rsidR="00811C5C" w:rsidRPr="00197D9E">
        <w:rPr>
          <w:rFonts w:ascii="Times New Roman" w:hAnsi="Times New Roman"/>
        </w:rPr>
        <w:t>местно</w:t>
      </w:r>
      <w:r w:rsidR="00CE717F" w:rsidRPr="00197D9E">
        <w:rPr>
          <w:rFonts w:ascii="Times New Roman" w:hAnsi="Times New Roman"/>
        </w:rPr>
        <w:t>го мероприятия, если иное не предусм</w:t>
      </w:r>
      <w:r w:rsidR="00E644D8" w:rsidRPr="00197D9E">
        <w:rPr>
          <w:rFonts w:ascii="Times New Roman" w:hAnsi="Times New Roman"/>
        </w:rPr>
        <w:t>отрено порядком его проведения.</w:t>
      </w:r>
    </w:p>
    <w:p w:rsidR="00CE717F" w:rsidRPr="00197D9E" w:rsidRDefault="00CE717F" w:rsidP="00811C5C">
      <w:pPr>
        <w:tabs>
          <w:tab w:val="left" w:pos="1134"/>
        </w:tabs>
        <w:ind w:right="-6" w:firstLine="709"/>
        <w:contextualSpacing/>
        <w:jc w:val="both"/>
        <w:rPr>
          <w:rFonts w:ascii="Times New Roman" w:hAnsi="Times New Roman"/>
        </w:rPr>
      </w:pPr>
      <w:r w:rsidRPr="00197D9E">
        <w:rPr>
          <w:rFonts w:ascii="Times New Roman" w:hAnsi="Times New Roman"/>
        </w:rPr>
        <w:t>4.</w:t>
      </w:r>
      <w:r w:rsidR="00EE7222" w:rsidRPr="00197D9E">
        <w:rPr>
          <w:rFonts w:ascii="Times New Roman" w:hAnsi="Times New Roman"/>
        </w:rPr>
        <w:t>5</w:t>
      </w: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В зависимости от формы</w:t>
      </w:r>
      <w:r w:rsidR="0039079D" w:rsidRPr="00197D9E">
        <w:rPr>
          <w:rFonts w:ascii="Times New Roman" w:hAnsi="Times New Roman"/>
        </w:rPr>
        <w:t xml:space="preserve"> местного</w:t>
      </w:r>
      <w:r w:rsidRPr="00197D9E">
        <w:rPr>
          <w:rFonts w:ascii="Times New Roman" w:hAnsi="Times New Roman"/>
        </w:rPr>
        <w:t xml:space="preserve"> мероприятия и количества его участников организатор </w:t>
      </w:r>
      <w:r w:rsidR="00811C5C" w:rsidRPr="00197D9E">
        <w:rPr>
          <w:rFonts w:ascii="Times New Roman" w:hAnsi="Times New Roman"/>
        </w:rPr>
        <w:t xml:space="preserve">местного </w:t>
      </w:r>
      <w:r w:rsidRPr="00197D9E">
        <w:rPr>
          <w:rFonts w:ascii="Times New Roman" w:hAnsi="Times New Roman"/>
        </w:rPr>
        <w:t>мероприятия заблаговременно информирует органы внутренних дел и здравоохранения о проведении праздничного и иного зрелищного мероприятия для обеспечения общественного порядка и безопасности граждан.</w:t>
      </w:r>
    </w:p>
    <w:p w:rsidR="00CE717F" w:rsidRPr="00197D9E" w:rsidRDefault="00CE717F" w:rsidP="00811C5C">
      <w:pPr>
        <w:tabs>
          <w:tab w:val="left" w:pos="1134"/>
        </w:tabs>
        <w:ind w:right="-6" w:firstLine="709"/>
        <w:contextualSpacing/>
        <w:jc w:val="both"/>
        <w:rPr>
          <w:rFonts w:ascii="Times New Roman" w:hAnsi="Times New Roman"/>
        </w:rPr>
      </w:pPr>
      <w:r w:rsidRPr="00197D9E">
        <w:rPr>
          <w:rFonts w:ascii="Times New Roman" w:hAnsi="Times New Roman"/>
        </w:rPr>
        <w:t>4.</w:t>
      </w:r>
      <w:r w:rsidR="00EE7222" w:rsidRPr="00197D9E">
        <w:rPr>
          <w:rFonts w:ascii="Times New Roman" w:hAnsi="Times New Roman"/>
        </w:rPr>
        <w:t>6</w:t>
      </w: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 xml:space="preserve">Организатор </w:t>
      </w:r>
      <w:r w:rsidR="00811C5C" w:rsidRPr="00197D9E">
        <w:rPr>
          <w:rFonts w:ascii="Times New Roman" w:hAnsi="Times New Roman"/>
        </w:rPr>
        <w:t>местного</w:t>
      </w:r>
      <w:r w:rsidRPr="00197D9E">
        <w:rPr>
          <w:rFonts w:ascii="Times New Roman" w:hAnsi="Times New Roman"/>
        </w:rPr>
        <w:t xml:space="preserve"> мероприятия обязан обеспечить все условия, необходимые для нормального проведения праздничного и иного зрели</w:t>
      </w:r>
      <w:r w:rsidR="00E644D8" w:rsidRPr="00197D9E">
        <w:rPr>
          <w:rFonts w:ascii="Times New Roman" w:hAnsi="Times New Roman"/>
        </w:rPr>
        <w:t>щного мероприятия, в том числе:</w:t>
      </w:r>
    </w:p>
    <w:p w:rsidR="0039079D" w:rsidRPr="00197D9E" w:rsidRDefault="0039079D" w:rsidP="0039079D">
      <w:pPr>
        <w:tabs>
          <w:tab w:val="left" w:pos="851"/>
        </w:tabs>
        <w:ind w:right="-6" w:firstLine="709"/>
        <w:contextualSpacing/>
        <w:jc w:val="both"/>
        <w:rPr>
          <w:rFonts w:ascii="Times New Roman" w:hAnsi="Times New Roman"/>
        </w:rPr>
      </w:pPr>
      <w:proofErr w:type="gramStart"/>
      <w:r w:rsidRPr="00197D9E">
        <w:rPr>
          <w:rFonts w:ascii="Times New Roman" w:hAnsi="Times New Roman"/>
        </w:rPr>
        <w:t>-</w:t>
      </w:r>
      <w:r w:rsidRPr="00197D9E">
        <w:rPr>
          <w:rFonts w:ascii="Times New Roman" w:hAnsi="Times New Roman"/>
        </w:rPr>
        <w:tab/>
        <w:t>разраб</w:t>
      </w:r>
      <w:r w:rsidR="002A5BF8" w:rsidRPr="00197D9E">
        <w:rPr>
          <w:rFonts w:ascii="Times New Roman" w:hAnsi="Times New Roman"/>
        </w:rPr>
        <w:t>атывает</w:t>
      </w:r>
      <w:r w:rsidRPr="00197D9E">
        <w:rPr>
          <w:rFonts w:ascii="Times New Roman" w:hAnsi="Times New Roman"/>
        </w:rPr>
        <w:t xml:space="preserve"> сценарн</w:t>
      </w:r>
      <w:r w:rsidR="002A5BF8" w:rsidRPr="00197D9E">
        <w:rPr>
          <w:rFonts w:ascii="Times New Roman" w:hAnsi="Times New Roman"/>
        </w:rPr>
        <w:t xml:space="preserve">ый план, </w:t>
      </w:r>
      <w:r w:rsidRPr="00197D9E">
        <w:rPr>
          <w:rFonts w:ascii="Times New Roman" w:hAnsi="Times New Roman"/>
        </w:rPr>
        <w:t>техническ</w:t>
      </w:r>
      <w:r w:rsidR="002A5BF8" w:rsidRPr="00197D9E">
        <w:rPr>
          <w:rFonts w:ascii="Times New Roman" w:hAnsi="Times New Roman"/>
        </w:rPr>
        <w:t>ий план</w:t>
      </w:r>
      <w:r w:rsidRPr="00197D9E">
        <w:rPr>
          <w:rFonts w:ascii="Times New Roman" w:hAnsi="Times New Roman"/>
        </w:rPr>
        <w:t xml:space="preserve"> проведения местного мероприятия;</w:t>
      </w:r>
      <w:proofErr w:type="gramEnd"/>
    </w:p>
    <w:p w:rsidR="00EE7222" w:rsidRPr="00197D9E" w:rsidRDefault="00EE7222" w:rsidP="00EE7222">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t>обеспечивает информирование жителей муниципального округа о тематике, участниках, месте и времени проведения местного мероприятия, в том числе путем опубликования указанных сведений в средствах массовой информации, доведение данной информации до окружных и районных органов власти, общественных организаций, учреждений культуры, образования, спорта, иных организаций, расположенных на территории муниципального округа;</w:t>
      </w:r>
    </w:p>
    <w:p w:rsidR="00CE717F" w:rsidRPr="00197D9E" w:rsidRDefault="00CE717F"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утвержда</w:t>
      </w:r>
      <w:r w:rsidR="002A5BF8" w:rsidRPr="00197D9E">
        <w:rPr>
          <w:rFonts w:ascii="Times New Roman" w:hAnsi="Times New Roman"/>
        </w:rPr>
        <w:t>е</w:t>
      </w:r>
      <w:r w:rsidRPr="00197D9E">
        <w:rPr>
          <w:rFonts w:ascii="Times New Roman" w:hAnsi="Times New Roman"/>
        </w:rPr>
        <w:t>т расстановку лиц, ответственных по определенным местам, выставляет контрольно-распорядительную службу за 1 - 1,5 часа до</w:t>
      </w:r>
      <w:r w:rsidR="00E644D8" w:rsidRPr="00197D9E">
        <w:rPr>
          <w:rFonts w:ascii="Times New Roman" w:hAnsi="Times New Roman"/>
        </w:rPr>
        <w:t xml:space="preserve"> начала проведения мероприятия;</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совместно с правоохранительными органами провод</w:t>
      </w:r>
      <w:r w:rsidR="002A5BF8" w:rsidRPr="00197D9E">
        <w:rPr>
          <w:rFonts w:ascii="Times New Roman" w:hAnsi="Times New Roman"/>
        </w:rPr>
        <w:t>и</w:t>
      </w:r>
      <w:r w:rsidR="00CE717F" w:rsidRPr="00197D9E">
        <w:rPr>
          <w:rFonts w:ascii="Times New Roman" w:hAnsi="Times New Roman"/>
        </w:rPr>
        <w:t xml:space="preserve">т проверку готовности объекта проведения </w:t>
      </w:r>
      <w:r w:rsidRPr="00197D9E">
        <w:rPr>
          <w:rFonts w:ascii="Times New Roman" w:hAnsi="Times New Roman"/>
        </w:rPr>
        <w:t>местн</w:t>
      </w:r>
      <w:r w:rsidR="00CE717F" w:rsidRPr="00197D9E">
        <w:rPr>
          <w:rFonts w:ascii="Times New Roman" w:hAnsi="Times New Roman"/>
        </w:rPr>
        <w:t>ого мероприятия и территории, пр</w:t>
      </w:r>
      <w:r w:rsidR="00E644D8" w:rsidRPr="00197D9E">
        <w:rPr>
          <w:rFonts w:ascii="Times New Roman" w:hAnsi="Times New Roman"/>
        </w:rPr>
        <w:t>илегающей к указанному объекту;</w:t>
      </w:r>
    </w:p>
    <w:p w:rsidR="00CE717F" w:rsidRPr="00197D9E" w:rsidRDefault="00CE717F"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отвеча</w:t>
      </w:r>
      <w:r w:rsidR="002A5BF8" w:rsidRPr="00197D9E">
        <w:rPr>
          <w:rFonts w:ascii="Times New Roman" w:hAnsi="Times New Roman"/>
        </w:rPr>
        <w:t>е</w:t>
      </w:r>
      <w:r w:rsidRPr="00197D9E">
        <w:rPr>
          <w:rFonts w:ascii="Times New Roman" w:hAnsi="Times New Roman"/>
        </w:rPr>
        <w:t xml:space="preserve">т за работу персонала и соблюдение на объекте проведения </w:t>
      </w:r>
      <w:r w:rsidR="00811C5C" w:rsidRPr="00197D9E">
        <w:rPr>
          <w:rFonts w:ascii="Times New Roman" w:hAnsi="Times New Roman"/>
        </w:rPr>
        <w:t>мест</w:t>
      </w:r>
      <w:r w:rsidRPr="00197D9E">
        <w:rPr>
          <w:rFonts w:ascii="Times New Roman" w:hAnsi="Times New Roman"/>
        </w:rPr>
        <w:t xml:space="preserve">ного мероприятия установленных мер безопасности, в том числе пожарной </w:t>
      </w:r>
      <w:r w:rsidR="00E644D8" w:rsidRPr="00197D9E">
        <w:rPr>
          <w:rFonts w:ascii="Times New Roman" w:hAnsi="Times New Roman"/>
        </w:rPr>
        <w:t>и санитарной;</w:t>
      </w:r>
    </w:p>
    <w:p w:rsidR="00CE717F" w:rsidRPr="00197D9E" w:rsidRDefault="00CE717F"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обеспечива</w:t>
      </w:r>
      <w:r w:rsidR="002A5BF8" w:rsidRPr="00197D9E">
        <w:rPr>
          <w:rFonts w:ascii="Times New Roman" w:hAnsi="Times New Roman"/>
        </w:rPr>
        <w:t>е</w:t>
      </w:r>
      <w:r w:rsidRPr="00197D9E">
        <w:rPr>
          <w:rFonts w:ascii="Times New Roman" w:hAnsi="Times New Roman"/>
        </w:rPr>
        <w:t>т необходимые условия для организации оказания медицинской помощи участникам, зрителям, персоналу мероприятия, размеща</w:t>
      </w:r>
      <w:r w:rsidR="002A5BF8" w:rsidRPr="00197D9E">
        <w:rPr>
          <w:rFonts w:ascii="Times New Roman" w:hAnsi="Times New Roman"/>
        </w:rPr>
        <w:t>е</w:t>
      </w:r>
      <w:r w:rsidRPr="00197D9E">
        <w:rPr>
          <w:rFonts w:ascii="Times New Roman" w:hAnsi="Times New Roman"/>
        </w:rPr>
        <w:t>т медицинский персонал вблизи места проведения меропри</w:t>
      </w:r>
      <w:r w:rsidR="0039079D" w:rsidRPr="00197D9E">
        <w:rPr>
          <w:rFonts w:ascii="Times New Roman" w:hAnsi="Times New Roman"/>
        </w:rPr>
        <w:t>ятия</w:t>
      </w:r>
      <w:r w:rsidRPr="00197D9E">
        <w:rPr>
          <w:rFonts w:ascii="Times New Roman" w:hAnsi="Times New Roman"/>
        </w:rPr>
        <w:t>.</w:t>
      </w:r>
    </w:p>
    <w:p w:rsidR="00CE717F" w:rsidRPr="00197D9E" w:rsidRDefault="00EE7222" w:rsidP="00EE7222">
      <w:pPr>
        <w:tabs>
          <w:tab w:val="left" w:pos="1134"/>
        </w:tabs>
        <w:ind w:right="-6" w:firstLine="709"/>
        <w:contextualSpacing/>
        <w:jc w:val="both"/>
        <w:rPr>
          <w:rFonts w:ascii="Times New Roman" w:hAnsi="Times New Roman"/>
        </w:rPr>
      </w:pPr>
      <w:r w:rsidRPr="00197D9E">
        <w:rPr>
          <w:rFonts w:ascii="Times New Roman" w:hAnsi="Times New Roman"/>
        </w:rPr>
        <w:t>4.7.</w:t>
      </w:r>
      <w:r w:rsidRPr="00197D9E">
        <w:rPr>
          <w:rFonts w:ascii="Times New Roman" w:hAnsi="Times New Roman"/>
        </w:rPr>
        <w:tab/>
      </w:r>
      <w:r w:rsidR="00CE717F" w:rsidRPr="00197D9E">
        <w:rPr>
          <w:rFonts w:ascii="Times New Roman" w:hAnsi="Times New Roman"/>
        </w:rPr>
        <w:t xml:space="preserve">В случаях обнаружения обстоятельств, снижающих уровень обеспечения охраны общественного порядка и безопасности участников мероприятия, организатор </w:t>
      </w:r>
      <w:r w:rsidR="00811C5C" w:rsidRPr="00197D9E">
        <w:rPr>
          <w:rFonts w:ascii="Times New Roman" w:hAnsi="Times New Roman"/>
        </w:rPr>
        <w:t>мест</w:t>
      </w:r>
      <w:r w:rsidR="00CE717F" w:rsidRPr="00197D9E">
        <w:rPr>
          <w:rFonts w:ascii="Times New Roman" w:hAnsi="Times New Roman"/>
        </w:rPr>
        <w:t>ного мероприятия принима</w:t>
      </w:r>
      <w:r w:rsidR="002A5BF8" w:rsidRPr="00197D9E">
        <w:rPr>
          <w:rFonts w:ascii="Times New Roman" w:hAnsi="Times New Roman"/>
        </w:rPr>
        <w:t>е</w:t>
      </w:r>
      <w:r w:rsidR="00CE717F" w:rsidRPr="00197D9E">
        <w:rPr>
          <w:rFonts w:ascii="Times New Roman" w:hAnsi="Times New Roman"/>
        </w:rPr>
        <w:t>т меры к их устранению и незамедлительно информиру</w:t>
      </w:r>
      <w:r w:rsidR="002A5BF8" w:rsidRPr="00197D9E">
        <w:rPr>
          <w:rFonts w:ascii="Times New Roman" w:hAnsi="Times New Roman"/>
        </w:rPr>
        <w:t>е</w:t>
      </w:r>
      <w:r w:rsidR="00CE717F" w:rsidRPr="00197D9E">
        <w:rPr>
          <w:rFonts w:ascii="Times New Roman" w:hAnsi="Times New Roman"/>
        </w:rPr>
        <w:t xml:space="preserve">т об этом </w:t>
      </w:r>
      <w:r w:rsidR="00816743" w:rsidRPr="00197D9E">
        <w:rPr>
          <w:rFonts w:ascii="Times New Roman" w:hAnsi="Times New Roman"/>
        </w:rPr>
        <w:t xml:space="preserve">аппарат Совета депутатов муниципального округа </w:t>
      </w:r>
      <w:proofErr w:type="spellStart"/>
      <w:r w:rsidR="00816743" w:rsidRPr="00197D9E">
        <w:rPr>
          <w:rFonts w:ascii="Times New Roman" w:hAnsi="Times New Roman"/>
        </w:rPr>
        <w:t>Гольяново</w:t>
      </w:r>
      <w:proofErr w:type="spellEnd"/>
      <w:r w:rsidR="00816743" w:rsidRPr="00197D9E">
        <w:rPr>
          <w:rFonts w:ascii="Times New Roman" w:hAnsi="Times New Roman"/>
        </w:rPr>
        <w:t xml:space="preserve">, </w:t>
      </w:r>
      <w:r w:rsidR="00CE717F" w:rsidRPr="00197D9E">
        <w:rPr>
          <w:rFonts w:ascii="Times New Roman" w:hAnsi="Times New Roman"/>
        </w:rPr>
        <w:t xml:space="preserve">руководителя правоохранительных органов, отвечающего за обеспечение охраны общественного порядка при проведении </w:t>
      </w:r>
      <w:r w:rsidR="00811C5C" w:rsidRPr="00197D9E">
        <w:rPr>
          <w:rFonts w:ascii="Times New Roman" w:hAnsi="Times New Roman"/>
        </w:rPr>
        <w:t>местн</w:t>
      </w:r>
      <w:r w:rsidR="00CE717F" w:rsidRPr="00197D9E">
        <w:rPr>
          <w:rFonts w:ascii="Times New Roman" w:hAnsi="Times New Roman"/>
        </w:rPr>
        <w:t>ого  мероприятия.</w:t>
      </w:r>
    </w:p>
    <w:p w:rsidR="00CE717F" w:rsidRPr="00197D9E" w:rsidRDefault="00EE7222" w:rsidP="00EE7222">
      <w:pPr>
        <w:tabs>
          <w:tab w:val="left" w:pos="1134"/>
        </w:tabs>
        <w:ind w:right="-6" w:firstLine="709"/>
        <w:contextualSpacing/>
        <w:jc w:val="both"/>
        <w:rPr>
          <w:rFonts w:ascii="Times New Roman" w:hAnsi="Times New Roman"/>
        </w:rPr>
      </w:pPr>
      <w:r w:rsidRPr="00197D9E">
        <w:rPr>
          <w:rFonts w:ascii="Times New Roman" w:hAnsi="Times New Roman"/>
        </w:rPr>
        <w:t>4.8.</w:t>
      </w:r>
      <w:r w:rsidRPr="00197D9E">
        <w:rPr>
          <w:rFonts w:ascii="Times New Roman" w:hAnsi="Times New Roman"/>
        </w:rPr>
        <w:tab/>
      </w:r>
      <w:r w:rsidR="00CE717F" w:rsidRPr="00197D9E">
        <w:rPr>
          <w:rFonts w:ascii="Times New Roman" w:hAnsi="Times New Roman"/>
        </w:rPr>
        <w:t xml:space="preserve">В случае возникновения в ходе подготовки или проведения </w:t>
      </w:r>
      <w:r w:rsidR="00811C5C" w:rsidRPr="00197D9E">
        <w:rPr>
          <w:rFonts w:ascii="Times New Roman" w:hAnsi="Times New Roman"/>
        </w:rPr>
        <w:t>мест</w:t>
      </w:r>
      <w:r w:rsidR="00CE717F" w:rsidRPr="00197D9E">
        <w:rPr>
          <w:rFonts w:ascii="Times New Roman" w:hAnsi="Times New Roman"/>
        </w:rPr>
        <w:t xml:space="preserve">ного мероприятия предпосылок к совершению противоправных действий (террористических актов, </w:t>
      </w:r>
      <w:r w:rsidR="00CE717F" w:rsidRPr="00197D9E">
        <w:rPr>
          <w:rFonts w:ascii="Times New Roman" w:hAnsi="Times New Roman"/>
        </w:rPr>
        <w:lastRenderedPageBreak/>
        <w:t>экстремистских проявлений, б</w:t>
      </w:r>
      <w:r w:rsidR="002A5BF8" w:rsidRPr="00197D9E">
        <w:rPr>
          <w:rFonts w:ascii="Times New Roman" w:hAnsi="Times New Roman"/>
        </w:rPr>
        <w:t>еспорядков и иного) организатор</w:t>
      </w:r>
      <w:r w:rsidR="00CE717F" w:rsidRPr="00197D9E">
        <w:rPr>
          <w:rFonts w:ascii="Times New Roman" w:hAnsi="Times New Roman"/>
        </w:rPr>
        <w:t xml:space="preserve"> </w:t>
      </w:r>
      <w:r w:rsidR="00811C5C" w:rsidRPr="00197D9E">
        <w:rPr>
          <w:rFonts w:ascii="Times New Roman" w:hAnsi="Times New Roman"/>
        </w:rPr>
        <w:t>мест</w:t>
      </w:r>
      <w:r w:rsidR="00CE717F" w:rsidRPr="00197D9E">
        <w:rPr>
          <w:rFonts w:ascii="Times New Roman" w:hAnsi="Times New Roman"/>
        </w:rPr>
        <w:t xml:space="preserve">ного мероприятия </w:t>
      </w:r>
      <w:r w:rsidR="002A5BF8" w:rsidRPr="00197D9E">
        <w:rPr>
          <w:rFonts w:ascii="Times New Roman" w:hAnsi="Times New Roman"/>
        </w:rPr>
        <w:t>обязан</w:t>
      </w:r>
      <w:r w:rsidR="00CE717F" w:rsidRPr="00197D9E">
        <w:rPr>
          <w:rFonts w:ascii="Times New Roman" w:hAnsi="Times New Roman"/>
        </w:rPr>
        <w:t xml:space="preserve"> незамедлительно сообщить об этом руководителям районных правоохранительных органов, ответственных за обеспечение безопасности граждан на мероприятии</w:t>
      </w:r>
      <w:r w:rsidR="003D21C3" w:rsidRPr="00197D9E">
        <w:rPr>
          <w:rFonts w:ascii="Times New Roman" w:hAnsi="Times New Roman"/>
        </w:rPr>
        <w:t>.</w:t>
      </w:r>
    </w:p>
    <w:p w:rsidR="00CE717F" w:rsidRPr="00197D9E" w:rsidRDefault="00EE7222" w:rsidP="00EE7222">
      <w:pPr>
        <w:tabs>
          <w:tab w:val="left" w:pos="1134"/>
        </w:tabs>
        <w:ind w:right="-6" w:firstLine="709"/>
        <w:contextualSpacing/>
        <w:jc w:val="both"/>
        <w:rPr>
          <w:rFonts w:ascii="Times New Roman" w:hAnsi="Times New Roman"/>
        </w:rPr>
      </w:pPr>
      <w:r w:rsidRPr="00197D9E">
        <w:rPr>
          <w:rFonts w:ascii="Times New Roman" w:hAnsi="Times New Roman"/>
        </w:rPr>
        <w:t>4.9</w:t>
      </w:r>
      <w:r w:rsidR="00CE717F" w:rsidRPr="00197D9E">
        <w:rPr>
          <w:rFonts w:ascii="Times New Roman" w:hAnsi="Times New Roman"/>
        </w:rPr>
        <w:t>.</w:t>
      </w:r>
      <w:r w:rsidRPr="00197D9E">
        <w:rPr>
          <w:rFonts w:ascii="Times New Roman" w:hAnsi="Times New Roman"/>
        </w:rPr>
        <w:tab/>
        <w:t>Проведение местного</w:t>
      </w:r>
      <w:r w:rsidR="00CE717F" w:rsidRPr="00197D9E">
        <w:rPr>
          <w:rFonts w:ascii="Times New Roman" w:hAnsi="Times New Roman"/>
        </w:rPr>
        <w:t xml:space="preserve"> мероприяти</w:t>
      </w:r>
      <w:r w:rsidRPr="00197D9E">
        <w:rPr>
          <w:rFonts w:ascii="Times New Roman" w:hAnsi="Times New Roman"/>
        </w:rPr>
        <w:t>я</w:t>
      </w:r>
      <w:r w:rsidR="00CE717F" w:rsidRPr="00197D9E">
        <w:rPr>
          <w:rFonts w:ascii="Times New Roman" w:hAnsi="Times New Roman"/>
        </w:rPr>
        <w:t xml:space="preserve"> приостанавливается или прекращается в случае создания  реальной угрозы для жизни и здоровья граждан, а также для имущества физических и юридических лиц, либо при совершении участниками мероприятия противоправных действий и умышленного нарушения организатором </w:t>
      </w:r>
      <w:r w:rsidR="00811C5C" w:rsidRPr="00197D9E">
        <w:rPr>
          <w:rFonts w:ascii="Times New Roman" w:hAnsi="Times New Roman"/>
        </w:rPr>
        <w:t>мест</w:t>
      </w:r>
      <w:r w:rsidR="00CE717F" w:rsidRPr="00197D9E">
        <w:rPr>
          <w:rFonts w:ascii="Times New Roman" w:hAnsi="Times New Roman"/>
        </w:rPr>
        <w:t>ного мероприятия требований, касающихся порядка проведения праздничного и иного зрелищного мероприятия.</w:t>
      </w:r>
    </w:p>
    <w:p w:rsidR="00CE717F" w:rsidRPr="00197D9E" w:rsidRDefault="00CE717F" w:rsidP="00811C5C">
      <w:pPr>
        <w:ind w:right="-6" w:firstLine="709"/>
        <w:contextualSpacing/>
        <w:jc w:val="both"/>
        <w:rPr>
          <w:rFonts w:ascii="Times New Roman" w:hAnsi="Times New Roman"/>
        </w:rPr>
      </w:pPr>
      <w:r w:rsidRPr="00197D9E">
        <w:rPr>
          <w:rFonts w:ascii="Times New Roman" w:hAnsi="Times New Roman"/>
        </w:rPr>
        <w:t>4.</w:t>
      </w:r>
      <w:r w:rsidR="00EE7222" w:rsidRPr="00197D9E">
        <w:rPr>
          <w:rFonts w:ascii="Times New Roman" w:hAnsi="Times New Roman"/>
        </w:rPr>
        <w:t>10</w:t>
      </w:r>
      <w:r w:rsidRPr="00197D9E">
        <w:rPr>
          <w:rFonts w:ascii="Times New Roman" w:hAnsi="Times New Roman"/>
        </w:rPr>
        <w:t>. Участники</w:t>
      </w:r>
      <w:r w:rsidR="00E644D8" w:rsidRPr="00197D9E">
        <w:rPr>
          <w:rFonts w:ascii="Times New Roman" w:hAnsi="Times New Roman"/>
        </w:rPr>
        <w:t xml:space="preserve"> </w:t>
      </w:r>
      <w:r w:rsidR="00811C5C" w:rsidRPr="00197D9E">
        <w:rPr>
          <w:rFonts w:ascii="Times New Roman" w:hAnsi="Times New Roman"/>
        </w:rPr>
        <w:t>мест</w:t>
      </w:r>
      <w:r w:rsidR="00E644D8" w:rsidRPr="00197D9E">
        <w:rPr>
          <w:rFonts w:ascii="Times New Roman" w:hAnsi="Times New Roman"/>
        </w:rPr>
        <w:t>ных мероприятий обязаны:</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соблюдать и поддерживать общественный порядок </w:t>
      </w:r>
      <w:r w:rsidR="00E644D8" w:rsidRPr="00197D9E">
        <w:rPr>
          <w:rFonts w:ascii="Times New Roman" w:hAnsi="Times New Roman"/>
        </w:rPr>
        <w:t>и общепринятые нормы поведения;</w:t>
      </w:r>
    </w:p>
    <w:p w:rsidR="00CE717F" w:rsidRPr="00197D9E" w:rsidRDefault="00CE717F"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 xml:space="preserve">вести себя уважительно по отношению к другим посетителям и участникам </w:t>
      </w:r>
      <w:r w:rsidR="00811C5C" w:rsidRPr="00197D9E">
        <w:rPr>
          <w:rFonts w:ascii="Times New Roman" w:hAnsi="Times New Roman"/>
        </w:rPr>
        <w:t>мест</w:t>
      </w:r>
      <w:r w:rsidRPr="00197D9E">
        <w:rPr>
          <w:rFonts w:ascii="Times New Roman" w:hAnsi="Times New Roman"/>
        </w:rPr>
        <w:t>ных мероприятий - обслуживающему персоналу, лицам, ответственным за соблюдение по</w:t>
      </w:r>
      <w:r w:rsidR="00E644D8" w:rsidRPr="00197D9E">
        <w:rPr>
          <w:rFonts w:ascii="Times New Roman" w:hAnsi="Times New Roman"/>
        </w:rPr>
        <w:t xml:space="preserve">рядка на </w:t>
      </w:r>
      <w:r w:rsidR="00811C5C" w:rsidRPr="00197D9E">
        <w:rPr>
          <w:rFonts w:ascii="Times New Roman" w:hAnsi="Times New Roman"/>
        </w:rPr>
        <w:t>мест</w:t>
      </w:r>
      <w:r w:rsidR="00E644D8" w:rsidRPr="00197D9E">
        <w:rPr>
          <w:rFonts w:ascii="Times New Roman" w:hAnsi="Times New Roman"/>
        </w:rPr>
        <w:t>ном мероприятии;</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не допускать действий, создающих опасность д</w:t>
      </w:r>
      <w:r w:rsidR="00E644D8" w:rsidRPr="00197D9E">
        <w:rPr>
          <w:rFonts w:ascii="Times New Roman" w:hAnsi="Times New Roman"/>
        </w:rPr>
        <w:t>ля жизни и здоровья окружающих;</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предъявлять представителям организаторов </w:t>
      </w:r>
      <w:r w:rsidRPr="00197D9E">
        <w:rPr>
          <w:rFonts w:ascii="Times New Roman" w:hAnsi="Times New Roman"/>
        </w:rPr>
        <w:t>мест</w:t>
      </w:r>
      <w:r w:rsidR="00CE717F" w:rsidRPr="00197D9E">
        <w:rPr>
          <w:rFonts w:ascii="Times New Roman" w:hAnsi="Times New Roman"/>
        </w:rPr>
        <w:t>ного мероприятия и сотрудникам правоохранительных органов документы</w:t>
      </w:r>
      <w:r w:rsidR="00EE7222" w:rsidRPr="00197D9E">
        <w:rPr>
          <w:rFonts w:ascii="Times New Roman" w:hAnsi="Times New Roman"/>
        </w:rPr>
        <w:t xml:space="preserve">, </w:t>
      </w:r>
      <w:r w:rsidR="00CE717F" w:rsidRPr="00197D9E">
        <w:rPr>
          <w:rFonts w:ascii="Times New Roman" w:hAnsi="Times New Roman"/>
        </w:rPr>
        <w:t>дающие право для входа на мероприятие,</w:t>
      </w:r>
      <w:r w:rsidR="002A5BF8" w:rsidRPr="00197D9E">
        <w:rPr>
          <w:rFonts w:ascii="Times New Roman" w:hAnsi="Times New Roman"/>
        </w:rPr>
        <w:t xml:space="preserve"> а также пропуск</w:t>
      </w:r>
      <w:r w:rsidR="00CE717F" w:rsidRPr="00197D9E">
        <w:rPr>
          <w:rFonts w:ascii="Times New Roman" w:hAnsi="Times New Roman"/>
        </w:rPr>
        <w:t xml:space="preserve"> на въезд автотранспорта на территорию места проведения мероприятия в случае ог</w:t>
      </w:r>
      <w:r w:rsidR="002A5BF8" w:rsidRPr="00197D9E">
        <w:rPr>
          <w:rFonts w:ascii="Times New Roman" w:hAnsi="Times New Roman"/>
        </w:rPr>
        <w:t>раниченного доступа (при выдаче</w:t>
      </w:r>
      <w:r w:rsidR="00CE717F" w:rsidRPr="00197D9E">
        <w:rPr>
          <w:rFonts w:ascii="Times New Roman" w:hAnsi="Times New Roman"/>
        </w:rPr>
        <w:t xml:space="preserve"> билетов, пропусков</w:t>
      </w:r>
      <w:r w:rsidR="00EE7222" w:rsidRPr="00197D9E">
        <w:rPr>
          <w:rFonts w:ascii="Times New Roman" w:hAnsi="Times New Roman"/>
        </w:rPr>
        <w:t xml:space="preserve"> или документов их заменяющих</w:t>
      </w:r>
      <w:r w:rsidR="002A5BF8" w:rsidRPr="00197D9E">
        <w:rPr>
          <w:rFonts w:ascii="Times New Roman" w:hAnsi="Times New Roman"/>
        </w:rPr>
        <w:t>)</w:t>
      </w:r>
      <w:r w:rsidR="00E644D8" w:rsidRPr="00197D9E">
        <w:rPr>
          <w:rFonts w:ascii="Times New Roman" w:hAnsi="Times New Roman"/>
        </w:rPr>
        <w:t>;</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выполнять законные требования работников правоохранительных органов и организаторов </w:t>
      </w:r>
      <w:r w:rsidRPr="00197D9E">
        <w:rPr>
          <w:rFonts w:ascii="Times New Roman" w:hAnsi="Times New Roman"/>
        </w:rPr>
        <w:t>мест</w:t>
      </w:r>
      <w:r w:rsidR="00CE717F" w:rsidRPr="00197D9E">
        <w:rPr>
          <w:rFonts w:ascii="Times New Roman" w:hAnsi="Times New Roman"/>
        </w:rPr>
        <w:t>ного мероприятия, обусловленные</w:t>
      </w:r>
      <w:r w:rsidR="00E644D8" w:rsidRPr="00197D9E">
        <w:rPr>
          <w:rFonts w:ascii="Times New Roman" w:hAnsi="Times New Roman"/>
        </w:rPr>
        <w:t xml:space="preserve"> их должностными обязанностями;</w:t>
      </w:r>
    </w:p>
    <w:p w:rsidR="00CE717F" w:rsidRPr="00197D9E" w:rsidRDefault="00CE717F"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 xml:space="preserve">при получении информации об эвакуации действовать согласно указаниям организаторов </w:t>
      </w:r>
      <w:r w:rsidR="00811C5C" w:rsidRPr="00197D9E">
        <w:rPr>
          <w:rFonts w:ascii="Times New Roman" w:hAnsi="Times New Roman"/>
        </w:rPr>
        <w:t>мест</w:t>
      </w:r>
      <w:r w:rsidRPr="00197D9E">
        <w:rPr>
          <w:rFonts w:ascii="Times New Roman" w:hAnsi="Times New Roman"/>
        </w:rPr>
        <w:t>ного мероприятия и сотрудников органов внутренних дел, ответственных за обеспечение правопорядка, соблюдая спокойствие и не создавая паники.</w:t>
      </w:r>
    </w:p>
    <w:p w:rsidR="00CE717F" w:rsidRPr="00197D9E" w:rsidRDefault="0083705D" w:rsidP="00811C5C">
      <w:pPr>
        <w:ind w:right="-6" w:firstLine="709"/>
        <w:contextualSpacing/>
        <w:jc w:val="both"/>
        <w:rPr>
          <w:rFonts w:ascii="Times New Roman" w:hAnsi="Times New Roman"/>
        </w:rPr>
      </w:pPr>
      <w:r w:rsidRPr="00197D9E">
        <w:rPr>
          <w:rFonts w:ascii="Times New Roman" w:hAnsi="Times New Roman"/>
        </w:rPr>
        <w:t>4.</w:t>
      </w:r>
      <w:r w:rsidR="00EE7222" w:rsidRPr="00197D9E">
        <w:rPr>
          <w:rFonts w:ascii="Times New Roman" w:hAnsi="Times New Roman"/>
        </w:rPr>
        <w:t>11.</w:t>
      </w:r>
      <w:r w:rsidRPr="00197D9E">
        <w:rPr>
          <w:rFonts w:ascii="Times New Roman" w:hAnsi="Times New Roman"/>
        </w:rPr>
        <w:t xml:space="preserve"> </w:t>
      </w:r>
      <w:r w:rsidR="00CE717F" w:rsidRPr="00197D9E">
        <w:rPr>
          <w:rFonts w:ascii="Times New Roman" w:hAnsi="Times New Roman"/>
        </w:rPr>
        <w:t xml:space="preserve">Участникам </w:t>
      </w:r>
      <w:r w:rsidR="00811C5C" w:rsidRPr="00197D9E">
        <w:rPr>
          <w:rFonts w:ascii="Times New Roman" w:hAnsi="Times New Roman"/>
        </w:rPr>
        <w:t>мест</w:t>
      </w:r>
      <w:r w:rsidR="00297FF4" w:rsidRPr="00197D9E">
        <w:rPr>
          <w:rFonts w:ascii="Times New Roman" w:hAnsi="Times New Roman"/>
        </w:rPr>
        <w:t>ного мероприятия запрещается:</w:t>
      </w:r>
    </w:p>
    <w:p w:rsidR="00CE717F" w:rsidRPr="00197D9E" w:rsidRDefault="00811C5C" w:rsidP="00811C5C">
      <w:pPr>
        <w:tabs>
          <w:tab w:val="left" w:pos="851"/>
        </w:tabs>
        <w:ind w:right="-6" w:firstLine="709"/>
        <w:contextualSpacing/>
        <w:jc w:val="both"/>
        <w:rPr>
          <w:rFonts w:ascii="Times New Roman" w:hAnsi="Times New Roman"/>
        </w:rPr>
      </w:pPr>
      <w:proofErr w:type="gramStart"/>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проносить оружие, огнеопасные, взрывчатые, ядовитые, пахучие и радиоактивные вещества, колющие и режущие предметы, чемоданы, портфели, крупногабаритные свертки и сумки, стеклянную посуду и иные предметы, мешающие зрителям, а также норма</w:t>
      </w:r>
      <w:r w:rsidR="00297FF4" w:rsidRPr="00197D9E">
        <w:rPr>
          <w:rFonts w:ascii="Times New Roman" w:hAnsi="Times New Roman"/>
        </w:rPr>
        <w:t>льному проведению  мероприятия;</w:t>
      </w:r>
      <w:proofErr w:type="gramEnd"/>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курить</w:t>
      </w:r>
      <w:r w:rsidR="002A5BF8" w:rsidRPr="00197D9E">
        <w:rPr>
          <w:rFonts w:ascii="Times New Roman" w:hAnsi="Times New Roman"/>
        </w:rPr>
        <w:t xml:space="preserve"> в местах проведения мероприятий</w:t>
      </w:r>
      <w:r w:rsidR="00BF58CA" w:rsidRPr="00197D9E">
        <w:rPr>
          <w:rFonts w:ascii="Times New Roman" w:hAnsi="Times New Roman"/>
        </w:rPr>
        <w:t xml:space="preserve">, </w:t>
      </w:r>
      <w:r w:rsidR="002A5BF8" w:rsidRPr="00197D9E">
        <w:rPr>
          <w:rFonts w:ascii="Times New Roman" w:hAnsi="Times New Roman"/>
        </w:rPr>
        <w:t xml:space="preserve">за исключением специально </w:t>
      </w:r>
      <w:r w:rsidR="00B724FB" w:rsidRPr="00197D9E">
        <w:rPr>
          <w:rFonts w:ascii="Times New Roman" w:hAnsi="Times New Roman"/>
        </w:rPr>
        <w:t>оборудованных</w:t>
      </w:r>
      <w:r w:rsidR="002A5BF8" w:rsidRPr="00197D9E">
        <w:rPr>
          <w:rFonts w:ascii="Times New Roman" w:hAnsi="Times New Roman"/>
        </w:rPr>
        <w:t xml:space="preserve"> мест</w:t>
      </w:r>
      <w:r w:rsidR="00297FF4" w:rsidRPr="00197D9E">
        <w:rPr>
          <w:rFonts w:ascii="Times New Roman" w:hAnsi="Times New Roman"/>
        </w:rPr>
        <w:t>;</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распивать спиртные напитки в неустановленных местах или появляться в нетрезвом виде, оскорбляющем человеческое достоинство</w:t>
      </w:r>
      <w:r w:rsidR="00297FF4" w:rsidRPr="00197D9E">
        <w:rPr>
          <w:rFonts w:ascii="Times New Roman" w:hAnsi="Times New Roman"/>
        </w:rPr>
        <w:t xml:space="preserve"> и общественную нравственность;</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выбрасывать какие</w:t>
      </w:r>
      <w:r w:rsidR="0057334A" w:rsidRPr="00197D9E">
        <w:rPr>
          <w:rFonts w:ascii="Times New Roman" w:hAnsi="Times New Roman"/>
        </w:rPr>
        <w:t>-</w:t>
      </w:r>
      <w:r w:rsidR="00CE717F" w:rsidRPr="00197D9E">
        <w:rPr>
          <w:rFonts w:ascii="Times New Roman" w:hAnsi="Times New Roman"/>
        </w:rPr>
        <w:t>либо предметы на трибуны, арену, сцену и другие места проведения мероприятия, а также совершать иные действия, нарушающие порядок проведения мероприятия;</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допускать выкрики или иные действия, унижающие человеческое достоинство участников мероприятия, зрителей и</w:t>
      </w:r>
      <w:r w:rsidR="00297FF4" w:rsidRPr="00197D9E">
        <w:rPr>
          <w:rFonts w:ascii="Times New Roman" w:hAnsi="Times New Roman"/>
        </w:rPr>
        <w:t>ли оскорбляющие нравственность;</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находиться во время проведения мероприятия в проходах,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элементы оформления сооружений и</w:t>
      </w:r>
      <w:r w:rsidR="00297FF4" w:rsidRPr="00197D9E">
        <w:rPr>
          <w:rFonts w:ascii="Times New Roman" w:hAnsi="Times New Roman"/>
        </w:rPr>
        <w:t xml:space="preserve"> инвентарь, зеленые насаждения;</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появляться без разрешения администрации объекта проведения </w:t>
      </w:r>
      <w:r w:rsidRPr="00197D9E">
        <w:rPr>
          <w:rFonts w:ascii="Times New Roman" w:hAnsi="Times New Roman"/>
        </w:rPr>
        <w:t>мест</w:t>
      </w:r>
      <w:r w:rsidR="00CE717F" w:rsidRPr="00197D9E">
        <w:rPr>
          <w:rFonts w:ascii="Times New Roman" w:hAnsi="Times New Roman"/>
        </w:rPr>
        <w:t xml:space="preserve">ного мероприятия на арене, сцене, а также в раздевалках спортсменов, судей, артистов и </w:t>
      </w:r>
      <w:proofErr w:type="gramStart"/>
      <w:r w:rsidR="00CE717F" w:rsidRPr="00197D9E">
        <w:rPr>
          <w:rFonts w:ascii="Times New Roman" w:hAnsi="Times New Roman"/>
        </w:rPr>
        <w:t>других</w:t>
      </w:r>
      <w:proofErr w:type="gramEnd"/>
      <w:r w:rsidR="00CE717F" w:rsidRPr="00197D9E">
        <w:rPr>
          <w:rFonts w:ascii="Times New Roman" w:hAnsi="Times New Roman"/>
        </w:rPr>
        <w:t xml:space="preserve"> служебных и технических помещениях объекта про</w:t>
      </w:r>
      <w:r w:rsidR="00297FF4" w:rsidRPr="00197D9E">
        <w:rPr>
          <w:rFonts w:ascii="Times New Roman" w:hAnsi="Times New Roman"/>
        </w:rPr>
        <w:t xml:space="preserve">ведения </w:t>
      </w:r>
      <w:r w:rsidRPr="00197D9E">
        <w:rPr>
          <w:rFonts w:ascii="Times New Roman" w:hAnsi="Times New Roman"/>
        </w:rPr>
        <w:t>мест</w:t>
      </w:r>
      <w:r w:rsidR="00297FF4" w:rsidRPr="00197D9E">
        <w:rPr>
          <w:rFonts w:ascii="Times New Roman" w:hAnsi="Times New Roman"/>
        </w:rPr>
        <w:t>ного мероприятия</w:t>
      </w:r>
      <w:r w:rsidR="00EE7222" w:rsidRPr="00197D9E">
        <w:rPr>
          <w:rFonts w:ascii="Times New Roman" w:hAnsi="Times New Roman"/>
        </w:rPr>
        <w:t>;</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проходить на мероприятие с животными, если это не предус</w:t>
      </w:r>
      <w:r w:rsidR="00297FF4" w:rsidRPr="00197D9E">
        <w:rPr>
          <w:rFonts w:ascii="Times New Roman" w:hAnsi="Times New Roman"/>
        </w:rPr>
        <w:t>мотрено характером мероприятия;</w:t>
      </w:r>
    </w:p>
    <w:p w:rsidR="00CE717F" w:rsidRPr="00197D9E" w:rsidRDefault="00811C5C" w:rsidP="00811C5C">
      <w:pPr>
        <w:tabs>
          <w:tab w:val="left" w:pos="851"/>
        </w:tabs>
        <w:ind w:right="-6" w:firstLine="709"/>
        <w:contextualSpacing/>
        <w:jc w:val="both"/>
        <w:rPr>
          <w:rFonts w:ascii="Times New Roman" w:hAnsi="Times New Roman"/>
        </w:rPr>
      </w:pPr>
      <w:r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 объекта проведения </w:t>
      </w:r>
      <w:r w:rsidRPr="00197D9E">
        <w:rPr>
          <w:rFonts w:ascii="Times New Roman" w:hAnsi="Times New Roman"/>
        </w:rPr>
        <w:t>мест</w:t>
      </w:r>
      <w:r w:rsidR="00297FF4" w:rsidRPr="00197D9E">
        <w:rPr>
          <w:rFonts w:ascii="Times New Roman" w:hAnsi="Times New Roman"/>
        </w:rPr>
        <w:t>ного мероприятия;</w:t>
      </w:r>
    </w:p>
    <w:p w:rsidR="00CE717F" w:rsidRPr="00197D9E" w:rsidRDefault="00CE717F" w:rsidP="00EE7222">
      <w:pPr>
        <w:tabs>
          <w:tab w:val="left" w:pos="851"/>
        </w:tabs>
        <w:ind w:right="-6" w:firstLine="709"/>
        <w:contextualSpacing/>
        <w:jc w:val="both"/>
        <w:rPr>
          <w:rFonts w:ascii="Times New Roman" w:hAnsi="Times New Roman"/>
        </w:rPr>
      </w:pPr>
      <w:r w:rsidRPr="00197D9E">
        <w:rPr>
          <w:rFonts w:ascii="Times New Roman" w:hAnsi="Times New Roman"/>
        </w:rPr>
        <w:lastRenderedPageBreak/>
        <w:t>-</w:t>
      </w:r>
      <w:r w:rsidR="00811C5C" w:rsidRPr="00197D9E">
        <w:rPr>
          <w:rFonts w:ascii="Times New Roman" w:hAnsi="Times New Roman"/>
        </w:rPr>
        <w:tab/>
      </w:r>
      <w:r w:rsidRPr="00197D9E">
        <w:rPr>
          <w:rFonts w:ascii="Times New Roman" w:hAnsi="Times New Roman"/>
        </w:rPr>
        <w:t>демонстрировать каким бы то ни было образом знаки, иную символику, направленные на разжигание расовой, социальной, национальной и религиозной розни.</w:t>
      </w:r>
    </w:p>
    <w:p w:rsidR="00811C5C" w:rsidRPr="00197D9E" w:rsidRDefault="0083705D" w:rsidP="00EE7222">
      <w:pPr>
        <w:tabs>
          <w:tab w:val="left" w:pos="1276"/>
        </w:tabs>
        <w:ind w:right="-6" w:firstLine="709"/>
        <w:contextualSpacing/>
        <w:jc w:val="both"/>
        <w:rPr>
          <w:rFonts w:ascii="Times New Roman" w:hAnsi="Times New Roman"/>
        </w:rPr>
      </w:pPr>
      <w:r w:rsidRPr="00197D9E">
        <w:rPr>
          <w:rFonts w:ascii="Times New Roman" w:hAnsi="Times New Roman"/>
        </w:rPr>
        <w:t>4.</w:t>
      </w:r>
      <w:r w:rsidR="00EE7222" w:rsidRPr="00197D9E">
        <w:rPr>
          <w:rFonts w:ascii="Times New Roman" w:hAnsi="Times New Roman"/>
        </w:rPr>
        <w:t>12</w:t>
      </w:r>
      <w:r w:rsidR="00CE717F" w:rsidRPr="00197D9E">
        <w:rPr>
          <w:rFonts w:ascii="Times New Roman" w:hAnsi="Times New Roman"/>
        </w:rPr>
        <w:t>.</w:t>
      </w:r>
      <w:r w:rsidR="00EE7222" w:rsidRPr="00197D9E">
        <w:rPr>
          <w:rFonts w:ascii="Times New Roman" w:hAnsi="Times New Roman"/>
        </w:rPr>
        <w:tab/>
      </w:r>
      <w:proofErr w:type="gramStart"/>
      <w:r w:rsidR="00CE717F" w:rsidRPr="00197D9E">
        <w:rPr>
          <w:rFonts w:ascii="Times New Roman" w:hAnsi="Times New Roman"/>
        </w:rPr>
        <w:t xml:space="preserve">Организатор </w:t>
      </w:r>
      <w:r w:rsidR="00811C5C" w:rsidRPr="00197D9E">
        <w:rPr>
          <w:rFonts w:ascii="Times New Roman" w:hAnsi="Times New Roman"/>
        </w:rPr>
        <w:t>мест</w:t>
      </w:r>
      <w:r w:rsidR="00CE717F" w:rsidRPr="00197D9E">
        <w:rPr>
          <w:rFonts w:ascii="Times New Roman" w:hAnsi="Times New Roman"/>
        </w:rPr>
        <w:t xml:space="preserve">ного мероприятия совместно с администрацией объекта проведения </w:t>
      </w:r>
      <w:r w:rsidR="00811C5C" w:rsidRPr="00197D9E">
        <w:rPr>
          <w:rFonts w:ascii="Times New Roman" w:hAnsi="Times New Roman"/>
        </w:rPr>
        <w:t>мест</w:t>
      </w:r>
      <w:r w:rsidR="00CE717F" w:rsidRPr="00197D9E">
        <w:rPr>
          <w:rFonts w:ascii="Times New Roman" w:hAnsi="Times New Roman"/>
        </w:rPr>
        <w:t>ного мероприятия и сотрудниками органов внутренних дел принимает меры по исключению продажи спиртных напитков, пива и прохладительных напитков в стеклянной таре в местах проведения мероприятия, а также меры по исключению потребления спиртных напитков и пива в неустановленных местах и по удалению с мероприятия лиц, находящихся в состоянии опьянения, оскорбляющем человеческое достоинство</w:t>
      </w:r>
      <w:r w:rsidR="00811C5C" w:rsidRPr="00197D9E">
        <w:rPr>
          <w:rFonts w:ascii="Times New Roman" w:hAnsi="Times New Roman"/>
        </w:rPr>
        <w:t xml:space="preserve"> и</w:t>
      </w:r>
      <w:proofErr w:type="gramEnd"/>
      <w:r w:rsidR="00811C5C" w:rsidRPr="00197D9E">
        <w:rPr>
          <w:rFonts w:ascii="Times New Roman" w:hAnsi="Times New Roman"/>
        </w:rPr>
        <w:t xml:space="preserve"> общественную нравственность.</w:t>
      </w:r>
    </w:p>
    <w:p w:rsidR="00CE717F" w:rsidRPr="00197D9E" w:rsidRDefault="0083705D" w:rsidP="00EE7222">
      <w:pPr>
        <w:tabs>
          <w:tab w:val="left" w:pos="1276"/>
        </w:tabs>
        <w:ind w:right="-6" w:firstLine="709"/>
        <w:contextualSpacing/>
        <w:jc w:val="both"/>
        <w:rPr>
          <w:rFonts w:ascii="Times New Roman" w:hAnsi="Times New Roman"/>
        </w:rPr>
      </w:pPr>
      <w:r w:rsidRPr="00197D9E">
        <w:rPr>
          <w:rFonts w:ascii="Times New Roman" w:hAnsi="Times New Roman"/>
        </w:rPr>
        <w:t>4.1</w:t>
      </w:r>
      <w:r w:rsidR="00EE7222" w:rsidRPr="00197D9E">
        <w:rPr>
          <w:rFonts w:ascii="Times New Roman" w:hAnsi="Times New Roman"/>
        </w:rPr>
        <w:t>3</w:t>
      </w:r>
      <w:r w:rsidR="00CE717F" w:rsidRPr="00197D9E">
        <w:rPr>
          <w:rFonts w:ascii="Times New Roman" w:hAnsi="Times New Roman"/>
        </w:rPr>
        <w:t>.</w:t>
      </w:r>
      <w:r w:rsidR="00EE7222" w:rsidRPr="00197D9E">
        <w:rPr>
          <w:rFonts w:ascii="Times New Roman" w:hAnsi="Times New Roman"/>
        </w:rPr>
        <w:tab/>
      </w:r>
      <w:r w:rsidR="00CE717F" w:rsidRPr="00197D9E">
        <w:rPr>
          <w:rFonts w:ascii="Times New Roman" w:hAnsi="Times New Roman"/>
        </w:rPr>
        <w:t xml:space="preserve">Организаторы </w:t>
      </w:r>
      <w:r w:rsidR="00811C5C" w:rsidRPr="00197D9E">
        <w:rPr>
          <w:rFonts w:ascii="Times New Roman" w:hAnsi="Times New Roman"/>
        </w:rPr>
        <w:t>мест</w:t>
      </w:r>
      <w:r w:rsidR="00CE717F" w:rsidRPr="00197D9E">
        <w:rPr>
          <w:rFonts w:ascii="Times New Roman" w:hAnsi="Times New Roman"/>
        </w:rPr>
        <w:t xml:space="preserve">ного мероприятия, администрация объекта проведения </w:t>
      </w:r>
      <w:r w:rsidR="00811C5C" w:rsidRPr="00197D9E">
        <w:rPr>
          <w:rFonts w:ascii="Times New Roman" w:hAnsi="Times New Roman"/>
        </w:rPr>
        <w:t>мест</w:t>
      </w:r>
      <w:r w:rsidR="00CE717F" w:rsidRPr="00197D9E">
        <w:rPr>
          <w:rFonts w:ascii="Times New Roman" w:hAnsi="Times New Roman"/>
        </w:rPr>
        <w:t>ного мероприятия, обслуживающий персонал, сотрудники прав</w:t>
      </w:r>
      <w:r w:rsidR="00297FF4" w:rsidRPr="00197D9E">
        <w:rPr>
          <w:rFonts w:ascii="Times New Roman" w:hAnsi="Times New Roman"/>
        </w:rPr>
        <w:t>оохранительных органов обязаны:</w:t>
      </w:r>
    </w:p>
    <w:p w:rsidR="00CE717F" w:rsidRPr="00197D9E" w:rsidRDefault="00CE717F" w:rsidP="00EE7222">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проявлять уважительное отношение к посетителям, зрителям и другим уча</w:t>
      </w:r>
      <w:r w:rsidR="00297FF4" w:rsidRPr="00197D9E">
        <w:rPr>
          <w:rFonts w:ascii="Times New Roman" w:hAnsi="Times New Roman"/>
        </w:rPr>
        <w:t xml:space="preserve">стникам </w:t>
      </w:r>
      <w:r w:rsidR="00811C5C" w:rsidRPr="00197D9E">
        <w:rPr>
          <w:rFonts w:ascii="Times New Roman" w:hAnsi="Times New Roman"/>
        </w:rPr>
        <w:t>мест</w:t>
      </w:r>
      <w:r w:rsidR="00297FF4" w:rsidRPr="00197D9E">
        <w:rPr>
          <w:rFonts w:ascii="Times New Roman" w:hAnsi="Times New Roman"/>
        </w:rPr>
        <w:t>ного мероприятия;</w:t>
      </w:r>
    </w:p>
    <w:p w:rsidR="00CE717F" w:rsidRPr="00197D9E" w:rsidRDefault="00CE717F" w:rsidP="00EE7222">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своими действиями исключать провоцирование с их стороны</w:t>
      </w:r>
      <w:r w:rsidR="00297FF4" w:rsidRPr="00197D9E">
        <w:rPr>
          <w:rFonts w:ascii="Times New Roman" w:hAnsi="Times New Roman"/>
        </w:rPr>
        <w:t xml:space="preserve"> правонарушений;</w:t>
      </w:r>
    </w:p>
    <w:p w:rsidR="00CE717F" w:rsidRPr="00197D9E" w:rsidRDefault="00CE717F" w:rsidP="00EE7222">
      <w:pPr>
        <w:tabs>
          <w:tab w:val="left" w:pos="851"/>
        </w:tabs>
        <w:ind w:right="-6" w:firstLine="709"/>
        <w:contextualSpacing/>
        <w:jc w:val="both"/>
        <w:rPr>
          <w:rFonts w:ascii="Times New Roman" w:hAnsi="Times New Roman"/>
        </w:rPr>
      </w:pPr>
      <w:r w:rsidRPr="00197D9E">
        <w:rPr>
          <w:rFonts w:ascii="Times New Roman" w:hAnsi="Times New Roman"/>
        </w:rPr>
        <w:t>-</w:t>
      </w:r>
      <w:r w:rsidR="00811C5C" w:rsidRPr="00197D9E">
        <w:rPr>
          <w:rFonts w:ascii="Times New Roman" w:hAnsi="Times New Roman"/>
        </w:rPr>
        <w:tab/>
      </w:r>
      <w:r w:rsidRPr="00197D9E">
        <w:rPr>
          <w:rFonts w:ascii="Times New Roman" w:hAnsi="Times New Roman"/>
        </w:rPr>
        <w:t>не допускать нарушения их прав и законных интересов.</w:t>
      </w:r>
    </w:p>
    <w:p w:rsidR="00CE717F" w:rsidRPr="00197D9E" w:rsidRDefault="00EE7222" w:rsidP="00EE7222">
      <w:pPr>
        <w:tabs>
          <w:tab w:val="left" w:pos="1276"/>
        </w:tabs>
        <w:ind w:right="-6" w:firstLine="709"/>
        <w:contextualSpacing/>
        <w:jc w:val="both"/>
        <w:rPr>
          <w:rFonts w:ascii="Times New Roman" w:hAnsi="Times New Roman"/>
        </w:rPr>
      </w:pPr>
      <w:r w:rsidRPr="00197D9E">
        <w:rPr>
          <w:rFonts w:ascii="Times New Roman" w:hAnsi="Times New Roman"/>
        </w:rPr>
        <w:t>4.14</w:t>
      </w:r>
      <w:r w:rsidR="00CE717F" w:rsidRPr="00197D9E">
        <w:rPr>
          <w:rFonts w:ascii="Times New Roman" w:hAnsi="Times New Roman"/>
        </w:rPr>
        <w:t>.</w:t>
      </w:r>
      <w:r w:rsidRPr="00197D9E">
        <w:rPr>
          <w:rFonts w:ascii="Times New Roman" w:hAnsi="Times New Roman"/>
        </w:rPr>
        <w:tab/>
      </w:r>
      <w:r w:rsidR="00CE717F" w:rsidRPr="00197D9E">
        <w:rPr>
          <w:rFonts w:ascii="Times New Roman" w:hAnsi="Times New Roman"/>
        </w:rPr>
        <w:t xml:space="preserve">В случае нарушения участником или посетителем мероприятия общественного порядка и невыполнения требований персонала, сотрудники правоохранительных органов принимают меры  в установленном порядке для освобождения территории объекта проведения </w:t>
      </w:r>
      <w:r w:rsidR="00811C5C" w:rsidRPr="00197D9E">
        <w:rPr>
          <w:rFonts w:ascii="Times New Roman" w:hAnsi="Times New Roman"/>
        </w:rPr>
        <w:t>мест</w:t>
      </w:r>
      <w:r w:rsidR="00CE717F" w:rsidRPr="00197D9E">
        <w:rPr>
          <w:rFonts w:ascii="Times New Roman" w:hAnsi="Times New Roman"/>
        </w:rPr>
        <w:t>ного мероприятия от нарушителей.</w:t>
      </w:r>
    </w:p>
    <w:p w:rsidR="00CE717F" w:rsidRPr="00197D9E" w:rsidRDefault="00CE717F" w:rsidP="0083705D">
      <w:pPr>
        <w:ind w:right="-6"/>
        <w:contextualSpacing/>
        <w:jc w:val="both"/>
        <w:rPr>
          <w:rFonts w:ascii="Times New Roman" w:hAnsi="Times New Roman"/>
        </w:rPr>
      </w:pPr>
      <w:r w:rsidRPr="00197D9E">
        <w:rPr>
          <w:rFonts w:ascii="Times New Roman" w:hAnsi="Times New Roman"/>
        </w:rPr>
        <w:t xml:space="preserve"> </w:t>
      </w:r>
    </w:p>
    <w:p w:rsidR="00CE717F" w:rsidRPr="00197D9E" w:rsidRDefault="00CE717F" w:rsidP="0083705D">
      <w:pPr>
        <w:ind w:right="-6"/>
        <w:contextualSpacing/>
        <w:jc w:val="center"/>
        <w:rPr>
          <w:rFonts w:ascii="Times New Roman" w:hAnsi="Times New Roman"/>
          <w:b/>
        </w:rPr>
      </w:pPr>
      <w:r w:rsidRPr="00197D9E">
        <w:rPr>
          <w:rFonts w:ascii="Times New Roman" w:hAnsi="Times New Roman"/>
          <w:b/>
        </w:rPr>
        <w:t>5.   Заключительные положения</w:t>
      </w:r>
    </w:p>
    <w:p w:rsidR="00CE717F" w:rsidRPr="00197D9E" w:rsidRDefault="00CE717F" w:rsidP="0083705D">
      <w:pPr>
        <w:ind w:right="-6"/>
        <w:contextualSpacing/>
        <w:jc w:val="both"/>
        <w:rPr>
          <w:rFonts w:ascii="Times New Roman" w:hAnsi="Times New Roman"/>
        </w:rPr>
      </w:pPr>
    </w:p>
    <w:p w:rsidR="002E6660" w:rsidRPr="00197D9E" w:rsidRDefault="00CE717F" w:rsidP="002E6660">
      <w:pPr>
        <w:tabs>
          <w:tab w:val="left" w:pos="1134"/>
        </w:tabs>
        <w:ind w:right="-6" w:firstLine="709"/>
        <w:contextualSpacing/>
        <w:jc w:val="both"/>
        <w:rPr>
          <w:rFonts w:ascii="Times New Roman" w:hAnsi="Times New Roman"/>
        </w:rPr>
      </w:pPr>
      <w:r w:rsidRPr="00197D9E">
        <w:rPr>
          <w:rFonts w:ascii="Times New Roman" w:hAnsi="Times New Roman"/>
        </w:rPr>
        <w:t>5.1.</w:t>
      </w:r>
      <w:r w:rsidR="002E6660" w:rsidRPr="00197D9E">
        <w:rPr>
          <w:rFonts w:ascii="Times New Roman" w:hAnsi="Times New Roman"/>
        </w:rPr>
        <w:tab/>
        <w:t>Аппарат Совета депутатов</w:t>
      </w:r>
      <w:r w:rsidRPr="00197D9E">
        <w:rPr>
          <w:rFonts w:ascii="Times New Roman" w:hAnsi="Times New Roman"/>
        </w:rPr>
        <w:t xml:space="preserve"> вправе в установленном порядке заключить договор (контракт) с организацией или физическим лицом для выполнения работ (оказания услуг) по организации и проведению </w:t>
      </w:r>
      <w:r w:rsidR="00811C5C" w:rsidRPr="00197D9E">
        <w:rPr>
          <w:rFonts w:ascii="Times New Roman" w:hAnsi="Times New Roman"/>
        </w:rPr>
        <w:t>мест</w:t>
      </w:r>
      <w:r w:rsidRPr="00197D9E">
        <w:rPr>
          <w:rFonts w:ascii="Times New Roman" w:hAnsi="Times New Roman"/>
        </w:rPr>
        <w:t xml:space="preserve">ного мероприятия и (или) осуществления отдельных действий (функций), связанных с организацией и проведением </w:t>
      </w:r>
      <w:r w:rsidR="00811C5C" w:rsidRPr="00197D9E">
        <w:rPr>
          <w:rFonts w:ascii="Times New Roman" w:hAnsi="Times New Roman"/>
        </w:rPr>
        <w:t>мест</w:t>
      </w:r>
      <w:r w:rsidRPr="00197D9E">
        <w:rPr>
          <w:rFonts w:ascii="Times New Roman" w:hAnsi="Times New Roman"/>
        </w:rPr>
        <w:t>ного мероприятия.</w:t>
      </w:r>
      <w:r w:rsidR="0083705D" w:rsidRPr="00197D9E">
        <w:rPr>
          <w:rFonts w:ascii="Times New Roman" w:hAnsi="Times New Roman"/>
        </w:rPr>
        <w:t xml:space="preserve"> </w:t>
      </w:r>
    </w:p>
    <w:p w:rsidR="002E6660" w:rsidRPr="00197D9E" w:rsidRDefault="002E6660" w:rsidP="002E6660">
      <w:pPr>
        <w:tabs>
          <w:tab w:val="left" w:pos="1134"/>
        </w:tabs>
        <w:ind w:right="-6" w:firstLine="709"/>
        <w:contextualSpacing/>
        <w:jc w:val="both"/>
        <w:rPr>
          <w:rFonts w:ascii="Times New Roman" w:hAnsi="Times New Roman"/>
        </w:rPr>
      </w:pPr>
      <w:r w:rsidRPr="00197D9E">
        <w:rPr>
          <w:rFonts w:ascii="Times New Roman" w:hAnsi="Times New Roman"/>
        </w:rPr>
        <w:t>5.2.</w:t>
      </w:r>
      <w:r w:rsidRPr="00197D9E">
        <w:rPr>
          <w:rFonts w:ascii="Times New Roman" w:hAnsi="Times New Roman"/>
        </w:rPr>
        <w:tab/>
        <w:t xml:space="preserve">К договору (контракту) прилагаются технический план, сценарный план и смета расходов </w:t>
      </w:r>
      <w:r w:rsidR="0057334A" w:rsidRPr="00197D9E">
        <w:rPr>
          <w:rFonts w:ascii="Times New Roman" w:hAnsi="Times New Roman"/>
        </w:rPr>
        <w:t>каждого мероприятия</w:t>
      </w:r>
      <w:r w:rsidRPr="00197D9E">
        <w:rPr>
          <w:rFonts w:ascii="Times New Roman" w:hAnsi="Times New Roman"/>
        </w:rPr>
        <w:t>.</w:t>
      </w:r>
    </w:p>
    <w:p w:rsidR="002E6660" w:rsidRPr="00197D9E" w:rsidRDefault="002E6660" w:rsidP="002E6660">
      <w:pPr>
        <w:tabs>
          <w:tab w:val="left" w:pos="1134"/>
        </w:tabs>
        <w:ind w:right="-6" w:firstLine="709"/>
        <w:contextualSpacing/>
        <w:jc w:val="both"/>
        <w:rPr>
          <w:rFonts w:ascii="Times New Roman" w:hAnsi="Times New Roman"/>
        </w:rPr>
      </w:pPr>
      <w:r w:rsidRPr="00197D9E">
        <w:rPr>
          <w:rFonts w:ascii="Times New Roman" w:hAnsi="Times New Roman"/>
        </w:rPr>
        <w:t>5.3.</w:t>
      </w:r>
      <w:r w:rsidRPr="00197D9E">
        <w:rPr>
          <w:rFonts w:ascii="Times New Roman" w:hAnsi="Times New Roman"/>
        </w:rPr>
        <w:tab/>
      </w:r>
      <w:r w:rsidR="00CE717F" w:rsidRPr="00197D9E">
        <w:rPr>
          <w:rFonts w:ascii="Times New Roman" w:hAnsi="Times New Roman"/>
        </w:rPr>
        <w:t xml:space="preserve">Факт выполненных работ (оказанных услуг) должен подтверждаться </w:t>
      </w:r>
      <w:r w:rsidR="00A215C3" w:rsidRPr="00197D9E">
        <w:rPr>
          <w:rFonts w:ascii="Times New Roman" w:hAnsi="Times New Roman"/>
        </w:rPr>
        <w:t xml:space="preserve">Актом приемочной комиссии о проверке по результатам проведения мероприятия. Комиссия утверждается распоряжением аппарата Совета депутатов муниципального округа </w:t>
      </w:r>
      <w:proofErr w:type="spellStart"/>
      <w:r w:rsidR="00A215C3" w:rsidRPr="00197D9E">
        <w:rPr>
          <w:rFonts w:ascii="Times New Roman" w:hAnsi="Times New Roman"/>
        </w:rPr>
        <w:t>Гольяново</w:t>
      </w:r>
      <w:proofErr w:type="spellEnd"/>
      <w:r w:rsidR="00A215C3" w:rsidRPr="00197D9E">
        <w:rPr>
          <w:rFonts w:ascii="Times New Roman" w:hAnsi="Times New Roman"/>
        </w:rPr>
        <w:t>.</w:t>
      </w:r>
    </w:p>
    <w:p w:rsidR="00876204" w:rsidRPr="00197D9E" w:rsidRDefault="006A5D42" w:rsidP="002E6660">
      <w:pPr>
        <w:tabs>
          <w:tab w:val="left" w:pos="1134"/>
        </w:tabs>
        <w:ind w:right="-6" w:firstLine="709"/>
        <w:contextualSpacing/>
        <w:jc w:val="both"/>
        <w:rPr>
          <w:rFonts w:ascii="Times New Roman" w:hAnsi="Times New Roman"/>
        </w:rPr>
      </w:pPr>
      <w:r w:rsidRPr="00197D9E">
        <w:rPr>
          <w:rFonts w:ascii="Times New Roman" w:hAnsi="Times New Roman"/>
        </w:rPr>
        <w:t>5.4.</w:t>
      </w:r>
      <w:r w:rsidR="00C05349" w:rsidRPr="00197D9E">
        <w:rPr>
          <w:rFonts w:ascii="Times New Roman" w:hAnsi="Times New Roman"/>
        </w:rPr>
        <w:t xml:space="preserve">В соответствии с характером </w:t>
      </w:r>
      <w:r w:rsidR="00677CF6" w:rsidRPr="00197D9E">
        <w:rPr>
          <w:rFonts w:ascii="Times New Roman" w:hAnsi="Times New Roman"/>
        </w:rPr>
        <w:t xml:space="preserve">местного </w:t>
      </w:r>
      <w:r w:rsidR="00C05349" w:rsidRPr="00197D9E">
        <w:rPr>
          <w:rFonts w:ascii="Times New Roman" w:hAnsi="Times New Roman"/>
        </w:rPr>
        <w:t xml:space="preserve">мероприятия </w:t>
      </w:r>
      <w:proofErr w:type="gramStart"/>
      <w:r w:rsidR="00677CF6" w:rsidRPr="00197D9E">
        <w:rPr>
          <w:rFonts w:ascii="Times New Roman" w:hAnsi="Times New Roman"/>
        </w:rPr>
        <w:t>могут</w:t>
      </w:r>
      <w:proofErr w:type="gramEnd"/>
      <w:r w:rsidR="00677CF6" w:rsidRPr="00197D9E">
        <w:rPr>
          <w:rFonts w:ascii="Times New Roman" w:hAnsi="Times New Roman"/>
        </w:rPr>
        <w:t xml:space="preserve"> </w:t>
      </w:r>
      <w:r w:rsidR="00C05349" w:rsidRPr="00197D9E">
        <w:rPr>
          <w:rFonts w:ascii="Times New Roman" w:hAnsi="Times New Roman"/>
        </w:rPr>
        <w:t xml:space="preserve">составляются списки </w:t>
      </w:r>
      <w:r w:rsidRPr="00197D9E">
        <w:rPr>
          <w:rFonts w:ascii="Times New Roman" w:hAnsi="Times New Roman"/>
        </w:rPr>
        <w:t xml:space="preserve">участников (приглашенных) </w:t>
      </w:r>
      <w:r w:rsidR="00C05349" w:rsidRPr="00197D9E">
        <w:rPr>
          <w:rFonts w:ascii="Times New Roman" w:hAnsi="Times New Roman"/>
        </w:rPr>
        <w:t>и/или  ведомости</w:t>
      </w:r>
      <w:r w:rsidRPr="00197D9E">
        <w:rPr>
          <w:rFonts w:ascii="Times New Roman" w:hAnsi="Times New Roman"/>
        </w:rPr>
        <w:t xml:space="preserve"> на получение сувенирной, наградной продукции</w:t>
      </w:r>
      <w:r w:rsidR="00C05349" w:rsidRPr="00197D9E">
        <w:rPr>
          <w:rFonts w:ascii="Times New Roman" w:hAnsi="Times New Roman"/>
        </w:rPr>
        <w:t xml:space="preserve">, заявки на участие, протоколы </w:t>
      </w:r>
      <w:r w:rsidRPr="00197D9E">
        <w:rPr>
          <w:rFonts w:ascii="Times New Roman" w:hAnsi="Times New Roman"/>
        </w:rPr>
        <w:t xml:space="preserve">судейской коллегии </w:t>
      </w:r>
      <w:r w:rsidR="00C05349" w:rsidRPr="00197D9E">
        <w:rPr>
          <w:rFonts w:ascii="Times New Roman" w:hAnsi="Times New Roman"/>
        </w:rPr>
        <w:t xml:space="preserve">и утверждаются главой муниципального округа </w:t>
      </w:r>
      <w:proofErr w:type="spellStart"/>
      <w:r w:rsidR="00C05349" w:rsidRPr="00197D9E">
        <w:rPr>
          <w:rFonts w:ascii="Times New Roman" w:hAnsi="Times New Roman"/>
        </w:rPr>
        <w:t>Гольяново</w:t>
      </w:r>
      <w:proofErr w:type="spellEnd"/>
      <w:r w:rsidR="00A215C3" w:rsidRPr="00197D9E">
        <w:rPr>
          <w:rFonts w:ascii="Times New Roman" w:hAnsi="Times New Roman"/>
        </w:rPr>
        <w:t>.</w:t>
      </w:r>
      <w:r w:rsidR="00C05349" w:rsidRPr="00197D9E">
        <w:rPr>
          <w:rFonts w:ascii="Times New Roman" w:hAnsi="Times New Roman"/>
        </w:rPr>
        <w:t xml:space="preserve"> </w:t>
      </w:r>
      <w:r w:rsidRPr="00197D9E">
        <w:rPr>
          <w:rFonts w:ascii="Times New Roman" w:hAnsi="Times New Roman"/>
        </w:rPr>
        <w:t xml:space="preserve"> </w:t>
      </w:r>
    </w:p>
    <w:p w:rsidR="00D25574" w:rsidRPr="00197D9E" w:rsidRDefault="0083705D" w:rsidP="002E6660">
      <w:pPr>
        <w:tabs>
          <w:tab w:val="left" w:pos="1134"/>
        </w:tabs>
        <w:ind w:right="-6" w:firstLine="709"/>
        <w:contextualSpacing/>
        <w:jc w:val="both"/>
        <w:rPr>
          <w:rFonts w:ascii="Times New Roman" w:hAnsi="Times New Roman"/>
        </w:rPr>
      </w:pPr>
      <w:r w:rsidRPr="00197D9E">
        <w:rPr>
          <w:rFonts w:ascii="Times New Roman" w:hAnsi="Times New Roman"/>
        </w:rPr>
        <w:t>5.</w:t>
      </w:r>
      <w:r w:rsidR="0052129B" w:rsidRPr="00197D9E">
        <w:rPr>
          <w:rFonts w:ascii="Times New Roman" w:hAnsi="Times New Roman"/>
        </w:rPr>
        <w:t>5</w:t>
      </w:r>
      <w:r w:rsidR="00CE717F" w:rsidRPr="00197D9E">
        <w:rPr>
          <w:rFonts w:ascii="Times New Roman" w:hAnsi="Times New Roman"/>
        </w:rPr>
        <w:t>.</w:t>
      </w:r>
      <w:r w:rsidR="002E6660" w:rsidRPr="00197D9E">
        <w:rPr>
          <w:rFonts w:ascii="Times New Roman" w:hAnsi="Times New Roman"/>
        </w:rPr>
        <w:tab/>
      </w:r>
      <w:proofErr w:type="gramStart"/>
      <w:r w:rsidR="00CE717F" w:rsidRPr="00197D9E">
        <w:rPr>
          <w:rFonts w:ascii="Times New Roman" w:hAnsi="Times New Roman"/>
        </w:rPr>
        <w:t>Контроль за</w:t>
      </w:r>
      <w:proofErr w:type="gramEnd"/>
      <w:r w:rsidR="00CE717F" w:rsidRPr="00197D9E">
        <w:rPr>
          <w:rFonts w:ascii="Times New Roman" w:hAnsi="Times New Roman"/>
        </w:rPr>
        <w:t xml:space="preserve"> использованием бюджетных ассигнований, предусмотренных на организацию и проведение </w:t>
      </w:r>
      <w:r w:rsidR="00811C5C" w:rsidRPr="00197D9E">
        <w:rPr>
          <w:rFonts w:ascii="Times New Roman" w:hAnsi="Times New Roman"/>
        </w:rPr>
        <w:t>мест</w:t>
      </w:r>
      <w:r w:rsidR="00CE717F" w:rsidRPr="00197D9E">
        <w:rPr>
          <w:rFonts w:ascii="Times New Roman" w:hAnsi="Times New Roman"/>
        </w:rPr>
        <w:t>ных мероприятий, осуществляется в соответствии с бюджетным законодательством и иными нормативными правовыми актами.</w:t>
      </w:r>
    </w:p>
    <w:p w:rsidR="00297FF4" w:rsidRPr="00197D9E" w:rsidRDefault="00297FF4" w:rsidP="00D25574">
      <w:pPr>
        <w:ind w:right="-6"/>
        <w:contextualSpacing/>
        <w:jc w:val="center"/>
        <w:rPr>
          <w:rFonts w:ascii="Times New Roman" w:hAnsi="Times New Roman"/>
          <w:b/>
        </w:rPr>
      </w:pPr>
    </w:p>
    <w:p w:rsidR="0083705D" w:rsidRPr="00197D9E" w:rsidRDefault="0083705D" w:rsidP="00D25574">
      <w:pPr>
        <w:ind w:right="-6"/>
        <w:contextualSpacing/>
        <w:jc w:val="center"/>
        <w:rPr>
          <w:rFonts w:ascii="Times New Roman" w:hAnsi="Times New Roman"/>
          <w:b/>
        </w:rPr>
      </w:pPr>
    </w:p>
    <w:p w:rsidR="0083705D" w:rsidRPr="00197D9E" w:rsidRDefault="0083705D" w:rsidP="00D25574">
      <w:pPr>
        <w:ind w:right="-6"/>
        <w:contextualSpacing/>
        <w:jc w:val="center"/>
        <w:rPr>
          <w:rFonts w:ascii="Times New Roman" w:hAnsi="Times New Roman"/>
          <w:b/>
        </w:rPr>
      </w:pPr>
    </w:p>
    <w:p w:rsidR="0083705D" w:rsidRPr="00197D9E" w:rsidRDefault="0083705D" w:rsidP="008872C7">
      <w:pPr>
        <w:ind w:right="-6"/>
        <w:contextualSpacing/>
        <w:rPr>
          <w:rFonts w:ascii="Times New Roman" w:hAnsi="Times New Roman"/>
          <w:b/>
        </w:rPr>
      </w:pPr>
    </w:p>
    <w:p w:rsidR="00297FF4" w:rsidRPr="00197D9E" w:rsidRDefault="00297FF4" w:rsidP="00D25574">
      <w:pPr>
        <w:ind w:right="-6"/>
        <w:contextualSpacing/>
        <w:jc w:val="center"/>
        <w:rPr>
          <w:rFonts w:ascii="Times New Roman" w:hAnsi="Times New Roman"/>
          <w:b/>
        </w:rPr>
      </w:pPr>
    </w:p>
    <w:p w:rsidR="000D27BA" w:rsidRPr="00197D9E" w:rsidRDefault="000D27BA" w:rsidP="00AF3B6C">
      <w:pPr>
        <w:pStyle w:val="Default"/>
        <w:tabs>
          <w:tab w:val="left" w:pos="993"/>
        </w:tabs>
        <w:spacing w:line="228" w:lineRule="auto"/>
        <w:jc w:val="both"/>
        <w:rPr>
          <w:color w:val="auto"/>
        </w:rPr>
      </w:pPr>
    </w:p>
    <w:sectPr w:rsidR="000D27BA" w:rsidRPr="00197D9E" w:rsidSect="00197D9E">
      <w:headerReference w:type="default" r:id="rId10"/>
      <w:headerReference w:type="first" r:id="rId11"/>
      <w:pgSz w:w="11906" w:h="16838"/>
      <w:pgMar w:top="851" w:right="748"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42" w:rsidRDefault="006A5D42" w:rsidP="005B48C4">
      <w:r>
        <w:separator/>
      </w:r>
    </w:p>
  </w:endnote>
  <w:endnote w:type="continuationSeparator" w:id="0">
    <w:p w:rsidR="006A5D42" w:rsidRDefault="006A5D42" w:rsidP="005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42" w:rsidRDefault="006A5D42" w:rsidP="005B48C4">
      <w:r>
        <w:separator/>
      </w:r>
    </w:p>
  </w:footnote>
  <w:footnote w:type="continuationSeparator" w:id="0">
    <w:p w:rsidR="006A5D42" w:rsidRDefault="006A5D42" w:rsidP="005B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80322"/>
      <w:docPartObj>
        <w:docPartGallery w:val="Page Numbers (Top of Page)"/>
        <w:docPartUnique/>
      </w:docPartObj>
    </w:sdtPr>
    <w:sdtEndPr>
      <w:rPr>
        <w:rFonts w:ascii="Times New Roman" w:hAnsi="Times New Roman"/>
      </w:rPr>
    </w:sdtEndPr>
    <w:sdtContent>
      <w:p w:rsidR="006A5D42" w:rsidRDefault="006A5D42" w:rsidP="000D27BA">
        <w:pPr>
          <w:pStyle w:val="af3"/>
          <w:jc w:val="center"/>
          <w:rPr>
            <w:rFonts w:ascii="Times New Roman" w:hAnsi="Times New Roman"/>
          </w:rPr>
        </w:pPr>
        <w:r w:rsidRPr="00AF3B6C">
          <w:rPr>
            <w:rFonts w:ascii="Times New Roman" w:hAnsi="Times New Roman"/>
          </w:rPr>
          <w:fldChar w:fldCharType="begin"/>
        </w:r>
        <w:r w:rsidRPr="00AF3B6C">
          <w:rPr>
            <w:rFonts w:ascii="Times New Roman" w:hAnsi="Times New Roman"/>
          </w:rPr>
          <w:instrText>PAGE   \* MERGEFORMAT</w:instrText>
        </w:r>
        <w:r w:rsidRPr="00AF3B6C">
          <w:rPr>
            <w:rFonts w:ascii="Times New Roman" w:hAnsi="Times New Roman"/>
          </w:rPr>
          <w:fldChar w:fldCharType="separate"/>
        </w:r>
        <w:r w:rsidR="00197D9E">
          <w:rPr>
            <w:rFonts w:ascii="Times New Roman" w:hAnsi="Times New Roman"/>
            <w:noProof/>
          </w:rPr>
          <w:t>2</w:t>
        </w:r>
        <w:r w:rsidRPr="00AF3B6C">
          <w:rPr>
            <w:rFonts w:ascii="Times New Roman" w:hAnsi="Times New Roman"/>
          </w:rPr>
          <w:fldChar w:fldCharType="end"/>
        </w:r>
      </w:p>
      <w:p w:rsidR="006A5D42" w:rsidRPr="00AF3B6C" w:rsidRDefault="00197D9E" w:rsidP="000D27BA">
        <w:pPr>
          <w:pStyle w:val="af3"/>
          <w:jc w:val="center"/>
          <w:rPr>
            <w:rFonts w:ascii="Times New Roman" w:hAnsi="Times New Roma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42" w:rsidRPr="00A668AB" w:rsidRDefault="006A5D42" w:rsidP="000D27BA">
    <w:pPr>
      <w:pStyle w:val="af3"/>
    </w:pPr>
  </w:p>
  <w:p w:rsidR="006A5D42" w:rsidRDefault="006A5D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73F"/>
    <w:multiLevelType w:val="hybridMultilevel"/>
    <w:tmpl w:val="37AABD40"/>
    <w:lvl w:ilvl="0" w:tplc="EED02DF6">
      <w:start w:val="1"/>
      <w:numFmt w:val="decimal"/>
      <w:lvlText w:val="%1."/>
      <w:lvlJc w:val="left"/>
      <w:pPr>
        <w:tabs>
          <w:tab w:val="num" w:pos="1260"/>
        </w:tabs>
        <w:ind w:left="1260" w:hanging="360"/>
      </w:pPr>
      <w:rPr>
        <w:rFonts w:cs="Times New Roman"/>
        <w:b/>
        <w:color w:val="auto"/>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82D5BEA"/>
    <w:multiLevelType w:val="multilevel"/>
    <w:tmpl w:val="C19895B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055831"/>
    <w:multiLevelType w:val="multilevel"/>
    <w:tmpl w:val="39C8FE52"/>
    <w:lvl w:ilvl="0">
      <w:start w:val="1"/>
      <w:numFmt w:val="decimal"/>
      <w:lvlText w:val="%1."/>
      <w:lvlJc w:val="left"/>
      <w:pPr>
        <w:ind w:left="1320" w:hanging="1320"/>
      </w:pPr>
      <w:rPr>
        <w:rFonts w:hint="default"/>
        <w:color w:val="auto"/>
      </w:rPr>
    </w:lvl>
    <w:lvl w:ilvl="1">
      <w:start w:val="1"/>
      <w:numFmt w:val="decimal"/>
      <w:lvlText w:val="%1.%2."/>
      <w:lvlJc w:val="left"/>
      <w:pPr>
        <w:ind w:left="2040" w:hanging="1320"/>
      </w:pPr>
      <w:rPr>
        <w:rFonts w:hint="default"/>
        <w:color w:val="auto"/>
      </w:rPr>
    </w:lvl>
    <w:lvl w:ilvl="2">
      <w:start w:val="1"/>
      <w:numFmt w:val="decimal"/>
      <w:lvlText w:val="%1.%2.%3."/>
      <w:lvlJc w:val="left"/>
      <w:pPr>
        <w:ind w:left="2760" w:hanging="1320"/>
      </w:pPr>
      <w:rPr>
        <w:rFonts w:hint="default"/>
        <w:color w:val="auto"/>
      </w:rPr>
    </w:lvl>
    <w:lvl w:ilvl="3">
      <w:start w:val="1"/>
      <w:numFmt w:val="decimal"/>
      <w:lvlText w:val="%1.%2.%3.%4."/>
      <w:lvlJc w:val="left"/>
      <w:pPr>
        <w:ind w:left="3480" w:hanging="1320"/>
      </w:pPr>
      <w:rPr>
        <w:rFonts w:hint="default"/>
        <w:color w:val="auto"/>
      </w:rPr>
    </w:lvl>
    <w:lvl w:ilvl="4">
      <w:start w:val="1"/>
      <w:numFmt w:val="decimal"/>
      <w:lvlText w:val="%1.%2.%3.%4.%5."/>
      <w:lvlJc w:val="left"/>
      <w:pPr>
        <w:ind w:left="4200" w:hanging="132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nsid w:val="27EB2119"/>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BB90994"/>
    <w:multiLevelType w:val="multilevel"/>
    <w:tmpl w:val="855EDC66"/>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1004" w:hanging="720"/>
      </w:pPr>
      <w:rPr>
        <w:rFonts w:ascii="Times New Roman" w:hAnsi="Times New Roman" w:cs="Times New Roman" w:hint="default"/>
      </w:rPr>
    </w:lvl>
    <w:lvl w:ilvl="2">
      <w:start w:val="1"/>
      <w:numFmt w:val="decimal"/>
      <w:isLgl/>
      <w:lvlText w:val="%1.%2.%3."/>
      <w:lvlJc w:val="left"/>
      <w:pPr>
        <w:ind w:left="1004" w:hanging="720"/>
      </w:pPr>
      <w:rPr>
        <w:rFonts w:ascii="Arial" w:hAnsi="Arial" w:cs="Arial" w:hint="default"/>
      </w:rPr>
    </w:lvl>
    <w:lvl w:ilvl="3">
      <w:start w:val="1"/>
      <w:numFmt w:val="decimal"/>
      <w:isLgl/>
      <w:lvlText w:val="%1.%2.%3.%4."/>
      <w:lvlJc w:val="left"/>
      <w:pPr>
        <w:ind w:left="1364" w:hanging="1080"/>
      </w:pPr>
      <w:rPr>
        <w:rFonts w:ascii="Arial" w:hAnsi="Arial" w:cs="Arial" w:hint="default"/>
      </w:rPr>
    </w:lvl>
    <w:lvl w:ilvl="4">
      <w:start w:val="1"/>
      <w:numFmt w:val="decimal"/>
      <w:isLgl/>
      <w:lvlText w:val="%1.%2.%3.%4.%5."/>
      <w:lvlJc w:val="left"/>
      <w:pPr>
        <w:ind w:left="1364" w:hanging="1080"/>
      </w:pPr>
      <w:rPr>
        <w:rFonts w:ascii="Arial" w:hAnsi="Arial" w:cs="Arial" w:hint="default"/>
      </w:rPr>
    </w:lvl>
    <w:lvl w:ilvl="5">
      <w:start w:val="1"/>
      <w:numFmt w:val="decimal"/>
      <w:isLgl/>
      <w:lvlText w:val="%1.%2.%3.%4.%5.%6."/>
      <w:lvlJc w:val="left"/>
      <w:pPr>
        <w:ind w:left="1724" w:hanging="1440"/>
      </w:pPr>
      <w:rPr>
        <w:rFonts w:ascii="Arial" w:hAnsi="Arial" w:cs="Arial" w:hint="default"/>
      </w:rPr>
    </w:lvl>
    <w:lvl w:ilvl="6">
      <w:start w:val="1"/>
      <w:numFmt w:val="decimal"/>
      <w:isLgl/>
      <w:lvlText w:val="%1.%2.%3.%4.%5.%6.%7."/>
      <w:lvlJc w:val="left"/>
      <w:pPr>
        <w:ind w:left="2084" w:hanging="1800"/>
      </w:pPr>
      <w:rPr>
        <w:rFonts w:ascii="Arial" w:hAnsi="Arial" w:cs="Arial" w:hint="default"/>
      </w:rPr>
    </w:lvl>
    <w:lvl w:ilvl="7">
      <w:start w:val="1"/>
      <w:numFmt w:val="decimal"/>
      <w:isLgl/>
      <w:lvlText w:val="%1.%2.%3.%4.%5.%6.%7.%8."/>
      <w:lvlJc w:val="left"/>
      <w:pPr>
        <w:ind w:left="2084" w:hanging="1800"/>
      </w:pPr>
      <w:rPr>
        <w:rFonts w:ascii="Arial" w:hAnsi="Arial" w:cs="Arial" w:hint="default"/>
      </w:rPr>
    </w:lvl>
    <w:lvl w:ilvl="8">
      <w:start w:val="1"/>
      <w:numFmt w:val="decimal"/>
      <w:isLgl/>
      <w:lvlText w:val="%1.%2.%3.%4.%5.%6.%7.%8.%9."/>
      <w:lvlJc w:val="left"/>
      <w:pPr>
        <w:ind w:left="2444" w:hanging="2160"/>
      </w:pPr>
      <w:rPr>
        <w:rFonts w:ascii="Arial" w:hAnsi="Arial" w:cs="Arial" w:hint="default"/>
      </w:rPr>
    </w:lvl>
  </w:abstractNum>
  <w:abstractNum w:abstractNumId="5">
    <w:nsid w:val="3CC75C19"/>
    <w:multiLevelType w:val="multilevel"/>
    <w:tmpl w:val="C8340558"/>
    <w:lvl w:ilvl="0">
      <w:start w:val="1"/>
      <w:numFmt w:val="decimal"/>
      <w:lvlText w:val="%1."/>
      <w:lvlJc w:val="left"/>
      <w:pPr>
        <w:ind w:left="90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6">
    <w:nsid w:val="59A60B1B"/>
    <w:multiLevelType w:val="multilevel"/>
    <w:tmpl w:val="C16009C8"/>
    <w:lvl w:ilvl="0">
      <w:start w:val="1"/>
      <w:numFmt w:val="decimal"/>
      <w:lvlText w:val="%1."/>
      <w:lvlJc w:val="left"/>
      <w:pPr>
        <w:ind w:left="720" w:hanging="360"/>
      </w:pPr>
      <w:rPr>
        <w:rFonts w:hint="default"/>
        <w:color w:val="auto"/>
      </w:rPr>
    </w:lvl>
    <w:lvl w:ilvl="1">
      <w:start w:val="1"/>
      <w:numFmt w:val="decimal"/>
      <w:isLgl/>
      <w:lvlText w:val="%1.%2."/>
      <w:lvlJc w:val="left"/>
      <w:pPr>
        <w:ind w:left="1128" w:hanging="768"/>
      </w:pPr>
      <w:rPr>
        <w:rFonts w:hint="default"/>
      </w:rPr>
    </w:lvl>
    <w:lvl w:ilvl="2">
      <w:start w:val="1"/>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2C2511E"/>
    <w:multiLevelType w:val="multilevel"/>
    <w:tmpl w:val="5484AC4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5A3C10"/>
    <w:multiLevelType w:val="multilevel"/>
    <w:tmpl w:val="433E1D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E3"/>
    <w:rsid w:val="000776A0"/>
    <w:rsid w:val="000D27BA"/>
    <w:rsid w:val="000E1A53"/>
    <w:rsid w:val="00102768"/>
    <w:rsid w:val="00123D48"/>
    <w:rsid w:val="00197D9E"/>
    <w:rsid w:val="001B0B62"/>
    <w:rsid w:val="001F5DDF"/>
    <w:rsid w:val="00234C91"/>
    <w:rsid w:val="002529BE"/>
    <w:rsid w:val="00297FF4"/>
    <w:rsid w:val="002A5BF8"/>
    <w:rsid w:val="002E6660"/>
    <w:rsid w:val="0039079D"/>
    <w:rsid w:val="003D21C3"/>
    <w:rsid w:val="00405447"/>
    <w:rsid w:val="00411F00"/>
    <w:rsid w:val="0045316E"/>
    <w:rsid w:val="00485448"/>
    <w:rsid w:val="0048759F"/>
    <w:rsid w:val="004A718C"/>
    <w:rsid w:val="004C1648"/>
    <w:rsid w:val="004E08A0"/>
    <w:rsid w:val="004F35CA"/>
    <w:rsid w:val="0052129B"/>
    <w:rsid w:val="00530A30"/>
    <w:rsid w:val="005728B6"/>
    <w:rsid w:val="0057334A"/>
    <w:rsid w:val="0057684A"/>
    <w:rsid w:val="00594DB7"/>
    <w:rsid w:val="005B48C4"/>
    <w:rsid w:val="00601D7D"/>
    <w:rsid w:val="006522F0"/>
    <w:rsid w:val="00677CF6"/>
    <w:rsid w:val="006A5D42"/>
    <w:rsid w:val="006F552E"/>
    <w:rsid w:val="007B0DA7"/>
    <w:rsid w:val="00811C5C"/>
    <w:rsid w:val="00816743"/>
    <w:rsid w:val="008270E3"/>
    <w:rsid w:val="0083705D"/>
    <w:rsid w:val="008417C9"/>
    <w:rsid w:val="0084294B"/>
    <w:rsid w:val="00876204"/>
    <w:rsid w:val="00876ED4"/>
    <w:rsid w:val="00885885"/>
    <w:rsid w:val="008872C7"/>
    <w:rsid w:val="00897EAF"/>
    <w:rsid w:val="00955346"/>
    <w:rsid w:val="009D675A"/>
    <w:rsid w:val="009E10DF"/>
    <w:rsid w:val="009E2FD8"/>
    <w:rsid w:val="00A16716"/>
    <w:rsid w:val="00A215C3"/>
    <w:rsid w:val="00A46D3A"/>
    <w:rsid w:val="00AD7342"/>
    <w:rsid w:val="00AF3B6C"/>
    <w:rsid w:val="00B43C8A"/>
    <w:rsid w:val="00B724FB"/>
    <w:rsid w:val="00B852A0"/>
    <w:rsid w:val="00BF58CA"/>
    <w:rsid w:val="00C05349"/>
    <w:rsid w:val="00C60B8A"/>
    <w:rsid w:val="00CC32DA"/>
    <w:rsid w:val="00CC5F3D"/>
    <w:rsid w:val="00CE717F"/>
    <w:rsid w:val="00CF6BAA"/>
    <w:rsid w:val="00D14941"/>
    <w:rsid w:val="00D21B3D"/>
    <w:rsid w:val="00D25574"/>
    <w:rsid w:val="00D7465C"/>
    <w:rsid w:val="00D83211"/>
    <w:rsid w:val="00DB156E"/>
    <w:rsid w:val="00DD27B6"/>
    <w:rsid w:val="00E03078"/>
    <w:rsid w:val="00E267B4"/>
    <w:rsid w:val="00E62850"/>
    <w:rsid w:val="00E644D8"/>
    <w:rsid w:val="00E70A22"/>
    <w:rsid w:val="00E7167A"/>
    <w:rsid w:val="00EA0F81"/>
    <w:rsid w:val="00EA6152"/>
    <w:rsid w:val="00EE7222"/>
    <w:rsid w:val="00F06638"/>
    <w:rsid w:val="00F24C8D"/>
    <w:rsid w:val="00F42226"/>
    <w:rsid w:val="00F443BF"/>
    <w:rsid w:val="00F5158C"/>
    <w:rsid w:val="00F64DB0"/>
    <w:rsid w:val="00F7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7F"/>
    <w:rPr>
      <w:sz w:val="24"/>
      <w:szCs w:val="24"/>
    </w:rPr>
  </w:style>
  <w:style w:type="paragraph" w:styleId="1">
    <w:name w:val="heading 1"/>
    <w:basedOn w:val="a"/>
    <w:next w:val="a"/>
    <w:link w:val="10"/>
    <w:uiPriority w:val="9"/>
    <w:qFormat/>
    <w:rsid w:val="001B0B6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B0B6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1B0B6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1B0B62"/>
    <w:pPr>
      <w:keepNext/>
      <w:spacing w:before="240" w:after="60"/>
      <w:outlineLvl w:val="3"/>
    </w:pPr>
    <w:rPr>
      <w:b/>
      <w:bCs/>
      <w:sz w:val="28"/>
      <w:szCs w:val="28"/>
    </w:rPr>
  </w:style>
  <w:style w:type="paragraph" w:styleId="5">
    <w:name w:val="heading 5"/>
    <w:basedOn w:val="a"/>
    <w:next w:val="a"/>
    <w:link w:val="50"/>
    <w:uiPriority w:val="9"/>
    <w:semiHidden/>
    <w:unhideWhenUsed/>
    <w:qFormat/>
    <w:rsid w:val="001B0B62"/>
    <w:pPr>
      <w:spacing w:before="240" w:after="60"/>
      <w:outlineLvl w:val="4"/>
    </w:pPr>
    <w:rPr>
      <w:b/>
      <w:bCs/>
      <w:i/>
      <w:iCs/>
      <w:sz w:val="26"/>
      <w:szCs w:val="26"/>
    </w:rPr>
  </w:style>
  <w:style w:type="paragraph" w:styleId="6">
    <w:name w:val="heading 6"/>
    <w:basedOn w:val="a"/>
    <w:next w:val="a"/>
    <w:link w:val="60"/>
    <w:uiPriority w:val="9"/>
    <w:semiHidden/>
    <w:unhideWhenUsed/>
    <w:qFormat/>
    <w:rsid w:val="001B0B62"/>
    <w:pPr>
      <w:spacing w:before="240" w:after="60"/>
      <w:outlineLvl w:val="5"/>
    </w:pPr>
    <w:rPr>
      <w:b/>
      <w:bCs/>
      <w:sz w:val="22"/>
      <w:szCs w:val="22"/>
    </w:rPr>
  </w:style>
  <w:style w:type="paragraph" w:styleId="7">
    <w:name w:val="heading 7"/>
    <w:basedOn w:val="a"/>
    <w:next w:val="a"/>
    <w:link w:val="70"/>
    <w:uiPriority w:val="9"/>
    <w:semiHidden/>
    <w:unhideWhenUsed/>
    <w:qFormat/>
    <w:rsid w:val="001B0B62"/>
    <w:pPr>
      <w:spacing w:before="240" w:after="60"/>
      <w:outlineLvl w:val="6"/>
    </w:pPr>
  </w:style>
  <w:style w:type="paragraph" w:styleId="8">
    <w:name w:val="heading 8"/>
    <w:basedOn w:val="a"/>
    <w:next w:val="a"/>
    <w:link w:val="80"/>
    <w:uiPriority w:val="9"/>
    <w:semiHidden/>
    <w:unhideWhenUsed/>
    <w:qFormat/>
    <w:rsid w:val="001B0B62"/>
    <w:pPr>
      <w:spacing w:before="240" w:after="60"/>
      <w:outlineLvl w:val="7"/>
    </w:pPr>
    <w:rPr>
      <w:i/>
      <w:iCs/>
    </w:rPr>
  </w:style>
  <w:style w:type="paragraph" w:styleId="9">
    <w:name w:val="heading 9"/>
    <w:basedOn w:val="a"/>
    <w:next w:val="a"/>
    <w:link w:val="90"/>
    <w:uiPriority w:val="9"/>
    <w:semiHidden/>
    <w:unhideWhenUsed/>
    <w:qFormat/>
    <w:rsid w:val="001B0B62"/>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B62"/>
    <w:pPr>
      <w:ind w:left="720"/>
      <w:contextualSpacing/>
    </w:pPr>
  </w:style>
  <w:style w:type="character" w:customStyle="1" w:styleId="10">
    <w:name w:val="Заголовок 1 Знак"/>
    <w:link w:val="1"/>
    <w:uiPriority w:val="9"/>
    <w:rsid w:val="001B0B62"/>
    <w:rPr>
      <w:rFonts w:ascii="Cambria" w:eastAsia="Times New Roman" w:hAnsi="Cambria"/>
      <w:b/>
      <w:bCs/>
      <w:kern w:val="32"/>
      <w:sz w:val="32"/>
      <w:szCs w:val="32"/>
    </w:rPr>
  </w:style>
  <w:style w:type="character" w:customStyle="1" w:styleId="20">
    <w:name w:val="Заголовок 2 Знак"/>
    <w:link w:val="2"/>
    <w:uiPriority w:val="9"/>
    <w:semiHidden/>
    <w:rsid w:val="001B0B62"/>
    <w:rPr>
      <w:rFonts w:ascii="Cambria" w:eastAsia="Times New Roman" w:hAnsi="Cambria"/>
      <w:b/>
      <w:bCs/>
      <w:i/>
      <w:iCs/>
      <w:sz w:val="28"/>
      <w:szCs w:val="28"/>
    </w:rPr>
  </w:style>
  <w:style w:type="character" w:customStyle="1" w:styleId="30">
    <w:name w:val="Заголовок 3 Знак"/>
    <w:link w:val="3"/>
    <w:uiPriority w:val="9"/>
    <w:rsid w:val="001B0B62"/>
    <w:rPr>
      <w:rFonts w:ascii="Cambria" w:eastAsia="Times New Roman" w:hAnsi="Cambria"/>
      <w:b/>
      <w:bCs/>
      <w:sz w:val="26"/>
      <w:szCs w:val="26"/>
    </w:rPr>
  </w:style>
  <w:style w:type="character" w:customStyle="1" w:styleId="40">
    <w:name w:val="Заголовок 4 Знак"/>
    <w:link w:val="4"/>
    <w:uiPriority w:val="9"/>
    <w:semiHidden/>
    <w:rsid w:val="001B0B62"/>
    <w:rPr>
      <w:b/>
      <w:bCs/>
      <w:sz w:val="28"/>
      <w:szCs w:val="28"/>
    </w:rPr>
  </w:style>
  <w:style w:type="character" w:customStyle="1" w:styleId="50">
    <w:name w:val="Заголовок 5 Знак"/>
    <w:link w:val="5"/>
    <w:uiPriority w:val="9"/>
    <w:semiHidden/>
    <w:rsid w:val="001B0B62"/>
    <w:rPr>
      <w:b/>
      <w:bCs/>
      <w:i/>
      <w:iCs/>
      <w:sz w:val="26"/>
      <w:szCs w:val="26"/>
    </w:rPr>
  </w:style>
  <w:style w:type="character" w:customStyle="1" w:styleId="60">
    <w:name w:val="Заголовок 6 Знак"/>
    <w:link w:val="6"/>
    <w:uiPriority w:val="9"/>
    <w:semiHidden/>
    <w:rsid w:val="001B0B62"/>
    <w:rPr>
      <w:b/>
      <w:bCs/>
    </w:rPr>
  </w:style>
  <w:style w:type="character" w:customStyle="1" w:styleId="70">
    <w:name w:val="Заголовок 7 Знак"/>
    <w:link w:val="7"/>
    <w:uiPriority w:val="9"/>
    <w:semiHidden/>
    <w:rsid w:val="001B0B62"/>
    <w:rPr>
      <w:sz w:val="24"/>
      <w:szCs w:val="24"/>
    </w:rPr>
  </w:style>
  <w:style w:type="character" w:customStyle="1" w:styleId="80">
    <w:name w:val="Заголовок 8 Знак"/>
    <w:link w:val="8"/>
    <w:uiPriority w:val="9"/>
    <w:semiHidden/>
    <w:rsid w:val="001B0B62"/>
    <w:rPr>
      <w:i/>
      <w:iCs/>
      <w:sz w:val="24"/>
      <w:szCs w:val="24"/>
    </w:rPr>
  </w:style>
  <w:style w:type="character" w:customStyle="1" w:styleId="90">
    <w:name w:val="Заголовок 9 Знак"/>
    <w:link w:val="9"/>
    <w:uiPriority w:val="9"/>
    <w:semiHidden/>
    <w:rsid w:val="001B0B62"/>
    <w:rPr>
      <w:rFonts w:ascii="Cambria" w:eastAsia="Times New Roman" w:hAnsi="Cambria"/>
    </w:rPr>
  </w:style>
  <w:style w:type="paragraph" w:styleId="a4">
    <w:name w:val="Title"/>
    <w:basedOn w:val="a"/>
    <w:next w:val="a"/>
    <w:link w:val="a5"/>
    <w:uiPriority w:val="10"/>
    <w:qFormat/>
    <w:rsid w:val="001B0B62"/>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1B0B62"/>
    <w:rPr>
      <w:rFonts w:ascii="Cambria" w:eastAsia="Times New Roman" w:hAnsi="Cambria"/>
      <w:b/>
      <w:bCs/>
      <w:kern w:val="28"/>
      <w:sz w:val="32"/>
      <w:szCs w:val="32"/>
    </w:rPr>
  </w:style>
  <w:style w:type="paragraph" w:styleId="a6">
    <w:name w:val="Subtitle"/>
    <w:basedOn w:val="a"/>
    <w:next w:val="a"/>
    <w:link w:val="a7"/>
    <w:uiPriority w:val="11"/>
    <w:qFormat/>
    <w:rsid w:val="001B0B62"/>
    <w:pPr>
      <w:spacing w:after="60"/>
      <w:jc w:val="center"/>
      <w:outlineLvl w:val="1"/>
    </w:pPr>
    <w:rPr>
      <w:rFonts w:ascii="Cambria" w:eastAsia="Times New Roman" w:hAnsi="Cambria" w:cstheme="majorBidi"/>
    </w:rPr>
  </w:style>
  <w:style w:type="character" w:customStyle="1" w:styleId="a7">
    <w:name w:val="Подзаголовок Знак"/>
    <w:link w:val="a6"/>
    <w:uiPriority w:val="11"/>
    <w:rsid w:val="001B0B62"/>
    <w:rPr>
      <w:rFonts w:ascii="Cambria" w:eastAsia="Times New Roman" w:hAnsi="Cambria" w:cstheme="majorBidi"/>
      <w:sz w:val="24"/>
      <w:szCs w:val="24"/>
    </w:rPr>
  </w:style>
  <w:style w:type="character" w:styleId="a8">
    <w:name w:val="Strong"/>
    <w:qFormat/>
    <w:rsid w:val="001B0B62"/>
    <w:rPr>
      <w:b/>
      <w:bCs/>
    </w:rPr>
  </w:style>
  <w:style w:type="character" w:styleId="a9">
    <w:name w:val="Emphasis"/>
    <w:qFormat/>
    <w:rsid w:val="001B0B62"/>
    <w:rPr>
      <w:rFonts w:ascii="Calibri" w:hAnsi="Calibri"/>
      <w:b/>
      <w:i/>
      <w:iCs/>
    </w:rPr>
  </w:style>
  <w:style w:type="paragraph" w:styleId="aa">
    <w:name w:val="No Spacing"/>
    <w:basedOn w:val="a"/>
    <w:uiPriority w:val="1"/>
    <w:qFormat/>
    <w:rsid w:val="001B0B62"/>
    <w:rPr>
      <w:szCs w:val="32"/>
    </w:rPr>
  </w:style>
  <w:style w:type="paragraph" w:styleId="21">
    <w:name w:val="Quote"/>
    <w:basedOn w:val="a"/>
    <w:next w:val="a"/>
    <w:link w:val="22"/>
    <w:uiPriority w:val="29"/>
    <w:qFormat/>
    <w:rsid w:val="001B0B62"/>
    <w:rPr>
      <w:i/>
    </w:rPr>
  </w:style>
  <w:style w:type="character" w:customStyle="1" w:styleId="22">
    <w:name w:val="Цитата 2 Знак"/>
    <w:link w:val="21"/>
    <w:uiPriority w:val="29"/>
    <w:rsid w:val="001B0B62"/>
    <w:rPr>
      <w:i/>
      <w:sz w:val="24"/>
      <w:szCs w:val="24"/>
    </w:rPr>
  </w:style>
  <w:style w:type="paragraph" w:styleId="ab">
    <w:name w:val="Intense Quote"/>
    <w:basedOn w:val="a"/>
    <w:next w:val="a"/>
    <w:link w:val="ac"/>
    <w:uiPriority w:val="30"/>
    <w:qFormat/>
    <w:rsid w:val="001B0B62"/>
    <w:pPr>
      <w:ind w:left="720" w:right="720"/>
    </w:pPr>
    <w:rPr>
      <w:b/>
      <w:i/>
      <w:szCs w:val="22"/>
    </w:rPr>
  </w:style>
  <w:style w:type="character" w:customStyle="1" w:styleId="ac">
    <w:name w:val="Выделенная цитата Знак"/>
    <w:link w:val="ab"/>
    <w:uiPriority w:val="30"/>
    <w:rsid w:val="001B0B62"/>
    <w:rPr>
      <w:b/>
      <w:i/>
      <w:sz w:val="24"/>
    </w:rPr>
  </w:style>
  <w:style w:type="character" w:styleId="ad">
    <w:name w:val="Subtle Emphasis"/>
    <w:uiPriority w:val="19"/>
    <w:qFormat/>
    <w:rsid w:val="001B0B62"/>
    <w:rPr>
      <w:i/>
      <w:color w:val="5A5A5A"/>
    </w:rPr>
  </w:style>
  <w:style w:type="character" w:styleId="ae">
    <w:name w:val="Intense Emphasis"/>
    <w:uiPriority w:val="21"/>
    <w:qFormat/>
    <w:rsid w:val="001B0B62"/>
    <w:rPr>
      <w:b/>
      <w:i/>
      <w:sz w:val="24"/>
      <w:szCs w:val="24"/>
      <w:u w:val="single"/>
    </w:rPr>
  </w:style>
  <w:style w:type="character" w:styleId="af">
    <w:name w:val="Subtle Reference"/>
    <w:uiPriority w:val="31"/>
    <w:qFormat/>
    <w:rsid w:val="001B0B62"/>
    <w:rPr>
      <w:sz w:val="24"/>
      <w:szCs w:val="24"/>
      <w:u w:val="single"/>
    </w:rPr>
  </w:style>
  <w:style w:type="character" w:styleId="af0">
    <w:name w:val="Intense Reference"/>
    <w:uiPriority w:val="32"/>
    <w:qFormat/>
    <w:rsid w:val="001B0B62"/>
    <w:rPr>
      <w:b/>
      <w:sz w:val="24"/>
      <w:u w:val="single"/>
    </w:rPr>
  </w:style>
  <w:style w:type="character" w:styleId="af1">
    <w:name w:val="Book Title"/>
    <w:uiPriority w:val="33"/>
    <w:qFormat/>
    <w:rsid w:val="001B0B62"/>
    <w:rPr>
      <w:rFonts w:ascii="Cambria" w:eastAsia="Times New Roman" w:hAnsi="Cambria"/>
      <w:b/>
      <w:i/>
      <w:sz w:val="24"/>
      <w:szCs w:val="24"/>
    </w:rPr>
  </w:style>
  <w:style w:type="paragraph" w:styleId="af2">
    <w:name w:val="TOC Heading"/>
    <w:basedOn w:val="1"/>
    <w:next w:val="a"/>
    <w:uiPriority w:val="39"/>
    <w:semiHidden/>
    <w:unhideWhenUsed/>
    <w:qFormat/>
    <w:rsid w:val="001B0B62"/>
    <w:pPr>
      <w:outlineLvl w:val="9"/>
    </w:pPr>
  </w:style>
  <w:style w:type="paragraph" w:styleId="af3">
    <w:name w:val="header"/>
    <w:aliases w:val="Знак5"/>
    <w:basedOn w:val="a"/>
    <w:link w:val="af4"/>
    <w:uiPriority w:val="99"/>
    <w:unhideWhenUsed/>
    <w:rsid w:val="005B48C4"/>
    <w:pPr>
      <w:tabs>
        <w:tab w:val="center" w:pos="4677"/>
        <w:tab w:val="right" w:pos="9355"/>
      </w:tabs>
    </w:pPr>
  </w:style>
  <w:style w:type="character" w:customStyle="1" w:styleId="af4">
    <w:name w:val="Верхний колонтитул Знак"/>
    <w:aliases w:val="Знак5 Знак"/>
    <w:basedOn w:val="a0"/>
    <w:link w:val="af3"/>
    <w:uiPriority w:val="99"/>
    <w:rsid w:val="005B48C4"/>
    <w:rPr>
      <w:sz w:val="24"/>
      <w:szCs w:val="24"/>
    </w:rPr>
  </w:style>
  <w:style w:type="paragraph" w:styleId="af5">
    <w:name w:val="footer"/>
    <w:basedOn w:val="a"/>
    <w:link w:val="af6"/>
    <w:uiPriority w:val="99"/>
    <w:unhideWhenUsed/>
    <w:rsid w:val="005B48C4"/>
    <w:pPr>
      <w:tabs>
        <w:tab w:val="center" w:pos="4677"/>
        <w:tab w:val="right" w:pos="9355"/>
      </w:tabs>
    </w:pPr>
  </w:style>
  <w:style w:type="character" w:customStyle="1" w:styleId="af6">
    <w:name w:val="Нижний колонтитул Знак"/>
    <w:basedOn w:val="a0"/>
    <w:link w:val="af5"/>
    <w:uiPriority w:val="99"/>
    <w:rsid w:val="005B48C4"/>
    <w:rPr>
      <w:sz w:val="24"/>
      <w:szCs w:val="24"/>
    </w:rPr>
  </w:style>
  <w:style w:type="paragraph" w:styleId="af7">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F759F6"/>
    <w:pPr>
      <w:spacing w:before="100" w:beforeAutospacing="1" w:after="100" w:afterAutospacing="1"/>
    </w:pPr>
    <w:rPr>
      <w:rFonts w:ascii="Times New Roman" w:eastAsia="Times New Roman" w:hAnsi="Times New Roman"/>
      <w:lang w:eastAsia="ru-RU"/>
    </w:rPr>
  </w:style>
  <w:style w:type="character" w:customStyle="1" w:styleId="orange1">
    <w:name w:val="orange1"/>
    <w:basedOn w:val="a0"/>
    <w:rsid w:val="00F759F6"/>
    <w:rPr>
      <w:color w:val="FC5602"/>
    </w:rPr>
  </w:style>
  <w:style w:type="table" w:styleId="af8">
    <w:name w:val="Table Grid"/>
    <w:basedOn w:val="a1"/>
    <w:rsid w:val="00F75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297FF4"/>
    <w:rPr>
      <w:rFonts w:ascii="Tahoma" w:hAnsi="Tahoma" w:cs="Tahoma"/>
      <w:sz w:val="16"/>
      <w:szCs w:val="16"/>
    </w:rPr>
  </w:style>
  <w:style w:type="character" w:customStyle="1" w:styleId="afa">
    <w:name w:val="Текст выноски Знак"/>
    <w:basedOn w:val="a0"/>
    <w:link w:val="af9"/>
    <w:uiPriority w:val="99"/>
    <w:semiHidden/>
    <w:rsid w:val="00297FF4"/>
    <w:rPr>
      <w:rFonts w:ascii="Tahoma" w:hAnsi="Tahoma" w:cs="Tahoma"/>
      <w:sz w:val="16"/>
      <w:szCs w:val="16"/>
    </w:rPr>
  </w:style>
  <w:style w:type="paragraph" w:customStyle="1" w:styleId="Default">
    <w:name w:val="Default"/>
    <w:rsid w:val="000D27BA"/>
    <w:pPr>
      <w:autoSpaceDE w:val="0"/>
      <w:autoSpaceDN w:val="0"/>
      <w:adjustRightInd w:val="0"/>
    </w:pPr>
    <w:rPr>
      <w:rFonts w:ascii="Times New Roman" w:eastAsia="Times New Roman" w:hAnsi="Times New Roman"/>
      <w:color w:val="000000"/>
      <w:sz w:val="24"/>
      <w:szCs w:val="24"/>
      <w:lang w:eastAsia="ru-RU"/>
    </w:rPr>
  </w:style>
  <w:style w:type="character" w:styleId="afb">
    <w:name w:val="Hyperlink"/>
    <w:basedOn w:val="a0"/>
    <w:uiPriority w:val="99"/>
    <w:unhideWhenUsed/>
    <w:rsid w:val="00AF3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7F"/>
    <w:rPr>
      <w:sz w:val="24"/>
      <w:szCs w:val="24"/>
    </w:rPr>
  </w:style>
  <w:style w:type="paragraph" w:styleId="1">
    <w:name w:val="heading 1"/>
    <w:basedOn w:val="a"/>
    <w:next w:val="a"/>
    <w:link w:val="10"/>
    <w:uiPriority w:val="9"/>
    <w:qFormat/>
    <w:rsid w:val="001B0B6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B0B6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1B0B6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1B0B62"/>
    <w:pPr>
      <w:keepNext/>
      <w:spacing w:before="240" w:after="60"/>
      <w:outlineLvl w:val="3"/>
    </w:pPr>
    <w:rPr>
      <w:b/>
      <w:bCs/>
      <w:sz w:val="28"/>
      <w:szCs w:val="28"/>
    </w:rPr>
  </w:style>
  <w:style w:type="paragraph" w:styleId="5">
    <w:name w:val="heading 5"/>
    <w:basedOn w:val="a"/>
    <w:next w:val="a"/>
    <w:link w:val="50"/>
    <w:uiPriority w:val="9"/>
    <w:semiHidden/>
    <w:unhideWhenUsed/>
    <w:qFormat/>
    <w:rsid w:val="001B0B62"/>
    <w:pPr>
      <w:spacing w:before="240" w:after="60"/>
      <w:outlineLvl w:val="4"/>
    </w:pPr>
    <w:rPr>
      <w:b/>
      <w:bCs/>
      <w:i/>
      <w:iCs/>
      <w:sz w:val="26"/>
      <w:szCs w:val="26"/>
    </w:rPr>
  </w:style>
  <w:style w:type="paragraph" w:styleId="6">
    <w:name w:val="heading 6"/>
    <w:basedOn w:val="a"/>
    <w:next w:val="a"/>
    <w:link w:val="60"/>
    <w:uiPriority w:val="9"/>
    <w:semiHidden/>
    <w:unhideWhenUsed/>
    <w:qFormat/>
    <w:rsid w:val="001B0B62"/>
    <w:pPr>
      <w:spacing w:before="240" w:after="60"/>
      <w:outlineLvl w:val="5"/>
    </w:pPr>
    <w:rPr>
      <w:b/>
      <w:bCs/>
      <w:sz w:val="22"/>
      <w:szCs w:val="22"/>
    </w:rPr>
  </w:style>
  <w:style w:type="paragraph" w:styleId="7">
    <w:name w:val="heading 7"/>
    <w:basedOn w:val="a"/>
    <w:next w:val="a"/>
    <w:link w:val="70"/>
    <w:uiPriority w:val="9"/>
    <w:semiHidden/>
    <w:unhideWhenUsed/>
    <w:qFormat/>
    <w:rsid w:val="001B0B62"/>
    <w:pPr>
      <w:spacing w:before="240" w:after="60"/>
      <w:outlineLvl w:val="6"/>
    </w:pPr>
  </w:style>
  <w:style w:type="paragraph" w:styleId="8">
    <w:name w:val="heading 8"/>
    <w:basedOn w:val="a"/>
    <w:next w:val="a"/>
    <w:link w:val="80"/>
    <w:uiPriority w:val="9"/>
    <w:semiHidden/>
    <w:unhideWhenUsed/>
    <w:qFormat/>
    <w:rsid w:val="001B0B62"/>
    <w:pPr>
      <w:spacing w:before="240" w:after="60"/>
      <w:outlineLvl w:val="7"/>
    </w:pPr>
    <w:rPr>
      <w:i/>
      <w:iCs/>
    </w:rPr>
  </w:style>
  <w:style w:type="paragraph" w:styleId="9">
    <w:name w:val="heading 9"/>
    <w:basedOn w:val="a"/>
    <w:next w:val="a"/>
    <w:link w:val="90"/>
    <w:uiPriority w:val="9"/>
    <w:semiHidden/>
    <w:unhideWhenUsed/>
    <w:qFormat/>
    <w:rsid w:val="001B0B62"/>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B62"/>
    <w:pPr>
      <w:ind w:left="720"/>
      <w:contextualSpacing/>
    </w:pPr>
  </w:style>
  <w:style w:type="character" w:customStyle="1" w:styleId="10">
    <w:name w:val="Заголовок 1 Знак"/>
    <w:link w:val="1"/>
    <w:uiPriority w:val="9"/>
    <w:rsid w:val="001B0B62"/>
    <w:rPr>
      <w:rFonts w:ascii="Cambria" w:eastAsia="Times New Roman" w:hAnsi="Cambria"/>
      <w:b/>
      <w:bCs/>
      <w:kern w:val="32"/>
      <w:sz w:val="32"/>
      <w:szCs w:val="32"/>
    </w:rPr>
  </w:style>
  <w:style w:type="character" w:customStyle="1" w:styleId="20">
    <w:name w:val="Заголовок 2 Знак"/>
    <w:link w:val="2"/>
    <w:uiPriority w:val="9"/>
    <w:semiHidden/>
    <w:rsid w:val="001B0B62"/>
    <w:rPr>
      <w:rFonts w:ascii="Cambria" w:eastAsia="Times New Roman" w:hAnsi="Cambria"/>
      <w:b/>
      <w:bCs/>
      <w:i/>
      <w:iCs/>
      <w:sz w:val="28"/>
      <w:szCs w:val="28"/>
    </w:rPr>
  </w:style>
  <w:style w:type="character" w:customStyle="1" w:styleId="30">
    <w:name w:val="Заголовок 3 Знак"/>
    <w:link w:val="3"/>
    <w:uiPriority w:val="9"/>
    <w:rsid w:val="001B0B62"/>
    <w:rPr>
      <w:rFonts w:ascii="Cambria" w:eastAsia="Times New Roman" w:hAnsi="Cambria"/>
      <w:b/>
      <w:bCs/>
      <w:sz w:val="26"/>
      <w:szCs w:val="26"/>
    </w:rPr>
  </w:style>
  <w:style w:type="character" w:customStyle="1" w:styleId="40">
    <w:name w:val="Заголовок 4 Знак"/>
    <w:link w:val="4"/>
    <w:uiPriority w:val="9"/>
    <w:semiHidden/>
    <w:rsid w:val="001B0B62"/>
    <w:rPr>
      <w:b/>
      <w:bCs/>
      <w:sz w:val="28"/>
      <w:szCs w:val="28"/>
    </w:rPr>
  </w:style>
  <w:style w:type="character" w:customStyle="1" w:styleId="50">
    <w:name w:val="Заголовок 5 Знак"/>
    <w:link w:val="5"/>
    <w:uiPriority w:val="9"/>
    <w:semiHidden/>
    <w:rsid w:val="001B0B62"/>
    <w:rPr>
      <w:b/>
      <w:bCs/>
      <w:i/>
      <w:iCs/>
      <w:sz w:val="26"/>
      <w:szCs w:val="26"/>
    </w:rPr>
  </w:style>
  <w:style w:type="character" w:customStyle="1" w:styleId="60">
    <w:name w:val="Заголовок 6 Знак"/>
    <w:link w:val="6"/>
    <w:uiPriority w:val="9"/>
    <w:semiHidden/>
    <w:rsid w:val="001B0B62"/>
    <w:rPr>
      <w:b/>
      <w:bCs/>
    </w:rPr>
  </w:style>
  <w:style w:type="character" w:customStyle="1" w:styleId="70">
    <w:name w:val="Заголовок 7 Знак"/>
    <w:link w:val="7"/>
    <w:uiPriority w:val="9"/>
    <w:semiHidden/>
    <w:rsid w:val="001B0B62"/>
    <w:rPr>
      <w:sz w:val="24"/>
      <w:szCs w:val="24"/>
    </w:rPr>
  </w:style>
  <w:style w:type="character" w:customStyle="1" w:styleId="80">
    <w:name w:val="Заголовок 8 Знак"/>
    <w:link w:val="8"/>
    <w:uiPriority w:val="9"/>
    <w:semiHidden/>
    <w:rsid w:val="001B0B62"/>
    <w:rPr>
      <w:i/>
      <w:iCs/>
      <w:sz w:val="24"/>
      <w:szCs w:val="24"/>
    </w:rPr>
  </w:style>
  <w:style w:type="character" w:customStyle="1" w:styleId="90">
    <w:name w:val="Заголовок 9 Знак"/>
    <w:link w:val="9"/>
    <w:uiPriority w:val="9"/>
    <w:semiHidden/>
    <w:rsid w:val="001B0B62"/>
    <w:rPr>
      <w:rFonts w:ascii="Cambria" w:eastAsia="Times New Roman" w:hAnsi="Cambria"/>
    </w:rPr>
  </w:style>
  <w:style w:type="paragraph" w:styleId="a4">
    <w:name w:val="Title"/>
    <w:basedOn w:val="a"/>
    <w:next w:val="a"/>
    <w:link w:val="a5"/>
    <w:uiPriority w:val="10"/>
    <w:qFormat/>
    <w:rsid w:val="001B0B62"/>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1B0B62"/>
    <w:rPr>
      <w:rFonts w:ascii="Cambria" w:eastAsia="Times New Roman" w:hAnsi="Cambria"/>
      <w:b/>
      <w:bCs/>
      <w:kern w:val="28"/>
      <w:sz w:val="32"/>
      <w:szCs w:val="32"/>
    </w:rPr>
  </w:style>
  <w:style w:type="paragraph" w:styleId="a6">
    <w:name w:val="Subtitle"/>
    <w:basedOn w:val="a"/>
    <w:next w:val="a"/>
    <w:link w:val="a7"/>
    <w:uiPriority w:val="11"/>
    <w:qFormat/>
    <w:rsid w:val="001B0B62"/>
    <w:pPr>
      <w:spacing w:after="60"/>
      <w:jc w:val="center"/>
      <w:outlineLvl w:val="1"/>
    </w:pPr>
    <w:rPr>
      <w:rFonts w:ascii="Cambria" w:eastAsia="Times New Roman" w:hAnsi="Cambria" w:cstheme="majorBidi"/>
    </w:rPr>
  </w:style>
  <w:style w:type="character" w:customStyle="1" w:styleId="a7">
    <w:name w:val="Подзаголовок Знак"/>
    <w:link w:val="a6"/>
    <w:uiPriority w:val="11"/>
    <w:rsid w:val="001B0B62"/>
    <w:rPr>
      <w:rFonts w:ascii="Cambria" w:eastAsia="Times New Roman" w:hAnsi="Cambria" w:cstheme="majorBidi"/>
      <w:sz w:val="24"/>
      <w:szCs w:val="24"/>
    </w:rPr>
  </w:style>
  <w:style w:type="character" w:styleId="a8">
    <w:name w:val="Strong"/>
    <w:qFormat/>
    <w:rsid w:val="001B0B62"/>
    <w:rPr>
      <w:b/>
      <w:bCs/>
    </w:rPr>
  </w:style>
  <w:style w:type="character" w:styleId="a9">
    <w:name w:val="Emphasis"/>
    <w:qFormat/>
    <w:rsid w:val="001B0B62"/>
    <w:rPr>
      <w:rFonts w:ascii="Calibri" w:hAnsi="Calibri"/>
      <w:b/>
      <w:i/>
      <w:iCs/>
    </w:rPr>
  </w:style>
  <w:style w:type="paragraph" w:styleId="aa">
    <w:name w:val="No Spacing"/>
    <w:basedOn w:val="a"/>
    <w:uiPriority w:val="1"/>
    <w:qFormat/>
    <w:rsid w:val="001B0B62"/>
    <w:rPr>
      <w:szCs w:val="32"/>
    </w:rPr>
  </w:style>
  <w:style w:type="paragraph" w:styleId="21">
    <w:name w:val="Quote"/>
    <w:basedOn w:val="a"/>
    <w:next w:val="a"/>
    <w:link w:val="22"/>
    <w:uiPriority w:val="29"/>
    <w:qFormat/>
    <w:rsid w:val="001B0B62"/>
    <w:rPr>
      <w:i/>
    </w:rPr>
  </w:style>
  <w:style w:type="character" w:customStyle="1" w:styleId="22">
    <w:name w:val="Цитата 2 Знак"/>
    <w:link w:val="21"/>
    <w:uiPriority w:val="29"/>
    <w:rsid w:val="001B0B62"/>
    <w:rPr>
      <w:i/>
      <w:sz w:val="24"/>
      <w:szCs w:val="24"/>
    </w:rPr>
  </w:style>
  <w:style w:type="paragraph" w:styleId="ab">
    <w:name w:val="Intense Quote"/>
    <w:basedOn w:val="a"/>
    <w:next w:val="a"/>
    <w:link w:val="ac"/>
    <w:uiPriority w:val="30"/>
    <w:qFormat/>
    <w:rsid w:val="001B0B62"/>
    <w:pPr>
      <w:ind w:left="720" w:right="720"/>
    </w:pPr>
    <w:rPr>
      <w:b/>
      <w:i/>
      <w:szCs w:val="22"/>
    </w:rPr>
  </w:style>
  <w:style w:type="character" w:customStyle="1" w:styleId="ac">
    <w:name w:val="Выделенная цитата Знак"/>
    <w:link w:val="ab"/>
    <w:uiPriority w:val="30"/>
    <w:rsid w:val="001B0B62"/>
    <w:rPr>
      <w:b/>
      <w:i/>
      <w:sz w:val="24"/>
    </w:rPr>
  </w:style>
  <w:style w:type="character" w:styleId="ad">
    <w:name w:val="Subtle Emphasis"/>
    <w:uiPriority w:val="19"/>
    <w:qFormat/>
    <w:rsid w:val="001B0B62"/>
    <w:rPr>
      <w:i/>
      <w:color w:val="5A5A5A"/>
    </w:rPr>
  </w:style>
  <w:style w:type="character" w:styleId="ae">
    <w:name w:val="Intense Emphasis"/>
    <w:uiPriority w:val="21"/>
    <w:qFormat/>
    <w:rsid w:val="001B0B62"/>
    <w:rPr>
      <w:b/>
      <w:i/>
      <w:sz w:val="24"/>
      <w:szCs w:val="24"/>
      <w:u w:val="single"/>
    </w:rPr>
  </w:style>
  <w:style w:type="character" w:styleId="af">
    <w:name w:val="Subtle Reference"/>
    <w:uiPriority w:val="31"/>
    <w:qFormat/>
    <w:rsid w:val="001B0B62"/>
    <w:rPr>
      <w:sz w:val="24"/>
      <w:szCs w:val="24"/>
      <w:u w:val="single"/>
    </w:rPr>
  </w:style>
  <w:style w:type="character" w:styleId="af0">
    <w:name w:val="Intense Reference"/>
    <w:uiPriority w:val="32"/>
    <w:qFormat/>
    <w:rsid w:val="001B0B62"/>
    <w:rPr>
      <w:b/>
      <w:sz w:val="24"/>
      <w:u w:val="single"/>
    </w:rPr>
  </w:style>
  <w:style w:type="character" w:styleId="af1">
    <w:name w:val="Book Title"/>
    <w:uiPriority w:val="33"/>
    <w:qFormat/>
    <w:rsid w:val="001B0B62"/>
    <w:rPr>
      <w:rFonts w:ascii="Cambria" w:eastAsia="Times New Roman" w:hAnsi="Cambria"/>
      <w:b/>
      <w:i/>
      <w:sz w:val="24"/>
      <w:szCs w:val="24"/>
    </w:rPr>
  </w:style>
  <w:style w:type="paragraph" w:styleId="af2">
    <w:name w:val="TOC Heading"/>
    <w:basedOn w:val="1"/>
    <w:next w:val="a"/>
    <w:uiPriority w:val="39"/>
    <w:semiHidden/>
    <w:unhideWhenUsed/>
    <w:qFormat/>
    <w:rsid w:val="001B0B62"/>
    <w:pPr>
      <w:outlineLvl w:val="9"/>
    </w:pPr>
  </w:style>
  <w:style w:type="paragraph" w:styleId="af3">
    <w:name w:val="header"/>
    <w:aliases w:val="Знак5"/>
    <w:basedOn w:val="a"/>
    <w:link w:val="af4"/>
    <w:uiPriority w:val="99"/>
    <w:unhideWhenUsed/>
    <w:rsid w:val="005B48C4"/>
    <w:pPr>
      <w:tabs>
        <w:tab w:val="center" w:pos="4677"/>
        <w:tab w:val="right" w:pos="9355"/>
      </w:tabs>
    </w:pPr>
  </w:style>
  <w:style w:type="character" w:customStyle="1" w:styleId="af4">
    <w:name w:val="Верхний колонтитул Знак"/>
    <w:aliases w:val="Знак5 Знак"/>
    <w:basedOn w:val="a0"/>
    <w:link w:val="af3"/>
    <w:uiPriority w:val="99"/>
    <w:rsid w:val="005B48C4"/>
    <w:rPr>
      <w:sz w:val="24"/>
      <w:szCs w:val="24"/>
    </w:rPr>
  </w:style>
  <w:style w:type="paragraph" w:styleId="af5">
    <w:name w:val="footer"/>
    <w:basedOn w:val="a"/>
    <w:link w:val="af6"/>
    <w:uiPriority w:val="99"/>
    <w:unhideWhenUsed/>
    <w:rsid w:val="005B48C4"/>
    <w:pPr>
      <w:tabs>
        <w:tab w:val="center" w:pos="4677"/>
        <w:tab w:val="right" w:pos="9355"/>
      </w:tabs>
    </w:pPr>
  </w:style>
  <w:style w:type="character" w:customStyle="1" w:styleId="af6">
    <w:name w:val="Нижний колонтитул Знак"/>
    <w:basedOn w:val="a0"/>
    <w:link w:val="af5"/>
    <w:uiPriority w:val="99"/>
    <w:rsid w:val="005B48C4"/>
    <w:rPr>
      <w:sz w:val="24"/>
      <w:szCs w:val="24"/>
    </w:rPr>
  </w:style>
  <w:style w:type="paragraph" w:styleId="af7">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F759F6"/>
    <w:pPr>
      <w:spacing w:before="100" w:beforeAutospacing="1" w:after="100" w:afterAutospacing="1"/>
    </w:pPr>
    <w:rPr>
      <w:rFonts w:ascii="Times New Roman" w:eastAsia="Times New Roman" w:hAnsi="Times New Roman"/>
      <w:lang w:eastAsia="ru-RU"/>
    </w:rPr>
  </w:style>
  <w:style w:type="character" w:customStyle="1" w:styleId="orange1">
    <w:name w:val="orange1"/>
    <w:basedOn w:val="a0"/>
    <w:rsid w:val="00F759F6"/>
    <w:rPr>
      <w:color w:val="FC5602"/>
    </w:rPr>
  </w:style>
  <w:style w:type="table" w:styleId="af8">
    <w:name w:val="Table Grid"/>
    <w:basedOn w:val="a1"/>
    <w:rsid w:val="00F75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297FF4"/>
    <w:rPr>
      <w:rFonts w:ascii="Tahoma" w:hAnsi="Tahoma" w:cs="Tahoma"/>
      <w:sz w:val="16"/>
      <w:szCs w:val="16"/>
    </w:rPr>
  </w:style>
  <w:style w:type="character" w:customStyle="1" w:styleId="afa">
    <w:name w:val="Текст выноски Знак"/>
    <w:basedOn w:val="a0"/>
    <w:link w:val="af9"/>
    <w:uiPriority w:val="99"/>
    <w:semiHidden/>
    <w:rsid w:val="00297FF4"/>
    <w:rPr>
      <w:rFonts w:ascii="Tahoma" w:hAnsi="Tahoma" w:cs="Tahoma"/>
      <w:sz w:val="16"/>
      <w:szCs w:val="16"/>
    </w:rPr>
  </w:style>
  <w:style w:type="paragraph" w:customStyle="1" w:styleId="Default">
    <w:name w:val="Default"/>
    <w:rsid w:val="000D27BA"/>
    <w:pPr>
      <w:autoSpaceDE w:val="0"/>
      <w:autoSpaceDN w:val="0"/>
      <w:adjustRightInd w:val="0"/>
    </w:pPr>
    <w:rPr>
      <w:rFonts w:ascii="Times New Roman" w:eastAsia="Times New Roman" w:hAnsi="Times New Roman"/>
      <w:color w:val="000000"/>
      <w:sz w:val="24"/>
      <w:szCs w:val="24"/>
      <w:lang w:eastAsia="ru-RU"/>
    </w:rPr>
  </w:style>
  <w:style w:type="character" w:styleId="afb">
    <w:name w:val="Hyperlink"/>
    <w:basedOn w:val="a0"/>
    <w:uiPriority w:val="99"/>
    <w:unhideWhenUsed/>
    <w:rsid w:val="00AF3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9810">
      <w:bodyDiv w:val="1"/>
      <w:marLeft w:val="0"/>
      <w:marRight w:val="0"/>
      <w:marTop w:val="0"/>
      <w:marBottom w:val="0"/>
      <w:divBdr>
        <w:top w:val="none" w:sz="0" w:space="0" w:color="auto"/>
        <w:left w:val="none" w:sz="0" w:space="0" w:color="auto"/>
        <w:bottom w:val="none" w:sz="0" w:space="0" w:color="auto"/>
        <w:right w:val="none" w:sz="0" w:space="0" w:color="auto"/>
      </w:divBdr>
      <w:divsChild>
        <w:div w:id="617175622">
          <w:marLeft w:val="0"/>
          <w:marRight w:val="0"/>
          <w:marTop w:val="0"/>
          <w:marBottom w:val="0"/>
          <w:divBdr>
            <w:top w:val="none" w:sz="0" w:space="0" w:color="auto"/>
            <w:left w:val="none" w:sz="0" w:space="0" w:color="auto"/>
            <w:bottom w:val="none" w:sz="0" w:space="0" w:color="auto"/>
            <w:right w:val="none" w:sz="0" w:space="0" w:color="auto"/>
          </w:divBdr>
        </w:div>
        <w:div w:id="1238982319">
          <w:marLeft w:val="0"/>
          <w:marRight w:val="0"/>
          <w:marTop w:val="0"/>
          <w:marBottom w:val="0"/>
          <w:divBdr>
            <w:top w:val="none" w:sz="0" w:space="0" w:color="auto"/>
            <w:left w:val="none" w:sz="0" w:space="0" w:color="auto"/>
            <w:bottom w:val="none" w:sz="0" w:space="0" w:color="auto"/>
            <w:right w:val="none" w:sz="0" w:space="0" w:color="auto"/>
          </w:divBdr>
        </w:div>
        <w:div w:id="311103721">
          <w:marLeft w:val="0"/>
          <w:marRight w:val="0"/>
          <w:marTop w:val="0"/>
          <w:marBottom w:val="0"/>
          <w:divBdr>
            <w:top w:val="none" w:sz="0" w:space="0" w:color="auto"/>
            <w:left w:val="none" w:sz="0" w:space="0" w:color="auto"/>
            <w:bottom w:val="none" w:sz="0" w:space="0" w:color="auto"/>
            <w:right w:val="none" w:sz="0" w:space="0" w:color="auto"/>
          </w:divBdr>
        </w:div>
        <w:div w:id="1464998938">
          <w:marLeft w:val="0"/>
          <w:marRight w:val="0"/>
          <w:marTop w:val="0"/>
          <w:marBottom w:val="0"/>
          <w:divBdr>
            <w:top w:val="none" w:sz="0" w:space="0" w:color="auto"/>
            <w:left w:val="none" w:sz="0" w:space="0" w:color="auto"/>
            <w:bottom w:val="none" w:sz="0" w:space="0" w:color="auto"/>
            <w:right w:val="none" w:sz="0" w:space="0" w:color="auto"/>
          </w:divBdr>
        </w:div>
        <w:div w:id="635373748">
          <w:marLeft w:val="0"/>
          <w:marRight w:val="0"/>
          <w:marTop w:val="0"/>
          <w:marBottom w:val="0"/>
          <w:divBdr>
            <w:top w:val="none" w:sz="0" w:space="0" w:color="auto"/>
            <w:left w:val="none" w:sz="0" w:space="0" w:color="auto"/>
            <w:bottom w:val="none" w:sz="0" w:space="0" w:color="auto"/>
            <w:right w:val="none" w:sz="0" w:space="0" w:color="auto"/>
          </w:divBdr>
        </w:div>
        <w:div w:id="1674139524">
          <w:marLeft w:val="0"/>
          <w:marRight w:val="0"/>
          <w:marTop w:val="0"/>
          <w:marBottom w:val="0"/>
          <w:divBdr>
            <w:top w:val="none" w:sz="0" w:space="0" w:color="auto"/>
            <w:left w:val="none" w:sz="0" w:space="0" w:color="auto"/>
            <w:bottom w:val="none" w:sz="0" w:space="0" w:color="auto"/>
            <w:right w:val="none" w:sz="0" w:space="0" w:color="auto"/>
          </w:divBdr>
        </w:div>
      </w:divsChild>
    </w:div>
    <w:div w:id="378751929">
      <w:bodyDiv w:val="1"/>
      <w:marLeft w:val="0"/>
      <w:marRight w:val="0"/>
      <w:marTop w:val="0"/>
      <w:marBottom w:val="0"/>
      <w:divBdr>
        <w:top w:val="none" w:sz="0" w:space="0" w:color="auto"/>
        <w:left w:val="none" w:sz="0" w:space="0" w:color="auto"/>
        <w:bottom w:val="none" w:sz="0" w:space="0" w:color="auto"/>
        <w:right w:val="none" w:sz="0" w:space="0" w:color="auto"/>
      </w:divBdr>
    </w:div>
    <w:div w:id="8291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olyan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8B91-FDB3-4D46-88B4-BBA50B30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DB42B70A</Template>
  <TotalTime>4</TotalTime>
  <Pages>6</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Трансляция</dc:creator>
  <cp:lastModifiedBy>Сиухина Ирина</cp:lastModifiedBy>
  <cp:revision>3</cp:revision>
  <cp:lastPrinted>2023-04-07T11:48:00Z</cp:lastPrinted>
  <dcterms:created xsi:type="dcterms:W3CDTF">2023-04-07T16:56:00Z</dcterms:created>
  <dcterms:modified xsi:type="dcterms:W3CDTF">2023-04-11T07:52:00Z</dcterms:modified>
</cp:coreProperties>
</file>