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ayout w:type="fixed"/>
        <w:tblLook w:val="01E0" w:firstRow="1" w:lastRow="1" w:firstColumn="1" w:lastColumn="1" w:noHBand="0" w:noVBand="0"/>
      </w:tblPr>
      <w:tblGrid>
        <w:gridCol w:w="5245"/>
        <w:gridCol w:w="4678"/>
      </w:tblGrid>
      <w:tr w:rsidR="00EC339A" w:rsidTr="0099294E">
        <w:trPr>
          <w:trHeight w:val="2874"/>
        </w:trPr>
        <w:tc>
          <w:tcPr>
            <w:tcW w:w="5245" w:type="dxa"/>
          </w:tcPr>
          <w:p w:rsidR="00EC339A" w:rsidRDefault="00EC339A" w:rsidP="00EC339A">
            <w:pPr>
              <w:suppressAutoHyphens/>
              <w:spacing w:line="276" w:lineRule="auto"/>
              <w:ind w:right="1309"/>
              <w:rPr>
                <w:b/>
                <w:lang w:eastAsia="en-US"/>
              </w:rPr>
            </w:pPr>
            <w:bookmarkStart w:id="0" w:name="_GoBack"/>
            <w:bookmarkEnd w:id="0"/>
            <w:r>
              <w:rPr>
                <w:b/>
                <w:lang w:eastAsia="en-US"/>
              </w:rPr>
              <w:t>ПРОЕКТ РЕШЕНИЯ</w:t>
            </w:r>
          </w:p>
          <w:p w:rsidR="00EC339A" w:rsidRDefault="00EC339A" w:rsidP="00EC339A">
            <w:pPr>
              <w:suppressAutoHyphens/>
              <w:spacing w:line="276" w:lineRule="auto"/>
              <w:ind w:right="1309"/>
              <w:rPr>
                <w:b/>
                <w:lang w:eastAsia="en-US"/>
              </w:rPr>
            </w:pPr>
          </w:p>
          <w:p w:rsidR="00EC339A" w:rsidRPr="001A0EA7" w:rsidRDefault="00EC339A" w:rsidP="00EC339A">
            <w:pPr>
              <w:ind w:right="742"/>
              <w:jc w:val="both"/>
              <w:rPr>
                <w:b/>
              </w:rPr>
            </w:pPr>
            <w:r w:rsidRPr="001A0EA7">
              <w:rPr>
                <w:rFonts w:eastAsia="Calibri"/>
                <w:b/>
                <w:lang w:eastAsia="en-US"/>
              </w:rPr>
              <w:t xml:space="preserve">Об утверждении Порядка реализации депутатом Совета депутатов муниципального округа </w:t>
            </w:r>
            <w:proofErr w:type="spellStart"/>
            <w:r w:rsidRPr="001A0EA7">
              <w:rPr>
                <w:rFonts w:eastAsia="Calibri"/>
                <w:b/>
                <w:lang w:eastAsia="en-US"/>
              </w:rPr>
              <w:t>Гольяново</w:t>
            </w:r>
            <w:proofErr w:type="spellEnd"/>
            <w:r w:rsidRPr="001A0EA7">
              <w:rPr>
                <w:rFonts w:eastAsia="Calibri"/>
                <w:b/>
                <w:lang w:eastAsia="en-US"/>
              </w:rPr>
              <w:t xml:space="preserve">, главой муниципального округа </w:t>
            </w:r>
            <w:proofErr w:type="spellStart"/>
            <w:r w:rsidRPr="001A0EA7">
              <w:rPr>
                <w:rFonts w:eastAsia="Calibri"/>
                <w:b/>
                <w:lang w:eastAsia="en-US"/>
              </w:rPr>
              <w:t>Гольяново</w:t>
            </w:r>
            <w:proofErr w:type="spellEnd"/>
            <w:r w:rsidRPr="001A0EA7">
              <w:rPr>
                <w:rFonts w:eastAsia="Calibri"/>
                <w:b/>
                <w:lang w:eastAsia="en-US"/>
              </w:rPr>
              <w:t xml:space="preserve"> права бесплатного проезда</w:t>
            </w:r>
          </w:p>
          <w:p w:rsidR="00EC339A" w:rsidRPr="001F2CC1" w:rsidRDefault="00EC339A" w:rsidP="00EC339A">
            <w:pPr>
              <w:ind w:right="1309"/>
              <w:jc w:val="both"/>
              <w:rPr>
                <w:b/>
              </w:rPr>
            </w:pPr>
          </w:p>
          <w:p w:rsidR="00EC339A" w:rsidRDefault="00EC339A" w:rsidP="00EC339A">
            <w:pPr>
              <w:tabs>
                <w:tab w:val="left" w:pos="4003"/>
              </w:tabs>
              <w:suppressAutoHyphens/>
              <w:spacing w:line="276" w:lineRule="auto"/>
              <w:ind w:right="1309"/>
              <w:jc w:val="both"/>
              <w:rPr>
                <w:b/>
                <w:lang w:eastAsia="en-US"/>
              </w:rPr>
            </w:pPr>
          </w:p>
        </w:tc>
        <w:tc>
          <w:tcPr>
            <w:tcW w:w="4678" w:type="dxa"/>
          </w:tcPr>
          <w:p w:rsidR="00EC339A" w:rsidRDefault="00EC339A" w:rsidP="0099294E">
            <w:pPr>
              <w:suppressAutoHyphens/>
              <w:spacing w:line="276" w:lineRule="auto"/>
              <w:rPr>
                <w:b/>
                <w:lang w:eastAsia="en-US"/>
              </w:rPr>
            </w:pPr>
            <w:r>
              <w:rPr>
                <w:b/>
                <w:lang w:eastAsia="en-US"/>
              </w:rPr>
              <w:t>РЕДАКТОР ПРОЕКТА</w:t>
            </w:r>
          </w:p>
          <w:p w:rsidR="00EC339A" w:rsidRDefault="00EC339A" w:rsidP="0099294E">
            <w:pPr>
              <w:spacing w:line="276" w:lineRule="auto"/>
              <w:ind w:left="33"/>
              <w:rPr>
                <w:b/>
                <w:lang w:eastAsia="en-US"/>
              </w:rPr>
            </w:pPr>
          </w:p>
          <w:p w:rsidR="00EC339A" w:rsidRDefault="00EC339A" w:rsidP="00EC339A">
            <w:pPr>
              <w:pStyle w:val="Default"/>
              <w:tabs>
                <w:tab w:val="left" w:pos="993"/>
                <w:tab w:val="left" w:pos="1134"/>
              </w:tabs>
              <w:jc w:val="both"/>
              <w:rPr>
                <w:b/>
              </w:rPr>
            </w:pPr>
            <w:r w:rsidRPr="00EC339A">
              <w:rPr>
                <w:b/>
                <w:bCs/>
                <w:lang w:eastAsia="en-US"/>
              </w:rPr>
              <w:t xml:space="preserve">Председатель </w:t>
            </w:r>
            <w:r w:rsidRPr="00EC339A">
              <w:rPr>
                <w:b/>
              </w:rPr>
              <w:t xml:space="preserve">Бюджетно-финансовой комиссии Совета депутатов муниципального округа </w:t>
            </w:r>
            <w:proofErr w:type="spellStart"/>
            <w:r w:rsidRPr="00EC339A">
              <w:rPr>
                <w:b/>
              </w:rPr>
              <w:t>Гольяново</w:t>
            </w:r>
            <w:proofErr w:type="spellEnd"/>
            <w:r w:rsidRPr="00EC339A">
              <w:rPr>
                <w:b/>
              </w:rPr>
              <w:t xml:space="preserve"> </w:t>
            </w:r>
          </w:p>
          <w:p w:rsidR="00EC339A" w:rsidRDefault="00EC339A" w:rsidP="00EC339A">
            <w:pPr>
              <w:pStyle w:val="Default"/>
              <w:tabs>
                <w:tab w:val="left" w:pos="993"/>
                <w:tab w:val="left" w:pos="1134"/>
              </w:tabs>
              <w:jc w:val="both"/>
              <w:rPr>
                <w:b/>
              </w:rPr>
            </w:pPr>
          </w:p>
          <w:p w:rsidR="00EC339A" w:rsidRDefault="00EC339A" w:rsidP="0099294E">
            <w:pPr>
              <w:spacing w:line="276" w:lineRule="auto"/>
              <w:ind w:left="-108"/>
              <w:jc w:val="both"/>
              <w:rPr>
                <w:rFonts w:eastAsia="Calibri"/>
                <w:b/>
                <w:lang w:eastAsia="en-US"/>
              </w:rPr>
            </w:pPr>
            <w:r>
              <w:rPr>
                <w:rFonts w:eastAsia="Calibri"/>
                <w:b/>
                <w:lang w:eastAsia="en-US"/>
              </w:rPr>
              <w:t xml:space="preserve">________________________Захаров Д.Н. </w:t>
            </w:r>
          </w:p>
          <w:p w:rsidR="00EC339A" w:rsidRDefault="00EC339A" w:rsidP="0099294E">
            <w:pPr>
              <w:spacing w:line="276" w:lineRule="auto"/>
              <w:ind w:left="-108"/>
              <w:jc w:val="both"/>
              <w:rPr>
                <w:rFonts w:eastAsia="Calibri"/>
                <w:b/>
                <w:lang w:eastAsia="en-US"/>
              </w:rPr>
            </w:pPr>
          </w:p>
          <w:p w:rsidR="00EC339A" w:rsidRDefault="00EC339A" w:rsidP="0099294E">
            <w:pPr>
              <w:spacing w:line="276" w:lineRule="auto"/>
              <w:ind w:left="-108"/>
              <w:rPr>
                <w:rFonts w:eastAsia="Calibri"/>
                <w:lang w:eastAsia="en-US"/>
              </w:rPr>
            </w:pPr>
            <w:r>
              <w:rPr>
                <w:rFonts w:eastAsia="Calibri"/>
                <w:b/>
                <w:lang w:eastAsia="en-US"/>
              </w:rPr>
              <w:t>_______________________________2023 г</w:t>
            </w:r>
            <w:r>
              <w:rPr>
                <w:rFonts w:eastAsia="Calibri"/>
                <w:lang w:eastAsia="en-US"/>
              </w:rPr>
              <w:t>.</w:t>
            </w:r>
          </w:p>
          <w:p w:rsidR="00EC339A" w:rsidRDefault="00EC339A" w:rsidP="0099294E">
            <w:pPr>
              <w:spacing w:line="276" w:lineRule="auto"/>
              <w:ind w:left="33"/>
              <w:rPr>
                <w:lang w:eastAsia="en-US"/>
              </w:rPr>
            </w:pPr>
          </w:p>
        </w:tc>
      </w:tr>
    </w:tbl>
    <w:p w:rsidR="00977A96" w:rsidRPr="004424D6" w:rsidRDefault="00977A96" w:rsidP="00977A96">
      <w:pPr>
        <w:autoSpaceDE w:val="0"/>
        <w:autoSpaceDN w:val="0"/>
        <w:adjustRightInd w:val="0"/>
        <w:rPr>
          <w:b/>
          <w:sz w:val="28"/>
          <w:szCs w:val="28"/>
        </w:rPr>
      </w:pPr>
    </w:p>
    <w:p w:rsidR="00977A96" w:rsidRDefault="00977A96" w:rsidP="00977A96">
      <w:pPr>
        <w:ind w:right="5953"/>
        <w:jc w:val="both"/>
        <w:rPr>
          <w:rFonts w:eastAsia="Calibri"/>
          <w:b/>
          <w:lang w:eastAsia="en-US"/>
        </w:rPr>
      </w:pPr>
    </w:p>
    <w:p w:rsidR="00373F72" w:rsidRPr="001A0EA7" w:rsidRDefault="00373F72" w:rsidP="00AB5621">
      <w:pPr>
        <w:pStyle w:val="Default"/>
      </w:pPr>
    </w:p>
    <w:p w:rsidR="00356262" w:rsidRPr="001A0EA7" w:rsidRDefault="00AB5621" w:rsidP="00977A96">
      <w:pPr>
        <w:pStyle w:val="Default"/>
        <w:tabs>
          <w:tab w:val="left" w:pos="993"/>
        </w:tabs>
        <w:ind w:firstLine="709"/>
        <w:jc w:val="both"/>
      </w:pPr>
      <w:r w:rsidRPr="001A0EA7">
        <w:t>В соответствии со статьей 1</w:t>
      </w:r>
      <w:r w:rsidR="00356262" w:rsidRPr="001A0EA7">
        <w:t>0</w:t>
      </w:r>
      <w:r w:rsidRPr="001A0EA7">
        <w:t xml:space="preserve"> Закона города Москвы от 25 </w:t>
      </w:r>
      <w:r w:rsidR="00356262" w:rsidRPr="001A0EA7">
        <w:t>ноября</w:t>
      </w:r>
      <w:r w:rsidRPr="001A0EA7">
        <w:t xml:space="preserve"> 200</w:t>
      </w:r>
      <w:r w:rsidR="00356262" w:rsidRPr="001A0EA7">
        <w:t>9</w:t>
      </w:r>
      <w:r w:rsidRPr="001A0EA7">
        <w:t xml:space="preserve"> года № 9 «О </w:t>
      </w:r>
      <w:r w:rsidR="00356262" w:rsidRPr="001A0EA7">
        <w:t xml:space="preserve">гарантиях осуществления полномочий лиц, замещающих муниципальные должности в городе </w:t>
      </w:r>
      <w:r w:rsidRPr="001A0EA7">
        <w:t>Москве»</w:t>
      </w:r>
      <w:r w:rsidR="00977A96" w:rsidRPr="001A0EA7">
        <w:t xml:space="preserve">, Совет депутатов муниципального округа </w:t>
      </w:r>
      <w:proofErr w:type="spellStart"/>
      <w:r w:rsidR="00977A96" w:rsidRPr="001A0EA7">
        <w:t>Гольяново</w:t>
      </w:r>
      <w:proofErr w:type="spellEnd"/>
      <w:r w:rsidR="00977A96" w:rsidRPr="001A0EA7">
        <w:t xml:space="preserve"> решил:</w:t>
      </w:r>
    </w:p>
    <w:p w:rsidR="003D7584" w:rsidRPr="001A0EA7" w:rsidRDefault="00AB5621" w:rsidP="00977A96">
      <w:pPr>
        <w:pStyle w:val="Default"/>
        <w:numPr>
          <w:ilvl w:val="0"/>
          <w:numId w:val="4"/>
        </w:numPr>
        <w:tabs>
          <w:tab w:val="left" w:pos="993"/>
          <w:tab w:val="left" w:pos="1134"/>
        </w:tabs>
        <w:ind w:left="0" w:firstLine="709"/>
        <w:jc w:val="both"/>
      </w:pPr>
      <w:r w:rsidRPr="001A0EA7">
        <w:t>Утвердить Порядок реализации депутатом Со</w:t>
      </w:r>
      <w:r w:rsidR="00896650" w:rsidRPr="001A0EA7">
        <w:t>вета депутатов</w:t>
      </w:r>
      <w:r w:rsidR="00356262" w:rsidRPr="001A0EA7">
        <w:t xml:space="preserve"> муниципального округа </w:t>
      </w:r>
      <w:proofErr w:type="spellStart"/>
      <w:r w:rsidR="00356262" w:rsidRPr="001A0EA7">
        <w:t>Гольяново</w:t>
      </w:r>
      <w:proofErr w:type="spellEnd"/>
      <w:r w:rsidRPr="001A0EA7">
        <w:t xml:space="preserve">, </w:t>
      </w:r>
      <w:r w:rsidR="00124674" w:rsidRPr="001A0EA7">
        <w:t>г</w:t>
      </w:r>
      <w:r w:rsidR="00356262" w:rsidRPr="001A0EA7">
        <w:t>лавой муниципального округа</w:t>
      </w:r>
      <w:r w:rsidRPr="001A0EA7">
        <w:t xml:space="preserve"> </w:t>
      </w:r>
      <w:proofErr w:type="spellStart"/>
      <w:r w:rsidRPr="001A0EA7">
        <w:t>Гольяново</w:t>
      </w:r>
      <w:proofErr w:type="spellEnd"/>
      <w:r w:rsidR="00D015DB" w:rsidRPr="001A0EA7">
        <w:t xml:space="preserve"> </w:t>
      </w:r>
      <w:r w:rsidRPr="001A0EA7">
        <w:t>права бесплатного проезда</w:t>
      </w:r>
      <w:r w:rsidR="008B592A" w:rsidRPr="001A0EA7">
        <w:t>,</w:t>
      </w:r>
      <w:r w:rsidRPr="001A0EA7">
        <w:t xml:space="preserve"> </w:t>
      </w:r>
      <w:r w:rsidR="00356262" w:rsidRPr="001A0EA7">
        <w:t xml:space="preserve">согласно </w:t>
      </w:r>
      <w:r w:rsidRPr="001A0EA7">
        <w:t>приложени</w:t>
      </w:r>
      <w:r w:rsidR="00356262" w:rsidRPr="001A0EA7">
        <w:t>ю</w:t>
      </w:r>
      <w:r w:rsidR="00977A96" w:rsidRPr="001A0EA7">
        <w:t xml:space="preserve"> к настоящему решению</w:t>
      </w:r>
      <w:r w:rsidRPr="001A0EA7">
        <w:t>.</w:t>
      </w:r>
    </w:p>
    <w:p w:rsidR="00977A96" w:rsidRPr="001A0EA7" w:rsidRDefault="00977A96" w:rsidP="00977A96">
      <w:pPr>
        <w:pStyle w:val="a3"/>
        <w:numPr>
          <w:ilvl w:val="0"/>
          <w:numId w:val="4"/>
        </w:numPr>
        <w:tabs>
          <w:tab w:val="left" w:pos="993"/>
          <w:tab w:val="left" w:pos="1134"/>
        </w:tabs>
        <w:ind w:left="0" w:firstLine="709"/>
        <w:jc w:val="both"/>
      </w:pPr>
      <w:r w:rsidRPr="001A0EA7">
        <w:t xml:space="preserve">Опубликовать настоящее решение в бюллетене «Московский муниципальный вестник» и сетевом издании «Московский муниципальный вестник», разместить на официальном сайте муниципального округа </w:t>
      </w:r>
      <w:proofErr w:type="spellStart"/>
      <w:r w:rsidRPr="001A0EA7">
        <w:t>Гольяново</w:t>
      </w:r>
      <w:proofErr w:type="spellEnd"/>
      <w:r w:rsidRPr="001A0EA7">
        <w:t xml:space="preserve">: </w:t>
      </w:r>
      <w:hyperlink r:id="rId8" w:history="1">
        <w:r w:rsidRPr="001A0EA7">
          <w:rPr>
            <w:rStyle w:val="a4"/>
            <w:color w:val="auto"/>
            <w:u w:val="none"/>
          </w:rPr>
          <w:t>http://golyanovo.org</w:t>
        </w:r>
      </w:hyperlink>
      <w:r w:rsidRPr="001A0EA7">
        <w:t>.</w:t>
      </w:r>
    </w:p>
    <w:p w:rsidR="00977A96" w:rsidRPr="001A0EA7" w:rsidRDefault="00977A96" w:rsidP="00977A96">
      <w:pPr>
        <w:pStyle w:val="Default"/>
        <w:numPr>
          <w:ilvl w:val="0"/>
          <w:numId w:val="4"/>
        </w:numPr>
        <w:tabs>
          <w:tab w:val="left" w:pos="993"/>
          <w:tab w:val="left" w:pos="1134"/>
        </w:tabs>
        <w:ind w:left="0" w:firstLine="709"/>
        <w:jc w:val="both"/>
      </w:pPr>
      <w:r w:rsidRPr="001A0EA7">
        <w:t xml:space="preserve">Признать утратившим силу решение Совета депутатов муниципального округа </w:t>
      </w:r>
      <w:proofErr w:type="spellStart"/>
      <w:r w:rsidRPr="001A0EA7">
        <w:t>Гольяново</w:t>
      </w:r>
      <w:proofErr w:type="spellEnd"/>
      <w:r w:rsidRPr="001A0EA7">
        <w:t xml:space="preserve"> от 13 ноября 2014 года № 16/3 «Об утверждении Порядка реализации депутатом Совета депутатов муниципального округа </w:t>
      </w:r>
      <w:proofErr w:type="spellStart"/>
      <w:r w:rsidRPr="001A0EA7">
        <w:t>Гольяново</w:t>
      </w:r>
      <w:proofErr w:type="spellEnd"/>
      <w:r w:rsidRPr="001A0EA7">
        <w:t xml:space="preserve">, главой муниципального округа </w:t>
      </w:r>
      <w:proofErr w:type="spellStart"/>
      <w:r w:rsidRPr="001A0EA7">
        <w:t>Гольяново</w:t>
      </w:r>
      <w:proofErr w:type="spellEnd"/>
      <w:r w:rsidRPr="001A0EA7">
        <w:t xml:space="preserve"> права бесплатного проезда».</w:t>
      </w:r>
    </w:p>
    <w:p w:rsidR="00AB5621" w:rsidRPr="001A0EA7" w:rsidRDefault="00124674" w:rsidP="00977A96">
      <w:pPr>
        <w:pStyle w:val="Default"/>
        <w:numPr>
          <w:ilvl w:val="0"/>
          <w:numId w:val="4"/>
        </w:numPr>
        <w:tabs>
          <w:tab w:val="left" w:pos="993"/>
          <w:tab w:val="left" w:pos="1134"/>
        </w:tabs>
        <w:ind w:left="0" w:firstLine="709"/>
        <w:jc w:val="both"/>
      </w:pPr>
      <w:proofErr w:type="gramStart"/>
      <w:r w:rsidRPr="001A0EA7">
        <w:t>К</w:t>
      </w:r>
      <w:r w:rsidR="00AB5621" w:rsidRPr="001A0EA7">
        <w:t>онтроль за</w:t>
      </w:r>
      <w:proofErr w:type="gramEnd"/>
      <w:r w:rsidR="00373F72" w:rsidRPr="001A0EA7">
        <w:t xml:space="preserve"> </w:t>
      </w:r>
      <w:r w:rsidR="00AB5621" w:rsidRPr="001A0EA7">
        <w:t xml:space="preserve">исполнением настоящего решения возложить на председателя Бюджетно-финансовой комиссии </w:t>
      </w:r>
      <w:r w:rsidR="003D7584" w:rsidRPr="001A0EA7">
        <w:t>Совета депутатов муниципального округа</w:t>
      </w:r>
      <w:r w:rsidR="00AB5621" w:rsidRPr="001A0EA7">
        <w:t xml:space="preserve"> </w:t>
      </w:r>
      <w:proofErr w:type="spellStart"/>
      <w:r w:rsidR="00AB5621" w:rsidRPr="001A0EA7">
        <w:t>Гольяново</w:t>
      </w:r>
      <w:proofErr w:type="spellEnd"/>
      <w:r w:rsidR="00AB5621" w:rsidRPr="001A0EA7">
        <w:t xml:space="preserve"> </w:t>
      </w:r>
      <w:r w:rsidR="00855E73" w:rsidRPr="001A0EA7">
        <w:t>Захарова Д.Н</w:t>
      </w:r>
      <w:r w:rsidR="003D7584" w:rsidRPr="001A0EA7">
        <w:t>.</w:t>
      </w:r>
    </w:p>
    <w:p w:rsidR="003D7584" w:rsidRPr="001A0EA7" w:rsidRDefault="003D7584" w:rsidP="00D74993">
      <w:pPr>
        <w:pStyle w:val="Default"/>
        <w:jc w:val="both"/>
        <w:rPr>
          <w:b/>
          <w:bCs/>
        </w:rPr>
      </w:pPr>
    </w:p>
    <w:p w:rsidR="00670647" w:rsidRDefault="00670647" w:rsidP="00670647">
      <w:pPr>
        <w:rPr>
          <w:b/>
        </w:rPr>
      </w:pPr>
      <w:r>
        <w:rPr>
          <w:b/>
        </w:rPr>
        <w:t>Ознакомлен:</w:t>
      </w:r>
    </w:p>
    <w:p w:rsidR="00670647" w:rsidRDefault="00670647" w:rsidP="00670647">
      <w:pPr>
        <w:rPr>
          <w:b/>
        </w:rPr>
      </w:pPr>
      <w:r>
        <w:rPr>
          <w:b/>
        </w:rPr>
        <w:t xml:space="preserve">Глава муниципального округа </w:t>
      </w:r>
      <w:proofErr w:type="spellStart"/>
      <w:r>
        <w:rPr>
          <w:b/>
        </w:rPr>
        <w:t>Гольяново</w:t>
      </w:r>
      <w:proofErr w:type="spellEnd"/>
    </w:p>
    <w:p w:rsidR="00670647" w:rsidRDefault="00670647" w:rsidP="00670647">
      <w:pPr>
        <w:rPr>
          <w:b/>
        </w:rPr>
      </w:pPr>
    </w:p>
    <w:p w:rsidR="00670647" w:rsidRDefault="00670647" w:rsidP="00670647">
      <w:pPr>
        <w:rPr>
          <w:b/>
        </w:rPr>
      </w:pPr>
      <w:r>
        <w:rPr>
          <w:b/>
        </w:rPr>
        <w:t>________________________Т.М. Четвертков</w:t>
      </w:r>
    </w:p>
    <w:p w:rsidR="00670647" w:rsidRDefault="00670647" w:rsidP="00670647">
      <w:pPr>
        <w:tabs>
          <w:tab w:val="left" w:pos="993"/>
        </w:tabs>
        <w:ind w:firstLine="709"/>
        <w:jc w:val="both"/>
        <w:rPr>
          <w:bCs/>
        </w:rPr>
      </w:pPr>
    </w:p>
    <w:p w:rsidR="003D7584" w:rsidRPr="001A0EA7" w:rsidRDefault="003D7584" w:rsidP="00D74993">
      <w:pPr>
        <w:pStyle w:val="Default"/>
        <w:jc w:val="both"/>
        <w:rPr>
          <w:b/>
          <w:bCs/>
        </w:rPr>
      </w:pPr>
    </w:p>
    <w:p w:rsidR="00AB5621" w:rsidRPr="001A0EA7" w:rsidRDefault="00AB5621" w:rsidP="00373F72">
      <w:pPr>
        <w:pStyle w:val="Default"/>
        <w:pageBreakBefore/>
        <w:ind w:left="5670"/>
      </w:pPr>
      <w:r w:rsidRPr="001A0EA7">
        <w:rPr>
          <w:bCs/>
        </w:rPr>
        <w:lastRenderedPageBreak/>
        <w:t>Приложение</w:t>
      </w:r>
    </w:p>
    <w:p w:rsidR="00057567" w:rsidRPr="001A0EA7" w:rsidRDefault="00AB5621" w:rsidP="00373F72">
      <w:pPr>
        <w:pStyle w:val="Default"/>
        <w:ind w:left="5670"/>
        <w:rPr>
          <w:bCs/>
        </w:rPr>
      </w:pPr>
      <w:r w:rsidRPr="001A0EA7">
        <w:rPr>
          <w:bCs/>
        </w:rPr>
        <w:t xml:space="preserve">к решению </w:t>
      </w:r>
      <w:r w:rsidR="00356262" w:rsidRPr="001A0EA7">
        <w:rPr>
          <w:bCs/>
        </w:rPr>
        <w:t>Совета депутатов</w:t>
      </w:r>
    </w:p>
    <w:p w:rsidR="00AB5621" w:rsidRPr="001A0EA7" w:rsidRDefault="00356262" w:rsidP="00373F72">
      <w:pPr>
        <w:pStyle w:val="Default"/>
        <w:ind w:left="5670"/>
        <w:rPr>
          <w:bCs/>
        </w:rPr>
      </w:pPr>
      <w:r w:rsidRPr="001A0EA7">
        <w:rPr>
          <w:bCs/>
        </w:rPr>
        <w:t>муниципального округа</w:t>
      </w:r>
      <w:r w:rsidR="00373F72" w:rsidRPr="001A0EA7">
        <w:rPr>
          <w:bCs/>
        </w:rPr>
        <w:t xml:space="preserve"> </w:t>
      </w:r>
      <w:proofErr w:type="spellStart"/>
      <w:r w:rsidR="00373F72" w:rsidRPr="001A0EA7">
        <w:rPr>
          <w:bCs/>
        </w:rPr>
        <w:t>Гольяново</w:t>
      </w:r>
      <w:proofErr w:type="spellEnd"/>
    </w:p>
    <w:p w:rsidR="00AB5621" w:rsidRPr="001A0EA7" w:rsidRDefault="00AB5621" w:rsidP="00373F72">
      <w:pPr>
        <w:pStyle w:val="Default"/>
        <w:ind w:left="5670"/>
        <w:rPr>
          <w:bCs/>
        </w:rPr>
      </w:pPr>
      <w:r w:rsidRPr="001A0EA7">
        <w:rPr>
          <w:bCs/>
        </w:rPr>
        <w:t>от</w:t>
      </w:r>
      <w:r w:rsidR="00356262" w:rsidRPr="001A0EA7">
        <w:rPr>
          <w:bCs/>
        </w:rPr>
        <w:t>«</w:t>
      </w:r>
      <w:r w:rsidR="00E34A64" w:rsidRPr="001A0EA7">
        <w:rPr>
          <w:bCs/>
        </w:rPr>
        <w:t>__</w:t>
      </w:r>
      <w:r w:rsidR="00356262" w:rsidRPr="001A0EA7">
        <w:rPr>
          <w:bCs/>
        </w:rPr>
        <w:t xml:space="preserve">» </w:t>
      </w:r>
      <w:r w:rsidR="00E34A64" w:rsidRPr="001A0EA7">
        <w:rPr>
          <w:bCs/>
        </w:rPr>
        <w:t>________</w:t>
      </w:r>
      <w:r w:rsidR="00697979" w:rsidRPr="001A0EA7">
        <w:rPr>
          <w:bCs/>
        </w:rPr>
        <w:t xml:space="preserve"> </w:t>
      </w:r>
      <w:r w:rsidRPr="001A0EA7">
        <w:rPr>
          <w:bCs/>
        </w:rPr>
        <w:t>20</w:t>
      </w:r>
      <w:r w:rsidR="00E34A64" w:rsidRPr="001A0EA7">
        <w:rPr>
          <w:bCs/>
        </w:rPr>
        <w:t>23</w:t>
      </w:r>
      <w:r w:rsidR="00697979" w:rsidRPr="001A0EA7">
        <w:rPr>
          <w:bCs/>
        </w:rPr>
        <w:t xml:space="preserve"> </w:t>
      </w:r>
      <w:r w:rsidRPr="001A0EA7">
        <w:rPr>
          <w:bCs/>
        </w:rPr>
        <w:t>г</w:t>
      </w:r>
      <w:r w:rsidR="00356262" w:rsidRPr="001A0EA7">
        <w:rPr>
          <w:bCs/>
        </w:rPr>
        <w:t xml:space="preserve">ода </w:t>
      </w:r>
      <w:r w:rsidRPr="001A0EA7">
        <w:rPr>
          <w:bCs/>
        </w:rPr>
        <w:t>№</w:t>
      </w:r>
      <w:r w:rsidR="00E34A64" w:rsidRPr="001A0EA7">
        <w:rPr>
          <w:bCs/>
        </w:rPr>
        <w:t xml:space="preserve"> _____</w:t>
      </w:r>
    </w:p>
    <w:p w:rsidR="00057567" w:rsidRPr="001A0EA7" w:rsidRDefault="00057567" w:rsidP="00D74993">
      <w:pPr>
        <w:pStyle w:val="Default"/>
        <w:jc w:val="both"/>
      </w:pPr>
    </w:p>
    <w:p w:rsidR="000A62FD" w:rsidRDefault="000A62FD" w:rsidP="00697979">
      <w:pPr>
        <w:pStyle w:val="Default"/>
        <w:spacing w:line="228" w:lineRule="auto"/>
        <w:jc w:val="center"/>
        <w:rPr>
          <w:b/>
          <w:bCs/>
        </w:rPr>
      </w:pPr>
    </w:p>
    <w:p w:rsidR="000A62FD" w:rsidRDefault="000A62FD" w:rsidP="00697979">
      <w:pPr>
        <w:pStyle w:val="Default"/>
        <w:spacing w:line="228" w:lineRule="auto"/>
        <w:jc w:val="center"/>
        <w:rPr>
          <w:b/>
          <w:bCs/>
        </w:rPr>
      </w:pPr>
    </w:p>
    <w:p w:rsidR="000A62FD" w:rsidRDefault="000A62FD" w:rsidP="00697979">
      <w:pPr>
        <w:pStyle w:val="Default"/>
        <w:spacing w:line="228" w:lineRule="auto"/>
        <w:jc w:val="center"/>
        <w:rPr>
          <w:b/>
          <w:bCs/>
        </w:rPr>
      </w:pPr>
    </w:p>
    <w:p w:rsidR="00AB5621" w:rsidRPr="001A0EA7" w:rsidRDefault="00AB5621" w:rsidP="00697979">
      <w:pPr>
        <w:pStyle w:val="Default"/>
        <w:spacing w:line="228" w:lineRule="auto"/>
        <w:jc w:val="center"/>
      </w:pPr>
      <w:r w:rsidRPr="001A0EA7">
        <w:rPr>
          <w:b/>
          <w:bCs/>
        </w:rPr>
        <w:t>Порядок</w:t>
      </w:r>
    </w:p>
    <w:p w:rsidR="00356262" w:rsidRPr="001A0EA7" w:rsidRDefault="00AB5621" w:rsidP="00697979">
      <w:pPr>
        <w:pStyle w:val="Default"/>
        <w:spacing w:line="228" w:lineRule="auto"/>
        <w:jc w:val="center"/>
        <w:rPr>
          <w:b/>
          <w:bCs/>
        </w:rPr>
      </w:pPr>
      <w:r w:rsidRPr="001A0EA7">
        <w:rPr>
          <w:b/>
          <w:bCs/>
        </w:rPr>
        <w:t xml:space="preserve">реализации депутатом </w:t>
      </w:r>
      <w:r w:rsidR="00356262" w:rsidRPr="001A0EA7">
        <w:rPr>
          <w:b/>
          <w:bCs/>
        </w:rPr>
        <w:t xml:space="preserve">Совета депутатов муниципального округа </w:t>
      </w:r>
      <w:proofErr w:type="spellStart"/>
      <w:r w:rsidR="00356262" w:rsidRPr="001A0EA7">
        <w:rPr>
          <w:b/>
          <w:bCs/>
        </w:rPr>
        <w:t>Гольяново</w:t>
      </w:r>
      <w:proofErr w:type="spellEnd"/>
      <w:r w:rsidRPr="001A0EA7">
        <w:rPr>
          <w:b/>
          <w:bCs/>
        </w:rPr>
        <w:t>,</w:t>
      </w:r>
    </w:p>
    <w:p w:rsidR="00AB5621" w:rsidRPr="001A0EA7" w:rsidRDefault="00D015DB" w:rsidP="00697979">
      <w:pPr>
        <w:pStyle w:val="Default"/>
        <w:spacing w:line="228" w:lineRule="auto"/>
        <w:jc w:val="center"/>
      </w:pPr>
      <w:r w:rsidRPr="001A0EA7">
        <w:rPr>
          <w:b/>
          <w:bCs/>
        </w:rPr>
        <w:t>г</w:t>
      </w:r>
      <w:r w:rsidR="00356262" w:rsidRPr="001A0EA7">
        <w:rPr>
          <w:b/>
          <w:bCs/>
        </w:rPr>
        <w:t>лавой</w:t>
      </w:r>
      <w:r w:rsidR="00AB5621" w:rsidRPr="001A0EA7">
        <w:rPr>
          <w:b/>
          <w:bCs/>
        </w:rPr>
        <w:t xml:space="preserve"> муниципального о</w:t>
      </w:r>
      <w:r w:rsidR="00356262" w:rsidRPr="001A0EA7">
        <w:rPr>
          <w:b/>
          <w:bCs/>
        </w:rPr>
        <w:t>круга</w:t>
      </w:r>
      <w:r w:rsidR="00AB5621" w:rsidRPr="001A0EA7">
        <w:rPr>
          <w:b/>
          <w:bCs/>
        </w:rPr>
        <w:t xml:space="preserve"> </w:t>
      </w:r>
      <w:proofErr w:type="spellStart"/>
      <w:r w:rsidR="00AB5621" w:rsidRPr="001A0EA7">
        <w:rPr>
          <w:b/>
          <w:bCs/>
        </w:rPr>
        <w:t>Гольяново</w:t>
      </w:r>
      <w:proofErr w:type="spellEnd"/>
    </w:p>
    <w:p w:rsidR="00AB5621" w:rsidRPr="001A0EA7" w:rsidRDefault="00AB5621" w:rsidP="00697979">
      <w:pPr>
        <w:pStyle w:val="Default"/>
        <w:spacing w:line="228" w:lineRule="auto"/>
        <w:jc w:val="center"/>
        <w:rPr>
          <w:b/>
          <w:bCs/>
        </w:rPr>
      </w:pPr>
      <w:r w:rsidRPr="001A0EA7">
        <w:rPr>
          <w:b/>
          <w:bCs/>
        </w:rPr>
        <w:t>права бесплатного проезда</w:t>
      </w:r>
    </w:p>
    <w:p w:rsidR="00356262" w:rsidRPr="001A0EA7" w:rsidRDefault="00356262" w:rsidP="00697979">
      <w:pPr>
        <w:pStyle w:val="Default"/>
        <w:spacing w:line="228" w:lineRule="auto"/>
        <w:ind w:firstLine="851"/>
        <w:jc w:val="center"/>
      </w:pPr>
    </w:p>
    <w:p w:rsidR="00AB5621" w:rsidRPr="001A0EA7" w:rsidRDefault="00AB5621" w:rsidP="00BB2215">
      <w:pPr>
        <w:pStyle w:val="Default"/>
        <w:numPr>
          <w:ilvl w:val="0"/>
          <w:numId w:val="6"/>
        </w:numPr>
        <w:tabs>
          <w:tab w:val="left" w:pos="993"/>
          <w:tab w:val="left" w:pos="1134"/>
        </w:tabs>
        <w:spacing w:line="228" w:lineRule="auto"/>
        <w:ind w:left="0" w:firstLine="709"/>
        <w:jc w:val="both"/>
      </w:pPr>
      <w:proofErr w:type="gramStart"/>
      <w:r w:rsidRPr="001A0EA7">
        <w:t>Депутату</w:t>
      </w:r>
      <w:r w:rsidR="006F337E" w:rsidRPr="001A0EA7">
        <w:t xml:space="preserve"> Совета депутатов муниципального округа </w:t>
      </w:r>
      <w:proofErr w:type="spellStart"/>
      <w:r w:rsidR="006F337E" w:rsidRPr="001A0EA7">
        <w:t>Гольяново</w:t>
      </w:r>
      <w:proofErr w:type="spellEnd"/>
      <w:r w:rsidRPr="001A0EA7">
        <w:t xml:space="preserve">, </w:t>
      </w:r>
      <w:r w:rsidR="0003132D" w:rsidRPr="001A0EA7">
        <w:t>г</w:t>
      </w:r>
      <w:r w:rsidR="006F337E" w:rsidRPr="001A0EA7">
        <w:t>лаве</w:t>
      </w:r>
      <w:r w:rsidRPr="001A0EA7">
        <w:t xml:space="preserve"> муниципального </w:t>
      </w:r>
      <w:r w:rsidR="006F337E" w:rsidRPr="001A0EA7">
        <w:t>округа</w:t>
      </w:r>
      <w:r w:rsidRPr="001A0EA7">
        <w:t xml:space="preserve"> </w:t>
      </w:r>
      <w:proofErr w:type="spellStart"/>
      <w:r w:rsidRPr="001A0EA7">
        <w:t>Гольяново</w:t>
      </w:r>
      <w:proofErr w:type="spellEnd"/>
      <w:r w:rsidRPr="001A0EA7">
        <w:t xml:space="preserve"> (далее – депутат, </w:t>
      </w:r>
      <w:r w:rsidR="0003132D" w:rsidRPr="001A0EA7">
        <w:t>г</w:t>
      </w:r>
      <w:r w:rsidR="006F337E" w:rsidRPr="001A0EA7">
        <w:t>лава муниципального округа</w:t>
      </w:r>
      <w:r w:rsidRPr="001A0EA7">
        <w:t xml:space="preserve">) предоставляется право бесплатного проезда на всех видах городского пассажирского транспорта (в том числе автобусом от города Москвы до города Зеленограда и от города Зеленограда до города Москвы), за исключением такси и маршрутного такси (далее – право бесплатного проезда). </w:t>
      </w:r>
      <w:proofErr w:type="gramEnd"/>
    </w:p>
    <w:p w:rsidR="00AB5621" w:rsidRPr="001A0EA7" w:rsidRDefault="00AB5621" w:rsidP="00BB2215">
      <w:pPr>
        <w:pStyle w:val="Default"/>
        <w:numPr>
          <w:ilvl w:val="0"/>
          <w:numId w:val="6"/>
        </w:numPr>
        <w:tabs>
          <w:tab w:val="left" w:pos="993"/>
          <w:tab w:val="left" w:pos="1134"/>
        </w:tabs>
        <w:spacing w:line="228" w:lineRule="auto"/>
        <w:ind w:left="0" w:firstLine="709"/>
        <w:jc w:val="both"/>
      </w:pPr>
      <w:r w:rsidRPr="001A0EA7">
        <w:t xml:space="preserve">При наличии у депутата, </w:t>
      </w:r>
      <w:r w:rsidR="00373F72" w:rsidRPr="001A0EA7">
        <w:t>г</w:t>
      </w:r>
      <w:r w:rsidR="006F337E" w:rsidRPr="001A0EA7">
        <w:t>лавы муниципального округа</w:t>
      </w:r>
      <w:r w:rsidRPr="001A0EA7">
        <w:t xml:space="preserve"> права бесплатного проезда по иному основанию, установленному федеральными законами и законами города Москвы, депутат, </w:t>
      </w:r>
      <w:r w:rsidR="0003132D" w:rsidRPr="001A0EA7">
        <w:t>г</w:t>
      </w:r>
      <w:r w:rsidR="006F337E" w:rsidRPr="001A0EA7">
        <w:t>лава муниципального округа</w:t>
      </w:r>
      <w:r w:rsidRPr="001A0EA7">
        <w:t xml:space="preserve"> пользуется правом бесплатного проезда по одному из оснований по своему выбору. </w:t>
      </w:r>
    </w:p>
    <w:p w:rsidR="00AB5621" w:rsidRPr="001A0EA7" w:rsidRDefault="00AB5621" w:rsidP="00BB2215">
      <w:pPr>
        <w:pStyle w:val="Default"/>
        <w:tabs>
          <w:tab w:val="left" w:pos="993"/>
          <w:tab w:val="left" w:pos="1134"/>
        </w:tabs>
        <w:spacing w:line="228" w:lineRule="auto"/>
        <w:ind w:firstLine="709"/>
        <w:jc w:val="both"/>
      </w:pPr>
      <w:r w:rsidRPr="001A0EA7">
        <w:t xml:space="preserve">В случае наступления у депутата, </w:t>
      </w:r>
      <w:r w:rsidR="0003132D" w:rsidRPr="001A0EA7">
        <w:t>г</w:t>
      </w:r>
      <w:r w:rsidR="008E2D61" w:rsidRPr="001A0EA7">
        <w:t xml:space="preserve">лавы муниципального округа </w:t>
      </w:r>
      <w:r w:rsidRPr="001A0EA7">
        <w:t xml:space="preserve">права бесплатного проезда по основанию, указанному в абзаце первом настоящего пункта, депутат, </w:t>
      </w:r>
      <w:r w:rsidR="0003132D" w:rsidRPr="001A0EA7">
        <w:t>г</w:t>
      </w:r>
      <w:r w:rsidR="008E2D61" w:rsidRPr="001A0EA7">
        <w:t xml:space="preserve">лава муниципального округа </w:t>
      </w:r>
      <w:r w:rsidRPr="001A0EA7">
        <w:t xml:space="preserve">должны письменно уведомить об этом </w:t>
      </w:r>
      <w:r w:rsidR="008E2D61" w:rsidRPr="001A0EA7">
        <w:t>аппарат Совета депутатов муниципального округа</w:t>
      </w:r>
      <w:r w:rsidRPr="001A0EA7">
        <w:t xml:space="preserve"> </w:t>
      </w:r>
      <w:proofErr w:type="spellStart"/>
      <w:r w:rsidRPr="001A0EA7">
        <w:t>Гольяново</w:t>
      </w:r>
      <w:proofErr w:type="spellEnd"/>
      <w:r w:rsidRPr="001A0EA7">
        <w:t xml:space="preserve"> в тридцатидневный срок со дня наступления такого права. </w:t>
      </w:r>
    </w:p>
    <w:p w:rsidR="00AB5621" w:rsidRPr="001A0EA7" w:rsidRDefault="00AB5621" w:rsidP="00BB2215">
      <w:pPr>
        <w:pStyle w:val="Default"/>
        <w:numPr>
          <w:ilvl w:val="0"/>
          <w:numId w:val="6"/>
        </w:numPr>
        <w:tabs>
          <w:tab w:val="left" w:pos="993"/>
          <w:tab w:val="left" w:pos="1134"/>
        </w:tabs>
        <w:spacing w:line="228" w:lineRule="auto"/>
        <w:ind w:left="0" w:firstLine="709"/>
        <w:jc w:val="both"/>
      </w:pPr>
      <w:r w:rsidRPr="001A0EA7">
        <w:t xml:space="preserve">Право бесплатного проезда в соответствии с настоящим Порядком предоставляется депутату, </w:t>
      </w:r>
      <w:r w:rsidR="00373F72" w:rsidRPr="001A0EA7">
        <w:t>г</w:t>
      </w:r>
      <w:r w:rsidR="008E2D61" w:rsidRPr="001A0EA7">
        <w:t>лаве муниципального округа</w:t>
      </w:r>
      <w:r w:rsidRPr="001A0EA7">
        <w:t>, не пользующимися аналогичным правом бесплатного проезда, установленным федеральными законами и з</w:t>
      </w:r>
      <w:r w:rsidR="00BB2215" w:rsidRPr="001A0EA7">
        <w:t>аконами города Москвы по письменному заявлению</w:t>
      </w:r>
      <w:r w:rsidR="008B592A" w:rsidRPr="001A0EA7">
        <w:t>.</w:t>
      </w:r>
    </w:p>
    <w:p w:rsidR="00E34A64" w:rsidRPr="001A0EA7" w:rsidRDefault="00AB5621" w:rsidP="00BB2215">
      <w:pPr>
        <w:pStyle w:val="Default"/>
        <w:numPr>
          <w:ilvl w:val="0"/>
          <w:numId w:val="6"/>
        </w:numPr>
        <w:tabs>
          <w:tab w:val="left" w:pos="993"/>
          <w:tab w:val="left" w:pos="1134"/>
        </w:tabs>
        <w:spacing w:line="228" w:lineRule="auto"/>
        <w:ind w:left="0" w:firstLine="709"/>
        <w:jc w:val="both"/>
        <w:rPr>
          <w:color w:val="auto"/>
        </w:rPr>
      </w:pPr>
      <w:r w:rsidRPr="001A0EA7">
        <w:t xml:space="preserve">Депутат, </w:t>
      </w:r>
      <w:r w:rsidR="0003132D" w:rsidRPr="001A0EA7">
        <w:t>г</w:t>
      </w:r>
      <w:r w:rsidR="008E2D61" w:rsidRPr="001A0EA7">
        <w:t>лава муниципального округа</w:t>
      </w:r>
      <w:r w:rsidRPr="001A0EA7">
        <w:t xml:space="preserve">, имеющие в соответствии с пунктом 3 </w:t>
      </w:r>
      <w:r w:rsidRPr="001A0EA7">
        <w:rPr>
          <w:color w:val="auto"/>
        </w:rPr>
        <w:t xml:space="preserve">настоящего Порядка право бесплатного проезда, но не использующие его, должны письменно уведомить </w:t>
      </w:r>
      <w:r w:rsidR="008E2D61" w:rsidRPr="001A0EA7">
        <w:rPr>
          <w:color w:val="auto"/>
        </w:rPr>
        <w:t xml:space="preserve">аппарат Совета депутатов муниципального округа </w:t>
      </w:r>
      <w:proofErr w:type="spellStart"/>
      <w:r w:rsidR="008E2D61" w:rsidRPr="001A0EA7">
        <w:rPr>
          <w:color w:val="auto"/>
        </w:rPr>
        <w:t>Гольяново</w:t>
      </w:r>
      <w:proofErr w:type="spellEnd"/>
      <w:r w:rsidRPr="001A0EA7">
        <w:rPr>
          <w:color w:val="auto"/>
        </w:rPr>
        <w:t xml:space="preserve"> о своем отказе от права бесплатного проезда. По письменному </w:t>
      </w:r>
      <w:r w:rsidR="001B61E0" w:rsidRPr="001A0EA7">
        <w:rPr>
          <w:color w:val="auto"/>
        </w:rPr>
        <w:t>заявлению</w:t>
      </w:r>
      <w:r w:rsidRPr="001A0EA7">
        <w:rPr>
          <w:color w:val="auto"/>
        </w:rPr>
        <w:t xml:space="preserve"> депутата, </w:t>
      </w:r>
      <w:r w:rsidR="00373F72" w:rsidRPr="001A0EA7">
        <w:rPr>
          <w:color w:val="auto"/>
        </w:rPr>
        <w:t>г</w:t>
      </w:r>
      <w:r w:rsidR="008E2D61" w:rsidRPr="001A0EA7">
        <w:rPr>
          <w:color w:val="auto"/>
        </w:rPr>
        <w:t>лавы муниципального округа</w:t>
      </w:r>
      <w:r w:rsidR="00373F72" w:rsidRPr="001A0EA7">
        <w:rPr>
          <w:color w:val="auto"/>
        </w:rPr>
        <w:t xml:space="preserve"> </w:t>
      </w:r>
      <w:r w:rsidRPr="001A0EA7">
        <w:rPr>
          <w:color w:val="auto"/>
        </w:rPr>
        <w:t xml:space="preserve">право бесплатного проезда возобновляется. </w:t>
      </w:r>
    </w:p>
    <w:p w:rsidR="00977A96" w:rsidRPr="001A0EA7" w:rsidRDefault="00AB5621" w:rsidP="00BB2215">
      <w:pPr>
        <w:pStyle w:val="Default"/>
        <w:numPr>
          <w:ilvl w:val="0"/>
          <w:numId w:val="6"/>
        </w:numPr>
        <w:tabs>
          <w:tab w:val="left" w:pos="993"/>
          <w:tab w:val="left" w:pos="1134"/>
        </w:tabs>
        <w:spacing w:line="228" w:lineRule="auto"/>
        <w:ind w:left="0" w:firstLine="709"/>
        <w:jc w:val="both"/>
        <w:rPr>
          <w:color w:val="auto"/>
        </w:rPr>
      </w:pPr>
      <w:r w:rsidRPr="001A0EA7">
        <w:rPr>
          <w:color w:val="auto"/>
        </w:rPr>
        <w:t>Реализация права бесплатного</w:t>
      </w:r>
      <w:r w:rsidR="00373F72" w:rsidRPr="001A0EA7">
        <w:rPr>
          <w:color w:val="auto"/>
        </w:rPr>
        <w:t xml:space="preserve"> </w:t>
      </w:r>
      <w:r w:rsidRPr="001A0EA7">
        <w:rPr>
          <w:color w:val="auto"/>
        </w:rPr>
        <w:t xml:space="preserve">проезда осуществляется </w:t>
      </w:r>
      <w:r w:rsidR="008B592A" w:rsidRPr="001A0EA7">
        <w:rPr>
          <w:color w:val="auto"/>
        </w:rPr>
        <w:t xml:space="preserve">на основании письменного заявления депутата, главы муниципального округа </w:t>
      </w:r>
      <w:r w:rsidRPr="001A0EA7">
        <w:rPr>
          <w:color w:val="auto"/>
        </w:rPr>
        <w:t xml:space="preserve">путем предоставления </w:t>
      </w:r>
      <w:r w:rsidR="00E34A64" w:rsidRPr="001A0EA7">
        <w:rPr>
          <w:color w:val="auto"/>
        </w:rPr>
        <w:t xml:space="preserve">проездных билетов без лимита поездок </w:t>
      </w:r>
      <w:r w:rsidR="00977A96" w:rsidRPr="001A0EA7">
        <w:rPr>
          <w:color w:val="auto"/>
        </w:rPr>
        <w:t xml:space="preserve">на 30, 90, 365 дней (далее – </w:t>
      </w:r>
      <w:r w:rsidR="00E34A64" w:rsidRPr="001A0EA7">
        <w:rPr>
          <w:color w:val="auto"/>
        </w:rPr>
        <w:t>проездной билет</w:t>
      </w:r>
      <w:r w:rsidR="00977A96" w:rsidRPr="001A0EA7">
        <w:rPr>
          <w:color w:val="auto"/>
        </w:rPr>
        <w:t>).</w:t>
      </w:r>
    </w:p>
    <w:p w:rsidR="008B592A" w:rsidRPr="001A0EA7" w:rsidRDefault="00AB5621" w:rsidP="008B592A">
      <w:pPr>
        <w:pStyle w:val="Default"/>
        <w:numPr>
          <w:ilvl w:val="0"/>
          <w:numId w:val="6"/>
        </w:numPr>
        <w:tabs>
          <w:tab w:val="left" w:pos="993"/>
        </w:tabs>
        <w:spacing w:line="228" w:lineRule="auto"/>
        <w:ind w:left="0" w:firstLine="709"/>
        <w:jc w:val="both"/>
        <w:rPr>
          <w:color w:val="auto"/>
        </w:rPr>
      </w:pPr>
      <w:r w:rsidRPr="001A0EA7">
        <w:rPr>
          <w:color w:val="auto"/>
        </w:rPr>
        <w:t xml:space="preserve">Проездной билет </w:t>
      </w:r>
      <w:r w:rsidR="00793C59" w:rsidRPr="001A0EA7">
        <w:rPr>
          <w:color w:val="auto"/>
        </w:rPr>
        <w:t>выдается депутату</w:t>
      </w:r>
      <w:r w:rsidRPr="001A0EA7">
        <w:rPr>
          <w:color w:val="auto"/>
        </w:rPr>
        <w:t xml:space="preserve">, </w:t>
      </w:r>
      <w:r w:rsidR="0003132D" w:rsidRPr="001A0EA7">
        <w:rPr>
          <w:color w:val="auto"/>
        </w:rPr>
        <w:t>г</w:t>
      </w:r>
      <w:r w:rsidR="00412342" w:rsidRPr="001A0EA7">
        <w:rPr>
          <w:color w:val="auto"/>
        </w:rPr>
        <w:t>лаве муниципального округа</w:t>
      </w:r>
      <w:r w:rsidRPr="001A0EA7">
        <w:rPr>
          <w:color w:val="auto"/>
        </w:rPr>
        <w:t xml:space="preserve"> </w:t>
      </w:r>
      <w:r w:rsidR="00BB2215" w:rsidRPr="001A0EA7">
        <w:rPr>
          <w:color w:val="auto"/>
        </w:rPr>
        <w:t xml:space="preserve">материально-ответственным </w:t>
      </w:r>
      <w:r w:rsidR="00BB2215" w:rsidRPr="001A0EA7">
        <w:rPr>
          <w:rFonts w:eastAsiaTheme="minorHAnsi"/>
          <w:color w:val="auto"/>
          <w:lang w:eastAsia="en-US"/>
        </w:rPr>
        <w:t xml:space="preserve">муниципальным служащим </w:t>
      </w:r>
      <w:r w:rsidR="00BB2215" w:rsidRPr="001A0EA7">
        <w:rPr>
          <w:color w:val="auto"/>
        </w:rPr>
        <w:t xml:space="preserve">аппарата Совета депутатов муниципального округа </w:t>
      </w:r>
      <w:proofErr w:type="spellStart"/>
      <w:r w:rsidR="00BB2215" w:rsidRPr="001A0EA7">
        <w:rPr>
          <w:color w:val="auto"/>
        </w:rPr>
        <w:t>Гольяново</w:t>
      </w:r>
      <w:proofErr w:type="spellEnd"/>
      <w:r w:rsidRPr="001A0EA7">
        <w:rPr>
          <w:color w:val="auto"/>
        </w:rPr>
        <w:t xml:space="preserve"> </w:t>
      </w:r>
      <w:r w:rsidR="00977A96" w:rsidRPr="001A0EA7">
        <w:rPr>
          <w:color w:val="auto"/>
        </w:rPr>
        <w:t>под роспись по ведомости</w:t>
      </w:r>
      <w:r w:rsidR="008B592A" w:rsidRPr="001A0EA7">
        <w:rPr>
          <w:color w:val="auto"/>
        </w:rPr>
        <w:t>,</w:t>
      </w:r>
      <w:r w:rsidR="00BB2215" w:rsidRPr="001A0EA7">
        <w:rPr>
          <w:color w:val="auto"/>
        </w:rPr>
        <w:t xml:space="preserve"> согласно приложению</w:t>
      </w:r>
      <w:r w:rsidR="008B592A" w:rsidRPr="001A0EA7">
        <w:rPr>
          <w:color w:val="auto"/>
        </w:rPr>
        <w:t xml:space="preserve"> </w:t>
      </w:r>
      <w:r w:rsidR="00BB2215" w:rsidRPr="001A0EA7">
        <w:rPr>
          <w:color w:val="auto"/>
        </w:rPr>
        <w:t xml:space="preserve">к </w:t>
      </w:r>
      <w:r w:rsidR="008B592A" w:rsidRPr="001A0EA7">
        <w:rPr>
          <w:color w:val="auto"/>
        </w:rPr>
        <w:t xml:space="preserve">настоящему </w:t>
      </w:r>
      <w:r w:rsidR="00BB2215" w:rsidRPr="001A0EA7">
        <w:rPr>
          <w:color w:val="auto"/>
        </w:rPr>
        <w:t>Порядку</w:t>
      </w:r>
      <w:r w:rsidR="00977A96" w:rsidRPr="001A0EA7">
        <w:rPr>
          <w:color w:val="auto"/>
        </w:rPr>
        <w:t>.</w:t>
      </w:r>
    </w:p>
    <w:p w:rsidR="008B592A" w:rsidRPr="001A0EA7" w:rsidRDefault="00AB5621" w:rsidP="008B592A">
      <w:pPr>
        <w:pStyle w:val="Default"/>
        <w:numPr>
          <w:ilvl w:val="0"/>
          <w:numId w:val="6"/>
        </w:numPr>
        <w:tabs>
          <w:tab w:val="left" w:pos="993"/>
        </w:tabs>
        <w:spacing w:line="228" w:lineRule="auto"/>
        <w:ind w:left="0" w:firstLine="709"/>
        <w:jc w:val="both"/>
        <w:rPr>
          <w:color w:val="auto"/>
        </w:rPr>
      </w:pPr>
      <w:r w:rsidRPr="001A0EA7">
        <w:rPr>
          <w:color w:val="auto"/>
        </w:rPr>
        <w:t xml:space="preserve">В случае </w:t>
      </w:r>
      <w:r w:rsidR="005F33A9" w:rsidRPr="001A0EA7">
        <w:rPr>
          <w:color w:val="auto"/>
        </w:rPr>
        <w:t xml:space="preserve">утраты, порчи </w:t>
      </w:r>
      <w:r w:rsidR="00BB2215" w:rsidRPr="001A0EA7">
        <w:rPr>
          <w:color w:val="auto"/>
        </w:rPr>
        <w:t>проездного билета</w:t>
      </w:r>
      <w:r w:rsidR="005F33A9" w:rsidRPr="001A0EA7">
        <w:rPr>
          <w:color w:val="auto"/>
        </w:rPr>
        <w:t xml:space="preserve"> </w:t>
      </w:r>
      <w:r w:rsidR="0003492C" w:rsidRPr="001A0EA7">
        <w:rPr>
          <w:color w:val="auto"/>
        </w:rPr>
        <w:t xml:space="preserve">в течение срока его действия </w:t>
      </w:r>
      <w:r w:rsidRPr="001A0EA7">
        <w:rPr>
          <w:color w:val="auto"/>
        </w:rPr>
        <w:t>новый</w:t>
      </w:r>
      <w:r w:rsidR="005F33A9" w:rsidRPr="001A0EA7">
        <w:rPr>
          <w:color w:val="auto"/>
        </w:rPr>
        <w:t xml:space="preserve"> </w:t>
      </w:r>
      <w:r w:rsidR="0003492C" w:rsidRPr="001A0EA7">
        <w:rPr>
          <w:color w:val="auto"/>
        </w:rPr>
        <w:t xml:space="preserve">проездной </w:t>
      </w:r>
      <w:r w:rsidR="005F33A9" w:rsidRPr="001A0EA7">
        <w:rPr>
          <w:color w:val="auto"/>
        </w:rPr>
        <w:t>билет</w:t>
      </w:r>
      <w:r w:rsidRPr="001A0EA7">
        <w:rPr>
          <w:color w:val="auto"/>
        </w:rPr>
        <w:t xml:space="preserve"> не выда</w:t>
      </w:r>
      <w:r w:rsidR="00BB2215" w:rsidRPr="001A0EA7">
        <w:rPr>
          <w:color w:val="auto"/>
        </w:rPr>
        <w:t>е</w:t>
      </w:r>
      <w:r w:rsidRPr="001A0EA7">
        <w:rPr>
          <w:color w:val="auto"/>
        </w:rPr>
        <w:t xml:space="preserve">тся. </w:t>
      </w:r>
    </w:p>
    <w:p w:rsidR="001B61E0" w:rsidRPr="001A0EA7" w:rsidRDefault="00AB5621" w:rsidP="008B592A">
      <w:pPr>
        <w:pStyle w:val="Default"/>
        <w:numPr>
          <w:ilvl w:val="0"/>
          <w:numId w:val="6"/>
        </w:numPr>
        <w:tabs>
          <w:tab w:val="left" w:pos="993"/>
        </w:tabs>
        <w:spacing w:line="228" w:lineRule="auto"/>
        <w:ind w:left="0" w:firstLine="709"/>
        <w:jc w:val="both"/>
        <w:rPr>
          <w:color w:val="auto"/>
        </w:rPr>
      </w:pPr>
      <w:r w:rsidRPr="001A0EA7">
        <w:rPr>
          <w:color w:val="auto"/>
        </w:rPr>
        <w:t xml:space="preserve">Финансовое обеспечение реализации депутатом, </w:t>
      </w:r>
      <w:r w:rsidR="0003132D" w:rsidRPr="001A0EA7">
        <w:rPr>
          <w:color w:val="auto"/>
        </w:rPr>
        <w:t>г</w:t>
      </w:r>
      <w:r w:rsidR="005F33A9" w:rsidRPr="001A0EA7">
        <w:rPr>
          <w:color w:val="auto"/>
        </w:rPr>
        <w:t>лавой муниципального округа</w:t>
      </w:r>
      <w:r w:rsidRPr="001A0EA7">
        <w:rPr>
          <w:color w:val="auto"/>
        </w:rPr>
        <w:t xml:space="preserve"> права бесплатного проезда осуществляется за счет средств бюджета </w:t>
      </w:r>
      <w:r w:rsidR="005F33A9" w:rsidRPr="001A0EA7">
        <w:rPr>
          <w:color w:val="auto"/>
        </w:rPr>
        <w:t>муниципального округа</w:t>
      </w:r>
      <w:r w:rsidRPr="001A0EA7">
        <w:rPr>
          <w:color w:val="auto"/>
        </w:rPr>
        <w:t xml:space="preserve"> </w:t>
      </w:r>
      <w:proofErr w:type="spellStart"/>
      <w:r w:rsidRPr="001A0EA7">
        <w:rPr>
          <w:color w:val="auto"/>
        </w:rPr>
        <w:t>Гольяново</w:t>
      </w:r>
      <w:proofErr w:type="spellEnd"/>
      <w:r w:rsidRPr="001A0EA7">
        <w:rPr>
          <w:color w:val="auto"/>
        </w:rPr>
        <w:t>.</w:t>
      </w:r>
    </w:p>
    <w:p w:rsidR="006372B2" w:rsidRPr="001A0EA7" w:rsidRDefault="001B61E0" w:rsidP="006372B2">
      <w:pPr>
        <w:spacing w:after="160" w:line="259" w:lineRule="auto"/>
        <w:sectPr w:rsidR="006372B2" w:rsidRPr="001A0EA7" w:rsidSect="006372B2">
          <w:headerReference w:type="default" r:id="rId9"/>
          <w:headerReference w:type="first" r:id="rId10"/>
          <w:pgSz w:w="11906" w:h="16838"/>
          <w:pgMar w:top="851" w:right="707" w:bottom="568" w:left="1134" w:header="454" w:footer="397" w:gutter="0"/>
          <w:cols w:space="708"/>
          <w:titlePg/>
          <w:docGrid w:linePitch="360"/>
        </w:sectPr>
      </w:pPr>
      <w:r w:rsidRPr="001A0EA7">
        <w:br w:type="page"/>
      </w:r>
    </w:p>
    <w:p w:rsidR="001B61E0" w:rsidRPr="001A0EA7" w:rsidRDefault="001B61E0"/>
    <w:p w:rsidR="00094317" w:rsidRPr="001A0EA7" w:rsidRDefault="001B61E0" w:rsidP="001C2B7F">
      <w:pPr>
        <w:pStyle w:val="Default"/>
        <w:tabs>
          <w:tab w:val="left" w:pos="993"/>
        </w:tabs>
        <w:spacing w:line="228" w:lineRule="auto"/>
        <w:ind w:left="9639"/>
        <w:jc w:val="both"/>
        <w:rPr>
          <w:color w:val="auto"/>
        </w:rPr>
      </w:pPr>
      <w:r w:rsidRPr="001A0EA7">
        <w:rPr>
          <w:color w:val="auto"/>
        </w:rPr>
        <w:t xml:space="preserve">Приложение </w:t>
      </w:r>
    </w:p>
    <w:p w:rsidR="001B61E0" w:rsidRPr="001A0EA7" w:rsidRDefault="001B61E0" w:rsidP="001C2B7F">
      <w:pPr>
        <w:pStyle w:val="Default"/>
        <w:tabs>
          <w:tab w:val="left" w:pos="993"/>
        </w:tabs>
        <w:spacing w:line="228" w:lineRule="auto"/>
        <w:ind w:left="9639"/>
        <w:jc w:val="both"/>
        <w:rPr>
          <w:color w:val="auto"/>
        </w:rPr>
      </w:pPr>
      <w:r w:rsidRPr="001A0EA7">
        <w:rPr>
          <w:color w:val="auto"/>
        </w:rPr>
        <w:t xml:space="preserve">к Порядку реализации депутатом Совета депутатов муниципального округа </w:t>
      </w:r>
      <w:proofErr w:type="spellStart"/>
      <w:r w:rsidRPr="001A0EA7">
        <w:rPr>
          <w:color w:val="auto"/>
        </w:rPr>
        <w:t>Гольяново</w:t>
      </w:r>
      <w:proofErr w:type="spellEnd"/>
      <w:r w:rsidRPr="001A0EA7">
        <w:rPr>
          <w:color w:val="auto"/>
        </w:rPr>
        <w:t xml:space="preserve">, главой муниципального округа </w:t>
      </w:r>
      <w:proofErr w:type="spellStart"/>
      <w:r w:rsidRPr="001A0EA7">
        <w:rPr>
          <w:color w:val="auto"/>
        </w:rPr>
        <w:t>Гольяново</w:t>
      </w:r>
      <w:proofErr w:type="spellEnd"/>
      <w:r w:rsidRPr="001A0EA7">
        <w:rPr>
          <w:color w:val="auto"/>
        </w:rPr>
        <w:t xml:space="preserve"> права бесплатного проезда</w:t>
      </w:r>
    </w:p>
    <w:p w:rsidR="001C2B7F" w:rsidRPr="001A0EA7" w:rsidRDefault="001C2B7F" w:rsidP="001C2B7F">
      <w:pPr>
        <w:pStyle w:val="Default"/>
        <w:tabs>
          <w:tab w:val="left" w:pos="993"/>
        </w:tabs>
        <w:spacing w:line="228" w:lineRule="auto"/>
        <w:jc w:val="both"/>
        <w:rPr>
          <w:color w:val="auto"/>
        </w:rPr>
      </w:pPr>
    </w:p>
    <w:p w:rsidR="00455A54" w:rsidRPr="001A0EA7" w:rsidRDefault="00455A54" w:rsidP="001C2B7F">
      <w:pPr>
        <w:pStyle w:val="Default"/>
        <w:tabs>
          <w:tab w:val="left" w:pos="993"/>
        </w:tabs>
        <w:spacing w:line="228" w:lineRule="auto"/>
        <w:jc w:val="both"/>
        <w:rPr>
          <w:color w:val="auto"/>
        </w:rPr>
      </w:pPr>
    </w:p>
    <w:p w:rsidR="00455A54" w:rsidRPr="001A0EA7" w:rsidRDefault="009402FA" w:rsidP="00455A54">
      <w:pPr>
        <w:autoSpaceDE w:val="0"/>
        <w:autoSpaceDN w:val="0"/>
        <w:adjustRightInd w:val="0"/>
        <w:ind w:left="10065"/>
        <w:jc w:val="center"/>
        <w:rPr>
          <w:iCs/>
        </w:rPr>
      </w:pPr>
      <w:r w:rsidRPr="001A0EA7">
        <w:t>«</w:t>
      </w:r>
      <w:r w:rsidR="00455A54" w:rsidRPr="001A0EA7">
        <w:t>Утверждаю</w:t>
      </w:r>
      <w:r w:rsidRPr="001A0EA7">
        <w:t>»</w:t>
      </w:r>
    </w:p>
    <w:p w:rsidR="00455A54" w:rsidRPr="001A0EA7" w:rsidRDefault="00455A54" w:rsidP="00455A54">
      <w:pPr>
        <w:autoSpaceDE w:val="0"/>
        <w:autoSpaceDN w:val="0"/>
        <w:adjustRightInd w:val="0"/>
        <w:ind w:left="10065"/>
        <w:jc w:val="center"/>
      </w:pPr>
      <w:r w:rsidRPr="001A0EA7">
        <w:t>наименование должности</w:t>
      </w:r>
    </w:p>
    <w:p w:rsidR="00455A54" w:rsidRPr="001A0EA7" w:rsidRDefault="00455A54" w:rsidP="00455A54">
      <w:pPr>
        <w:autoSpaceDE w:val="0"/>
        <w:autoSpaceDN w:val="0"/>
        <w:adjustRightInd w:val="0"/>
        <w:ind w:left="10065"/>
        <w:jc w:val="center"/>
      </w:pPr>
    </w:p>
    <w:p w:rsidR="00455A54" w:rsidRPr="001A0EA7" w:rsidRDefault="00455A54" w:rsidP="00455A54">
      <w:pPr>
        <w:autoSpaceDE w:val="0"/>
        <w:autoSpaceDN w:val="0"/>
        <w:adjustRightInd w:val="0"/>
        <w:ind w:left="10065"/>
        <w:jc w:val="center"/>
      </w:pPr>
      <w:r w:rsidRPr="001A0EA7">
        <w:t>________________ И.О. Ф</w:t>
      </w:r>
    </w:p>
    <w:p w:rsidR="00455A54" w:rsidRPr="001A0EA7" w:rsidRDefault="00455A54" w:rsidP="00455A54">
      <w:pPr>
        <w:autoSpaceDE w:val="0"/>
        <w:autoSpaceDN w:val="0"/>
        <w:adjustRightInd w:val="0"/>
        <w:ind w:left="10065"/>
        <w:jc w:val="center"/>
      </w:pPr>
      <w:r w:rsidRPr="001A0EA7">
        <w:t>«___» _________ 20__ года</w:t>
      </w:r>
    </w:p>
    <w:p w:rsidR="00455A54" w:rsidRPr="001A0EA7" w:rsidRDefault="00455A54" w:rsidP="001C2B7F">
      <w:pPr>
        <w:pStyle w:val="Default"/>
        <w:tabs>
          <w:tab w:val="left" w:pos="993"/>
        </w:tabs>
        <w:spacing w:line="228" w:lineRule="auto"/>
        <w:jc w:val="both"/>
        <w:rPr>
          <w:color w:val="auto"/>
        </w:rPr>
      </w:pPr>
    </w:p>
    <w:p w:rsidR="00455A54" w:rsidRPr="001A0EA7" w:rsidRDefault="001C2B7F" w:rsidP="00455A54">
      <w:pPr>
        <w:pStyle w:val="a5"/>
        <w:spacing w:before="0" w:beforeAutospacing="0" w:after="0" w:afterAutospacing="0"/>
        <w:ind w:left="142"/>
        <w:jc w:val="center"/>
        <w:rPr>
          <w:b/>
        </w:rPr>
      </w:pPr>
      <w:r w:rsidRPr="001A0EA7">
        <w:rPr>
          <w:b/>
        </w:rPr>
        <w:t xml:space="preserve">Ведомость выдачи проездных билетов </w:t>
      </w:r>
    </w:p>
    <w:p w:rsidR="00AC7F81" w:rsidRPr="001A0EA7" w:rsidRDefault="001C2B7F" w:rsidP="00455A54">
      <w:pPr>
        <w:pStyle w:val="a5"/>
        <w:spacing w:before="0" w:beforeAutospacing="0" w:after="0" w:afterAutospacing="0"/>
        <w:ind w:left="142"/>
        <w:jc w:val="center"/>
        <w:rPr>
          <w:b/>
        </w:rPr>
      </w:pPr>
      <w:r w:rsidRPr="001A0EA7">
        <w:rPr>
          <w:b/>
        </w:rPr>
        <w:t>депутат</w:t>
      </w:r>
      <w:r w:rsidR="00AC7F81" w:rsidRPr="001A0EA7">
        <w:rPr>
          <w:b/>
        </w:rPr>
        <w:t xml:space="preserve">ам Совета депутатов муниципального округа </w:t>
      </w:r>
      <w:proofErr w:type="spellStart"/>
      <w:r w:rsidR="00AC7F81" w:rsidRPr="001A0EA7">
        <w:rPr>
          <w:b/>
        </w:rPr>
        <w:t>Гольяново</w:t>
      </w:r>
      <w:proofErr w:type="spellEnd"/>
      <w:r w:rsidR="00AC7F81" w:rsidRPr="001A0EA7">
        <w:rPr>
          <w:b/>
        </w:rPr>
        <w:t xml:space="preserve">, главе муниципального округа </w:t>
      </w:r>
      <w:proofErr w:type="spellStart"/>
      <w:r w:rsidR="00AC7F81" w:rsidRPr="001A0EA7">
        <w:rPr>
          <w:b/>
        </w:rPr>
        <w:t>Гольяново</w:t>
      </w:r>
      <w:proofErr w:type="spellEnd"/>
    </w:p>
    <w:p w:rsidR="001C2B7F" w:rsidRPr="001A0EA7" w:rsidRDefault="001C2B7F" w:rsidP="009402FA">
      <w:pPr>
        <w:pStyle w:val="a5"/>
        <w:spacing w:before="0" w:beforeAutospacing="0" w:after="0" w:afterAutospacing="0"/>
        <w:ind w:left="142"/>
        <w:jc w:val="center"/>
        <w:rPr>
          <w:b/>
        </w:rPr>
      </w:pPr>
      <w:r w:rsidRPr="001A0EA7">
        <w:rPr>
          <w:b/>
        </w:rPr>
        <w:t>на 20___ год</w:t>
      </w:r>
    </w:p>
    <w:p w:rsidR="009402FA" w:rsidRPr="001A0EA7" w:rsidRDefault="009402FA" w:rsidP="009402FA">
      <w:pPr>
        <w:pStyle w:val="a5"/>
        <w:spacing w:before="0" w:beforeAutospacing="0" w:after="0" w:afterAutospacing="0"/>
        <w:ind w:left="142"/>
        <w:jc w:val="center"/>
        <w:rPr>
          <w:b/>
        </w:rPr>
      </w:pPr>
    </w:p>
    <w:tbl>
      <w:tblPr>
        <w:tblStyle w:val="ad"/>
        <w:tblW w:w="15876" w:type="dxa"/>
        <w:tblInd w:w="-459" w:type="dxa"/>
        <w:tblLayout w:type="fixed"/>
        <w:tblLook w:val="04A0" w:firstRow="1" w:lastRow="0" w:firstColumn="1" w:lastColumn="0" w:noHBand="0" w:noVBand="1"/>
      </w:tblPr>
      <w:tblGrid>
        <w:gridCol w:w="425"/>
        <w:gridCol w:w="1843"/>
        <w:gridCol w:w="1276"/>
        <w:gridCol w:w="1077"/>
        <w:gridCol w:w="1134"/>
        <w:gridCol w:w="1701"/>
        <w:gridCol w:w="1628"/>
        <w:gridCol w:w="1753"/>
        <w:gridCol w:w="1999"/>
        <w:gridCol w:w="1143"/>
        <w:gridCol w:w="1897"/>
      </w:tblGrid>
      <w:tr w:rsidR="00116DC4" w:rsidRPr="001A0EA7" w:rsidTr="003C65FC">
        <w:tc>
          <w:tcPr>
            <w:tcW w:w="425" w:type="dxa"/>
          </w:tcPr>
          <w:p w:rsidR="00116DC4" w:rsidRPr="001A0EA7" w:rsidRDefault="00116DC4" w:rsidP="00116DC4">
            <w:pPr>
              <w:pStyle w:val="a5"/>
              <w:spacing w:before="0" w:beforeAutospacing="0" w:after="0" w:afterAutospacing="0"/>
              <w:ind w:right="-108"/>
              <w:jc w:val="center"/>
            </w:pPr>
            <w:r w:rsidRPr="001A0EA7">
              <w:rPr>
                <w:rStyle w:val="aa"/>
                <w:i w:val="0"/>
                <w:iCs w:val="0"/>
              </w:rPr>
              <w:t xml:space="preserve">№ </w:t>
            </w:r>
            <w:proofErr w:type="gramStart"/>
            <w:r w:rsidRPr="001A0EA7">
              <w:rPr>
                <w:rStyle w:val="aa"/>
                <w:i w:val="0"/>
                <w:iCs w:val="0"/>
              </w:rPr>
              <w:t>п</w:t>
            </w:r>
            <w:proofErr w:type="gramEnd"/>
            <w:r w:rsidRPr="001A0EA7">
              <w:rPr>
                <w:rStyle w:val="aa"/>
                <w:i w:val="0"/>
                <w:iCs w:val="0"/>
              </w:rPr>
              <w:t>/п</w:t>
            </w:r>
          </w:p>
        </w:tc>
        <w:tc>
          <w:tcPr>
            <w:tcW w:w="1843" w:type="dxa"/>
          </w:tcPr>
          <w:p w:rsidR="00116DC4" w:rsidRPr="001A0EA7" w:rsidRDefault="00116DC4" w:rsidP="00116DC4">
            <w:pPr>
              <w:pStyle w:val="a5"/>
              <w:spacing w:before="0" w:beforeAutospacing="0" w:after="0" w:afterAutospacing="0"/>
              <w:jc w:val="center"/>
            </w:pPr>
            <w:r w:rsidRPr="001A0EA7">
              <w:rPr>
                <w:rStyle w:val="aa"/>
                <w:i w:val="0"/>
                <w:iCs w:val="0"/>
              </w:rPr>
              <w:t>Номер проездного билета</w:t>
            </w:r>
          </w:p>
        </w:tc>
        <w:tc>
          <w:tcPr>
            <w:tcW w:w="1276" w:type="dxa"/>
          </w:tcPr>
          <w:p w:rsidR="00116DC4" w:rsidRPr="001A0EA7" w:rsidRDefault="00116DC4" w:rsidP="00116DC4">
            <w:pPr>
              <w:pStyle w:val="a5"/>
              <w:spacing w:before="0" w:beforeAutospacing="0" w:after="0" w:afterAutospacing="0"/>
              <w:ind w:right="-108"/>
              <w:jc w:val="center"/>
            </w:pPr>
            <w:r w:rsidRPr="001A0EA7">
              <w:rPr>
                <w:rStyle w:val="aa"/>
                <w:i w:val="0"/>
                <w:iCs w:val="0"/>
              </w:rPr>
              <w:t>Срок действия проездного билета</w:t>
            </w:r>
          </w:p>
        </w:tc>
        <w:tc>
          <w:tcPr>
            <w:tcW w:w="1077" w:type="dxa"/>
          </w:tcPr>
          <w:p w:rsidR="00116DC4" w:rsidRPr="001A0EA7" w:rsidRDefault="00116DC4" w:rsidP="00116DC4">
            <w:pPr>
              <w:pStyle w:val="a5"/>
              <w:spacing w:before="0" w:beforeAutospacing="0" w:after="0" w:afterAutospacing="0"/>
              <w:ind w:right="-108"/>
              <w:jc w:val="center"/>
            </w:pPr>
            <w:r w:rsidRPr="001A0EA7">
              <w:rPr>
                <w:rStyle w:val="aa"/>
                <w:i w:val="0"/>
                <w:iCs w:val="0"/>
              </w:rPr>
              <w:t>Цена проездного билета</w:t>
            </w:r>
          </w:p>
        </w:tc>
        <w:tc>
          <w:tcPr>
            <w:tcW w:w="1134" w:type="dxa"/>
          </w:tcPr>
          <w:p w:rsidR="00116DC4" w:rsidRPr="001A0EA7" w:rsidRDefault="00116DC4" w:rsidP="00116DC4">
            <w:pPr>
              <w:ind w:right="-45"/>
              <w:jc w:val="center"/>
              <w:rPr>
                <w:rStyle w:val="aa"/>
                <w:i w:val="0"/>
                <w:iCs w:val="0"/>
              </w:rPr>
            </w:pPr>
            <w:r w:rsidRPr="001A0EA7">
              <w:rPr>
                <w:rStyle w:val="aa"/>
                <w:i w:val="0"/>
                <w:iCs w:val="0"/>
              </w:rPr>
              <w:t>Дата выдачи проездного билета</w:t>
            </w:r>
          </w:p>
        </w:tc>
        <w:tc>
          <w:tcPr>
            <w:tcW w:w="1701" w:type="dxa"/>
          </w:tcPr>
          <w:p w:rsidR="00116DC4" w:rsidRPr="001A0EA7" w:rsidRDefault="00116DC4" w:rsidP="00116DC4">
            <w:pPr>
              <w:pStyle w:val="a5"/>
              <w:spacing w:before="0" w:beforeAutospacing="0" w:after="0" w:afterAutospacing="0"/>
              <w:jc w:val="center"/>
            </w:pPr>
            <w:r w:rsidRPr="001A0EA7">
              <w:rPr>
                <w:rStyle w:val="aa"/>
                <w:i w:val="0"/>
                <w:iCs w:val="0"/>
              </w:rPr>
              <w:t>Ф.И.О., должность муниципального служащего, выдавшего проездной билет</w:t>
            </w:r>
          </w:p>
        </w:tc>
        <w:tc>
          <w:tcPr>
            <w:tcW w:w="1628" w:type="dxa"/>
          </w:tcPr>
          <w:p w:rsidR="00116DC4" w:rsidRPr="001A0EA7" w:rsidRDefault="00116DC4" w:rsidP="00116DC4">
            <w:pPr>
              <w:pStyle w:val="a5"/>
              <w:spacing w:before="0" w:beforeAutospacing="0" w:after="0" w:afterAutospacing="0"/>
              <w:ind w:right="-108"/>
              <w:jc w:val="center"/>
            </w:pPr>
            <w:r w:rsidRPr="001A0EA7">
              <w:rPr>
                <w:rStyle w:val="aa"/>
                <w:i w:val="0"/>
                <w:iCs w:val="0"/>
              </w:rPr>
              <w:t>Подпись муниципального служащего, выдавшего проездной билет</w:t>
            </w:r>
          </w:p>
        </w:tc>
        <w:tc>
          <w:tcPr>
            <w:tcW w:w="1753" w:type="dxa"/>
          </w:tcPr>
          <w:p w:rsidR="00116DC4" w:rsidRPr="001A0EA7" w:rsidRDefault="00116DC4" w:rsidP="00116DC4">
            <w:pPr>
              <w:jc w:val="center"/>
            </w:pPr>
            <w:r w:rsidRPr="001A0EA7">
              <w:rPr>
                <w:rStyle w:val="aa"/>
                <w:i w:val="0"/>
                <w:iCs w:val="0"/>
              </w:rPr>
              <w:t>Ф.И.О., депутата, главы муниципального округа, получившего проездной билет</w:t>
            </w:r>
          </w:p>
        </w:tc>
        <w:tc>
          <w:tcPr>
            <w:tcW w:w="1999" w:type="dxa"/>
          </w:tcPr>
          <w:p w:rsidR="00116DC4" w:rsidRPr="001A0EA7" w:rsidRDefault="00116DC4" w:rsidP="00116DC4">
            <w:pPr>
              <w:jc w:val="center"/>
            </w:pPr>
            <w:r w:rsidRPr="001A0EA7">
              <w:rPr>
                <w:rStyle w:val="aa"/>
                <w:i w:val="0"/>
                <w:iCs w:val="0"/>
              </w:rPr>
              <w:t>Подпись депутата, главы муниципального округа, получившего проездной билет</w:t>
            </w:r>
          </w:p>
        </w:tc>
        <w:tc>
          <w:tcPr>
            <w:tcW w:w="1143" w:type="dxa"/>
          </w:tcPr>
          <w:p w:rsidR="00116DC4" w:rsidRPr="001A0EA7" w:rsidRDefault="00116DC4" w:rsidP="00116DC4">
            <w:pPr>
              <w:jc w:val="center"/>
              <w:rPr>
                <w:rStyle w:val="aa"/>
                <w:i w:val="0"/>
                <w:iCs w:val="0"/>
              </w:rPr>
            </w:pPr>
            <w:r w:rsidRPr="001A0EA7">
              <w:rPr>
                <w:rStyle w:val="aa"/>
                <w:i w:val="0"/>
                <w:iCs w:val="0"/>
              </w:rPr>
              <w:t>Дата</w:t>
            </w:r>
          </w:p>
          <w:p w:rsidR="00116DC4" w:rsidRPr="001A0EA7" w:rsidRDefault="00116DC4" w:rsidP="00116DC4">
            <w:pPr>
              <w:ind w:right="-108"/>
              <w:jc w:val="center"/>
              <w:rPr>
                <w:rStyle w:val="aa"/>
                <w:i w:val="0"/>
                <w:iCs w:val="0"/>
              </w:rPr>
            </w:pPr>
            <w:r w:rsidRPr="001A0EA7">
              <w:rPr>
                <w:rStyle w:val="aa"/>
                <w:i w:val="0"/>
                <w:iCs w:val="0"/>
              </w:rPr>
              <w:t>возврата проездного билета</w:t>
            </w:r>
          </w:p>
        </w:tc>
        <w:tc>
          <w:tcPr>
            <w:tcW w:w="1897" w:type="dxa"/>
          </w:tcPr>
          <w:p w:rsidR="00116DC4" w:rsidRPr="001A0EA7" w:rsidRDefault="00116DC4" w:rsidP="00116DC4">
            <w:pPr>
              <w:jc w:val="center"/>
              <w:rPr>
                <w:rStyle w:val="aa"/>
                <w:i w:val="0"/>
                <w:iCs w:val="0"/>
              </w:rPr>
            </w:pPr>
            <w:r w:rsidRPr="001A0EA7">
              <w:rPr>
                <w:rStyle w:val="aa"/>
                <w:i w:val="0"/>
                <w:iCs w:val="0"/>
              </w:rPr>
              <w:t>Подпись депутата, главы муниципального округа, возвратившего проездной билет</w:t>
            </w:r>
          </w:p>
        </w:tc>
      </w:tr>
      <w:tr w:rsidR="00116DC4" w:rsidRPr="001A0EA7" w:rsidTr="003C65FC">
        <w:tc>
          <w:tcPr>
            <w:tcW w:w="425" w:type="dxa"/>
          </w:tcPr>
          <w:p w:rsidR="00116DC4" w:rsidRPr="001A0EA7" w:rsidRDefault="00116DC4" w:rsidP="009402FA">
            <w:pPr>
              <w:pStyle w:val="a5"/>
              <w:spacing w:before="0" w:beforeAutospacing="0" w:after="0" w:afterAutospacing="0"/>
              <w:jc w:val="center"/>
              <w:rPr>
                <w:rStyle w:val="aa"/>
                <w:i w:val="0"/>
                <w:iCs w:val="0"/>
              </w:rPr>
            </w:pPr>
            <w:r w:rsidRPr="001A0EA7">
              <w:rPr>
                <w:rStyle w:val="aa"/>
                <w:i w:val="0"/>
                <w:iCs w:val="0"/>
              </w:rPr>
              <w:t>1</w:t>
            </w:r>
          </w:p>
        </w:tc>
        <w:tc>
          <w:tcPr>
            <w:tcW w:w="1843" w:type="dxa"/>
          </w:tcPr>
          <w:p w:rsidR="00116DC4" w:rsidRPr="001A0EA7" w:rsidRDefault="00116DC4" w:rsidP="009402FA">
            <w:pPr>
              <w:pStyle w:val="a5"/>
              <w:spacing w:before="0" w:beforeAutospacing="0" w:after="0" w:afterAutospacing="0"/>
              <w:jc w:val="center"/>
              <w:rPr>
                <w:rStyle w:val="aa"/>
                <w:i w:val="0"/>
                <w:iCs w:val="0"/>
              </w:rPr>
            </w:pPr>
            <w:r w:rsidRPr="001A0EA7">
              <w:rPr>
                <w:rStyle w:val="aa"/>
                <w:i w:val="0"/>
                <w:iCs w:val="0"/>
              </w:rPr>
              <w:t>2</w:t>
            </w:r>
          </w:p>
        </w:tc>
        <w:tc>
          <w:tcPr>
            <w:tcW w:w="1276" w:type="dxa"/>
          </w:tcPr>
          <w:p w:rsidR="00116DC4" w:rsidRPr="001A0EA7" w:rsidRDefault="00116DC4" w:rsidP="009402FA">
            <w:pPr>
              <w:pStyle w:val="a5"/>
              <w:spacing w:before="0" w:beforeAutospacing="0" w:after="0" w:afterAutospacing="0"/>
              <w:jc w:val="center"/>
              <w:rPr>
                <w:rStyle w:val="aa"/>
                <w:i w:val="0"/>
                <w:iCs w:val="0"/>
              </w:rPr>
            </w:pPr>
            <w:r w:rsidRPr="001A0EA7">
              <w:rPr>
                <w:rStyle w:val="aa"/>
                <w:i w:val="0"/>
                <w:iCs w:val="0"/>
              </w:rPr>
              <w:t>3</w:t>
            </w:r>
          </w:p>
        </w:tc>
        <w:tc>
          <w:tcPr>
            <w:tcW w:w="1077" w:type="dxa"/>
          </w:tcPr>
          <w:p w:rsidR="00116DC4" w:rsidRPr="001A0EA7" w:rsidRDefault="00116DC4" w:rsidP="009402FA">
            <w:pPr>
              <w:pStyle w:val="a5"/>
              <w:spacing w:before="0" w:beforeAutospacing="0" w:after="0" w:afterAutospacing="0"/>
              <w:jc w:val="center"/>
              <w:rPr>
                <w:rStyle w:val="aa"/>
                <w:i w:val="0"/>
                <w:iCs w:val="0"/>
              </w:rPr>
            </w:pPr>
            <w:r w:rsidRPr="001A0EA7">
              <w:rPr>
                <w:rStyle w:val="aa"/>
                <w:i w:val="0"/>
                <w:iCs w:val="0"/>
              </w:rPr>
              <w:t>4</w:t>
            </w:r>
          </w:p>
        </w:tc>
        <w:tc>
          <w:tcPr>
            <w:tcW w:w="1134" w:type="dxa"/>
          </w:tcPr>
          <w:p w:rsidR="00116DC4" w:rsidRPr="001A0EA7" w:rsidRDefault="00116DC4" w:rsidP="00B03D0F">
            <w:pPr>
              <w:pStyle w:val="a5"/>
              <w:spacing w:before="0" w:beforeAutospacing="0" w:after="0" w:afterAutospacing="0"/>
              <w:jc w:val="center"/>
              <w:rPr>
                <w:rStyle w:val="aa"/>
                <w:i w:val="0"/>
                <w:iCs w:val="0"/>
              </w:rPr>
            </w:pPr>
            <w:r w:rsidRPr="001A0EA7">
              <w:rPr>
                <w:rStyle w:val="aa"/>
                <w:i w:val="0"/>
                <w:iCs w:val="0"/>
              </w:rPr>
              <w:t>5</w:t>
            </w:r>
          </w:p>
        </w:tc>
        <w:tc>
          <w:tcPr>
            <w:tcW w:w="1701" w:type="dxa"/>
            <w:vAlign w:val="center"/>
          </w:tcPr>
          <w:p w:rsidR="00116DC4" w:rsidRPr="001A0EA7" w:rsidRDefault="00116DC4" w:rsidP="00B03D0F">
            <w:pPr>
              <w:jc w:val="center"/>
              <w:rPr>
                <w:rStyle w:val="aa"/>
                <w:i w:val="0"/>
                <w:iCs w:val="0"/>
              </w:rPr>
            </w:pPr>
            <w:r w:rsidRPr="001A0EA7">
              <w:rPr>
                <w:rStyle w:val="aa"/>
                <w:i w:val="0"/>
                <w:iCs w:val="0"/>
              </w:rPr>
              <w:t>6</w:t>
            </w:r>
          </w:p>
        </w:tc>
        <w:tc>
          <w:tcPr>
            <w:tcW w:w="1628" w:type="dxa"/>
          </w:tcPr>
          <w:p w:rsidR="00116DC4" w:rsidRPr="001A0EA7" w:rsidRDefault="00116DC4" w:rsidP="00B03D0F">
            <w:pPr>
              <w:pStyle w:val="a5"/>
              <w:spacing w:before="0" w:beforeAutospacing="0" w:after="0" w:afterAutospacing="0"/>
              <w:jc w:val="center"/>
              <w:rPr>
                <w:rStyle w:val="aa"/>
                <w:i w:val="0"/>
                <w:iCs w:val="0"/>
              </w:rPr>
            </w:pPr>
            <w:r w:rsidRPr="001A0EA7">
              <w:rPr>
                <w:rStyle w:val="aa"/>
                <w:i w:val="0"/>
                <w:iCs w:val="0"/>
              </w:rPr>
              <w:t>7</w:t>
            </w:r>
          </w:p>
        </w:tc>
        <w:tc>
          <w:tcPr>
            <w:tcW w:w="1753" w:type="dxa"/>
          </w:tcPr>
          <w:p w:rsidR="00116DC4" w:rsidRPr="001A0EA7" w:rsidRDefault="00116DC4" w:rsidP="00B03D0F">
            <w:pPr>
              <w:pStyle w:val="a5"/>
              <w:spacing w:before="0" w:beforeAutospacing="0" w:after="0" w:afterAutospacing="0"/>
              <w:jc w:val="center"/>
              <w:rPr>
                <w:rStyle w:val="aa"/>
                <w:i w:val="0"/>
                <w:iCs w:val="0"/>
              </w:rPr>
            </w:pPr>
            <w:r w:rsidRPr="001A0EA7">
              <w:rPr>
                <w:rStyle w:val="aa"/>
                <w:i w:val="0"/>
                <w:iCs w:val="0"/>
              </w:rPr>
              <w:t>8</w:t>
            </w:r>
          </w:p>
        </w:tc>
        <w:tc>
          <w:tcPr>
            <w:tcW w:w="1999" w:type="dxa"/>
          </w:tcPr>
          <w:p w:rsidR="00116DC4" w:rsidRPr="001A0EA7" w:rsidRDefault="00116DC4" w:rsidP="00B03D0F">
            <w:pPr>
              <w:jc w:val="center"/>
              <w:rPr>
                <w:rStyle w:val="aa"/>
                <w:i w:val="0"/>
                <w:iCs w:val="0"/>
              </w:rPr>
            </w:pPr>
            <w:r w:rsidRPr="001A0EA7">
              <w:rPr>
                <w:rStyle w:val="aa"/>
                <w:i w:val="0"/>
                <w:iCs w:val="0"/>
              </w:rPr>
              <w:t>9</w:t>
            </w:r>
          </w:p>
        </w:tc>
        <w:tc>
          <w:tcPr>
            <w:tcW w:w="1143" w:type="dxa"/>
          </w:tcPr>
          <w:p w:rsidR="00116DC4" w:rsidRPr="001A0EA7" w:rsidRDefault="00116DC4" w:rsidP="00B03D0F">
            <w:pPr>
              <w:jc w:val="center"/>
              <w:rPr>
                <w:rStyle w:val="aa"/>
                <w:i w:val="0"/>
                <w:iCs w:val="0"/>
              </w:rPr>
            </w:pPr>
            <w:r w:rsidRPr="001A0EA7">
              <w:rPr>
                <w:rStyle w:val="aa"/>
                <w:i w:val="0"/>
                <w:iCs w:val="0"/>
              </w:rPr>
              <w:t>10</w:t>
            </w:r>
          </w:p>
        </w:tc>
        <w:tc>
          <w:tcPr>
            <w:tcW w:w="1897" w:type="dxa"/>
          </w:tcPr>
          <w:p w:rsidR="00116DC4" w:rsidRPr="001A0EA7" w:rsidRDefault="00116DC4" w:rsidP="00B03D0F">
            <w:pPr>
              <w:ind w:right="-109"/>
              <w:jc w:val="center"/>
              <w:rPr>
                <w:rStyle w:val="aa"/>
                <w:i w:val="0"/>
                <w:iCs w:val="0"/>
              </w:rPr>
            </w:pPr>
            <w:r w:rsidRPr="001A0EA7">
              <w:rPr>
                <w:rStyle w:val="aa"/>
                <w:i w:val="0"/>
                <w:iCs w:val="0"/>
              </w:rPr>
              <w:t>11</w:t>
            </w:r>
          </w:p>
        </w:tc>
      </w:tr>
      <w:tr w:rsidR="00116DC4" w:rsidRPr="001A0EA7" w:rsidTr="003C65FC">
        <w:tc>
          <w:tcPr>
            <w:tcW w:w="425" w:type="dxa"/>
          </w:tcPr>
          <w:p w:rsidR="00116DC4" w:rsidRPr="001A0EA7" w:rsidRDefault="00116DC4" w:rsidP="009402FA">
            <w:pPr>
              <w:pStyle w:val="a5"/>
              <w:spacing w:before="0" w:beforeAutospacing="0" w:after="0" w:afterAutospacing="0"/>
              <w:jc w:val="center"/>
              <w:rPr>
                <w:rStyle w:val="aa"/>
                <w:b/>
                <w:i w:val="0"/>
                <w:iCs w:val="0"/>
              </w:rPr>
            </w:pPr>
          </w:p>
        </w:tc>
        <w:tc>
          <w:tcPr>
            <w:tcW w:w="1843" w:type="dxa"/>
          </w:tcPr>
          <w:p w:rsidR="00116DC4" w:rsidRPr="001A0EA7" w:rsidRDefault="00116DC4" w:rsidP="009402FA">
            <w:pPr>
              <w:pStyle w:val="a5"/>
              <w:spacing w:before="0" w:beforeAutospacing="0" w:after="0" w:afterAutospacing="0"/>
              <w:jc w:val="center"/>
              <w:rPr>
                <w:rStyle w:val="aa"/>
                <w:b/>
                <w:i w:val="0"/>
                <w:iCs w:val="0"/>
              </w:rPr>
            </w:pPr>
          </w:p>
        </w:tc>
        <w:tc>
          <w:tcPr>
            <w:tcW w:w="1276" w:type="dxa"/>
          </w:tcPr>
          <w:p w:rsidR="00116DC4" w:rsidRPr="001A0EA7" w:rsidRDefault="00116DC4" w:rsidP="009402FA">
            <w:pPr>
              <w:pStyle w:val="a5"/>
              <w:spacing w:before="0" w:beforeAutospacing="0" w:after="0" w:afterAutospacing="0"/>
              <w:jc w:val="center"/>
              <w:rPr>
                <w:rStyle w:val="aa"/>
                <w:b/>
                <w:i w:val="0"/>
                <w:iCs w:val="0"/>
              </w:rPr>
            </w:pPr>
          </w:p>
        </w:tc>
        <w:tc>
          <w:tcPr>
            <w:tcW w:w="1077" w:type="dxa"/>
          </w:tcPr>
          <w:p w:rsidR="00116DC4" w:rsidRPr="001A0EA7" w:rsidRDefault="00116DC4" w:rsidP="009402FA">
            <w:pPr>
              <w:pStyle w:val="a5"/>
              <w:spacing w:before="0" w:beforeAutospacing="0" w:after="0" w:afterAutospacing="0"/>
              <w:jc w:val="center"/>
              <w:rPr>
                <w:rStyle w:val="aa"/>
                <w:b/>
                <w:i w:val="0"/>
                <w:iCs w:val="0"/>
              </w:rPr>
            </w:pPr>
          </w:p>
        </w:tc>
        <w:tc>
          <w:tcPr>
            <w:tcW w:w="1134" w:type="dxa"/>
            <w:vAlign w:val="center"/>
          </w:tcPr>
          <w:p w:rsidR="00116DC4" w:rsidRPr="001A0EA7" w:rsidRDefault="00116DC4" w:rsidP="00737BF9">
            <w:pPr>
              <w:jc w:val="center"/>
              <w:rPr>
                <w:rStyle w:val="aa"/>
                <w:b/>
                <w:i w:val="0"/>
                <w:iCs w:val="0"/>
              </w:rPr>
            </w:pPr>
          </w:p>
        </w:tc>
        <w:tc>
          <w:tcPr>
            <w:tcW w:w="1701" w:type="dxa"/>
          </w:tcPr>
          <w:p w:rsidR="00116DC4" w:rsidRPr="001A0EA7" w:rsidRDefault="00116DC4" w:rsidP="009402FA">
            <w:pPr>
              <w:pStyle w:val="a5"/>
              <w:spacing w:before="0" w:beforeAutospacing="0" w:after="0" w:afterAutospacing="0"/>
              <w:jc w:val="center"/>
              <w:rPr>
                <w:rStyle w:val="aa"/>
                <w:b/>
                <w:i w:val="0"/>
                <w:iCs w:val="0"/>
              </w:rPr>
            </w:pPr>
          </w:p>
        </w:tc>
        <w:tc>
          <w:tcPr>
            <w:tcW w:w="1628" w:type="dxa"/>
          </w:tcPr>
          <w:p w:rsidR="00116DC4" w:rsidRPr="001A0EA7" w:rsidRDefault="00116DC4" w:rsidP="009402FA">
            <w:pPr>
              <w:pStyle w:val="a5"/>
              <w:spacing w:before="0" w:beforeAutospacing="0" w:after="0" w:afterAutospacing="0"/>
              <w:jc w:val="center"/>
              <w:rPr>
                <w:rStyle w:val="aa"/>
                <w:b/>
                <w:i w:val="0"/>
                <w:iCs w:val="0"/>
              </w:rPr>
            </w:pPr>
          </w:p>
        </w:tc>
        <w:tc>
          <w:tcPr>
            <w:tcW w:w="1753" w:type="dxa"/>
          </w:tcPr>
          <w:p w:rsidR="00116DC4" w:rsidRPr="001A0EA7" w:rsidRDefault="00116DC4" w:rsidP="00116DC4">
            <w:pPr>
              <w:jc w:val="center"/>
              <w:rPr>
                <w:rStyle w:val="aa"/>
                <w:b/>
                <w:i w:val="0"/>
                <w:iCs w:val="0"/>
              </w:rPr>
            </w:pPr>
          </w:p>
        </w:tc>
        <w:tc>
          <w:tcPr>
            <w:tcW w:w="1999" w:type="dxa"/>
          </w:tcPr>
          <w:p w:rsidR="00116DC4" w:rsidRPr="001A0EA7" w:rsidRDefault="00116DC4" w:rsidP="00116DC4">
            <w:pPr>
              <w:jc w:val="center"/>
              <w:rPr>
                <w:rStyle w:val="aa"/>
                <w:b/>
                <w:i w:val="0"/>
                <w:iCs w:val="0"/>
              </w:rPr>
            </w:pPr>
          </w:p>
        </w:tc>
        <w:tc>
          <w:tcPr>
            <w:tcW w:w="1143" w:type="dxa"/>
          </w:tcPr>
          <w:p w:rsidR="00116DC4" w:rsidRPr="001A0EA7" w:rsidRDefault="00116DC4" w:rsidP="00116DC4">
            <w:pPr>
              <w:ind w:right="-109"/>
              <w:jc w:val="center"/>
              <w:rPr>
                <w:rStyle w:val="aa"/>
                <w:b/>
                <w:i w:val="0"/>
                <w:iCs w:val="0"/>
              </w:rPr>
            </w:pPr>
          </w:p>
        </w:tc>
        <w:tc>
          <w:tcPr>
            <w:tcW w:w="1897" w:type="dxa"/>
          </w:tcPr>
          <w:p w:rsidR="00116DC4" w:rsidRPr="001A0EA7" w:rsidRDefault="00116DC4" w:rsidP="00116DC4">
            <w:pPr>
              <w:ind w:right="-108"/>
              <w:jc w:val="center"/>
              <w:rPr>
                <w:rStyle w:val="aa"/>
                <w:b/>
                <w:i w:val="0"/>
                <w:iCs w:val="0"/>
              </w:rPr>
            </w:pPr>
          </w:p>
        </w:tc>
      </w:tr>
    </w:tbl>
    <w:p w:rsidR="00116DC4" w:rsidRPr="001A0EA7" w:rsidRDefault="00116DC4" w:rsidP="009402FA">
      <w:pPr>
        <w:pStyle w:val="a5"/>
        <w:spacing w:before="0" w:beforeAutospacing="0" w:after="0" w:afterAutospacing="0"/>
        <w:ind w:left="142"/>
        <w:jc w:val="center"/>
        <w:rPr>
          <w:b/>
        </w:rPr>
      </w:pPr>
    </w:p>
    <w:p w:rsidR="00116DC4" w:rsidRPr="001A0EA7" w:rsidRDefault="00116DC4" w:rsidP="009402FA">
      <w:pPr>
        <w:pStyle w:val="a5"/>
        <w:spacing w:before="0" w:beforeAutospacing="0" w:after="0" w:afterAutospacing="0"/>
        <w:ind w:left="142"/>
        <w:jc w:val="center"/>
        <w:rPr>
          <w:b/>
        </w:rPr>
      </w:pPr>
    </w:p>
    <w:p w:rsidR="001C2B7F" w:rsidRPr="001A0EA7" w:rsidRDefault="00455A54" w:rsidP="001C2B7F">
      <w:pPr>
        <w:pStyle w:val="Default"/>
        <w:tabs>
          <w:tab w:val="left" w:pos="993"/>
        </w:tabs>
        <w:spacing w:line="228" w:lineRule="auto"/>
        <w:jc w:val="both"/>
        <w:rPr>
          <w:rFonts w:eastAsiaTheme="minorHAnsi"/>
          <w:color w:val="auto"/>
          <w:lang w:eastAsia="en-US"/>
        </w:rPr>
      </w:pPr>
      <w:r w:rsidRPr="001A0EA7">
        <w:rPr>
          <w:color w:val="auto"/>
        </w:rPr>
        <w:t xml:space="preserve">Ответственный </w:t>
      </w:r>
      <w:r w:rsidRPr="001A0EA7">
        <w:rPr>
          <w:rFonts w:eastAsiaTheme="minorHAnsi"/>
          <w:color w:val="auto"/>
          <w:lang w:eastAsia="en-US"/>
        </w:rPr>
        <w:t>муниципальный служащий _______________</w:t>
      </w:r>
      <w:r w:rsidR="009402FA" w:rsidRPr="001A0EA7">
        <w:rPr>
          <w:rFonts w:eastAsiaTheme="minorHAnsi"/>
          <w:color w:val="auto"/>
          <w:lang w:eastAsia="en-US"/>
        </w:rPr>
        <w:t>___________________________</w:t>
      </w:r>
      <w:r w:rsidRPr="001A0EA7">
        <w:rPr>
          <w:rFonts w:eastAsiaTheme="minorHAnsi"/>
          <w:color w:val="auto"/>
          <w:lang w:eastAsia="en-US"/>
        </w:rPr>
        <w:t>____ ___________________ __________________</w:t>
      </w:r>
    </w:p>
    <w:p w:rsidR="00455A54" w:rsidRPr="001A0EA7" w:rsidRDefault="009402FA" w:rsidP="001C2B7F">
      <w:pPr>
        <w:pStyle w:val="Default"/>
        <w:tabs>
          <w:tab w:val="left" w:pos="993"/>
        </w:tabs>
        <w:spacing w:line="228" w:lineRule="auto"/>
        <w:jc w:val="both"/>
        <w:rPr>
          <w:rFonts w:eastAsiaTheme="minorHAnsi"/>
          <w:color w:val="auto"/>
          <w:lang w:eastAsia="en-US"/>
        </w:rPr>
      </w:pPr>
      <w:r w:rsidRPr="001A0EA7">
        <w:rPr>
          <w:rFonts w:eastAsiaTheme="minorHAnsi"/>
          <w:color w:val="auto"/>
          <w:lang w:eastAsia="en-US"/>
        </w:rPr>
        <w:tab/>
      </w:r>
      <w:r w:rsidRPr="001A0EA7">
        <w:rPr>
          <w:rFonts w:eastAsiaTheme="minorHAnsi"/>
          <w:color w:val="auto"/>
          <w:lang w:eastAsia="en-US"/>
        </w:rPr>
        <w:tab/>
      </w:r>
      <w:r w:rsidRPr="001A0EA7">
        <w:rPr>
          <w:rFonts w:eastAsiaTheme="minorHAnsi"/>
          <w:color w:val="auto"/>
          <w:lang w:eastAsia="en-US"/>
        </w:rPr>
        <w:tab/>
      </w:r>
      <w:r w:rsidRPr="001A0EA7">
        <w:rPr>
          <w:rFonts w:eastAsiaTheme="minorHAnsi"/>
          <w:color w:val="auto"/>
          <w:lang w:eastAsia="en-US"/>
        </w:rPr>
        <w:tab/>
      </w:r>
      <w:r w:rsidRPr="001A0EA7">
        <w:rPr>
          <w:rFonts w:eastAsiaTheme="minorHAnsi"/>
          <w:color w:val="auto"/>
          <w:lang w:eastAsia="en-US"/>
        </w:rPr>
        <w:tab/>
      </w:r>
      <w:r w:rsidRPr="001A0EA7">
        <w:rPr>
          <w:rFonts w:eastAsiaTheme="minorHAnsi"/>
          <w:color w:val="auto"/>
          <w:lang w:eastAsia="en-US"/>
        </w:rPr>
        <w:tab/>
      </w:r>
      <w:r w:rsidRPr="001A0EA7">
        <w:rPr>
          <w:rFonts w:eastAsiaTheme="minorHAnsi"/>
          <w:color w:val="auto"/>
          <w:lang w:eastAsia="en-US"/>
        </w:rPr>
        <w:tab/>
        <w:t xml:space="preserve"> </w:t>
      </w:r>
      <w:r w:rsidRPr="001A0EA7">
        <w:rPr>
          <w:rFonts w:eastAsiaTheme="minorHAnsi"/>
          <w:color w:val="auto"/>
          <w:lang w:eastAsia="en-US"/>
        </w:rPr>
        <w:tab/>
      </w:r>
      <w:r w:rsidRPr="001A0EA7">
        <w:rPr>
          <w:rFonts w:eastAsiaTheme="minorHAnsi"/>
          <w:color w:val="auto"/>
          <w:lang w:eastAsia="en-US"/>
        </w:rPr>
        <w:tab/>
        <w:t xml:space="preserve">    </w:t>
      </w:r>
      <w:r w:rsidR="00455A54" w:rsidRPr="001A0EA7">
        <w:rPr>
          <w:rFonts w:eastAsiaTheme="minorHAnsi"/>
          <w:color w:val="auto"/>
          <w:lang w:eastAsia="en-US"/>
        </w:rPr>
        <w:t xml:space="preserve">(Должность) </w:t>
      </w:r>
      <w:r w:rsidRPr="001A0EA7">
        <w:rPr>
          <w:rFonts w:eastAsiaTheme="minorHAnsi"/>
          <w:color w:val="auto"/>
          <w:lang w:eastAsia="en-US"/>
        </w:rPr>
        <w:tab/>
      </w:r>
      <w:r w:rsidRPr="001A0EA7">
        <w:rPr>
          <w:rFonts w:eastAsiaTheme="minorHAnsi"/>
          <w:color w:val="auto"/>
          <w:lang w:eastAsia="en-US"/>
        </w:rPr>
        <w:tab/>
        <w:t xml:space="preserve">         </w:t>
      </w:r>
      <w:r w:rsidRPr="001A0EA7">
        <w:rPr>
          <w:rFonts w:eastAsiaTheme="minorHAnsi"/>
          <w:color w:val="auto"/>
          <w:lang w:eastAsia="en-US"/>
        </w:rPr>
        <w:tab/>
      </w:r>
      <w:r w:rsidRPr="001A0EA7">
        <w:rPr>
          <w:rFonts w:eastAsiaTheme="minorHAnsi"/>
          <w:color w:val="auto"/>
          <w:lang w:eastAsia="en-US"/>
        </w:rPr>
        <w:tab/>
      </w:r>
      <w:r w:rsidRPr="001A0EA7">
        <w:rPr>
          <w:rFonts w:eastAsiaTheme="minorHAnsi"/>
          <w:color w:val="auto"/>
          <w:lang w:eastAsia="en-US"/>
        </w:rPr>
        <w:tab/>
        <w:t xml:space="preserve">     </w:t>
      </w:r>
      <w:r w:rsidR="00455A54" w:rsidRPr="001A0EA7">
        <w:rPr>
          <w:rFonts w:eastAsiaTheme="minorHAnsi"/>
          <w:color w:val="auto"/>
          <w:lang w:eastAsia="en-US"/>
        </w:rPr>
        <w:t xml:space="preserve">(подпись) </w:t>
      </w:r>
      <w:r w:rsidRPr="001A0EA7">
        <w:rPr>
          <w:rFonts w:eastAsiaTheme="minorHAnsi"/>
          <w:color w:val="auto"/>
          <w:lang w:eastAsia="en-US"/>
        </w:rPr>
        <w:tab/>
      </w:r>
      <w:r w:rsidRPr="001A0EA7">
        <w:rPr>
          <w:rFonts w:eastAsiaTheme="minorHAnsi"/>
          <w:color w:val="auto"/>
          <w:lang w:eastAsia="en-US"/>
        </w:rPr>
        <w:tab/>
        <w:t xml:space="preserve">         </w:t>
      </w:r>
      <w:r w:rsidR="00455A54" w:rsidRPr="001A0EA7">
        <w:rPr>
          <w:rFonts w:eastAsiaTheme="minorHAnsi"/>
          <w:color w:val="auto"/>
          <w:lang w:eastAsia="en-US"/>
        </w:rPr>
        <w:t>(Ф.И.О.)</w:t>
      </w:r>
    </w:p>
    <w:p w:rsidR="00455A54" w:rsidRPr="001A0EA7" w:rsidRDefault="00455A54" w:rsidP="001C2B7F">
      <w:pPr>
        <w:pStyle w:val="Default"/>
        <w:tabs>
          <w:tab w:val="left" w:pos="993"/>
        </w:tabs>
        <w:spacing w:line="228" w:lineRule="auto"/>
        <w:jc w:val="both"/>
        <w:rPr>
          <w:color w:val="auto"/>
        </w:rPr>
      </w:pPr>
    </w:p>
    <w:sectPr w:rsidR="00455A54" w:rsidRPr="001A0EA7" w:rsidSect="001C2B7F">
      <w:pgSz w:w="16838" w:h="11906" w:orient="landscape"/>
      <w:pgMar w:top="992" w:right="1134" w:bottom="851" w:left="1134"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2FA" w:rsidRDefault="009402FA" w:rsidP="006372B2">
      <w:r>
        <w:separator/>
      </w:r>
    </w:p>
  </w:endnote>
  <w:endnote w:type="continuationSeparator" w:id="0">
    <w:p w:rsidR="009402FA" w:rsidRDefault="009402FA" w:rsidP="0063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2FA" w:rsidRDefault="009402FA" w:rsidP="006372B2">
      <w:r>
        <w:separator/>
      </w:r>
    </w:p>
  </w:footnote>
  <w:footnote w:type="continuationSeparator" w:id="0">
    <w:p w:rsidR="009402FA" w:rsidRDefault="009402FA" w:rsidP="006372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8767280"/>
      <w:docPartObj>
        <w:docPartGallery w:val="Page Numbers (Top of Page)"/>
        <w:docPartUnique/>
      </w:docPartObj>
    </w:sdtPr>
    <w:sdtEndPr/>
    <w:sdtContent>
      <w:p w:rsidR="009402FA" w:rsidRPr="005A4A29" w:rsidRDefault="009402FA" w:rsidP="006372B2">
        <w:pPr>
          <w:pStyle w:val="a6"/>
          <w:jc w:val="center"/>
        </w:pPr>
        <w:r>
          <w:fldChar w:fldCharType="begin"/>
        </w:r>
        <w:r>
          <w:instrText>PAGE   \* MERGEFORMAT</w:instrText>
        </w:r>
        <w:r>
          <w:fldChar w:fldCharType="separate"/>
        </w:r>
        <w:r w:rsidR="00D035C6">
          <w:rPr>
            <w:noProof/>
          </w:rPr>
          <w:t>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7968958"/>
      <w:docPartObj>
        <w:docPartGallery w:val="Page Numbers (Top of Page)"/>
        <w:docPartUnique/>
      </w:docPartObj>
    </w:sdtPr>
    <w:sdtEndPr/>
    <w:sdtContent>
      <w:p w:rsidR="009402FA" w:rsidRDefault="009402FA">
        <w:pPr>
          <w:pStyle w:val="a6"/>
          <w:jc w:val="center"/>
        </w:pPr>
        <w:r>
          <w:fldChar w:fldCharType="begin"/>
        </w:r>
        <w:r>
          <w:instrText>PAGE   \* MERGEFORMAT</w:instrText>
        </w:r>
        <w:r>
          <w:fldChar w:fldCharType="separate"/>
        </w:r>
        <w:r w:rsidR="00D035C6">
          <w:rPr>
            <w:noProof/>
          </w:rPr>
          <w:t>1</w:t>
        </w:r>
        <w:r>
          <w:fldChar w:fldCharType="end"/>
        </w:r>
      </w:p>
    </w:sdtContent>
  </w:sdt>
  <w:p w:rsidR="009402FA" w:rsidRPr="00A668AB" w:rsidRDefault="009402FA" w:rsidP="006372B2">
    <w:pPr>
      <w:pStyle w:val="a6"/>
    </w:pPr>
  </w:p>
  <w:p w:rsidR="009402FA" w:rsidRDefault="009402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B0609"/>
    <w:multiLevelType w:val="hybridMultilevel"/>
    <w:tmpl w:val="6DB40AD4"/>
    <w:lvl w:ilvl="0" w:tplc="EB0E18D4">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
    <w:nsid w:val="0BAA25F7"/>
    <w:multiLevelType w:val="hybridMultilevel"/>
    <w:tmpl w:val="CC4651C8"/>
    <w:lvl w:ilvl="0" w:tplc="14904BC0">
      <w:start w:val="1"/>
      <w:numFmt w:val="decimal"/>
      <w:lvlText w:val="%1."/>
      <w:lvlJc w:val="left"/>
      <w:pPr>
        <w:ind w:left="1833" w:hanging="112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1A3631E6"/>
    <w:multiLevelType w:val="hybridMultilevel"/>
    <w:tmpl w:val="0EF05654"/>
    <w:lvl w:ilvl="0" w:tplc="14904BC0">
      <w:start w:val="1"/>
      <w:numFmt w:val="decimal"/>
      <w:lvlText w:val="%1."/>
      <w:lvlJc w:val="left"/>
      <w:pPr>
        <w:ind w:left="2827" w:hanging="1125"/>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27EB2119"/>
    <w:multiLevelType w:val="hybridMultilevel"/>
    <w:tmpl w:val="6DB40AD4"/>
    <w:lvl w:ilvl="0" w:tplc="EB0E18D4">
      <w:start w:val="1"/>
      <w:numFmt w:val="decimal"/>
      <w:lvlText w:val="%1."/>
      <w:lvlJc w:val="left"/>
      <w:pPr>
        <w:ind w:left="2141" w:hanging="12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nsid w:val="37660EAB"/>
    <w:multiLevelType w:val="hybridMultilevel"/>
    <w:tmpl w:val="CBECA5F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39F066B4"/>
    <w:multiLevelType w:val="hybridMultilevel"/>
    <w:tmpl w:val="0D68C426"/>
    <w:lvl w:ilvl="0" w:tplc="0419000F">
      <w:start w:val="1"/>
      <w:numFmt w:val="decimal"/>
      <w:lvlText w:val="%1."/>
      <w:lvlJc w:val="left"/>
      <w:pPr>
        <w:tabs>
          <w:tab w:val="num" w:pos="1176"/>
        </w:tabs>
        <w:ind w:left="1176" w:hanging="360"/>
      </w:pPr>
      <w:rPr>
        <w:rFonts w:cs="Times New Roman"/>
      </w:rPr>
    </w:lvl>
    <w:lvl w:ilvl="1" w:tplc="04190019">
      <w:start w:val="1"/>
      <w:numFmt w:val="lowerLetter"/>
      <w:lvlText w:val="%2."/>
      <w:lvlJc w:val="left"/>
      <w:pPr>
        <w:tabs>
          <w:tab w:val="num" w:pos="1896"/>
        </w:tabs>
        <w:ind w:left="1896" w:hanging="360"/>
      </w:pPr>
      <w:rPr>
        <w:rFonts w:cs="Times New Roman"/>
      </w:rPr>
    </w:lvl>
    <w:lvl w:ilvl="2" w:tplc="0419001B">
      <w:start w:val="1"/>
      <w:numFmt w:val="lowerRoman"/>
      <w:lvlText w:val="%3."/>
      <w:lvlJc w:val="right"/>
      <w:pPr>
        <w:tabs>
          <w:tab w:val="num" w:pos="2616"/>
        </w:tabs>
        <w:ind w:left="2616" w:hanging="180"/>
      </w:pPr>
      <w:rPr>
        <w:rFonts w:cs="Times New Roman"/>
      </w:rPr>
    </w:lvl>
    <w:lvl w:ilvl="3" w:tplc="0419000F">
      <w:start w:val="1"/>
      <w:numFmt w:val="decimal"/>
      <w:lvlText w:val="%4."/>
      <w:lvlJc w:val="left"/>
      <w:pPr>
        <w:tabs>
          <w:tab w:val="num" w:pos="3336"/>
        </w:tabs>
        <w:ind w:left="3336" w:hanging="360"/>
      </w:pPr>
      <w:rPr>
        <w:rFonts w:cs="Times New Roman"/>
      </w:rPr>
    </w:lvl>
    <w:lvl w:ilvl="4" w:tplc="04190019">
      <w:start w:val="1"/>
      <w:numFmt w:val="lowerLetter"/>
      <w:lvlText w:val="%5."/>
      <w:lvlJc w:val="left"/>
      <w:pPr>
        <w:tabs>
          <w:tab w:val="num" w:pos="4056"/>
        </w:tabs>
        <w:ind w:left="4056" w:hanging="360"/>
      </w:pPr>
      <w:rPr>
        <w:rFonts w:cs="Times New Roman"/>
      </w:rPr>
    </w:lvl>
    <w:lvl w:ilvl="5" w:tplc="0419001B">
      <w:start w:val="1"/>
      <w:numFmt w:val="lowerRoman"/>
      <w:lvlText w:val="%6."/>
      <w:lvlJc w:val="right"/>
      <w:pPr>
        <w:tabs>
          <w:tab w:val="num" w:pos="4776"/>
        </w:tabs>
        <w:ind w:left="4776" w:hanging="180"/>
      </w:pPr>
      <w:rPr>
        <w:rFonts w:cs="Times New Roman"/>
      </w:rPr>
    </w:lvl>
    <w:lvl w:ilvl="6" w:tplc="0419000F">
      <w:start w:val="1"/>
      <w:numFmt w:val="decimal"/>
      <w:lvlText w:val="%7."/>
      <w:lvlJc w:val="left"/>
      <w:pPr>
        <w:tabs>
          <w:tab w:val="num" w:pos="5496"/>
        </w:tabs>
        <w:ind w:left="5496" w:hanging="360"/>
      </w:pPr>
      <w:rPr>
        <w:rFonts w:cs="Times New Roman"/>
      </w:rPr>
    </w:lvl>
    <w:lvl w:ilvl="7" w:tplc="04190019">
      <w:start w:val="1"/>
      <w:numFmt w:val="lowerLetter"/>
      <w:lvlText w:val="%8."/>
      <w:lvlJc w:val="left"/>
      <w:pPr>
        <w:tabs>
          <w:tab w:val="num" w:pos="6216"/>
        </w:tabs>
        <w:ind w:left="6216" w:hanging="360"/>
      </w:pPr>
      <w:rPr>
        <w:rFonts w:cs="Times New Roman"/>
      </w:rPr>
    </w:lvl>
    <w:lvl w:ilvl="8" w:tplc="0419001B">
      <w:start w:val="1"/>
      <w:numFmt w:val="lowerRoman"/>
      <w:lvlText w:val="%9."/>
      <w:lvlJc w:val="right"/>
      <w:pPr>
        <w:tabs>
          <w:tab w:val="num" w:pos="6936"/>
        </w:tabs>
        <w:ind w:left="6936" w:hanging="180"/>
      </w:pPr>
      <w:rPr>
        <w:rFonts w:cs="Times New Roman"/>
      </w:rPr>
    </w:lvl>
  </w:abstractNum>
  <w:abstractNum w:abstractNumId="6">
    <w:nsid w:val="51224A2D"/>
    <w:multiLevelType w:val="hybridMultilevel"/>
    <w:tmpl w:val="BCC0C424"/>
    <w:lvl w:ilvl="0" w:tplc="EB0E18D4">
      <w:start w:val="1"/>
      <w:numFmt w:val="decimal"/>
      <w:lvlText w:val="%1."/>
      <w:lvlJc w:val="left"/>
      <w:pPr>
        <w:ind w:left="2992" w:hanging="129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687407C4"/>
    <w:multiLevelType w:val="hybridMultilevel"/>
    <w:tmpl w:val="1C94CEA0"/>
    <w:lvl w:ilvl="0" w:tplc="EB0E18D4">
      <w:start w:val="1"/>
      <w:numFmt w:val="decimal"/>
      <w:lvlText w:val="%1."/>
      <w:lvlJc w:val="left"/>
      <w:pPr>
        <w:ind w:left="2992" w:hanging="129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1"/>
  </w:num>
  <w:num w:numId="5">
    <w:abstractNumId w:val="2"/>
  </w:num>
  <w:num w:numId="6">
    <w:abstractNumId w:val="3"/>
  </w:num>
  <w:num w:numId="7">
    <w:abstractNumId w:val="6"/>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5621"/>
    <w:rsid w:val="0003132D"/>
    <w:rsid w:val="0003492C"/>
    <w:rsid w:val="00053D12"/>
    <w:rsid w:val="00057567"/>
    <w:rsid w:val="00094317"/>
    <w:rsid w:val="000A62FD"/>
    <w:rsid w:val="000F0C75"/>
    <w:rsid w:val="00116DC4"/>
    <w:rsid w:val="00124674"/>
    <w:rsid w:val="001A0EA7"/>
    <w:rsid w:val="001B61E0"/>
    <w:rsid w:val="001C2B7F"/>
    <w:rsid w:val="0024488B"/>
    <w:rsid w:val="00290880"/>
    <w:rsid w:val="00356262"/>
    <w:rsid w:val="00373F72"/>
    <w:rsid w:val="003810EF"/>
    <w:rsid w:val="003C65FC"/>
    <w:rsid w:val="003D7584"/>
    <w:rsid w:val="00412342"/>
    <w:rsid w:val="00453BED"/>
    <w:rsid w:val="00455A54"/>
    <w:rsid w:val="005C5D35"/>
    <w:rsid w:val="005D15B8"/>
    <w:rsid w:val="005F33A9"/>
    <w:rsid w:val="006372B2"/>
    <w:rsid w:val="00670647"/>
    <w:rsid w:val="00693EC6"/>
    <w:rsid w:val="00697979"/>
    <w:rsid w:val="006D1DF0"/>
    <w:rsid w:val="006F337E"/>
    <w:rsid w:val="00793C59"/>
    <w:rsid w:val="008153BD"/>
    <w:rsid w:val="00855E73"/>
    <w:rsid w:val="00896650"/>
    <w:rsid w:val="008B592A"/>
    <w:rsid w:val="008E2D61"/>
    <w:rsid w:val="009402FA"/>
    <w:rsid w:val="00977A96"/>
    <w:rsid w:val="0099640F"/>
    <w:rsid w:val="009C7549"/>
    <w:rsid w:val="00A210DC"/>
    <w:rsid w:val="00A23691"/>
    <w:rsid w:val="00AB0BC0"/>
    <w:rsid w:val="00AB5621"/>
    <w:rsid w:val="00AC7F81"/>
    <w:rsid w:val="00BA69C9"/>
    <w:rsid w:val="00BB2215"/>
    <w:rsid w:val="00BF42E3"/>
    <w:rsid w:val="00C0291B"/>
    <w:rsid w:val="00C05F8C"/>
    <w:rsid w:val="00C20268"/>
    <w:rsid w:val="00C22D76"/>
    <w:rsid w:val="00C6112C"/>
    <w:rsid w:val="00D015DB"/>
    <w:rsid w:val="00D035C6"/>
    <w:rsid w:val="00D74993"/>
    <w:rsid w:val="00DB2DB5"/>
    <w:rsid w:val="00E34A64"/>
    <w:rsid w:val="00EC339A"/>
    <w:rsid w:val="00F70FED"/>
    <w:rsid w:val="00F85F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D35"/>
    <w:rPr>
      <w:sz w:val="24"/>
      <w:szCs w:val="24"/>
    </w:rPr>
  </w:style>
  <w:style w:type="paragraph" w:styleId="1">
    <w:name w:val="heading 1"/>
    <w:basedOn w:val="a"/>
    <w:next w:val="a"/>
    <w:link w:val="10"/>
    <w:qFormat/>
    <w:rsid w:val="00940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621"/>
    <w:pPr>
      <w:autoSpaceDE w:val="0"/>
      <w:autoSpaceDN w:val="0"/>
      <w:adjustRightInd w:val="0"/>
    </w:pPr>
    <w:rPr>
      <w:color w:val="000000"/>
      <w:sz w:val="24"/>
      <w:szCs w:val="24"/>
    </w:rPr>
  </w:style>
  <w:style w:type="paragraph" w:styleId="a3">
    <w:name w:val="List Paragraph"/>
    <w:basedOn w:val="a"/>
    <w:uiPriority w:val="34"/>
    <w:qFormat/>
    <w:rsid w:val="003D7584"/>
    <w:pPr>
      <w:ind w:left="720"/>
      <w:contextualSpacing/>
    </w:pPr>
  </w:style>
  <w:style w:type="character" w:styleId="a4">
    <w:name w:val="Hyperlink"/>
    <w:rsid w:val="00697979"/>
    <w:rPr>
      <w:color w:val="0000FF"/>
      <w:u w:val="single"/>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77A96"/>
    <w:pPr>
      <w:spacing w:before="100" w:beforeAutospacing="1" w:after="100" w:afterAutospacing="1"/>
    </w:pPr>
  </w:style>
  <w:style w:type="paragraph" w:styleId="a6">
    <w:name w:val="header"/>
    <w:aliases w:val="Знак5"/>
    <w:basedOn w:val="a"/>
    <w:link w:val="a7"/>
    <w:uiPriority w:val="99"/>
    <w:unhideWhenUsed/>
    <w:rsid w:val="006372B2"/>
    <w:pPr>
      <w:tabs>
        <w:tab w:val="center" w:pos="4677"/>
        <w:tab w:val="right" w:pos="9355"/>
      </w:tabs>
    </w:pPr>
  </w:style>
  <w:style w:type="character" w:customStyle="1" w:styleId="a7">
    <w:name w:val="Верхний колонтитул Знак"/>
    <w:aliases w:val="Знак5 Знак"/>
    <w:basedOn w:val="a0"/>
    <w:link w:val="a6"/>
    <w:uiPriority w:val="99"/>
    <w:rsid w:val="006372B2"/>
    <w:rPr>
      <w:sz w:val="24"/>
      <w:szCs w:val="24"/>
    </w:rPr>
  </w:style>
  <w:style w:type="paragraph" w:styleId="a8">
    <w:name w:val="footer"/>
    <w:basedOn w:val="a"/>
    <w:link w:val="a9"/>
    <w:rsid w:val="006372B2"/>
    <w:pPr>
      <w:tabs>
        <w:tab w:val="center" w:pos="4677"/>
        <w:tab w:val="right" w:pos="9355"/>
      </w:tabs>
    </w:pPr>
  </w:style>
  <w:style w:type="character" w:customStyle="1" w:styleId="a9">
    <w:name w:val="Нижний колонтитул Знак"/>
    <w:basedOn w:val="a0"/>
    <w:link w:val="a8"/>
    <w:rsid w:val="006372B2"/>
    <w:rPr>
      <w:sz w:val="24"/>
      <w:szCs w:val="24"/>
    </w:rPr>
  </w:style>
  <w:style w:type="character" w:styleId="aa">
    <w:name w:val="Emphasis"/>
    <w:basedOn w:val="a0"/>
    <w:qFormat/>
    <w:rsid w:val="009402FA"/>
    <w:rPr>
      <w:i/>
      <w:iCs/>
    </w:rPr>
  </w:style>
  <w:style w:type="character" w:customStyle="1" w:styleId="10">
    <w:name w:val="Заголовок 1 Знак"/>
    <w:basedOn w:val="a0"/>
    <w:link w:val="1"/>
    <w:rsid w:val="009402FA"/>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qFormat/>
    <w:rsid w:val="009402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402FA"/>
    <w:rPr>
      <w:rFonts w:asciiTheme="majorHAnsi" w:eastAsiaTheme="majorEastAsia" w:hAnsiTheme="majorHAnsi" w:cstheme="majorBidi"/>
      <w:color w:val="17365D" w:themeColor="text2" w:themeShade="BF"/>
      <w:spacing w:val="5"/>
      <w:kern w:val="28"/>
      <w:sz w:val="52"/>
      <w:szCs w:val="52"/>
    </w:rPr>
  </w:style>
  <w:style w:type="table" w:styleId="ad">
    <w:name w:val="Table Grid"/>
    <w:basedOn w:val="a1"/>
    <w:rsid w:val="00116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C5D35"/>
    <w:rPr>
      <w:sz w:val="24"/>
      <w:szCs w:val="24"/>
    </w:rPr>
  </w:style>
  <w:style w:type="paragraph" w:styleId="1">
    <w:name w:val="heading 1"/>
    <w:basedOn w:val="a"/>
    <w:next w:val="a"/>
    <w:link w:val="10"/>
    <w:qFormat/>
    <w:rsid w:val="009402F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B5621"/>
    <w:pPr>
      <w:autoSpaceDE w:val="0"/>
      <w:autoSpaceDN w:val="0"/>
      <w:adjustRightInd w:val="0"/>
    </w:pPr>
    <w:rPr>
      <w:color w:val="000000"/>
      <w:sz w:val="24"/>
      <w:szCs w:val="24"/>
    </w:rPr>
  </w:style>
  <w:style w:type="paragraph" w:styleId="a3">
    <w:name w:val="List Paragraph"/>
    <w:basedOn w:val="a"/>
    <w:uiPriority w:val="34"/>
    <w:qFormat/>
    <w:rsid w:val="003D7584"/>
    <w:pPr>
      <w:ind w:left="720"/>
      <w:contextualSpacing/>
    </w:pPr>
  </w:style>
  <w:style w:type="character" w:styleId="a4">
    <w:name w:val="Hyperlink"/>
    <w:rsid w:val="00697979"/>
    <w:rPr>
      <w:color w:val="0000FF"/>
      <w:u w:val="single"/>
    </w:rPr>
  </w:style>
  <w:style w:type="paragraph" w:styleId="a5">
    <w:name w:val="Normal (Web)"/>
    <w:aliases w:val="Обычный (веб) Знак Знак1,Обычный (веб) Знак1 Знак Знак,Обычный (веб) Знак Знак Знак Знак,Обычный (веб) Знак Знак Знак Знак Знак Знак Знак,Знак Знак Знак Знак Знак Знак Знак Знак Знак Знак Знак Знак Знак Знак,Обычный (веб) Знак1 Знак"/>
    <w:basedOn w:val="a"/>
    <w:uiPriority w:val="99"/>
    <w:unhideWhenUsed/>
    <w:qFormat/>
    <w:rsid w:val="00977A96"/>
    <w:pPr>
      <w:spacing w:before="100" w:beforeAutospacing="1" w:after="100" w:afterAutospacing="1"/>
    </w:pPr>
  </w:style>
  <w:style w:type="paragraph" w:styleId="a6">
    <w:name w:val="header"/>
    <w:aliases w:val="Знак5"/>
    <w:basedOn w:val="a"/>
    <w:link w:val="a7"/>
    <w:uiPriority w:val="99"/>
    <w:unhideWhenUsed/>
    <w:rsid w:val="006372B2"/>
    <w:pPr>
      <w:tabs>
        <w:tab w:val="center" w:pos="4677"/>
        <w:tab w:val="right" w:pos="9355"/>
      </w:tabs>
    </w:pPr>
  </w:style>
  <w:style w:type="character" w:customStyle="1" w:styleId="a7">
    <w:name w:val="Верхний колонтитул Знак"/>
    <w:aliases w:val="Знак5 Знак"/>
    <w:basedOn w:val="a0"/>
    <w:link w:val="a6"/>
    <w:uiPriority w:val="99"/>
    <w:rsid w:val="006372B2"/>
    <w:rPr>
      <w:sz w:val="24"/>
      <w:szCs w:val="24"/>
    </w:rPr>
  </w:style>
  <w:style w:type="paragraph" w:styleId="a8">
    <w:name w:val="footer"/>
    <w:basedOn w:val="a"/>
    <w:link w:val="a9"/>
    <w:rsid w:val="006372B2"/>
    <w:pPr>
      <w:tabs>
        <w:tab w:val="center" w:pos="4677"/>
        <w:tab w:val="right" w:pos="9355"/>
      </w:tabs>
    </w:pPr>
  </w:style>
  <w:style w:type="character" w:customStyle="1" w:styleId="a9">
    <w:name w:val="Нижний колонтитул Знак"/>
    <w:basedOn w:val="a0"/>
    <w:link w:val="a8"/>
    <w:rsid w:val="006372B2"/>
    <w:rPr>
      <w:sz w:val="24"/>
      <w:szCs w:val="24"/>
    </w:rPr>
  </w:style>
  <w:style w:type="character" w:styleId="aa">
    <w:name w:val="Emphasis"/>
    <w:basedOn w:val="a0"/>
    <w:qFormat/>
    <w:rsid w:val="009402FA"/>
    <w:rPr>
      <w:i/>
      <w:iCs/>
    </w:rPr>
  </w:style>
  <w:style w:type="character" w:customStyle="1" w:styleId="10">
    <w:name w:val="Заголовок 1 Знак"/>
    <w:basedOn w:val="a0"/>
    <w:link w:val="1"/>
    <w:rsid w:val="009402FA"/>
    <w:rPr>
      <w:rFonts w:asciiTheme="majorHAnsi" w:eastAsiaTheme="majorEastAsia" w:hAnsiTheme="majorHAnsi" w:cstheme="majorBidi"/>
      <w:b/>
      <w:bCs/>
      <w:color w:val="365F91" w:themeColor="accent1" w:themeShade="BF"/>
      <w:sz w:val="28"/>
      <w:szCs w:val="28"/>
    </w:rPr>
  </w:style>
  <w:style w:type="paragraph" w:styleId="ab">
    <w:name w:val="Title"/>
    <w:basedOn w:val="a"/>
    <w:next w:val="a"/>
    <w:link w:val="ac"/>
    <w:qFormat/>
    <w:rsid w:val="009402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c">
    <w:name w:val="Название Знак"/>
    <w:basedOn w:val="a0"/>
    <w:link w:val="ab"/>
    <w:rsid w:val="009402FA"/>
    <w:rPr>
      <w:rFonts w:asciiTheme="majorHAnsi" w:eastAsiaTheme="majorEastAsia" w:hAnsiTheme="majorHAnsi" w:cstheme="majorBidi"/>
      <w:color w:val="17365D" w:themeColor="text2" w:themeShade="BF"/>
      <w:spacing w:val="5"/>
      <w:kern w:val="28"/>
      <w:sz w:val="52"/>
      <w:szCs w:val="52"/>
    </w:rPr>
  </w:style>
  <w:style w:type="table" w:styleId="ad">
    <w:name w:val="Table Grid"/>
    <w:basedOn w:val="a1"/>
    <w:rsid w:val="00116D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924598">
      <w:bodyDiv w:val="1"/>
      <w:marLeft w:val="0"/>
      <w:marRight w:val="0"/>
      <w:marTop w:val="0"/>
      <w:marBottom w:val="0"/>
      <w:divBdr>
        <w:top w:val="none" w:sz="0" w:space="0" w:color="auto"/>
        <w:left w:val="none" w:sz="0" w:space="0" w:color="auto"/>
        <w:bottom w:val="none" w:sz="0" w:space="0" w:color="auto"/>
        <w:right w:val="none" w:sz="0" w:space="0" w:color="auto"/>
      </w:divBdr>
    </w:div>
    <w:div w:id="810757720">
      <w:bodyDiv w:val="1"/>
      <w:marLeft w:val="0"/>
      <w:marRight w:val="0"/>
      <w:marTop w:val="0"/>
      <w:marBottom w:val="0"/>
      <w:divBdr>
        <w:top w:val="none" w:sz="0" w:space="0" w:color="auto"/>
        <w:left w:val="none" w:sz="0" w:space="0" w:color="auto"/>
        <w:bottom w:val="none" w:sz="0" w:space="0" w:color="auto"/>
        <w:right w:val="none" w:sz="0" w:space="0" w:color="auto"/>
      </w:divBdr>
    </w:div>
    <w:div w:id="136127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lyanovo.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F8A3078</Template>
  <TotalTime>1</TotalTime>
  <Pages>3</Pages>
  <Words>618</Words>
  <Characters>4773</Characters>
  <Application>Microsoft Office Word</Application>
  <DocSecurity>0</DocSecurity>
  <Lines>39</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userbu</dc:creator>
  <cp:lastModifiedBy>Васина Наталья</cp:lastModifiedBy>
  <cp:revision>2</cp:revision>
  <cp:lastPrinted>2014-11-14T06:18:00Z</cp:lastPrinted>
  <dcterms:created xsi:type="dcterms:W3CDTF">2023-03-14T08:30:00Z</dcterms:created>
  <dcterms:modified xsi:type="dcterms:W3CDTF">2023-03-14T08:30:00Z</dcterms:modified>
</cp:coreProperties>
</file>