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EF" w:rsidRDefault="003219EF" w:rsidP="003219EF">
      <w:pPr>
        <w:jc w:val="center"/>
        <w:rPr>
          <w:rFonts w:ascii="Georgia" w:hAnsi="Georgia" w:cs="Georgia"/>
          <w:b/>
          <w:bCs/>
        </w:rPr>
      </w:pPr>
    </w:p>
    <w:p w:rsidR="003219EF" w:rsidRDefault="003219EF" w:rsidP="003219EF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8240">
            <v:imagedata r:id="rId9" o:title=""/>
          </v:shape>
          <o:OLEObject Type="Embed" ProgID="CorelDraw.Graphic.17" ShapeID="_x0000_s1027" DrawAspect="Content" ObjectID="_1573626566" r:id="rId10"/>
        </w:pict>
      </w:r>
    </w:p>
    <w:p w:rsidR="003219EF" w:rsidRDefault="003219EF" w:rsidP="003219EF">
      <w:pPr>
        <w:jc w:val="center"/>
        <w:rPr>
          <w:rFonts w:ascii="Georgia" w:hAnsi="Georgia" w:cs="Georgia"/>
          <w:b/>
          <w:bCs/>
        </w:rPr>
      </w:pPr>
    </w:p>
    <w:p w:rsidR="003219EF" w:rsidRDefault="003219EF" w:rsidP="003219EF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3219EF" w:rsidRDefault="003219EF" w:rsidP="003219EF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3219EF" w:rsidRDefault="003219EF" w:rsidP="003219EF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3219EF" w:rsidRDefault="003219EF" w:rsidP="003219EF"/>
    <w:p w:rsidR="003219EF" w:rsidRDefault="003219EF" w:rsidP="003219EF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3219EF" w:rsidRDefault="003219EF" w:rsidP="003219EF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3219EF" w:rsidRDefault="003219EF" w:rsidP="003219EF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3219EF" w:rsidRDefault="003219EF" w:rsidP="003219EF">
      <w:pPr>
        <w:rPr>
          <w:sz w:val="10"/>
        </w:rPr>
      </w:pPr>
    </w:p>
    <w:p w:rsidR="003219EF" w:rsidRDefault="003219EF" w:rsidP="003219EF">
      <w:pPr>
        <w:rPr>
          <w:rFonts w:ascii="Georgia" w:hAnsi="Georgia" w:cs="Georgia"/>
          <w:b/>
          <w:bCs/>
        </w:rPr>
      </w:pPr>
      <w:r>
        <w:rPr>
          <w:b/>
        </w:rPr>
        <w:t>от 29.11.2017 г. №  19/7</w:t>
      </w:r>
    </w:p>
    <w:p w:rsidR="0075691C" w:rsidRDefault="0075691C" w:rsidP="0075691C">
      <w:pPr>
        <w:jc w:val="center"/>
        <w:rPr>
          <w:rFonts w:ascii="Georgia" w:hAnsi="Georgia" w:cs="Georgia"/>
          <w:b/>
          <w:bCs/>
        </w:rPr>
      </w:pPr>
    </w:p>
    <w:p w:rsidR="00356C5C" w:rsidRDefault="00356C5C" w:rsidP="0075691C">
      <w:pPr>
        <w:jc w:val="center"/>
        <w:rPr>
          <w:rFonts w:ascii="Georgia" w:hAnsi="Georgia" w:cs="Georgia"/>
          <w:b/>
          <w:bCs/>
        </w:rPr>
      </w:pPr>
    </w:p>
    <w:p w:rsidR="006D7C0E" w:rsidRDefault="006D7C0E" w:rsidP="006D7C0E">
      <w:pPr>
        <w:ind w:right="70"/>
        <w:jc w:val="center"/>
        <w:rPr>
          <w:b/>
        </w:rPr>
      </w:pPr>
      <w:bookmarkStart w:id="0" w:name="_GoBack"/>
      <w:bookmarkEnd w:id="0"/>
      <w:r>
        <w:rPr>
          <w:b/>
        </w:rPr>
        <w:t>РЕШЕНИЕ</w:t>
      </w:r>
    </w:p>
    <w:p w:rsidR="006D7C0E" w:rsidRDefault="006D7C0E" w:rsidP="006D7C0E">
      <w:pPr>
        <w:ind w:right="70"/>
        <w:jc w:val="center"/>
        <w:rPr>
          <w:b/>
        </w:rPr>
      </w:pPr>
    </w:p>
    <w:tbl>
      <w:tblPr>
        <w:tblW w:w="9869" w:type="dxa"/>
        <w:tblLook w:val="04A0" w:firstRow="1" w:lastRow="0" w:firstColumn="1" w:lastColumn="0" w:noHBand="0" w:noVBand="1"/>
      </w:tblPr>
      <w:tblGrid>
        <w:gridCol w:w="5070"/>
        <w:gridCol w:w="141"/>
        <w:gridCol w:w="4253"/>
        <w:gridCol w:w="405"/>
      </w:tblGrid>
      <w:tr w:rsidR="006D7C0E" w:rsidTr="00047D7C">
        <w:trPr>
          <w:gridAfter w:val="1"/>
          <w:wAfter w:w="405" w:type="dxa"/>
          <w:trHeight w:val="80"/>
        </w:trPr>
        <w:tc>
          <w:tcPr>
            <w:tcW w:w="5070" w:type="dxa"/>
          </w:tcPr>
          <w:p w:rsidR="006D7C0E" w:rsidRDefault="006D7C0E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394" w:type="dxa"/>
            <w:gridSpan w:val="2"/>
          </w:tcPr>
          <w:p w:rsidR="006D7C0E" w:rsidRDefault="006D7C0E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6D7C0E" w:rsidTr="006D7C0E">
        <w:trPr>
          <w:trHeight w:val="2686"/>
        </w:trPr>
        <w:tc>
          <w:tcPr>
            <w:tcW w:w="5211" w:type="dxa"/>
            <w:gridSpan w:val="2"/>
          </w:tcPr>
          <w:p w:rsidR="006D7C0E" w:rsidRDefault="006D7C0E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6D7C0E" w:rsidRDefault="006D7C0E">
            <w:pPr>
              <w:tabs>
                <w:tab w:val="left" w:pos="5529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внесении изменений в решение Совета депутатом муниципального округа Гольяново от 10.11.2016 года № 16/2 «О проведении дополнительных мероприятий по социально-экономическому развитию района Гольяново города Москвы на 2017 год».</w:t>
            </w:r>
          </w:p>
          <w:p w:rsidR="006D7C0E" w:rsidRDefault="006D7C0E">
            <w:pPr>
              <w:spacing w:line="276" w:lineRule="auto"/>
              <w:ind w:right="34"/>
              <w:rPr>
                <w:b/>
                <w:lang w:eastAsia="en-US"/>
              </w:rPr>
            </w:pPr>
          </w:p>
        </w:tc>
        <w:tc>
          <w:tcPr>
            <w:tcW w:w="4658" w:type="dxa"/>
            <w:gridSpan w:val="2"/>
          </w:tcPr>
          <w:p w:rsidR="006D7C0E" w:rsidRDefault="006D7C0E">
            <w:pPr>
              <w:spacing w:line="276" w:lineRule="auto"/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6D7C0E" w:rsidRDefault="006D7C0E" w:rsidP="006D7C0E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года № 484-ПП «О дополнительных мероприятиях по социально-экономическому развитию районов города Москвы», а также принимая во внимание обращение </w:t>
      </w:r>
      <w:proofErr w:type="spellStart"/>
      <w:r>
        <w:t>и.о</w:t>
      </w:r>
      <w:proofErr w:type="spellEnd"/>
      <w:r>
        <w:t>. главы управы района Гольяново города Москвы</w:t>
      </w:r>
      <w:proofErr w:type="gramEnd"/>
      <w:r>
        <w:t xml:space="preserve"> от  24.11.2017 №Гд-1690 (</w:t>
      </w:r>
      <w:proofErr w:type="spellStart"/>
      <w:r>
        <w:t>вх</w:t>
      </w:r>
      <w:proofErr w:type="spellEnd"/>
      <w:r>
        <w:t>. №624 от 24.11.2017</w:t>
      </w:r>
      <w:proofErr w:type="gramStart"/>
      <w:r>
        <w:t xml:space="preserve"> )</w:t>
      </w:r>
      <w:proofErr w:type="gramEnd"/>
      <w:r>
        <w:t>, Совет депутатов муниципального округа Гольяново решил:</w:t>
      </w:r>
    </w:p>
    <w:p w:rsidR="006D7C0E" w:rsidRDefault="006D7C0E" w:rsidP="006D7C0E">
      <w:pPr>
        <w:pStyle w:val="a6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Внести изменения в решение Совета депутатом муниципального округа Гольяново от 10.11.2016 года № 16/2 «О проведении дополнительных мероприятий по социально-экономическому развитию района Гольяново города Москвы на 2017 год»  изложив  раздел  4  приложения    в новой  редакции </w:t>
      </w:r>
      <w:proofErr w:type="gramStart"/>
      <w:r>
        <w:t xml:space="preserve">( </w:t>
      </w:r>
      <w:proofErr w:type="gramEnd"/>
      <w:r>
        <w:t>приложение).</w:t>
      </w:r>
    </w:p>
    <w:p w:rsidR="006D7C0E" w:rsidRDefault="006D7C0E" w:rsidP="006D7C0E">
      <w:pPr>
        <w:pStyle w:val="a6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Главе управы района Гольяново города Москвы обеспечить реализацию дополнительных мероприятий, указанных в пункте 1 настоящего решения.</w:t>
      </w:r>
    </w:p>
    <w:p w:rsidR="006D7C0E" w:rsidRDefault="006D7C0E" w:rsidP="006D7C0E">
      <w:pPr>
        <w:pStyle w:val="a6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6D7C0E" w:rsidRPr="00047D7C" w:rsidRDefault="006D7C0E" w:rsidP="006D7C0E">
      <w:pPr>
        <w:pStyle w:val="a6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Опубликовать настоящее решение в бюллетене «Московский муниципальный вестник </w:t>
      </w:r>
      <w:r>
        <w:rPr>
          <w:rStyle w:val="apple-style-span"/>
          <w:shd w:val="clear" w:color="auto" w:fill="FFFFFF"/>
        </w:rPr>
        <w:t xml:space="preserve">и разместить на официальном сайте </w:t>
      </w:r>
      <w:r>
        <w:t>муниципального округа Гольяново:</w:t>
      </w:r>
      <w:r>
        <w:rPr>
          <w:rStyle w:val="apple-style-span"/>
          <w:shd w:val="clear" w:color="auto" w:fill="FFFFFF"/>
        </w:rPr>
        <w:t xml:space="preserve"> </w:t>
      </w:r>
      <w:hyperlink r:id="rId11" w:history="1">
        <w:r w:rsidRPr="00047D7C">
          <w:rPr>
            <w:rStyle w:val="a3"/>
            <w:color w:val="auto"/>
            <w:u w:val="none"/>
            <w:shd w:val="clear" w:color="auto" w:fill="FFFFFF"/>
          </w:rPr>
          <w:t>http://golyanovo.org</w:t>
        </w:r>
      </w:hyperlink>
      <w:r w:rsidRPr="00047D7C">
        <w:t>.</w:t>
      </w:r>
    </w:p>
    <w:p w:rsidR="006D7C0E" w:rsidRDefault="006D7C0E" w:rsidP="006D7C0E">
      <w:pPr>
        <w:pStyle w:val="a6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принятия.</w:t>
      </w:r>
    </w:p>
    <w:p w:rsidR="006D7C0E" w:rsidRDefault="006D7C0E" w:rsidP="006D7C0E">
      <w:pPr>
        <w:pStyle w:val="a6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округа Гольяново Четверткова Т.М. </w:t>
      </w:r>
    </w:p>
    <w:p w:rsidR="006D7C0E" w:rsidRDefault="006D7C0E" w:rsidP="006D7C0E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6D7C0E" w:rsidRDefault="006D7C0E" w:rsidP="006D7C0E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6D7C0E" w:rsidRDefault="006D7C0E" w:rsidP="006D7C0E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6D7C0E" w:rsidRDefault="006D7C0E" w:rsidP="006D7C0E">
      <w:r>
        <w:rPr>
          <w:b/>
        </w:rPr>
        <w:t>округа Гольяново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Т.М. Четвертков</w:t>
      </w:r>
    </w:p>
    <w:p w:rsidR="00047D7C" w:rsidRDefault="00047D7C" w:rsidP="006D7C0E">
      <w:pPr>
        <w:ind w:left="6237"/>
        <w:rPr>
          <w:sz w:val="22"/>
          <w:szCs w:val="22"/>
        </w:rPr>
      </w:pPr>
    </w:p>
    <w:p w:rsidR="006D7C0E" w:rsidRDefault="006D7C0E" w:rsidP="006D7C0E">
      <w:pPr>
        <w:ind w:left="6237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6D7C0E" w:rsidRDefault="006D7C0E" w:rsidP="006D7C0E">
      <w:pPr>
        <w:ind w:left="6237"/>
        <w:rPr>
          <w:sz w:val="22"/>
          <w:szCs w:val="22"/>
        </w:rPr>
      </w:pPr>
      <w:r>
        <w:rPr>
          <w:sz w:val="22"/>
          <w:szCs w:val="22"/>
        </w:rPr>
        <w:t>к решению Совета депутатов муниципального округа Гольяново</w:t>
      </w:r>
    </w:p>
    <w:p w:rsidR="006D7C0E" w:rsidRDefault="006D7C0E" w:rsidP="006D7C0E">
      <w:pPr>
        <w:ind w:left="6237"/>
        <w:rPr>
          <w:sz w:val="22"/>
          <w:szCs w:val="22"/>
        </w:rPr>
      </w:pPr>
      <w:r>
        <w:rPr>
          <w:sz w:val="22"/>
          <w:szCs w:val="22"/>
        </w:rPr>
        <w:t>от «29»  ноября 2017 года №19/7</w:t>
      </w:r>
    </w:p>
    <w:p w:rsidR="006D7C0E" w:rsidRDefault="006D7C0E" w:rsidP="006D7C0E">
      <w:pPr>
        <w:jc w:val="center"/>
        <w:rPr>
          <w:b/>
        </w:rPr>
      </w:pPr>
    </w:p>
    <w:p w:rsidR="006D7C0E" w:rsidRDefault="006D7C0E" w:rsidP="006D7C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дополнительных мероприятий по </w:t>
      </w:r>
      <w:proofErr w:type="gramStart"/>
      <w:r>
        <w:rPr>
          <w:b/>
          <w:sz w:val="26"/>
          <w:szCs w:val="26"/>
        </w:rPr>
        <w:t>социально-экономическому</w:t>
      </w:r>
      <w:proofErr w:type="gramEnd"/>
    </w:p>
    <w:p w:rsidR="006D7C0E" w:rsidRDefault="006D7C0E" w:rsidP="006D7C0E">
      <w:pPr>
        <w:jc w:val="center"/>
        <w:rPr>
          <w:b/>
        </w:rPr>
      </w:pPr>
      <w:r>
        <w:rPr>
          <w:b/>
          <w:sz w:val="26"/>
          <w:szCs w:val="26"/>
        </w:rPr>
        <w:t xml:space="preserve">развитию района Гольяново </w:t>
      </w:r>
      <w:r>
        <w:rPr>
          <w:b/>
        </w:rPr>
        <w:t>на 2017 год</w:t>
      </w:r>
    </w:p>
    <w:p w:rsidR="006D7C0E" w:rsidRDefault="006D7C0E" w:rsidP="006D7C0E">
      <w:pPr>
        <w:jc w:val="center"/>
        <w:rPr>
          <w:b/>
        </w:rPr>
      </w:pPr>
    </w:p>
    <w:tbl>
      <w:tblPr>
        <w:tblStyle w:val="ae"/>
        <w:tblW w:w="10485" w:type="dxa"/>
        <w:jc w:val="center"/>
        <w:tblInd w:w="-737" w:type="dxa"/>
        <w:tblLayout w:type="fixed"/>
        <w:tblLook w:val="04A0" w:firstRow="1" w:lastRow="0" w:firstColumn="1" w:lastColumn="0" w:noHBand="0" w:noVBand="1"/>
      </w:tblPr>
      <w:tblGrid>
        <w:gridCol w:w="753"/>
        <w:gridCol w:w="3369"/>
        <w:gridCol w:w="1844"/>
        <w:gridCol w:w="1419"/>
        <w:gridCol w:w="1561"/>
        <w:gridCol w:w="1539"/>
      </w:tblGrid>
      <w:tr w:rsidR="006D7C0E" w:rsidTr="006D7C0E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  <w:rPr>
                <w:b/>
              </w:rPr>
            </w:pPr>
            <w:r>
              <w:rPr>
                <w:b/>
              </w:rPr>
              <w:t>Виды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  <w:rPr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  <w:rPr>
                <w:b/>
              </w:rPr>
            </w:pPr>
            <w:r>
              <w:rPr>
                <w:b/>
              </w:rPr>
              <w:t>Объем работ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:rsidR="006D7C0E" w:rsidRDefault="006D7C0E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  <w:r>
              <w:rPr>
                <w:b/>
              </w:rPr>
              <w:t>.)</w:t>
            </w:r>
          </w:p>
        </w:tc>
      </w:tr>
      <w:tr w:rsidR="006D7C0E" w:rsidTr="006D7C0E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4.</w:t>
            </w:r>
          </w:p>
        </w:tc>
        <w:tc>
          <w:tcPr>
            <w:tcW w:w="9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Капитальный ремонт многоквартирных домов</w:t>
            </w:r>
          </w:p>
        </w:tc>
      </w:tr>
      <w:tr w:rsidR="006D7C0E" w:rsidTr="006D7C0E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4.1</w:t>
            </w:r>
          </w:p>
        </w:tc>
        <w:tc>
          <w:tcPr>
            <w:tcW w:w="9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>Установка пластиковых окон в МКД</w:t>
            </w:r>
          </w:p>
        </w:tc>
      </w:tr>
      <w:tr w:rsidR="006D7C0E" w:rsidTr="006D7C0E">
        <w:trPr>
          <w:jc w:val="center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4.1.1</w:t>
            </w:r>
          </w:p>
        </w:tc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proofErr w:type="spellStart"/>
            <w:r>
              <w:t>Черницынский</w:t>
            </w:r>
            <w:proofErr w:type="spellEnd"/>
            <w:r>
              <w:t xml:space="preserve"> проезд, д.12,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Установка окон ПВХ</w:t>
            </w:r>
          </w:p>
          <w:p w:rsidR="006D7C0E" w:rsidRDefault="006D7C0E">
            <w:pPr>
              <w:jc w:val="center"/>
            </w:pPr>
            <w:r>
              <w:t>1490*1520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1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ind w:left="-108" w:firstLine="108"/>
              <w:jc w:val="center"/>
            </w:pPr>
            <w:r>
              <w:t>212,9</w:t>
            </w:r>
          </w:p>
        </w:tc>
      </w:tr>
      <w:tr w:rsidR="006D7C0E" w:rsidTr="006D7C0E">
        <w:trPr>
          <w:jc w:val="center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/>
        </w:tc>
        <w:tc>
          <w:tcPr>
            <w:tcW w:w="9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Установка окон ПВХ</w:t>
            </w:r>
          </w:p>
          <w:p w:rsidR="006D7C0E" w:rsidRDefault="006D7C0E">
            <w:pPr>
              <w:jc w:val="center"/>
            </w:pPr>
            <w:r>
              <w:t>1490*2240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10</w:t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/>
        </w:tc>
      </w:tr>
      <w:tr w:rsidR="006D7C0E" w:rsidTr="006D7C0E">
        <w:trPr>
          <w:jc w:val="center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4.1.2</w:t>
            </w:r>
          </w:p>
        </w:tc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Алтайская ул., д. 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Установка окон ПВХ</w:t>
            </w:r>
          </w:p>
          <w:p w:rsidR="006D7C0E" w:rsidRDefault="006D7C0E">
            <w:pPr>
              <w:jc w:val="center"/>
            </w:pPr>
            <w:r>
              <w:t>1460*1520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1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ind w:left="-108" w:firstLine="108"/>
              <w:jc w:val="center"/>
            </w:pPr>
            <w:r>
              <w:t>209,57</w:t>
            </w:r>
          </w:p>
        </w:tc>
      </w:tr>
      <w:tr w:rsidR="006D7C0E" w:rsidTr="006D7C0E">
        <w:trPr>
          <w:jc w:val="center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/>
        </w:tc>
        <w:tc>
          <w:tcPr>
            <w:tcW w:w="9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Установка окон ПВХ</w:t>
            </w:r>
          </w:p>
          <w:p w:rsidR="006D7C0E" w:rsidRDefault="006D7C0E">
            <w:pPr>
              <w:jc w:val="center"/>
            </w:pPr>
            <w:r>
              <w:t>1460*2240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10</w:t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/>
        </w:tc>
      </w:tr>
      <w:tr w:rsidR="006D7C0E" w:rsidTr="006D7C0E">
        <w:trPr>
          <w:jc w:val="center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4.1.3</w:t>
            </w:r>
          </w:p>
        </w:tc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proofErr w:type="spellStart"/>
            <w:r>
              <w:t>Черницынский</w:t>
            </w:r>
            <w:proofErr w:type="spellEnd"/>
            <w:r>
              <w:t xml:space="preserve"> проезд, д.10, к.1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Установка окон ПВХ</w:t>
            </w:r>
          </w:p>
          <w:p w:rsidR="006D7C0E" w:rsidRDefault="006D7C0E">
            <w:pPr>
              <w:jc w:val="center"/>
            </w:pPr>
            <w:r>
              <w:t>1490*1520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1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ind w:left="-108" w:firstLine="108"/>
              <w:jc w:val="center"/>
            </w:pPr>
            <w:r>
              <w:t>212,9</w:t>
            </w:r>
          </w:p>
        </w:tc>
      </w:tr>
      <w:tr w:rsidR="006D7C0E" w:rsidTr="006D7C0E">
        <w:trPr>
          <w:jc w:val="center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/>
        </w:tc>
        <w:tc>
          <w:tcPr>
            <w:tcW w:w="9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Установка окон ПВХ</w:t>
            </w:r>
          </w:p>
          <w:p w:rsidR="006D7C0E" w:rsidRDefault="006D7C0E">
            <w:pPr>
              <w:jc w:val="center"/>
            </w:pPr>
            <w:r>
              <w:t>1490*2240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10</w:t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/>
        </w:tc>
      </w:tr>
      <w:tr w:rsidR="006D7C0E" w:rsidTr="006D7C0E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4.1.4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Сахалинская ул., д. 6, корп.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Установка окон ПВХ</w:t>
            </w:r>
          </w:p>
          <w:p w:rsidR="006D7C0E" w:rsidRDefault="006D7C0E">
            <w:pPr>
              <w:jc w:val="center"/>
            </w:pPr>
            <w:r>
              <w:t>1690*980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48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ind w:left="-108" w:firstLine="108"/>
              <w:jc w:val="center"/>
            </w:pPr>
            <w:r>
              <w:t>540,22</w:t>
            </w:r>
          </w:p>
        </w:tc>
      </w:tr>
      <w:tr w:rsidR="006D7C0E" w:rsidTr="006D7C0E">
        <w:trPr>
          <w:jc w:val="center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4.1.5</w:t>
            </w:r>
          </w:p>
        </w:tc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Уральская ул., д.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Установка окон ПВХ</w:t>
            </w:r>
          </w:p>
          <w:p w:rsidR="006D7C0E" w:rsidRDefault="006D7C0E">
            <w:pPr>
              <w:jc w:val="center"/>
            </w:pPr>
            <w:r>
              <w:t>1440*1520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2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ind w:left="-108" w:firstLine="108"/>
              <w:jc w:val="center"/>
            </w:pPr>
            <w:r>
              <w:t>419,48</w:t>
            </w:r>
          </w:p>
        </w:tc>
      </w:tr>
      <w:tr w:rsidR="006D7C0E" w:rsidTr="006D7C0E">
        <w:trPr>
          <w:trHeight w:val="775"/>
          <w:jc w:val="center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/>
        </w:tc>
        <w:tc>
          <w:tcPr>
            <w:tcW w:w="9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Установка окон ПВХ</w:t>
            </w:r>
          </w:p>
          <w:p w:rsidR="006D7C0E" w:rsidRDefault="006D7C0E">
            <w:pPr>
              <w:jc w:val="center"/>
            </w:pPr>
            <w:r>
              <w:t>1440*2230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20</w:t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/>
        </w:tc>
      </w:tr>
      <w:tr w:rsidR="006D7C0E" w:rsidTr="006D7C0E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4.1.6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Щелковское ш., д. 57, корп.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Установка окон ПВХ</w:t>
            </w:r>
          </w:p>
          <w:p w:rsidR="006D7C0E" w:rsidRDefault="006D7C0E">
            <w:pPr>
              <w:jc w:val="center"/>
            </w:pPr>
            <w:r>
              <w:t>1070*1510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22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ind w:left="-108" w:firstLine="108"/>
              <w:jc w:val="center"/>
            </w:pPr>
            <w:r>
              <w:t>263,71</w:t>
            </w:r>
          </w:p>
        </w:tc>
      </w:tr>
      <w:tr w:rsidR="006D7C0E" w:rsidTr="006D7C0E">
        <w:trPr>
          <w:jc w:val="center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4.1.7</w:t>
            </w:r>
          </w:p>
        </w:tc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Чусовская ул., д. 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Установка окон ПВХ</w:t>
            </w:r>
          </w:p>
          <w:p w:rsidR="006D7C0E" w:rsidRDefault="006D7C0E">
            <w:pPr>
              <w:jc w:val="center"/>
            </w:pPr>
            <w:r>
              <w:t>1480*1520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1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ind w:left="-108" w:firstLine="108"/>
              <w:jc w:val="center"/>
            </w:pPr>
            <w:r>
              <w:t>207,55</w:t>
            </w:r>
          </w:p>
        </w:tc>
      </w:tr>
      <w:tr w:rsidR="006D7C0E" w:rsidTr="006D7C0E">
        <w:trPr>
          <w:trHeight w:val="727"/>
          <w:jc w:val="center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/>
        </w:tc>
        <w:tc>
          <w:tcPr>
            <w:tcW w:w="9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Установка окон ПВХ</w:t>
            </w:r>
          </w:p>
          <w:p w:rsidR="006D7C0E" w:rsidRDefault="006D7C0E">
            <w:pPr>
              <w:jc w:val="center"/>
            </w:pPr>
            <w:r>
              <w:t>1480*2140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jc w:val="center"/>
            </w:pPr>
            <w:r>
              <w:t>10</w:t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/>
        </w:tc>
      </w:tr>
      <w:tr w:rsidR="006D7C0E" w:rsidTr="006D7C0E">
        <w:trPr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C0E" w:rsidRDefault="006D7C0E">
            <w:pPr>
              <w:jc w:val="center"/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rPr>
                <w:b/>
              </w:rPr>
            </w:pPr>
            <w:r>
              <w:rPr>
                <w:b/>
              </w:rPr>
              <w:t>ИТОГО</w:t>
            </w:r>
            <w:r>
              <w:t xml:space="preserve"> </w:t>
            </w:r>
            <w:r>
              <w:rPr>
                <w:b/>
              </w:rPr>
              <w:t>по виду работ:</w:t>
            </w:r>
          </w:p>
        </w:tc>
        <w:tc>
          <w:tcPr>
            <w:tcW w:w="6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C0E" w:rsidRDefault="006D7C0E">
            <w:pPr>
              <w:ind w:left="-108" w:firstLine="108"/>
              <w:jc w:val="right"/>
              <w:rPr>
                <w:b/>
              </w:rPr>
            </w:pPr>
            <w:r>
              <w:rPr>
                <w:b/>
              </w:rPr>
              <w:t>2066, 3</w:t>
            </w:r>
          </w:p>
        </w:tc>
      </w:tr>
    </w:tbl>
    <w:p w:rsidR="006D7C0E" w:rsidRDefault="006D7C0E" w:rsidP="006D7C0E">
      <w:pPr>
        <w:jc w:val="center"/>
        <w:rPr>
          <w:b/>
        </w:rPr>
      </w:pPr>
    </w:p>
    <w:p w:rsidR="00ED0CD6" w:rsidRDefault="00ED0CD6" w:rsidP="00FC4008">
      <w:pPr>
        <w:ind w:right="70"/>
        <w:jc w:val="center"/>
        <w:rPr>
          <w:b/>
        </w:rPr>
      </w:pPr>
    </w:p>
    <w:sectPr w:rsidR="00ED0CD6" w:rsidSect="00ED0CD6">
      <w:headerReference w:type="default" r:id="rId12"/>
      <w:pgSz w:w="11906" w:h="16838"/>
      <w:pgMar w:top="709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9B" w:rsidRDefault="00DF029B" w:rsidP="00D6420D">
      <w:r>
        <w:separator/>
      </w:r>
    </w:p>
  </w:endnote>
  <w:endnote w:type="continuationSeparator" w:id="0">
    <w:p w:rsidR="00DF029B" w:rsidRDefault="00DF029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9B" w:rsidRDefault="00DF029B" w:rsidP="00D6420D">
      <w:r>
        <w:separator/>
      </w:r>
    </w:p>
  </w:footnote>
  <w:footnote w:type="continuationSeparator" w:id="0">
    <w:p w:rsidR="00DF029B" w:rsidRDefault="00DF029B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9B" w:rsidRDefault="00DF029B">
    <w:pPr>
      <w:pStyle w:val="af"/>
      <w:jc w:val="center"/>
    </w:pPr>
  </w:p>
  <w:p w:rsidR="00DF029B" w:rsidRDefault="00DF02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051A"/>
    <w:multiLevelType w:val="hybridMultilevel"/>
    <w:tmpl w:val="97B0C168"/>
    <w:lvl w:ilvl="0" w:tplc="6C569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8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2216" w:hanging="136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1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47D7C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73EF"/>
    <w:rsid w:val="001F2C0B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02CC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19E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6883"/>
    <w:rsid w:val="0051614D"/>
    <w:rsid w:val="00516C4E"/>
    <w:rsid w:val="00522393"/>
    <w:rsid w:val="00524E42"/>
    <w:rsid w:val="00527425"/>
    <w:rsid w:val="00545A3F"/>
    <w:rsid w:val="00556E5C"/>
    <w:rsid w:val="00566FF4"/>
    <w:rsid w:val="00583F34"/>
    <w:rsid w:val="00591C9A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1EEC"/>
    <w:rsid w:val="006D6200"/>
    <w:rsid w:val="006D7C0E"/>
    <w:rsid w:val="006F5B98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3FB2"/>
    <w:rsid w:val="009452E7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A1225"/>
    <w:rsid w:val="009A4332"/>
    <w:rsid w:val="009B366E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7DC0"/>
    <w:rsid w:val="00C10A63"/>
    <w:rsid w:val="00C14D5D"/>
    <w:rsid w:val="00C2454C"/>
    <w:rsid w:val="00C30756"/>
    <w:rsid w:val="00C478AC"/>
    <w:rsid w:val="00C6371F"/>
    <w:rsid w:val="00C71B27"/>
    <w:rsid w:val="00C7410F"/>
    <w:rsid w:val="00C91796"/>
    <w:rsid w:val="00C96E2D"/>
    <w:rsid w:val="00CB6D2C"/>
    <w:rsid w:val="00CC01E4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A2927"/>
    <w:rsid w:val="00DA7669"/>
    <w:rsid w:val="00DB0E2F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C5C81"/>
    <w:rsid w:val="00ED0BC9"/>
    <w:rsid w:val="00ED0CD6"/>
    <w:rsid w:val="00ED4603"/>
    <w:rsid w:val="00ED67D0"/>
    <w:rsid w:val="00EE76A6"/>
    <w:rsid w:val="00EF19F3"/>
    <w:rsid w:val="00F054BA"/>
    <w:rsid w:val="00F37EC9"/>
    <w:rsid w:val="00F4130A"/>
    <w:rsid w:val="00F45461"/>
    <w:rsid w:val="00F52F8F"/>
    <w:rsid w:val="00F763B3"/>
    <w:rsid w:val="00F838F2"/>
    <w:rsid w:val="00F901C2"/>
    <w:rsid w:val="00F90E43"/>
    <w:rsid w:val="00F9615D"/>
    <w:rsid w:val="00F979A7"/>
    <w:rsid w:val="00FA0333"/>
    <w:rsid w:val="00FB2F1F"/>
    <w:rsid w:val="00FB34D1"/>
    <w:rsid w:val="00FC28E4"/>
    <w:rsid w:val="00FC2DA8"/>
    <w:rsid w:val="00FC4008"/>
    <w:rsid w:val="00FC677C"/>
    <w:rsid w:val="00FC6B80"/>
    <w:rsid w:val="00FD107D"/>
    <w:rsid w:val="00FD62F6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5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5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A43A8-CCB7-481B-88F3-B0FF3B97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D4B38664</Template>
  <TotalTime>1</TotalTime>
  <Pages>2</Pages>
  <Words>423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2</cp:revision>
  <cp:lastPrinted>2017-11-14T15:05:00Z</cp:lastPrinted>
  <dcterms:created xsi:type="dcterms:W3CDTF">2017-12-01T06:43:00Z</dcterms:created>
  <dcterms:modified xsi:type="dcterms:W3CDTF">2017-12-01T06:43:00Z</dcterms:modified>
</cp:coreProperties>
</file>