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Layout w:type="fixed"/>
        <w:tblLook w:val="01E0" w:firstRow="1" w:lastRow="1" w:firstColumn="1" w:lastColumn="1" w:noHBand="0" w:noVBand="0"/>
      </w:tblPr>
      <w:tblGrid>
        <w:gridCol w:w="392"/>
        <w:gridCol w:w="9497"/>
        <w:gridCol w:w="284"/>
        <w:gridCol w:w="991"/>
        <w:gridCol w:w="236"/>
      </w:tblGrid>
      <w:tr w:rsidR="00E245B1" w:rsidTr="00201DD9">
        <w:trPr>
          <w:gridAfter w:val="2"/>
          <w:wAfter w:w="1227" w:type="dxa"/>
          <w:trHeight w:val="2981"/>
        </w:trPr>
        <w:tc>
          <w:tcPr>
            <w:tcW w:w="9889" w:type="dxa"/>
            <w:gridSpan w:val="2"/>
          </w:tcPr>
          <w:p w:rsidR="00E245B1" w:rsidRDefault="00E245B1" w:rsidP="00E245B1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B7C2D" w:rsidRDefault="008B7C2D" w:rsidP="008B7C2D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61739043" r:id="rId10"/>
              </w:pict>
            </w:r>
          </w:p>
          <w:p w:rsidR="008B7C2D" w:rsidRDefault="008B7C2D" w:rsidP="008B7C2D">
            <w:pPr>
              <w:ind w:right="317"/>
              <w:jc w:val="both"/>
              <w:rPr>
                <w:b/>
              </w:rPr>
            </w:pPr>
          </w:p>
          <w:p w:rsidR="008B7C2D" w:rsidRDefault="008B7C2D" w:rsidP="008B7C2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8B7C2D" w:rsidRDefault="008B7C2D" w:rsidP="008B7C2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B7C2D" w:rsidRDefault="008B7C2D" w:rsidP="008B7C2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B7C2D" w:rsidRDefault="008B7C2D" w:rsidP="008B7C2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B7C2D" w:rsidRDefault="008B7C2D" w:rsidP="008B7C2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B7C2D" w:rsidRDefault="008B7C2D" w:rsidP="008B7C2D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B7C2D" w:rsidRDefault="008B7C2D" w:rsidP="008B7C2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8B7C2D" w:rsidRDefault="008B7C2D" w:rsidP="008B7C2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15.11.202</w:t>
            </w:r>
            <w:r>
              <w:rPr>
                <w:b/>
              </w:rPr>
              <w:t>3  №9/9</w:t>
            </w: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РЕШЕНИЕ</w:t>
            </w:r>
          </w:p>
          <w:p w:rsidR="00201DD9" w:rsidRDefault="00201DD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:rsidR="00E245B1" w:rsidRDefault="00E245B1" w:rsidP="00E245B1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201DD9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772" w:type="dxa"/>
            <w:gridSpan w:val="3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Гольяново, Совет депутатов муниципального округа Гольяново  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 депутатским запросом (приложение).</w:t>
      </w:r>
    </w:p>
    <w:p w:rsidR="00804CBC" w:rsidRDefault="00804CBC" w:rsidP="00804CBC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Направить настоящее решение в префектуру Восточного административного округа города Москвы. </w:t>
      </w:r>
    </w:p>
    <w:p w:rsidR="005E4315" w:rsidRPr="00B3224B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 муниципального округа Гольяново: </w:t>
      </w:r>
      <w:hyperlink r:id="rId11" w:history="1">
        <w:r w:rsidRPr="00B3224B">
          <w:rPr>
            <w:rStyle w:val="a3"/>
            <w:color w:val="auto"/>
            <w:u w:val="none"/>
          </w:rPr>
          <w:t>http://golyanovo.org</w:t>
        </w:r>
      </w:hyperlink>
      <w:r w:rsidRPr="00B3224B">
        <w:t>.</w:t>
      </w:r>
    </w:p>
    <w:p w:rsidR="005E4315" w:rsidRDefault="00300E77" w:rsidP="005E4315">
      <w:pPr>
        <w:jc w:val="both"/>
        <w:rPr>
          <w:rFonts w:eastAsia="Calibri"/>
          <w:lang w:eastAsia="en-US"/>
        </w:rPr>
      </w:pPr>
      <w:r>
        <w:t xml:space="preserve">              4</w:t>
      </w:r>
      <w:r w:rsidR="005E4315">
        <w:t xml:space="preserve">. </w:t>
      </w:r>
      <w:proofErr w:type="gramStart"/>
      <w:r w:rsidR="005E4315">
        <w:t>Контроль за</w:t>
      </w:r>
      <w:proofErr w:type="gramEnd"/>
      <w:r w:rsidR="005E4315">
        <w:t xml:space="preserve"> исполнением н</w:t>
      </w:r>
      <w:r w:rsidR="00966407">
        <w:t xml:space="preserve">астоящего решения возложить на </w:t>
      </w:r>
      <w:r w:rsidR="00635171">
        <w:t>главу муниципального округа Гольяново 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201DD9" w:rsidRDefault="00201DD9" w:rsidP="00201DD9">
      <w:pPr>
        <w:rPr>
          <w:b/>
        </w:rPr>
      </w:pPr>
      <w:r w:rsidRPr="004C6539">
        <w:rPr>
          <w:b/>
        </w:rPr>
        <w:t xml:space="preserve">Глава </w:t>
      </w:r>
      <w:proofErr w:type="gramStart"/>
      <w:r w:rsidRPr="004C6539">
        <w:rPr>
          <w:b/>
        </w:rPr>
        <w:t>муниципального</w:t>
      </w:r>
      <w:proofErr w:type="gramEnd"/>
    </w:p>
    <w:p w:rsidR="00201DD9" w:rsidRPr="004C6539" w:rsidRDefault="00201DD9" w:rsidP="00201DD9">
      <w:pPr>
        <w:rPr>
          <w:b/>
        </w:rPr>
      </w:pPr>
      <w:r w:rsidRPr="004C6539">
        <w:rPr>
          <w:b/>
        </w:rPr>
        <w:t xml:space="preserve">округа </w:t>
      </w:r>
      <w:proofErr w:type="spellStart"/>
      <w:r w:rsidRPr="004C6539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</w:t>
      </w:r>
      <w:r w:rsidRPr="004C6539">
        <w:rPr>
          <w:b/>
        </w:rPr>
        <w:t>Т.М. Четвертков</w:t>
      </w:r>
    </w:p>
    <w:p w:rsidR="00201DD9" w:rsidRPr="004F772D" w:rsidRDefault="00201DD9" w:rsidP="00201DD9">
      <w:pPr>
        <w:pStyle w:val="a4"/>
        <w:tabs>
          <w:tab w:val="left" w:pos="1134"/>
        </w:tabs>
        <w:ind w:firstLine="709"/>
        <w:rPr>
          <w:sz w:val="24"/>
          <w:szCs w:val="24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4B20B5" w:rsidRPr="00210E0B" w:rsidRDefault="004B20B5" w:rsidP="004B20B5">
      <w:pPr>
        <w:widowControl w:val="0"/>
        <w:adjustRightInd w:val="0"/>
        <w:spacing w:line="230" w:lineRule="auto"/>
        <w:ind w:firstLine="709"/>
        <w:jc w:val="both"/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bookmarkStart w:id="0" w:name="_GoBack"/>
      <w:bookmarkEnd w:id="0"/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</w:p>
    <w:p w:rsidR="005E4315" w:rsidRPr="00FB5DE7" w:rsidRDefault="00A26C64" w:rsidP="00FB5DE7">
      <w:pPr>
        <w:ind w:left="5812"/>
      </w:pPr>
      <w:r>
        <w:t>от «</w:t>
      </w:r>
      <w:r w:rsidR="00201DD9">
        <w:t>15</w:t>
      </w:r>
      <w:r>
        <w:t xml:space="preserve"> </w:t>
      </w:r>
      <w:r w:rsidR="00300E77">
        <w:t>»  ноября  2023</w:t>
      </w:r>
      <w:r w:rsidR="005E4315" w:rsidRPr="00FB5DE7">
        <w:t xml:space="preserve"> года № </w:t>
      </w:r>
      <w:r w:rsidR="00201DD9">
        <w:t>9/9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201DD9" w:rsidRDefault="005E4315" w:rsidP="005E4315">
      <w:pPr>
        <w:jc w:val="center"/>
        <w:rPr>
          <w:b/>
        </w:rPr>
      </w:pPr>
      <w:r w:rsidRPr="00201DD9">
        <w:rPr>
          <w:b/>
        </w:rPr>
        <w:t>Депутатский запрос</w:t>
      </w:r>
    </w:p>
    <w:p w:rsidR="005E4315" w:rsidRDefault="005E4315" w:rsidP="005E4315">
      <w:pPr>
        <w:jc w:val="center"/>
        <w:rPr>
          <w:b/>
        </w:rPr>
      </w:pPr>
    </w:p>
    <w:p w:rsidR="00300E77" w:rsidRPr="00B77F64" w:rsidRDefault="00300E77" w:rsidP="00463C0A">
      <w:pPr>
        <w:tabs>
          <w:tab w:val="left" w:pos="210"/>
        </w:tabs>
        <w:ind w:firstLine="709"/>
        <w:jc w:val="both"/>
      </w:pPr>
      <w:r w:rsidRPr="00B77F64">
        <w:t>В 2021 году  подрядной организацией ООО «</w:t>
      </w:r>
      <w:proofErr w:type="spellStart"/>
      <w:r w:rsidRPr="00B77F64">
        <w:t>Строймонтаж</w:t>
      </w:r>
      <w:proofErr w:type="spellEnd"/>
      <w:r w:rsidRPr="00B77F64">
        <w:t xml:space="preserve">» </w:t>
      </w:r>
      <w:r w:rsidR="00717A49" w:rsidRPr="00B77F64">
        <w:t xml:space="preserve"> проводились работы  по комплексному благоустройству территорий прилегающих</w:t>
      </w:r>
      <w:r w:rsidR="00463C0A" w:rsidRPr="00B77F64">
        <w:t xml:space="preserve"> </w:t>
      </w:r>
      <w:r w:rsidR="00717A49" w:rsidRPr="00B77F64">
        <w:t xml:space="preserve">к </w:t>
      </w:r>
      <w:r w:rsidR="00463C0A" w:rsidRPr="00B77F64">
        <w:t xml:space="preserve"> </w:t>
      </w:r>
      <w:proofErr w:type="spellStart"/>
      <w:r w:rsidR="00463C0A" w:rsidRPr="00B77F64">
        <w:t>Гольяновскому</w:t>
      </w:r>
      <w:proofErr w:type="spellEnd"/>
      <w:r w:rsidR="00463C0A" w:rsidRPr="00B77F64">
        <w:t xml:space="preserve"> парку. </w:t>
      </w:r>
    </w:p>
    <w:p w:rsidR="00463C0A" w:rsidRPr="00B77F64" w:rsidRDefault="00463C0A" w:rsidP="00463C0A">
      <w:pPr>
        <w:tabs>
          <w:tab w:val="left" w:pos="210"/>
        </w:tabs>
        <w:ind w:firstLine="709"/>
        <w:jc w:val="both"/>
      </w:pPr>
      <w:r w:rsidRPr="00B77F64">
        <w:t xml:space="preserve">На территории </w:t>
      </w:r>
      <w:proofErr w:type="spellStart"/>
      <w:r w:rsidRPr="00B77F64">
        <w:t>Гольяновского</w:t>
      </w:r>
      <w:proofErr w:type="spellEnd"/>
      <w:r w:rsidRPr="00B77F64">
        <w:t xml:space="preserve"> парка в границах адресных ориентиров: </w:t>
      </w:r>
      <w:proofErr w:type="gramStart"/>
      <w:r w:rsidRPr="00B77F64">
        <w:t>Алтайская улица, д.5, д.7, Уссурийская улица, д.4</w:t>
      </w:r>
      <w:r w:rsidR="000051CE">
        <w:t>,</w:t>
      </w:r>
      <w:r w:rsidRPr="00B77F64">
        <w:t xml:space="preserve"> расположены крупные объекты инфраструктуры: детские площадки, спортивная площадка, теннисный корт  и теннисные столы, футбольная площадка, баскетбольная площадка. </w:t>
      </w:r>
      <w:proofErr w:type="gramEnd"/>
    </w:p>
    <w:p w:rsidR="00463C0A" w:rsidRPr="00B77F64" w:rsidRDefault="00463C0A" w:rsidP="00B77F64">
      <w:pPr>
        <w:tabs>
          <w:tab w:val="left" w:pos="210"/>
        </w:tabs>
        <w:ind w:firstLine="709"/>
        <w:jc w:val="both"/>
      </w:pPr>
      <w:r w:rsidRPr="00B77F64">
        <w:t xml:space="preserve"> Территория </w:t>
      </w:r>
      <w:proofErr w:type="spellStart"/>
      <w:r w:rsidRPr="00B77F64">
        <w:t>Гольяновского</w:t>
      </w:r>
      <w:proofErr w:type="spellEnd"/>
      <w:r w:rsidRPr="00B77F64">
        <w:t xml:space="preserve"> парка является местом</w:t>
      </w:r>
      <w:r w:rsidR="00EA7D68" w:rsidRPr="00B77F64">
        <w:t xml:space="preserve"> проведения местных массовых мероприятий и активно посещается жителями муниципального округа.</w:t>
      </w:r>
    </w:p>
    <w:p w:rsidR="00EA7D68" w:rsidRPr="00B77F64" w:rsidRDefault="00B77F64" w:rsidP="00B77F64">
      <w:pPr>
        <w:pStyle w:val="aa"/>
        <w:tabs>
          <w:tab w:val="left" w:pos="2268"/>
        </w:tabs>
        <w:spacing w:before="0" w:beforeAutospacing="0" w:after="0" w:afterAutospacing="0"/>
        <w:ind w:firstLine="567"/>
        <w:jc w:val="both"/>
      </w:pPr>
      <w:r w:rsidRPr="00B77F64">
        <w:t xml:space="preserve">   Учитывая многочисленные обращения жителей района </w:t>
      </w:r>
      <w:proofErr w:type="spellStart"/>
      <w:r w:rsidRPr="00B77F64">
        <w:t>Гольяново</w:t>
      </w:r>
      <w:proofErr w:type="spellEnd"/>
      <w:r w:rsidRPr="00B77F64">
        <w:t>, руково</w:t>
      </w:r>
      <w:r w:rsidR="00A45A13">
        <w:t xml:space="preserve">дствуясь Законом  г. Москвы от </w:t>
      </w:r>
      <w:r w:rsidRPr="00B77F64">
        <w:t xml:space="preserve">6 ноября 2002 года  № 56 «Об организации местного самоуправления в городе Москве», Уставом муниципального округа </w:t>
      </w:r>
      <w:proofErr w:type="spellStart"/>
      <w:r w:rsidRPr="00B77F64">
        <w:t>Гольяново</w:t>
      </w:r>
      <w:proofErr w:type="spellEnd"/>
      <w:r w:rsidRPr="00B77F64">
        <w:t xml:space="preserve">, просим Вас  </w:t>
      </w:r>
      <w:r>
        <w:t xml:space="preserve">рассмотреть вопрос об установке модульного туалета с подключением к коммуникациям на территории </w:t>
      </w:r>
      <w:proofErr w:type="spellStart"/>
      <w:r>
        <w:t>Гольяновского</w:t>
      </w:r>
      <w:proofErr w:type="spellEnd"/>
      <w:r>
        <w:t xml:space="preserve"> парка в </w:t>
      </w:r>
      <w:r w:rsidRPr="00B77F64">
        <w:t>границах адресных ориентиров: Алтайская улица, д.5, д.7, Уссурийская улица, д.4</w:t>
      </w:r>
      <w:r>
        <w:t>.</w:t>
      </w:r>
    </w:p>
    <w:p w:rsidR="00463C0A" w:rsidRPr="00B77F64" w:rsidRDefault="00463C0A" w:rsidP="00463C0A">
      <w:pPr>
        <w:tabs>
          <w:tab w:val="left" w:pos="210"/>
        </w:tabs>
        <w:ind w:firstLine="709"/>
        <w:jc w:val="both"/>
      </w:pPr>
    </w:p>
    <w:p w:rsidR="00B77F64" w:rsidRPr="00B77F64" w:rsidRDefault="00B77F64">
      <w:pPr>
        <w:tabs>
          <w:tab w:val="left" w:pos="210"/>
        </w:tabs>
        <w:ind w:firstLine="709"/>
        <w:jc w:val="both"/>
      </w:pPr>
    </w:p>
    <w:sectPr w:rsidR="00B77F64" w:rsidRPr="00B77F64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4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51CE"/>
    <w:rsid w:val="00007053"/>
    <w:rsid w:val="0001141B"/>
    <w:rsid w:val="00014F7F"/>
    <w:rsid w:val="00026291"/>
    <w:rsid w:val="00032D30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2719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01B6"/>
    <w:rsid w:val="001F2C0B"/>
    <w:rsid w:val="00201DD9"/>
    <w:rsid w:val="00204355"/>
    <w:rsid w:val="0020718E"/>
    <w:rsid w:val="00212499"/>
    <w:rsid w:val="0022071D"/>
    <w:rsid w:val="0023735F"/>
    <w:rsid w:val="00241000"/>
    <w:rsid w:val="00243461"/>
    <w:rsid w:val="00247888"/>
    <w:rsid w:val="002530C4"/>
    <w:rsid w:val="00253C27"/>
    <w:rsid w:val="002559D7"/>
    <w:rsid w:val="0026030E"/>
    <w:rsid w:val="00261A2F"/>
    <w:rsid w:val="002767C1"/>
    <w:rsid w:val="0029144E"/>
    <w:rsid w:val="00296AE5"/>
    <w:rsid w:val="002A3CF3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0E77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769AA"/>
    <w:rsid w:val="00394F11"/>
    <w:rsid w:val="003969C6"/>
    <w:rsid w:val="00397ACC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55B6D"/>
    <w:rsid w:val="00455E9E"/>
    <w:rsid w:val="00463C0A"/>
    <w:rsid w:val="0046506F"/>
    <w:rsid w:val="00472FA4"/>
    <w:rsid w:val="0048288B"/>
    <w:rsid w:val="0048298F"/>
    <w:rsid w:val="0048541D"/>
    <w:rsid w:val="00485AAC"/>
    <w:rsid w:val="004922B8"/>
    <w:rsid w:val="0049446D"/>
    <w:rsid w:val="004B20B5"/>
    <w:rsid w:val="004B3159"/>
    <w:rsid w:val="004C0C58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517"/>
    <w:rsid w:val="00777D21"/>
    <w:rsid w:val="007814F8"/>
    <w:rsid w:val="0079060B"/>
    <w:rsid w:val="007944B5"/>
    <w:rsid w:val="00794564"/>
    <w:rsid w:val="007C0E5E"/>
    <w:rsid w:val="007D4287"/>
    <w:rsid w:val="007E2BE0"/>
    <w:rsid w:val="007E5753"/>
    <w:rsid w:val="007F10C7"/>
    <w:rsid w:val="007F198A"/>
    <w:rsid w:val="007F22C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B7C2D"/>
    <w:rsid w:val="008C2194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407F7"/>
    <w:rsid w:val="00941D92"/>
    <w:rsid w:val="00942D4D"/>
    <w:rsid w:val="00943FB2"/>
    <w:rsid w:val="009452E7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D663F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26C64"/>
    <w:rsid w:val="00A34112"/>
    <w:rsid w:val="00A37CEB"/>
    <w:rsid w:val="00A4135F"/>
    <w:rsid w:val="00A45A13"/>
    <w:rsid w:val="00A52B59"/>
    <w:rsid w:val="00A55ED3"/>
    <w:rsid w:val="00A60677"/>
    <w:rsid w:val="00A71E7B"/>
    <w:rsid w:val="00A81DF0"/>
    <w:rsid w:val="00A858AE"/>
    <w:rsid w:val="00A86512"/>
    <w:rsid w:val="00A9038D"/>
    <w:rsid w:val="00AA7125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2269"/>
    <w:rsid w:val="00C2454C"/>
    <w:rsid w:val="00C30756"/>
    <w:rsid w:val="00C478AC"/>
    <w:rsid w:val="00C6028F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15872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089"/>
    <w:rsid w:val="00DA7669"/>
    <w:rsid w:val="00DB0E2F"/>
    <w:rsid w:val="00DB20B4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140CA"/>
    <w:rsid w:val="00E20810"/>
    <w:rsid w:val="00E245B1"/>
    <w:rsid w:val="00E37285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A7D68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30A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qFormat/>
    <w:locked/>
    <w:rsid w:val="00B56C2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qFormat/>
    <w:locked/>
    <w:rsid w:val="00B56C2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A591D-99F3-4D4D-B2DB-B7AADAE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DC5BBED9.dotm</Template>
  <TotalTime>0</TotalTime>
  <Pages>2</Pages>
  <Words>232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2021-10-21T07:35:00Z</cp:lastPrinted>
  <dcterms:created xsi:type="dcterms:W3CDTF">2023-11-17T12:11:00Z</dcterms:created>
  <dcterms:modified xsi:type="dcterms:W3CDTF">2023-11-17T12:11:00Z</dcterms:modified>
</cp:coreProperties>
</file>