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ook w:val="04A0" w:firstRow="1" w:lastRow="0" w:firstColumn="1" w:lastColumn="0" w:noHBand="0" w:noVBand="1"/>
      </w:tblPr>
      <w:tblGrid>
        <w:gridCol w:w="10146"/>
        <w:gridCol w:w="222"/>
      </w:tblGrid>
      <w:tr w:rsidR="00AB10CA" w:rsidRPr="00473018" w:rsidTr="009B06F1">
        <w:trPr>
          <w:trHeight w:val="1871"/>
        </w:trPr>
        <w:tc>
          <w:tcPr>
            <w:tcW w:w="5245" w:type="dxa"/>
            <w:shd w:val="clear" w:color="auto" w:fill="auto"/>
          </w:tcPr>
          <w:p w:rsidR="00AB10CA" w:rsidRPr="00EB08F4" w:rsidRDefault="00AB10CA" w:rsidP="00A71A2D">
            <w:pPr>
              <w:spacing w:line="216" w:lineRule="auto"/>
              <w:rPr>
                <w:rFonts w:eastAsia="Calibri"/>
                <w:b/>
              </w:rPr>
            </w:pPr>
          </w:p>
          <w:p w:rsidR="009B06F1" w:rsidRDefault="009B06F1" w:rsidP="00AB10CA">
            <w:pPr>
              <w:pStyle w:val="a9"/>
              <w:rPr>
                <w:b/>
                <w:sz w:val="24"/>
                <w:szCs w:val="24"/>
              </w:rPr>
            </w:pPr>
          </w:p>
          <w:p w:rsidR="00654BAF" w:rsidRDefault="00654BAF" w:rsidP="00654BAF">
            <w:pPr>
              <w:spacing w:after="560"/>
              <w:ind w:right="-46"/>
              <w:rPr>
                <w:szCs w:val="22"/>
              </w:rPr>
            </w:pPr>
            <w:r>
              <w:rPr>
                <w:noProof/>
              </w:rPr>
              <w:drawing>
                <wp:inline distT="0" distB="0" distL="0" distR="0">
                  <wp:extent cx="6305550" cy="2762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2762250"/>
                          </a:xfrm>
                          <a:prstGeom prst="rect">
                            <a:avLst/>
                          </a:prstGeom>
                          <a:noFill/>
                          <a:ln>
                            <a:noFill/>
                          </a:ln>
                        </pic:spPr>
                      </pic:pic>
                    </a:graphicData>
                  </a:graphic>
                </wp:inline>
              </w:drawing>
            </w:r>
          </w:p>
          <w:p w:rsidR="00654BAF" w:rsidRDefault="00654BAF" w:rsidP="00654BAF">
            <w:pPr>
              <w:widowControl w:val="0"/>
              <w:tabs>
                <w:tab w:val="left" w:pos="2374"/>
                <w:tab w:val="left" w:pos="4112"/>
              </w:tabs>
              <w:kinsoku w:val="0"/>
              <w:overflowPunct w:val="0"/>
              <w:autoSpaceDE w:val="0"/>
              <w:autoSpaceDN w:val="0"/>
              <w:adjustRightInd w:val="0"/>
              <w:rPr>
                <w:rFonts w:eastAsiaTheme="minorEastAsia"/>
                <w:color w:val="8F6248"/>
                <w:sz w:val="28"/>
                <w:szCs w:val="28"/>
              </w:rPr>
            </w:pPr>
            <w:r>
              <w:rPr>
                <w:rFonts w:eastAsiaTheme="minorEastAsia"/>
                <w:color w:val="8F6248"/>
                <w:sz w:val="28"/>
                <w:szCs w:val="28"/>
              </w:rPr>
              <w:t>от 24.06.2026 № 8/23</w:t>
            </w:r>
          </w:p>
          <w:p w:rsidR="009B06F1" w:rsidRDefault="009B06F1" w:rsidP="00AB10CA">
            <w:pPr>
              <w:pStyle w:val="a9"/>
              <w:rPr>
                <w:b/>
                <w:sz w:val="24"/>
                <w:szCs w:val="24"/>
              </w:rPr>
            </w:pPr>
          </w:p>
          <w:p w:rsidR="009B06F1" w:rsidRDefault="009B06F1" w:rsidP="00AB10CA">
            <w:pPr>
              <w:pStyle w:val="a9"/>
              <w:rPr>
                <w:b/>
                <w:sz w:val="24"/>
                <w:szCs w:val="24"/>
              </w:rPr>
            </w:pPr>
          </w:p>
          <w:p w:rsidR="00AB10CA" w:rsidRDefault="00A71A2D" w:rsidP="00654BAF">
            <w:pPr>
              <w:pStyle w:val="a9"/>
              <w:ind w:right="5215"/>
              <w:rPr>
                <w:b/>
                <w:sz w:val="24"/>
                <w:szCs w:val="24"/>
              </w:rPr>
            </w:pPr>
            <w:r>
              <w:rPr>
                <w:b/>
                <w:sz w:val="24"/>
                <w:szCs w:val="24"/>
              </w:rPr>
              <w:t xml:space="preserve">О внесении изменений в решение Совета депутатов муниципального округа </w:t>
            </w:r>
            <w:proofErr w:type="spellStart"/>
            <w:r>
              <w:rPr>
                <w:b/>
                <w:sz w:val="24"/>
                <w:szCs w:val="24"/>
              </w:rPr>
              <w:t>Гольяново</w:t>
            </w:r>
            <w:proofErr w:type="spellEnd"/>
            <w:r>
              <w:rPr>
                <w:b/>
                <w:sz w:val="24"/>
                <w:szCs w:val="24"/>
              </w:rPr>
              <w:t xml:space="preserve"> в городе Москве от 17.12.2025 № 15/10 «</w:t>
            </w:r>
            <w:r w:rsidR="00AB10CA" w:rsidRPr="003A586C">
              <w:rPr>
                <w:b/>
                <w:sz w:val="24"/>
                <w:szCs w:val="24"/>
              </w:rPr>
              <w:t xml:space="preserve">О бюджете внутригородского муниципального образования - муниципального округа </w:t>
            </w:r>
            <w:proofErr w:type="spellStart"/>
            <w:r w:rsidR="00AB10CA" w:rsidRPr="003A586C">
              <w:rPr>
                <w:b/>
                <w:sz w:val="24"/>
                <w:szCs w:val="24"/>
              </w:rPr>
              <w:t>Гольяново</w:t>
            </w:r>
            <w:proofErr w:type="spellEnd"/>
            <w:r w:rsidR="00AB10CA" w:rsidRPr="003A586C">
              <w:rPr>
                <w:b/>
                <w:sz w:val="24"/>
                <w:szCs w:val="24"/>
              </w:rPr>
              <w:t xml:space="preserve"> в городе Москве на 202</w:t>
            </w:r>
            <w:r w:rsidR="00AB10CA">
              <w:rPr>
                <w:b/>
                <w:sz w:val="24"/>
                <w:szCs w:val="24"/>
              </w:rPr>
              <w:t>6</w:t>
            </w:r>
            <w:r w:rsidR="00AB10CA" w:rsidRPr="003A586C">
              <w:rPr>
                <w:b/>
                <w:sz w:val="24"/>
                <w:szCs w:val="24"/>
              </w:rPr>
              <w:t xml:space="preserve"> год и плановый период 202</w:t>
            </w:r>
            <w:r w:rsidR="00AB10CA">
              <w:rPr>
                <w:b/>
                <w:sz w:val="24"/>
                <w:szCs w:val="24"/>
              </w:rPr>
              <w:t>7</w:t>
            </w:r>
            <w:r w:rsidR="00AB10CA" w:rsidRPr="003A586C">
              <w:rPr>
                <w:b/>
                <w:sz w:val="24"/>
                <w:szCs w:val="24"/>
              </w:rPr>
              <w:t xml:space="preserve"> и 202</w:t>
            </w:r>
            <w:r w:rsidR="00AB10CA">
              <w:rPr>
                <w:b/>
                <w:sz w:val="24"/>
                <w:szCs w:val="24"/>
              </w:rPr>
              <w:t>8</w:t>
            </w:r>
            <w:r w:rsidR="00AB10CA" w:rsidRPr="003A586C">
              <w:rPr>
                <w:b/>
                <w:sz w:val="24"/>
                <w:szCs w:val="24"/>
              </w:rPr>
              <w:t xml:space="preserve"> годов</w:t>
            </w:r>
            <w:r>
              <w:rPr>
                <w:b/>
                <w:sz w:val="24"/>
                <w:szCs w:val="24"/>
              </w:rPr>
              <w:t>»</w:t>
            </w:r>
          </w:p>
          <w:p w:rsidR="00AB10CA" w:rsidRPr="00EB08F4" w:rsidRDefault="00AB10CA" w:rsidP="00A71A2D">
            <w:pPr>
              <w:pStyle w:val="a9"/>
              <w:ind w:right="32"/>
              <w:rPr>
                <w:b/>
                <w:sz w:val="24"/>
                <w:szCs w:val="24"/>
              </w:rPr>
            </w:pPr>
          </w:p>
        </w:tc>
        <w:tc>
          <w:tcPr>
            <w:tcW w:w="4678" w:type="dxa"/>
            <w:shd w:val="clear" w:color="auto" w:fill="auto"/>
          </w:tcPr>
          <w:p w:rsidR="00AB10CA" w:rsidRPr="00473018" w:rsidRDefault="00AB10CA" w:rsidP="00A71A2D">
            <w:pPr>
              <w:ind w:left="323"/>
              <w:rPr>
                <w:rFonts w:eastAsia="Calibri"/>
                <w:b/>
              </w:rPr>
            </w:pPr>
          </w:p>
        </w:tc>
      </w:tr>
    </w:tbl>
    <w:p w:rsidR="00B410E2" w:rsidRDefault="00B410E2" w:rsidP="003A586C">
      <w:pPr>
        <w:pStyle w:val="a9"/>
        <w:ind w:left="6237"/>
        <w:rPr>
          <w:sz w:val="24"/>
          <w:szCs w:val="24"/>
        </w:rPr>
      </w:pPr>
    </w:p>
    <w:p w:rsidR="00A71A2D" w:rsidRDefault="007C6AEC" w:rsidP="00A71A2D">
      <w:pPr>
        <w:autoSpaceDE w:val="0"/>
        <w:autoSpaceDN w:val="0"/>
        <w:adjustRightInd w:val="0"/>
        <w:ind w:firstLine="709"/>
        <w:jc w:val="both"/>
      </w:pPr>
      <w:bookmarkStart w:id="0" w:name="OLE_LINK6"/>
      <w:r w:rsidRPr="003A586C">
        <w:t xml:space="preserve">В соответствии с Бюджетным кодексом Российской Федерации, </w:t>
      </w:r>
      <w:r w:rsidR="00296642" w:rsidRPr="003A586C">
        <w:t xml:space="preserve">Федеральным законом </w:t>
      </w:r>
      <w:r w:rsidRPr="003A586C">
        <w:t>от 10 сентября 2008 года № 39 «О бюджетном устройстве и бюджетном процессе в городе Москве»</w:t>
      </w:r>
      <w:r w:rsidR="00977157" w:rsidRPr="00897646">
        <w:t>,</w:t>
      </w:r>
      <w:r w:rsidR="001C10FC">
        <w:t xml:space="preserve"> </w:t>
      </w:r>
      <w:bookmarkStart w:id="1" w:name="_Hlk219728874"/>
      <w:bookmarkStart w:id="2" w:name="_Hlk188622624"/>
      <w:r w:rsidR="00A71A2D" w:rsidRPr="003E3A87">
        <w:t>п</w:t>
      </w:r>
      <w:r w:rsidR="00A71A2D" w:rsidRPr="003E3A87">
        <w:rPr>
          <w:rFonts w:eastAsia="Calibri"/>
          <w:lang w:eastAsia="en-US"/>
        </w:rPr>
        <w:t>риказ</w:t>
      </w:r>
      <w:r w:rsidR="00A71A2D">
        <w:rPr>
          <w:rFonts w:eastAsia="Calibri"/>
          <w:lang w:eastAsia="en-US"/>
        </w:rPr>
        <w:t>ами</w:t>
      </w:r>
      <w:r w:rsidR="00A71A2D" w:rsidRPr="003E3A87">
        <w:rPr>
          <w:rFonts w:eastAsia="Calibri"/>
          <w:lang w:eastAsia="en-US"/>
        </w:rPr>
        <w:t xml:space="preserve"> Министерства финансов Российской Федерации от</w:t>
      </w:r>
      <w:r w:rsidR="00A71A2D" w:rsidRPr="003E3A87">
        <w:t xml:space="preserve"> 24</w:t>
      </w:r>
      <w:r w:rsidR="00A71A2D" w:rsidRPr="003E3A87">
        <w:rPr>
          <w:rFonts w:eastAsia="Calibri"/>
          <w:lang w:eastAsia="en-US"/>
        </w:rPr>
        <w:t xml:space="preserve"> мая 2022 года № 82н «О Порядке формирования и применения кодов бюджетной классификации Российской Федерации, их структуре и принципах назначения», </w:t>
      </w:r>
      <w:r w:rsidR="00A71A2D" w:rsidRPr="003E3A87">
        <w:t>от 10</w:t>
      </w:r>
      <w:r w:rsidR="00A71A2D">
        <w:t xml:space="preserve"> июня </w:t>
      </w:r>
      <w:r w:rsidR="00A71A2D" w:rsidRPr="003E3A87">
        <w:t>202</w:t>
      </w:r>
      <w:r w:rsidR="00A71A2D">
        <w:t>5</w:t>
      </w:r>
      <w:r w:rsidR="00E70F0F">
        <w:t xml:space="preserve"> года</w:t>
      </w:r>
      <w:r w:rsidR="00A71A2D" w:rsidRPr="003E3A87">
        <w:t xml:space="preserve"> № </w:t>
      </w:r>
      <w:r w:rsidR="00A71A2D">
        <w:t>70</w:t>
      </w:r>
      <w:r w:rsidR="00A71A2D" w:rsidRPr="003E3A87">
        <w:t>н «Об утверждении кодов (перечней кодов) бюджетной классификации Российской Федерации на 202</w:t>
      </w:r>
      <w:r w:rsidR="00A71A2D">
        <w:t>6</w:t>
      </w:r>
      <w:r w:rsidR="00A71A2D" w:rsidRPr="003E3A87">
        <w:t xml:space="preserve"> год (на 202</w:t>
      </w:r>
      <w:r w:rsidR="00A71A2D">
        <w:t>6</w:t>
      </w:r>
      <w:r w:rsidR="00A71A2D" w:rsidRPr="003E3A87">
        <w:t xml:space="preserve"> год и на плановый период 202</w:t>
      </w:r>
      <w:r w:rsidR="00A71A2D">
        <w:t>7</w:t>
      </w:r>
      <w:r w:rsidR="00A71A2D" w:rsidRPr="003E3A87">
        <w:t xml:space="preserve"> и 202</w:t>
      </w:r>
      <w:r w:rsidR="00A71A2D">
        <w:t>8</w:t>
      </w:r>
      <w:r w:rsidR="00A71A2D" w:rsidRPr="003E3A87">
        <w:t xml:space="preserve"> годов)», </w:t>
      </w:r>
      <w:bookmarkEnd w:id="1"/>
      <w:r w:rsidR="00A71A2D" w:rsidRPr="003E3A87">
        <w:t xml:space="preserve">Уставом муниципального округа </w:t>
      </w:r>
      <w:proofErr w:type="spellStart"/>
      <w:r w:rsidR="00A71A2D" w:rsidRPr="003E3A87">
        <w:t>Гольяново</w:t>
      </w:r>
      <w:proofErr w:type="spellEnd"/>
      <w:r w:rsidR="00A71A2D" w:rsidRPr="003E3A87">
        <w:t xml:space="preserve"> в городе Москве, </w:t>
      </w:r>
      <w:bookmarkStart w:id="3" w:name="OLE_LINK4"/>
      <w:bookmarkStart w:id="4" w:name="OLE_LINK5"/>
      <w:r w:rsidR="00A71A2D" w:rsidRPr="00897646">
        <w:t xml:space="preserve">решением Совета депутатов муниципального округа </w:t>
      </w:r>
      <w:proofErr w:type="spellStart"/>
      <w:r w:rsidR="00A71A2D" w:rsidRPr="00897646">
        <w:t>Гольяново</w:t>
      </w:r>
      <w:proofErr w:type="spellEnd"/>
      <w:r w:rsidR="00A71A2D" w:rsidRPr="00897646">
        <w:t xml:space="preserve"> от 12 апреля  2023 года № 5/6 «Об утверждении Положения о бюджетном процессе в муниципальном округе</w:t>
      </w:r>
      <w:r w:rsidR="00A71A2D" w:rsidRPr="00897646">
        <w:rPr>
          <w:i/>
        </w:rPr>
        <w:t xml:space="preserve"> </w:t>
      </w:r>
      <w:proofErr w:type="spellStart"/>
      <w:r w:rsidR="00A71A2D" w:rsidRPr="00897646">
        <w:t>Гольяново</w:t>
      </w:r>
      <w:proofErr w:type="spellEnd"/>
      <w:r w:rsidR="00A71A2D" w:rsidRPr="00897646">
        <w:t>»</w:t>
      </w:r>
      <w:bookmarkEnd w:id="3"/>
      <w:bookmarkEnd w:id="4"/>
      <w:r w:rsidR="00A71A2D" w:rsidRPr="00897646">
        <w:t xml:space="preserve">, </w:t>
      </w:r>
      <w:r w:rsidR="00A71A2D" w:rsidRPr="003E3A87">
        <w:t xml:space="preserve">Совет депутатов муниципального округа </w:t>
      </w:r>
      <w:proofErr w:type="spellStart"/>
      <w:r w:rsidR="00A71A2D" w:rsidRPr="003E3A87">
        <w:t>Гольяново</w:t>
      </w:r>
      <w:proofErr w:type="spellEnd"/>
      <w:r w:rsidR="00A71A2D" w:rsidRPr="003E3A87">
        <w:rPr>
          <w:b/>
        </w:rPr>
        <w:t xml:space="preserve"> </w:t>
      </w:r>
      <w:r w:rsidR="00A71A2D" w:rsidRPr="003E3A87">
        <w:t>в городе Москве</w:t>
      </w:r>
      <w:r w:rsidR="00A71A2D" w:rsidRPr="003E3A87">
        <w:rPr>
          <w:b/>
        </w:rPr>
        <w:t xml:space="preserve"> </w:t>
      </w:r>
      <w:r w:rsidR="00A71A2D" w:rsidRPr="003E3A87">
        <w:t>решил:</w:t>
      </w:r>
    </w:p>
    <w:p w:rsidR="00B524CD" w:rsidRDefault="00A71A2D" w:rsidP="00B524CD">
      <w:pPr>
        <w:numPr>
          <w:ilvl w:val="0"/>
          <w:numId w:val="12"/>
        </w:numPr>
        <w:tabs>
          <w:tab w:val="left" w:pos="993"/>
          <w:tab w:val="left" w:pos="1134"/>
        </w:tabs>
        <w:ind w:left="0" w:firstLine="709"/>
        <w:jc w:val="both"/>
      </w:pPr>
      <w:bookmarkStart w:id="5" w:name="_Hlk157522785"/>
      <w:bookmarkEnd w:id="2"/>
      <w:r w:rsidRPr="003E3A87">
        <w:t xml:space="preserve">Внести в решение Совета депутатов муниципального округа </w:t>
      </w:r>
      <w:proofErr w:type="spellStart"/>
      <w:r w:rsidRPr="003E3A87">
        <w:t>Гольяново</w:t>
      </w:r>
      <w:proofErr w:type="spellEnd"/>
      <w:r>
        <w:t xml:space="preserve"> в городе Москве</w:t>
      </w:r>
      <w:r w:rsidRPr="003E3A87">
        <w:t xml:space="preserve"> от 1</w:t>
      </w:r>
      <w:r>
        <w:t>7</w:t>
      </w:r>
      <w:r w:rsidRPr="003E3A87">
        <w:t xml:space="preserve"> декабря 202</w:t>
      </w:r>
      <w:r>
        <w:t xml:space="preserve">5 </w:t>
      </w:r>
      <w:r w:rsidRPr="003E3A87">
        <w:t>года № 1</w:t>
      </w:r>
      <w:r>
        <w:t>5</w:t>
      </w:r>
      <w:r w:rsidRPr="003E3A87">
        <w:t>/1</w:t>
      </w:r>
      <w:r>
        <w:t>0</w:t>
      </w:r>
      <w:r w:rsidRPr="003E3A87">
        <w:t xml:space="preserve"> «О бюджете внутригородского муниципального образования - муниципального округа </w:t>
      </w:r>
      <w:proofErr w:type="spellStart"/>
      <w:r w:rsidRPr="003E3A87">
        <w:t>Гольяново</w:t>
      </w:r>
      <w:proofErr w:type="spellEnd"/>
      <w:r w:rsidRPr="003E3A87">
        <w:t xml:space="preserve"> в городе Москве на 202</w:t>
      </w:r>
      <w:r>
        <w:t>6</w:t>
      </w:r>
      <w:r w:rsidRPr="003E3A87">
        <w:t xml:space="preserve"> год и плановый период 202</w:t>
      </w:r>
      <w:r>
        <w:t>7</w:t>
      </w:r>
      <w:r w:rsidRPr="003E3A87">
        <w:t xml:space="preserve"> и 202</w:t>
      </w:r>
      <w:r>
        <w:t>8</w:t>
      </w:r>
      <w:r w:rsidRPr="003E3A87">
        <w:t xml:space="preserve"> годов» </w:t>
      </w:r>
      <w:r w:rsidR="007B75A2" w:rsidRPr="003E3A87">
        <w:t>(в редакции от 2</w:t>
      </w:r>
      <w:r w:rsidR="007B75A2">
        <w:t>1</w:t>
      </w:r>
      <w:r w:rsidR="007B75A2" w:rsidRPr="003E3A87">
        <w:t>.01.202</w:t>
      </w:r>
      <w:r w:rsidR="007B75A2">
        <w:t>6</w:t>
      </w:r>
      <w:r w:rsidR="007B75A2" w:rsidRPr="003E3A87">
        <w:t xml:space="preserve"> № 1/</w:t>
      </w:r>
      <w:r w:rsidR="007B75A2">
        <w:t>6</w:t>
      </w:r>
      <w:r w:rsidR="008915A8">
        <w:t>, от 11.02.2026 № 2/4</w:t>
      </w:r>
      <w:r w:rsidR="00B35DEB">
        <w:t xml:space="preserve">, </w:t>
      </w:r>
      <w:r w:rsidR="00B35DEB" w:rsidRPr="00B35DEB">
        <w:t>от 11.03.2026 № 4/7</w:t>
      </w:r>
      <w:r w:rsidR="0016222C">
        <w:t>, от 25.03.2026 № 5/9</w:t>
      </w:r>
      <w:r w:rsidR="007B75A2" w:rsidRPr="003E3A87">
        <w:t>)</w:t>
      </w:r>
      <w:r w:rsidR="007B75A2">
        <w:t xml:space="preserve"> </w:t>
      </w:r>
      <w:r w:rsidRPr="003E3A87">
        <w:t>следующие изменения:</w:t>
      </w:r>
    </w:p>
    <w:bookmarkEnd w:id="5"/>
    <w:p w:rsidR="008915A8" w:rsidRPr="008915A8" w:rsidRDefault="008915A8" w:rsidP="008915A8">
      <w:pPr>
        <w:pStyle w:val="a9"/>
        <w:ind w:firstLine="709"/>
        <w:rPr>
          <w:rFonts w:eastAsia="Times New Roman"/>
          <w:sz w:val="24"/>
          <w:szCs w:val="24"/>
          <w:lang w:eastAsia="ru-RU"/>
        </w:rPr>
      </w:pPr>
      <w:r w:rsidRPr="008915A8">
        <w:rPr>
          <w:rFonts w:eastAsia="Times New Roman"/>
          <w:sz w:val="24"/>
          <w:szCs w:val="24"/>
          <w:lang w:eastAsia="ru-RU"/>
        </w:rPr>
        <w:t xml:space="preserve">1.1. Использовать часть остатка финансовых средств, сложившегося на 01 января 2026 года на едином счете местного бюджета по КБК 900 01 05 0201 03 0000 610 в сумме </w:t>
      </w:r>
      <w:r w:rsidR="00CA27E3">
        <w:rPr>
          <w:rFonts w:eastAsia="Times New Roman"/>
          <w:sz w:val="24"/>
          <w:szCs w:val="24"/>
          <w:lang w:eastAsia="ru-RU"/>
        </w:rPr>
        <w:t>1 282,2</w:t>
      </w:r>
      <w:r w:rsidRPr="008915A8">
        <w:rPr>
          <w:rFonts w:eastAsia="Times New Roman"/>
          <w:sz w:val="24"/>
          <w:szCs w:val="24"/>
          <w:lang w:eastAsia="ru-RU"/>
        </w:rPr>
        <w:t xml:space="preserve"> тыс. руб., увеличив объем расходов по </w:t>
      </w:r>
      <w:r w:rsidR="00B35DEB" w:rsidRPr="00B35DEB">
        <w:rPr>
          <w:rFonts w:eastAsia="Times New Roman"/>
          <w:sz w:val="24"/>
          <w:szCs w:val="24"/>
          <w:lang w:eastAsia="ru-RU"/>
        </w:rPr>
        <w:t>КБК 900 0102 31А0100</w:t>
      </w:r>
      <w:r w:rsidR="00367FFA" w:rsidRPr="00367FFA">
        <w:rPr>
          <w:rFonts w:eastAsia="Times New Roman"/>
          <w:sz w:val="24"/>
          <w:szCs w:val="24"/>
          <w:lang w:eastAsia="ru-RU"/>
        </w:rPr>
        <w:t>1</w:t>
      </w:r>
      <w:r w:rsidR="00CA27E3">
        <w:rPr>
          <w:rFonts w:eastAsia="Times New Roman"/>
          <w:sz w:val="24"/>
          <w:szCs w:val="24"/>
          <w:lang w:eastAsia="ru-RU"/>
        </w:rPr>
        <w:t>00</w:t>
      </w:r>
      <w:r w:rsidR="00B35DEB" w:rsidRPr="00B35DEB">
        <w:rPr>
          <w:rFonts w:eastAsia="Times New Roman"/>
          <w:sz w:val="24"/>
          <w:szCs w:val="24"/>
          <w:lang w:eastAsia="ru-RU"/>
        </w:rPr>
        <w:t xml:space="preserve"> 120 на оплату труда и начислений на выплаты по оплате труда</w:t>
      </w:r>
      <w:r w:rsidR="00E8109C">
        <w:rPr>
          <w:rFonts w:eastAsia="Times New Roman"/>
          <w:sz w:val="24"/>
          <w:szCs w:val="24"/>
          <w:lang w:eastAsia="ru-RU"/>
        </w:rPr>
        <w:t xml:space="preserve">, </w:t>
      </w:r>
      <w:r w:rsidR="00210FC5">
        <w:rPr>
          <w:rFonts w:eastAsia="Times New Roman"/>
          <w:sz w:val="24"/>
          <w:szCs w:val="24"/>
          <w:lang w:eastAsia="ru-RU"/>
        </w:rPr>
        <w:t>а также п</w:t>
      </w:r>
      <w:r w:rsidR="00210FC5" w:rsidRPr="00210FC5">
        <w:rPr>
          <w:rFonts w:eastAsia="Times New Roman"/>
          <w:sz w:val="24"/>
          <w:szCs w:val="24"/>
          <w:lang w:eastAsia="ru-RU"/>
        </w:rPr>
        <w:t>ерераспределить бюджетные ассигнования с КБК 900 0</w:t>
      </w:r>
      <w:r w:rsidR="00210FC5">
        <w:rPr>
          <w:rFonts w:eastAsia="Times New Roman"/>
          <w:sz w:val="24"/>
          <w:szCs w:val="24"/>
          <w:lang w:eastAsia="ru-RU"/>
        </w:rPr>
        <w:t>1</w:t>
      </w:r>
      <w:r w:rsidR="00210FC5" w:rsidRPr="00210FC5">
        <w:rPr>
          <w:rFonts w:eastAsia="Times New Roman"/>
          <w:sz w:val="24"/>
          <w:szCs w:val="24"/>
          <w:lang w:eastAsia="ru-RU"/>
        </w:rPr>
        <w:t>0</w:t>
      </w:r>
      <w:r w:rsidR="00210FC5">
        <w:rPr>
          <w:rFonts w:eastAsia="Times New Roman"/>
          <w:sz w:val="24"/>
          <w:szCs w:val="24"/>
          <w:lang w:eastAsia="ru-RU"/>
        </w:rPr>
        <w:t>4</w:t>
      </w:r>
      <w:r w:rsidR="00210FC5" w:rsidRPr="00210FC5">
        <w:rPr>
          <w:rFonts w:eastAsia="Times New Roman"/>
          <w:sz w:val="24"/>
          <w:szCs w:val="24"/>
          <w:lang w:eastAsia="ru-RU"/>
        </w:rPr>
        <w:t xml:space="preserve"> 31Б0100500 240 на КБК </w:t>
      </w:r>
      <w:r w:rsidR="00E8109C">
        <w:rPr>
          <w:sz w:val="24"/>
          <w:szCs w:val="24"/>
        </w:rPr>
        <w:t xml:space="preserve">900 1001 35П0101500 540 на доплату </w:t>
      </w:r>
      <w:r w:rsidR="00E8109C" w:rsidRPr="006F5AE6">
        <w:rPr>
          <w:rFonts w:eastAsiaTheme="minorHAnsi"/>
          <w:iCs/>
          <w:sz w:val="24"/>
          <w:szCs w:val="24"/>
        </w:rPr>
        <w:t>межбюджетн</w:t>
      </w:r>
      <w:r w:rsidR="00E8109C">
        <w:rPr>
          <w:rFonts w:eastAsiaTheme="minorHAnsi"/>
          <w:iCs/>
          <w:sz w:val="24"/>
          <w:szCs w:val="24"/>
        </w:rPr>
        <w:t>ого</w:t>
      </w:r>
      <w:r w:rsidR="00E8109C" w:rsidRPr="006F5AE6">
        <w:rPr>
          <w:rFonts w:eastAsiaTheme="minorHAnsi"/>
          <w:iCs/>
          <w:sz w:val="24"/>
          <w:szCs w:val="24"/>
        </w:rPr>
        <w:t xml:space="preserve"> трансферт</w:t>
      </w:r>
      <w:r w:rsidR="00E8109C">
        <w:rPr>
          <w:rFonts w:eastAsiaTheme="minorHAnsi"/>
          <w:iCs/>
          <w:sz w:val="24"/>
          <w:szCs w:val="24"/>
        </w:rPr>
        <w:t>а</w:t>
      </w:r>
      <w:r w:rsidR="00E8109C" w:rsidRPr="006F5AE6">
        <w:rPr>
          <w:rFonts w:eastAsiaTheme="minorHAnsi"/>
          <w:iCs/>
          <w:sz w:val="24"/>
          <w:szCs w:val="24"/>
        </w:rPr>
        <w:t>, предоставляем</w:t>
      </w:r>
      <w:r w:rsidR="00E8109C">
        <w:rPr>
          <w:rFonts w:eastAsiaTheme="minorHAnsi"/>
          <w:iCs/>
          <w:sz w:val="24"/>
          <w:szCs w:val="24"/>
        </w:rPr>
        <w:t>ого</w:t>
      </w:r>
      <w:r w:rsidR="00E8109C" w:rsidRPr="006F5AE6">
        <w:rPr>
          <w:rFonts w:eastAsiaTheme="minorHAnsi"/>
          <w:iCs/>
          <w:sz w:val="24"/>
          <w:szCs w:val="24"/>
        </w:rPr>
        <w:t xml:space="preserve"> бюджету города Москвы</w:t>
      </w:r>
      <w:r w:rsidRPr="008915A8">
        <w:rPr>
          <w:rFonts w:eastAsia="Times New Roman"/>
          <w:sz w:val="24"/>
          <w:szCs w:val="24"/>
          <w:lang w:eastAsia="ru-RU"/>
        </w:rPr>
        <w:t xml:space="preserve">. </w:t>
      </w:r>
    </w:p>
    <w:p w:rsidR="008915A8" w:rsidRPr="008915A8" w:rsidRDefault="008915A8" w:rsidP="008915A8">
      <w:pPr>
        <w:pStyle w:val="a9"/>
        <w:tabs>
          <w:tab w:val="left" w:pos="1134"/>
        </w:tabs>
        <w:ind w:firstLine="709"/>
        <w:rPr>
          <w:rFonts w:eastAsia="Times New Roman"/>
          <w:sz w:val="24"/>
          <w:szCs w:val="24"/>
          <w:lang w:eastAsia="ru-RU"/>
        </w:rPr>
      </w:pPr>
      <w:r w:rsidRPr="008915A8">
        <w:rPr>
          <w:rFonts w:eastAsia="Times New Roman"/>
          <w:sz w:val="24"/>
          <w:szCs w:val="24"/>
          <w:lang w:eastAsia="ru-RU"/>
        </w:rPr>
        <w:t>1.2.</w:t>
      </w:r>
      <w:r w:rsidRPr="008915A8">
        <w:rPr>
          <w:rFonts w:eastAsia="Times New Roman"/>
          <w:sz w:val="24"/>
          <w:szCs w:val="24"/>
          <w:lang w:eastAsia="ru-RU"/>
        </w:rPr>
        <w:tab/>
        <w:t>В пункте 1:</w:t>
      </w:r>
    </w:p>
    <w:p w:rsidR="008915A8" w:rsidRPr="008915A8" w:rsidRDefault="008915A8" w:rsidP="008915A8">
      <w:pPr>
        <w:pStyle w:val="a9"/>
        <w:tabs>
          <w:tab w:val="left" w:pos="993"/>
        </w:tabs>
        <w:ind w:firstLine="709"/>
        <w:rPr>
          <w:rFonts w:eastAsia="Times New Roman"/>
          <w:sz w:val="24"/>
          <w:szCs w:val="24"/>
          <w:lang w:eastAsia="ru-RU"/>
        </w:rPr>
      </w:pPr>
      <w:r w:rsidRPr="008915A8">
        <w:rPr>
          <w:rFonts w:eastAsia="Times New Roman"/>
          <w:sz w:val="24"/>
          <w:szCs w:val="24"/>
          <w:lang w:eastAsia="ru-RU"/>
        </w:rPr>
        <w:t>1)</w:t>
      </w:r>
      <w:r w:rsidRPr="008915A8">
        <w:rPr>
          <w:rFonts w:eastAsia="Times New Roman"/>
          <w:sz w:val="24"/>
          <w:szCs w:val="24"/>
          <w:lang w:eastAsia="ru-RU"/>
        </w:rPr>
        <w:tab/>
        <w:t>в подпункте 1.1.2) цифры «</w:t>
      </w:r>
      <w:r w:rsidR="0016222C">
        <w:rPr>
          <w:rFonts w:eastAsia="Times New Roman"/>
          <w:sz w:val="24"/>
          <w:szCs w:val="24"/>
          <w:lang w:eastAsia="ru-RU"/>
        </w:rPr>
        <w:t>41 868,8</w:t>
      </w:r>
      <w:r w:rsidRPr="008915A8">
        <w:rPr>
          <w:rFonts w:eastAsia="Times New Roman"/>
          <w:sz w:val="24"/>
          <w:szCs w:val="24"/>
          <w:lang w:eastAsia="ru-RU"/>
        </w:rPr>
        <w:t>» заменить цифрами «</w:t>
      </w:r>
      <w:r w:rsidR="0016222C">
        <w:rPr>
          <w:rFonts w:eastAsia="Times New Roman"/>
          <w:sz w:val="24"/>
          <w:szCs w:val="24"/>
          <w:lang w:eastAsia="ru-RU"/>
        </w:rPr>
        <w:t>43 151,0</w:t>
      </w:r>
      <w:r w:rsidRPr="008915A8">
        <w:rPr>
          <w:rFonts w:eastAsia="Times New Roman"/>
          <w:sz w:val="24"/>
          <w:szCs w:val="24"/>
          <w:lang w:eastAsia="ru-RU"/>
        </w:rPr>
        <w:t>»;</w:t>
      </w:r>
    </w:p>
    <w:p w:rsidR="008915A8" w:rsidRDefault="008915A8" w:rsidP="008915A8">
      <w:pPr>
        <w:pStyle w:val="a9"/>
        <w:tabs>
          <w:tab w:val="left" w:pos="993"/>
        </w:tabs>
        <w:ind w:firstLine="709"/>
        <w:rPr>
          <w:rFonts w:eastAsia="Times New Roman"/>
          <w:sz w:val="24"/>
          <w:szCs w:val="24"/>
          <w:lang w:eastAsia="ru-RU"/>
        </w:rPr>
      </w:pPr>
      <w:r w:rsidRPr="008915A8">
        <w:rPr>
          <w:rFonts w:eastAsia="Times New Roman"/>
          <w:sz w:val="24"/>
          <w:szCs w:val="24"/>
          <w:lang w:eastAsia="ru-RU"/>
        </w:rPr>
        <w:t>2)</w:t>
      </w:r>
      <w:r w:rsidRPr="008915A8">
        <w:rPr>
          <w:rFonts w:eastAsia="Times New Roman"/>
          <w:sz w:val="24"/>
          <w:szCs w:val="24"/>
          <w:lang w:eastAsia="ru-RU"/>
        </w:rPr>
        <w:tab/>
        <w:t>в подпункте 1.1.</w:t>
      </w:r>
      <w:r>
        <w:rPr>
          <w:rFonts w:eastAsia="Times New Roman"/>
          <w:sz w:val="24"/>
          <w:szCs w:val="24"/>
          <w:lang w:eastAsia="ru-RU"/>
        </w:rPr>
        <w:t>3</w:t>
      </w:r>
      <w:r w:rsidRPr="008915A8">
        <w:rPr>
          <w:rFonts w:eastAsia="Times New Roman"/>
          <w:sz w:val="24"/>
          <w:szCs w:val="24"/>
          <w:lang w:eastAsia="ru-RU"/>
        </w:rPr>
        <w:t>) цифры «</w:t>
      </w:r>
      <w:r w:rsidR="0016222C">
        <w:rPr>
          <w:rFonts w:eastAsia="Times New Roman"/>
          <w:sz w:val="24"/>
          <w:szCs w:val="24"/>
          <w:lang w:eastAsia="ru-RU"/>
        </w:rPr>
        <w:t>4 648,7</w:t>
      </w:r>
      <w:r w:rsidRPr="008915A8">
        <w:rPr>
          <w:rFonts w:eastAsia="Times New Roman"/>
          <w:sz w:val="24"/>
          <w:szCs w:val="24"/>
          <w:lang w:eastAsia="ru-RU"/>
        </w:rPr>
        <w:t>» заменить цифрами «</w:t>
      </w:r>
      <w:r w:rsidR="0016222C">
        <w:rPr>
          <w:rFonts w:eastAsia="Times New Roman"/>
          <w:sz w:val="24"/>
          <w:szCs w:val="24"/>
          <w:lang w:eastAsia="ru-RU"/>
        </w:rPr>
        <w:t>5 930,9</w:t>
      </w:r>
      <w:r w:rsidRPr="008915A8">
        <w:rPr>
          <w:rFonts w:eastAsia="Times New Roman"/>
          <w:sz w:val="24"/>
          <w:szCs w:val="24"/>
          <w:lang w:eastAsia="ru-RU"/>
        </w:rPr>
        <w:t>»;</w:t>
      </w:r>
      <w:r>
        <w:rPr>
          <w:rFonts w:eastAsia="Times New Roman"/>
          <w:sz w:val="24"/>
          <w:szCs w:val="24"/>
          <w:lang w:eastAsia="ru-RU"/>
        </w:rPr>
        <w:t xml:space="preserve"> </w:t>
      </w:r>
    </w:p>
    <w:p w:rsidR="00491A8F" w:rsidRDefault="00E70F0F" w:rsidP="00E8109C">
      <w:pPr>
        <w:pStyle w:val="a9"/>
        <w:tabs>
          <w:tab w:val="left" w:pos="1134"/>
        </w:tabs>
        <w:ind w:firstLine="709"/>
        <w:rPr>
          <w:sz w:val="24"/>
          <w:szCs w:val="24"/>
        </w:rPr>
      </w:pPr>
      <w:r>
        <w:rPr>
          <w:sz w:val="24"/>
          <w:szCs w:val="24"/>
        </w:rPr>
        <w:lastRenderedPageBreak/>
        <w:t>1.3</w:t>
      </w:r>
      <w:r w:rsidR="00E8109C">
        <w:rPr>
          <w:sz w:val="24"/>
          <w:szCs w:val="24"/>
        </w:rPr>
        <w:t>.</w:t>
      </w:r>
      <w:r w:rsidR="00E8109C">
        <w:rPr>
          <w:sz w:val="24"/>
          <w:szCs w:val="24"/>
        </w:rPr>
        <w:tab/>
        <w:t>В пункте 1.8 слова «</w:t>
      </w:r>
      <w:r w:rsidR="00E8109C" w:rsidRPr="00897646">
        <w:rPr>
          <w:rFonts w:eastAsiaTheme="minorHAnsi"/>
          <w:sz w:val="24"/>
          <w:szCs w:val="24"/>
        </w:rPr>
        <w:t>в 202</w:t>
      </w:r>
      <w:r w:rsidR="00E8109C">
        <w:rPr>
          <w:rFonts w:eastAsiaTheme="minorHAnsi"/>
          <w:sz w:val="24"/>
          <w:szCs w:val="24"/>
        </w:rPr>
        <w:t>6</w:t>
      </w:r>
      <w:r w:rsidR="00E8109C" w:rsidRPr="00897646">
        <w:rPr>
          <w:rFonts w:eastAsiaTheme="minorHAnsi"/>
          <w:sz w:val="24"/>
          <w:szCs w:val="24"/>
        </w:rPr>
        <w:t xml:space="preserve"> году в сумме 208,6 тыс. рублей</w:t>
      </w:r>
      <w:r w:rsidR="00E8109C">
        <w:rPr>
          <w:rFonts w:eastAsiaTheme="minorHAnsi"/>
          <w:sz w:val="24"/>
          <w:szCs w:val="24"/>
        </w:rPr>
        <w:t>» заменить на слова «</w:t>
      </w:r>
      <w:r w:rsidR="00E8109C" w:rsidRPr="00897646">
        <w:rPr>
          <w:rFonts w:eastAsiaTheme="minorHAnsi"/>
          <w:sz w:val="24"/>
          <w:szCs w:val="24"/>
        </w:rPr>
        <w:t>в 202</w:t>
      </w:r>
      <w:r w:rsidR="00E8109C">
        <w:rPr>
          <w:rFonts w:eastAsiaTheme="minorHAnsi"/>
          <w:sz w:val="24"/>
          <w:szCs w:val="24"/>
        </w:rPr>
        <w:t>6</w:t>
      </w:r>
      <w:r w:rsidR="00E8109C" w:rsidRPr="00897646">
        <w:rPr>
          <w:rFonts w:eastAsiaTheme="minorHAnsi"/>
          <w:sz w:val="24"/>
          <w:szCs w:val="24"/>
        </w:rPr>
        <w:t xml:space="preserve"> году в сумме 2</w:t>
      </w:r>
      <w:r w:rsidR="00E8109C">
        <w:rPr>
          <w:rFonts w:eastAsiaTheme="minorHAnsi"/>
          <w:sz w:val="24"/>
          <w:szCs w:val="24"/>
        </w:rPr>
        <w:t>13</w:t>
      </w:r>
      <w:r w:rsidR="00E8109C" w:rsidRPr="00897646">
        <w:rPr>
          <w:rFonts w:eastAsiaTheme="minorHAnsi"/>
          <w:sz w:val="24"/>
          <w:szCs w:val="24"/>
        </w:rPr>
        <w:t>,</w:t>
      </w:r>
      <w:r w:rsidR="00E8109C">
        <w:rPr>
          <w:rFonts w:eastAsiaTheme="minorHAnsi"/>
          <w:sz w:val="24"/>
          <w:szCs w:val="24"/>
        </w:rPr>
        <w:t>4</w:t>
      </w:r>
      <w:r w:rsidR="00E8109C" w:rsidRPr="00897646">
        <w:rPr>
          <w:rFonts w:eastAsiaTheme="minorHAnsi"/>
          <w:sz w:val="24"/>
          <w:szCs w:val="24"/>
        </w:rPr>
        <w:t xml:space="preserve"> тыс. рублей</w:t>
      </w:r>
      <w:r w:rsidR="00E8109C">
        <w:rPr>
          <w:rFonts w:eastAsiaTheme="minorHAnsi"/>
          <w:sz w:val="24"/>
          <w:szCs w:val="24"/>
        </w:rPr>
        <w:t>»</w:t>
      </w:r>
    </w:p>
    <w:p w:rsidR="008915A8" w:rsidRPr="008915A8" w:rsidRDefault="00E70F0F" w:rsidP="008915A8">
      <w:pPr>
        <w:pStyle w:val="a9"/>
        <w:tabs>
          <w:tab w:val="left" w:pos="1134"/>
        </w:tabs>
        <w:ind w:firstLine="709"/>
        <w:rPr>
          <w:rFonts w:eastAsia="Times New Roman"/>
          <w:sz w:val="24"/>
          <w:szCs w:val="24"/>
          <w:lang w:eastAsia="ru-RU"/>
        </w:rPr>
      </w:pPr>
      <w:r>
        <w:rPr>
          <w:rFonts w:eastAsia="Times New Roman"/>
          <w:sz w:val="24"/>
          <w:szCs w:val="24"/>
          <w:lang w:eastAsia="ru-RU"/>
        </w:rPr>
        <w:t>1.4</w:t>
      </w:r>
      <w:bookmarkStart w:id="6" w:name="_GoBack"/>
      <w:bookmarkEnd w:id="6"/>
      <w:r w:rsidR="008915A8" w:rsidRPr="008915A8">
        <w:rPr>
          <w:rFonts w:eastAsia="Times New Roman"/>
          <w:sz w:val="24"/>
          <w:szCs w:val="24"/>
          <w:lang w:eastAsia="ru-RU"/>
        </w:rPr>
        <w:t>.</w:t>
      </w:r>
      <w:r w:rsidR="008915A8" w:rsidRPr="008915A8">
        <w:rPr>
          <w:rFonts w:eastAsia="Times New Roman"/>
          <w:sz w:val="24"/>
          <w:szCs w:val="24"/>
          <w:lang w:eastAsia="ru-RU"/>
        </w:rPr>
        <w:tab/>
        <w:t>Приложения 2, 4, 6 решения изложить в редакции согласно приложениям 1, 2, 3 к настоящему решению соответственно.</w:t>
      </w:r>
    </w:p>
    <w:p w:rsidR="008915A8" w:rsidRPr="008915A8" w:rsidRDefault="008915A8" w:rsidP="008915A8">
      <w:pPr>
        <w:pStyle w:val="a9"/>
        <w:tabs>
          <w:tab w:val="left" w:pos="993"/>
        </w:tabs>
        <w:ind w:firstLine="709"/>
        <w:rPr>
          <w:rFonts w:eastAsia="Times New Roman"/>
          <w:sz w:val="24"/>
          <w:szCs w:val="24"/>
          <w:lang w:eastAsia="ru-RU"/>
        </w:rPr>
      </w:pPr>
      <w:r w:rsidRPr="008915A8">
        <w:rPr>
          <w:rFonts w:eastAsia="Times New Roman"/>
          <w:sz w:val="24"/>
          <w:szCs w:val="24"/>
          <w:lang w:eastAsia="ru-RU"/>
        </w:rPr>
        <w:t>2.</w:t>
      </w:r>
      <w:r w:rsidRPr="008915A8">
        <w:rPr>
          <w:rFonts w:eastAsia="Times New Roman"/>
          <w:sz w:val="24"/>
          <w:szCs w:val="24"/>
          <w:lang w:eastAsia="ru-RU"/>
        </w:rPr>
        <w:tab/>
        <w:t>Опубликовать настоящее решение в сетевом издании «Московский муниципальный вестник».</w:t>
      </w:r>
    </w:p>
    <w:p w:rsidR="008915A8" w:rsidRPr="008915A8" w:rsidRDefault="008915A8" w:rsidP="008915A8">
      <w:pPr>
        <w:pStyle w:val="a9"/>
        <w:tabs>
          <w:tab w:val="left" w:pos="993"/>
        </w:tabs>
        <w:ind w:firstLine="709"/>
        <w:rPr>
          <w:rFonts w:eastAsia="Times New Roman"/>
          <w:sz w:val="24"/>
          <w:szCs w:val="24"/>
          <w:lang w:eastAsia="ru-RU"/>
        </w:rPr>
      </w:pPr>
      <w:r w:rsidRPr="008915A8">
        <w:rPr>
          <w:rFonts w:eastAsia="Times New Roman"/>
          <w:sz w:val="24"/>
          <w:szCs w:val="24"/>
          <w:lang w:eastAsia="ru-RU"/>
        </w:rPr>
        <w:t>3.</w:t>
      </w:r>
      <w:r w:rsidRPr="008915A8">
        <w:rPr>
          <w:rFonts w:eastAsia="Times New Roman"/>
          <w:sz w:val="24"/>
          <w:szCs w:val="24"/>
          <w:lang w:eastAsia="ru-RU"/>
        </w:rPr>
        <w:tab/>
        <w:t xml:space="preserve">Контроль за выполнением настоящего решения возложить на главу муниципального округа </w:t>
      </w:r>
      <w:proofErr w:type="spellStart"/>
      <w:r w:rsidRPr="008915A8">
        <w:rPr>
          <w:rFonts w:eastAsia="Times New Roman"/>
          <w:sz w:val="24"/>
          <w:szCs w:val="24"/>
          <w:lang w:eastAsia="ru-RU"/>
        </w:rPr>
        <w:t>Гольяново</w:t>
      </w:r>
      <w:proofErr w:type="spellEnd"/>
      <w:r w:rsidRPr="008915A8">
        <w:rPr>
          <w:rFonts w:eastAsia="Times New Roman"/>
          <w:sz w:val="24"/>
          <w:szCs w:val="24"/>
          <w:lang w:eastAsia="ru-RU"/>
        </w:rPr>
        <w:t xml:space="preserve"> в городе Москве </w:t>
      </w:r>
      <w:proofErr w:type="spellStart"/>
      <w:r w:rsidRPr="008915A8">
        <w:rPr>
          <w:rFonts w:eastAsia="Times New Roman"/>
          <w:sz w:val="24"/>
          <w:szCs w:val="24"/>
          <w:lang w:eastAsia="ru-RU"/>
        </w:rPr>
        <w:t>Четверткова</w:t>
      </w:r>
      <w:proofErr w:type="spellEnd"/>
      <w:r w:rsidRPr="008915A8">
        <w:rPr>
          <w:rFonts w:eastAsia="Times New Roman"/>
          <w:sz w:val="24"/>
          <w:szCs w:val="24"/>
          <w:lang w:eastAsia="ru-RU"/>
        </w:rPr>
        <w:t xml:space="preserve"> Т.М.</w:t>
      </w:r>
    </w:p>
    <w:p w:rsidR="007D3F0A" w:rsidRDefault="007D3F0A" w:rsidP="00977157">
      <w:pPr>
        <w:pStyle w:val="a9"/>
        <w:ind w:firstLine="709"/>
        <w:rPr>
          <w:i/>
          <w:sz w:val="24"/>
          <w:szCs w:val="24"/>
        </w:rPr>
      </w:pPr>
    </w:p>
    <w:p w:rsidR="00E81D86" w:rsidRPr="00897646" w:rsidRDefault="00E81D86" w:rsidP="00977157">
      <w:pPr>
        <w:pStyle w:val="a9"/>
        <w:ind w:firstLine="709"/>
        <w:rPr>
          <w:i/>
          <w:sz w:val="24"/>
          <w:szCs w:val="24"/>
        </w:rPr>
      </w:pPr>
    </w:p>
    <w:p w:rsidR="00A45C61" w:rsidRDefault="00E74457" w:rsidP="00926D39">
      <w:pPr>
        <w:pStyle w:val="a9"/>
        <w:rPr>
          <w:b/>
          <w:sz w:val="24"/>
          <w:szCs w:val="24"/>
        </w:rPr>
      </w:pPr>
      <w:r>
        <w:rPr>
          <w:b/>
          <w:sz w:val="24"/>
          <w:szCs w:val="24"/>
        </w:rPr>
        <w:t>Г</w:t>
      </w:r>
      <w:r w:rsidR="00ED7851" w:rsidRPr="00897646">
        <w:rPr>
          <w:b/>
          <w:sz w:val="24"/>
          <w:szCs w:val="24"/>
        </w:rPr>
        <w:t>лав</w:t>
      </w:r>
      <w:r>
        <w:rPr>
          <w:b/>
          <w:sz w:val="24"/>
          <w:szCs w:val="24"/>
        </w:rPr>
        <w:t>а</w:t>
      </w:r>
      <w:r w:rsidR="00ED7851" w:rsidRPr="00897646">
        <w:rPr>
          <w:b/>
          <w:sz w:val="24"/>
          <w:szCs w:val="24"/>
        </w:rPr>
        <w:t xml:space="preserve"> муниципального</w:t>
      </w:r>
      <w:r w:rsidR="00A45C61">
        <w:rPr>
          <w:b/>
          <w:sz w:val="24"/>
          <w:szCs w:val="24"/>
        </w:rPr>
        <w:t xml:space="preserve"> </w:t>
      </w:r>
      <w:r w:rsidR="00926D39" w:rsidRPr="00897646">
        <w:rPr>
          <w:b/>
          <w:sz w:val="24"/>
          <w:szCs w:val="24"/>
        </w:rPr>
        <w:t xml:space="preserve">округа </w:t>
      </w:r>
    </w:p>
    <w:p w:rsidR="00977157" w:rsidRPr="00897646" w:rsidRDefault="00926D39" w:rsidP="00926D39">
      <w:pPr>
        <w:pStyle w:val="a9"/>
        <w:rPr>
          <w:bCs/>
          <w:sz w:val="24"/>
          <w:szCs w:val="24"/>
        </w:rPr>
      </w:pPr>
      <w:proofErr w:type="spellStart"/>
      <w:r w:rsidRPr="00897646">
        <w:rPr>
          <w:b/>
          <w:sz w:val="24"/>
          <w:szCs w:val="24"/>
        </w:rPr>
        <w:t>Гольяново</w:t>
      </w:r>
      <w:proofErr w:type="spellEnd"/>
      <w:r w:rsidR="00593F89">
        <w:rPr>
          <w:b/>
          <w:sz w:val="24"/>
          <w:szCs w:val="24"/>
        </w:rPr>
        <w:t xml:space="preserve"> в городе Москве</w:t>
      </w:r>
      <w:r w:rsidR="007D3F0A" w:rsidRPr="00897646">
        <w:rPr>
          <w:b/>
          <w:sz w:val="24"/>
          <w:szCs w:val="24"/>
        </w:rPr>
        <w:tab/>
      </w:r>
      <w:r w:rsidR="007D3F0A" w:rsidRPr="00897646">
        <w:rPr>
          <w:b/>
          <w:color w:val="FF0000"/>
          <w:sz w:val="24"/>
          <w:szCs w:val="24"/>
        </w:rPr>
        <w:tab/>
      </w:r>
      <w:r w:rsidRPr="00897646">
        <w:rPr>
          <w:b/>
          <w:color w:val="FF0000"/>
          <w:sz w:val="24"/>
          <w:szCs w:val="24"/>
        </w:rPr>
        <w:t xml:space="preserve">                                                        </w:t>
      </w:r>
      <w:r w:rsidR="00C70A1E">
        <w:rPr>
          <w:b/>
          <w:color w:val="FF0000"/>
          <w:sz w:val="24"/>
          <w:szCs w:val="24"/>
        </w:rPr>
        <w:t xml:space="preserve">   </w:t>
      </w:r>
      <w:r w:rsidR="00E74457">
        <w:rPr>
          <w:b/>
          <w:sz w:val="24"/>
          <w:szCs w:val="24"/>
        </w:rPr>
        <w:t>Т.М. Четвертков</w:t>
      </w:r>
      <w:r w:rsidR="00ED7851" w:rsidRPr="00897646">
        <w:rPr>
          <w:bCs/>
          <w:sz w:val="24"/>
          <w:szCs w:val="24"/>
        </w:rPr>
        <w:t xml:space="preserve"> </w:t>
      </w:r>
      <w:r w:rsidR="00977157" w:rsidRPr="00897646">
        <w:rPr>
          <w:bCs/>
          <w:sz w:val="24"/>
          <w:szCs w:val="24"/>
        </w:rPr>
        <w:br w:type="page"/>
      </w:r>
    </w:p>
    <w:p w:rsidR="00977157" w:rsidRPr="00897646" w:rsidRDefault="00977157" w:rsidP="000D292C">
      <w:pPr>
        <w:autoSpaceDE w:val="0"/>
        <w:autoSpaceDN w:val="0"/>
        <w:adjustRightInd w:val="0"/>
        <w:ind w:left="6237"/>
        <w:jc w:val="both"/>
        <w:rPr>
          <w:bCs/>
        </w:rPr>
      </w:pPr>
      <w:r w:rsidRPr="00897646">
        <w:rPr>
          <w:bCs/>
        </w:rPr>
        <w:t xml:space="preserve">Приложение </w:t>
      </w:r>
      <w:r w:rsidR="004025F6">
        <w:rPr>
          <w:bCs/>
        </w:rPr>
        <w:t>1</w:t>
      </w:r>
    </w:p>
    <w:p w:rsidR="00A45818" w:rsidRDefault="00A45818" w:rsidP="000D292C">
      <w:pPr>
        <w:autoSpaceDE w:val="0"/>
        <w:autoSpaceDN w:val="0"/>
        <w:adjustRightInd w:val="0"/>
        <w:ind w:left="6237"/>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A45818" w:rsidRPr="00897646" w:rsidRDefault="00A45818" w:rsidP="000D292C">
      <w:pPr>
        <w:autoSpaceDE w:val="0"/>
        <w:autoSpaceDN w:val="0"/>
        <w:adjustRightInd w:val="0"/>
        <w:ind w:left="6237"/>
        <w:jc w:val="both"/>
      </w:pPr>
      <w:r w:rsidRPr="00897646">
        <w:t>от «</w:t>
      </w:r>
      <w:r w:rsidR="009B06F1">
        <w:t>24</w:t>
      </w:r>
      <w:r w:rsidRPr="00897646">
        <w:t xml:space="preserve">» </w:t>
      </w:r>
      <w:r w:rsidR="009B06F1">
        <w:t>июня</w:t>
      </w:r>
      <w:r w:rsidRPr="00897646">
        <w:t xml:space="preserve"> 202</w:t>
      </w:r>
      <w:r w:rsidR="00E74457">
        <w:t>6</w:t>
      </w:r>
      <w:r w:rsidRPr="00897646">
        <w:t xml:space="preserve"> года № </w:t>
      </w:r>
      <w:r w:rsidR="009B06F1">
        <w:t>8/23</w:t>
      </w:r>
    </w:p>
    <w:p w:rsidR="00A45818" w:rsidRPr="00897646" w:rsidRDefault="00A45818" w:rsidP="00AB10CA">
      <w:pPr>
        <w:pStyle w:val="a9"/>
        <w:ind w:left="5954"/>
        <w:rPr>
          <w:sz w:val="24"/>
          <w:szCs w:val="24"/>
        </w:rPr>
      </w:pPr>
    </w:p>
    <w:p w:rsidR="0078215D" w:rsidRPr="00897646" w:rsidRDefault="0078215D" w:rsidP="00DF51DB">
      <w:pPr>
        <w:pStyle w:val="a9"/>
        <w:ind w:left="5387" w:right="-2"/>
        <w:rPr>
          <w:sz w:val="24"/>
          <w:szCs w:val="24"/>
        </w:rPr>
      </w:pPr>
    </w:p>
    <w:p w:rsidR="008F5CD4" w:rsidRDefault="00977157" w:rsidP="00977157">
      <w:pPr>
        <w:autoSpaceDE w:val="0"/>
        <w:autoSpaceDN w:val="0"/>
        <w:adjustRightInd w:val="0"/>
        <w:jc w:val="center"/>
        <w:rPr>
          <w:rFonts w:eastAsiaTheme="minorHAnsi"/>
          <w:b/>
        </w:rPr>
      </w:pPr>
      <w:r w:rsidRPr="00897646">
        <w:rPr>
          <w:rFonts w:eastAsiaTheme="minorHAnsi"/>
          <w:b/>
        </w:rPr>
        <w:t>Распределение бюджетных ассигнований</w:t>
      </w:r>
      <w:r w:rsidRPr="00897646">
        <w:rPr>
          <w:rFonts w:eastAsiaTheme="minorHAnsi"/>
          <w:b/>
          <w:i/>
        </w:rPr>
        <w:t xml:space="preserve"> </w:t>
      </w:r>
      <w:r w:rsidRPr="00897646">
        <w:rPr>
          <w:rFonts w:eastAsiaTheme="minorHAnsi"/>
          <w:b/>
        </w:rPr>
        <w:t>по</w:t>
      </w:r>
      <w:r w:rsidRPr="00897646">
        <w:rPr>
          <w:rFonts w:eastAsiaTheme="minorHAnsi"/>
          <w:b/>
          <w:i/>
        </w:rPr>
        <w:t xml:space="preserve"> </w:t>
      </w:r>
      <w:r w:rsidRPr="00897646">
        <w:rPr>
          <w:rFonts w:eastAsiaTheme="minorHAnsi"/>
          <w:b/>
          <w:iCs/>
        </w:rPr>
        <w:t>разделам, подразделам, целевым статьям, группам и подгруппам видов расходов классификации расходов</w:t>
      </w:r>
      <w:r w:rsidRPr="00897646">
        <w:rPr>
          <w:rFonts w:eastAsiaTheme="minorHAnsi"/>
          <w:b/>
        </w:rPr>
        <w:t xml:space="preserve"> бюджета </w:t>
      </w:r>
      <w:r w:rsidR="00407E66" w:rsidRPr="00897646">
        <w:rPr>
          <w:rFonts w:eastAsiaTheme="minorHAnsi"/>
          <w:b/>
        </w:rPr>
        <w:t xml:space="preserve">внутригородского муниципального образования - </w:t>
      </w:r>
      <w:r w:rsidRPr="00897646">
        <w:rPr>
          <w:rFonts w:eastAsiaTheme="minorHAnsi"/>
          <w:b/>
        </w:rPr>
        <w:t xml:space="preserve">муниципального округа </w:t>
      </w:r>
      <w:proofErr w:type="spellStart"/>
      <w:r w:rsidRPr="00897646">
        <w:rPr>
          <w:rFonts w:eastAsiaTheme="minorHAnsi"/>
          <w:b/>
        </w:rPr>
        <w:t>Гольяново</w:t>
      </w:r>
      <w:proofErr w:type="spellEnd"/>
      <w:r w:rsidR="00407E66" w:rsidRPr="00897646">
        <w:rPr>
          <w:rFonts w:eastAsiaTheme="minorHAnsi"/>
          <w:b/>
        </w:rPr>
        <w:t xml:space="preserve"> </w:t>
      </w:r>
    </w:p>
    <w:p w:rsidR="00977157" w:rsidRDefault="00407E66" w:rsidP="00977157">
      <w:pPr>
        <w:autoSpaceDE w:val="0"/>
        <w:autoSpaceDN w:val="0"/>
        <w:adjustRightInd w:val="0"/>
        <w:jc w:val="center"/>
        <w:rPr>
          <w:rFonts w:eastAsiaTheme="minorHAnsi"/>
          <w:b/>
        </w:rPr>
      </w:pPr>
      <w:r w:rsidRPr="00897646">
        <w:rPr>
          <w:rFonts w:eastAsiaTheme="minorHAnsi"/>
          <w:b/>
        </w:rPr>
        <w:t>в городе Москве</w:t>
      </w:r>
      <w:r w:rsidR="00977157" w:rsidRPr="00897646">
        <w:rPr>
          <w:rFonts w:eastAsiaTheme="minorHAnsi"/>
          <w:b/>
        </w:rPr>
        <w:t xml:space="preserve"> на 202</w:t>
      </w:r>
      <w:r w:rsidR="00532254">
        <w:rPr>
          <w:rFonts w:eastAsiaTheme="minorHAnsi"/>
          <w:b/>
        </w:rPr>
        <w:t>6</w:t>
      </w:r>
      <w:r w:rsidR="00977157" w:rsidRPr="00897646">
        <w:rPr>
          <w:rFonts w:eastAsiaTheme="minorHAnsi"/>
          <w:b/>
        </w:rPr>
        <w:t xml:space="preserve"> год</w:t>
      </w:r>
    </w:p>
    <w:p w:rsidR="003A0A48" w:rsidRPr="00897646" w:rsidRDefault="003A0A48" w:rsidP="00977157">
      <w:pPr>
        <w:autoSpaceDE w:val="0"/>
        <w:autoSpaceDN w:val="0"/>
        <w:adjustRightInd w:val="0"/>
        <w:jc w:val="center"/>
        <w:rPr>
          <w:rFonts w:eastAsiaTheme="minorHAnsi"/>
          <w:b/>
        </w:rPr>
      </w:pPr>
    </w:p>
    <w:tbl>
      <w:tblPr>
        <w:tblW w:w="10364" w:type="dxa"/>
        <w:tblInd w:w="-147" w:type="dxa"/>
        <w:tblLayout w:type="fixed"/>
        <w:tblLook w:val="04A0" w:firstRow="1" w:lastRow="0" w:firstColumn="1" w:lastColumn="0" w:noHBand="0" w:noVBand="1"/>
      </w:tblPr>
      <w:tblGrid>
        <w:gridCol w:w="5671"/>
        <w:gridCol w:w="809"/>
        <w:gridCol w:w="567"/>
        <w:gridCol w:w="1459"/>
        <w:gridCol w:w="708"/>
        <w:gridCol w:w="11"/>
        <w:gridCol w:w="1128"/>
        <w:gridCol w:w="11"/>
      </w:tblGrid>
      <w:tr w:rsidR="006C4528" w:rsidRPr="00897646" w:rsidTr="003A0A48">
        <w:trPr>
          <w:gridAfter w:val="1"/>
          <w:wAfter w:w="11" w:type="dxa"/>
          <w:tblHeader/>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Наименование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proofErr w:type="spellStart"/>
            <w:r w:rsidRPr="00897646">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ПР</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ВР</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autoSpaceDE w:val="0"/>
              <w:autoSpaceDN w:val="0"/>
              <w:adjustRightInd w:val="0"/>
              <w:jc w:val="center"/>
              <w:rPr>
                <w:b/>
              </w:rPr>
            </w:pPr>
            <w:r w:rsidRPr="00897646">
              <w:rPr>
                <w:b/>
              </w:rPr>
              <w:t>Сумма (тыс. рублей)</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54"/>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autoSpaceDE w:val="0"/>
              <w:autoSpaceDN w:val="0"/>
              <w:adjustRightInd w:val="0"/>
              <w:jc w:val="right"/>
              <w:rPr>
                <w:b/>
              </w:rPr>
            </w:pPr>
            <w:r>
              <w:rPr>
                <w:b/>
              </w:rPr>
              <w:t>35 071,9</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autoSpaceDE w:val="0"/>
              <w:autoSpaceDN w:val="0"/>
              <w:adjustRightInd w:val="0"/>
              <w:jc w:val="right"/>
              <w:rPr>
                <w:b/>
              </w:rPr>
            </w:pPr>
            <w:r>
              <w:rPr>
                <w:b/>
              </w:rPr>
              <w:t>8 249,1</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Глава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center"/>
            </w:pPr>
            <w:r w:rsidRPr="00897646">
              <w:rPr>
                <w:b/>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rPr>
                <w:b/>
              </w:rPr>
            </w:pPr>
            <w:r>
              <w:rPr>
                <w:b/>
              </w:rPr>
              <w:t>7 898,0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pPr>
            <w:r>
              <w:t>7 851,5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46,</w:t>
            </w:r>
            <w:r w:rsidR="008F5CD4">
              <w:t>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376C4F" w:rsidP="00015FB6">
            <w:pPr>
              <w:jc w:val="right"/>
              <w:rPr>
                <w:b/>
              </w:rPr>
            </w:pPr>
            <w:r>
              <w:rPr>
                <w:b/>
              </w:rPr>
              <w:t>3</w:t>
            </w:r>
            <w:r w:rsidR="006C4528" w:rsidRPr="00897646">
              <w:rPr>
                <w:b/>
              </w:rPr>
              <w:t>5</w:t>
            </w:r>
            <w:r>
              <w:rPr>
                <w:b/>
              </w:rPr>
              <w:t>1</w:t>
            </w:r>
            <w:r w:rsidR="006C4528" w:rsidRPr="00897646">
              <w:rPr>
                <w:b/>
              </w:rPr>
              <w:t>,</w:t>
            </w:r>
            <w:r>
              <w:rPr>
                <w:b/>
              </w:rPr>
              <w:t>1</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2E456C" w:rsidP="00015FB6">
            <w:pPr>
              <w:jc w:val="right"/>
            </w:pPr>
            <w:r>
              <w:t>351,1</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353498" w:rsidP="00015FB6">
            <w:pPr>
              <w:jc w:val="right"/>
              <w:rPr>
                <w:b/>
              </w:rPr>
            </w:pPr>
            <w:r>
              <w:rPr>
                <w:b/>
              </w:rPr>
              <w:t>3 571,8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Депутаты Совета депутатов внутригородского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271,8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 xml:space="preserve">Межбюджетные трансферты бюджетам </w:t>
            </w:r>
            <w:r w:rsidR="005941C4">
              <w:rPr>
                <w:b/>
              </w:rPr>
              <w:t xml:space="preserve">внутригородских </w:t>
            </w:r>
            <w:r w:rsidRPr="00897646">
              <w:rPr>
                <w:b/>
              </w:rPr>
              <w:t xml:space="preserve">муниципальных </w:t>
            </w:r>
            <w:r w:rsidR="005941C4">
              <w:rPr>
                <w:b/>
              </w:rPr>
              <w:t>образований</w:t>
            </w:r>
            <w:r w:rsidRPr="00897646">
              <w:rPr>
                <w:b/>
              </w:rPr>
              <w:t xml:space="preserve"> в целях повышения эффективности осуществления советами депутатов </w:t>
            </w:r>
            <w:r w:rsidR="005941C4">
              <w:rPr>
                <w:b/>
              </w:rPr>
              <w:t>внутригородских муниципальных образований</w:t>
            </w:r>
            <w:r w:rsidRPr="00897646">
              <w:rPr>
                <w:b/>
              </w:rPr>
              <w:t xml:space="preserve"> полномочий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353498" w:rsidP="00015FB6">
            <w:pPr>
              <w:spacing w:line="216" w:lineRule="auto"/>
              <w:jc w:val="right"/>
              <w:rPr>
                <w:b/>
                <w:lang w:eastAsia="en-US"/>
              </w:rPr>
            </w:pPr>
            <w:r>
              <w:rPr>
                <w:b/>
                <w:lang w:eastAsia="en-US"/>
              </w:rPr>
              <w:t>3 30</w:t>
            </w:r>
            <w:r w:rsidR="006C4528" w:rsidRPr="00897646">
              <w:rPr>
                <w:b/>
                <w:lang w:eastAsia="en-US"/>
              </w:rPr>
              <w:t>0,0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r w:rsidRPr="00897646">
              <w:rPr>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353498" w:rsidP="00015FB6">
            <w:pPr>
              <w:spacing w:line="216" w:lineRule="auto"/>
              <w:jc w:val="right"/>
              <w:rPr>
                <w:lang w:eastAsia="en-US"/>
              </w:rPr>
            </w:pPr>
            <w:r>
              <w:rPr>
                <w:lang w:eastAsia="en-US"/>
              </w:rPr>
              <w:t>3 30</w:t>
            </w:r>
            <w:r w:rsidR="008F5CD4">
              <w:rPr>
                <w:lang w:eastAsia="en-US"/>
              </w:rPr>
              <w:t>0</w:t>
            </w:r>
            <w:r w:rsidR="006C4528" w:rsidRPr="00897646">
              <w:rPr>
                <w:lang w:eastAsia="en-US"/>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rPr>
                <w:b/>
              </w:rPr>
            </w:pPr>
            <w:r>
              <w:rPr>
                <w:b/>
              </w:rPr>
              <w:t>22 994,0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rPr>
                <w:b/>
              </w:rPr>
            </w:pPr>
            <w:r>
              <w:rPr>
                <w:b/>
              </w:rPr>
              <w:t>22 682,0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2E456C" w:rsidP="00015FB6">
            <w:pPr>
              <w:jc w:val="right"/>
            </w:pPr>
            <w:r>
              <w:t>17 286,6</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pPr>
            <w:r>
              <w:t>5 395,4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rPr>
                <w:b/>
              </w:rPr>
            </w:pPr>
            <w:r>
              <w:rPr>
                <w:b/>
              </w:rPr>
              <w:t>312</w:t>
            </w:r>
            <w:r w:rsidR="006C4528" w:rsidRPr="00897646">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120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F5CD4" w:rsidP="00015FB6">
            <w:pPr>
              <w:jc w:val="right"/>
            </w:pPr>
            <w:r>
              <w:t>312</w:t>
            </w:r>
            <w:r w:rsidR="006C4528" w:rsidRPr="00897646">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Резервные фонды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Резервный фонд, предусмотренный органами местного самоуправления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rPr>
                <w:b/>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Резервные средства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rPr>
                <w:b/>
              </w:rPr>
            </w:pPr>
            <w:r w:rsidRPr="00897646">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870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27,7</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Другие 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65"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rPr>
                <w:b/>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2</w:t>
            </w:r>
            <w:r w:rsidR="006C4528" w:rsidRPr="00897646">
              <w:rPr>
                <w:b/>
              </w:rPr>
              <w:t>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t>Уплата налогов, сборов и иных платежей</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850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pPr>
            <w:r>
              <w:t>2</w:t>
            </w:r>
            <w:r w:rsidR="006C4528" w:rsidRPr="00897646">
              <w:t>29,3</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rPr>
                <w:b/>
              </w:rPr>
              <w:t>Образование</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rPr>
                <w:b/>
              </w:rPr>
            </w:pPr>
            <w:r w:rsidRPr="00897646">
              <w:rPr>
                <w:b/>
              </w:rPr>
              <w:t>Профессиональная подготовка, переподготовка и повышение квалификации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center"/>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5</w:t>
            </w:r>
            <w:r w:rsidR="00840ADC">
              <w:rPr>
                <w:b/>
              </w:rPr>
              <w:t>0</w:t>
            </w:r>
            <w:r w:rsidRPr="00897646">
              <w:rPr>
                <w:b/>
              </w:rPr>
              <w:t>,</w:t>
            </w:r>
            <w:r w:rsidR="00840ADC">
              <w:rPr>
                <w:b/>
              </w:rPr>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5</w:t>
            </w:r>
            <w:r w:rsidR="00840ADC">
              <w:t>0</w:t>
            </w:r>
            <w:r w:rsidRPr="00897646">
              <w:t>,</w:t>
            </w:r>
            <w:r w:rsidR="00840ADC">
              <w:t>0</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rPr>
                <w:b/>
              </w:rPr>
              <w:t>Культура и кинематография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D148EA" w:rsidP="00015FB6">
            <w:pPr>
              <w:jc w:val="right"/>
              <w:rPr>
                <w:b/>
              </w:rPr>
            </w:pPr>
            <w:r>
              <w:rPr>
                <w:b/>
              </w:rPr>
              <w:t>6 092,5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Другие вопросы в области культуры, кинематографии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D148EA" w:rsidP="00015FB6">
            <w:pPr>
              <w:jc w:val="right"/>
              <w:rPr>
                <w:b/>
              </w:rPr>
            </w:pPr>
            <w:r>
              <w:rPr>
                <w:b/>
              </w:rPr>
              <w:t>6 092,5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Праздничные и социально значимые мероприятия для населения</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rPr>
                <w:b/>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D148EA" w:rsidP="00015FB6">
            <w:pPr>
              <w:jc w:val="right"/>
              <w:rPr>
                <w:b/>
              </w:rPr>
            </w:pPr>
            <w:r>
              <w:rPr>
                <w:b/>
              </w:rPr>
              <w:t>6 092,5</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88"/>
              <w:jc w:val="center"/>
              <w:rPr>
                <w:b/>
              </w:rPr>
            </w:pPr>
            <w:r w:rsidRPr="00897646">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D148EA" w:rsidP="00015FB6">
            <w:pPr>
              <w:jc w:val="right"/>
            </w:pPr>
            <w:r>
              <w:t>6 092,5</w:t>
            </w:r>
          </w:p>
        </w:tc>
      </w:tr>
      <w:tr w:rsidR="00664F1F" w:rsidRPr="00897646" w:rsidTr="00491A8F">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pPr>
            <w:r w:rsidRPr="00897646">
              <w:rPr>
                <w:b/>
              </w:rPr>
              <w:t>Социальная политика</w:t>
            </w:r>
          </w:p>
        </w:tc>
        <w:tc>
          <w:tcPr>
            <w:tcW w:w="80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bottom"/>
          </w:tcPr>
          <w:p w:rsidR="00664F1F" w:rsidRPr="00F73BCD" w:rsidRDefault="00664F1F" w:rsidP="00664F1F">
            <w:pPr>
              <w:jc w:val="right"/>
              <w:rPr>
                <w:b/>
              </w:rPr>
            </w:pPr>
            <w:r w:rsidRPr="00F73BCD">
              <w:rPr>
                <w:b/>
              </w:rPr>
              <w:t>33</w:t>
            </w:r>
            <w:r>
              <w:rPr>
                <w:b/>
              </w:rPr>
              <w:t>5</w:t>
            </w:r>
            <w:r w:rsidRPr="00F73BCD">
              <w:rPr>
                <w:b/>
              </w:rPr>
              <w:t>,</w:t>
            </w:r>
            <w:r>
              <w:rPr>
                <w:b/>
              </w:rPr>
              <w:t>8</w:t>
            </w:r>
          </w:p>
        </w:tc>
      </w:tr>
      <w:tr w:rsidR="00664F1F" w:rsidRPr="00897646" w:rsidTr="00491A8F">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Пенсионное обеспечение</w:t>
            </w:r>
          </w:p>
        </w:tc>
        <w:tc>
          <w:tcPr>
            <w:tcW w:w="80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bottom"/>
          </w:tcPr>
          <w:p w:rsidR="00664F1F" w:rsidRPr="00F73BCD" w:rsidRDefault="00664F1F" w:rsidP="00664F1F">
            <w:pPr>
              <w:jc w:val="right"/>
              <w:rPr>
                <w:b/>
              </w:rPr>
            </w:pPr>
            <w:r>
              <w:rPr>
                <w:b/>
              </w:rPr>
              <w:t>213,4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Доплаты к пенсиям муниципальным служащим города Москвы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rPr>
                <w:b/>
              </w:rPr>
            </w:pPr>
            <w:r>
              <w:rPr>
                <w:b/>
              </w:rPr>
              <w:t>213,4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pPr>
            <w:r w:rsidRPr="00897646">
              <w:t>Иные межбюджетные трансферты</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r w:rsidRPr="00897646">
              <w:t>540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64F1F" w:rsidP="00015FB6">
            <w:pPr>
              <w:jc w:val="right"/>
            </w:pPr>
            <w:r w:rsidRPr="00664F1F">
              <w:t>213,4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Другие вопросы в области социальной политики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Социальные гарантии муниципальным служащим, вышедшим на пенсию</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both"/>
            </w:pPr>
            <w:r w:rsidRPr="00897646">
              <w:t xml:space="preserve">Социальные выплаты гражданам, кроме публичных нормативных </w:t>
            </w:r>
            <w:r w:rsidR="00D6291E">
              <w:t xml:space="preserve">социальных </w:t>
            </w:r>
            <w:r w:rsidRPr="00897646">
              <w:t>выплат</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320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122,4</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Средства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w:t>
            </w:r>
            <w:r w:rsidR="00840ADC">
              <w:rPr>
                <w:b/>
              </w:rPr>
              <w:t> 600,8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snapToGrid w:val="0"/>
              </w:rPr>
            </w:pPr>
            <w:r w:rsidRPr="00897646">
              <w:rPr>
                <w:b/>
              </w:rPr>
              <w:t>Другие вопросы в области средств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rPr>
                <w:b/>
              </w:rPr>
            </w:pPr>
            <w:r w:rsidRPr="00897646">
              <w:rPr>
                <w:b/>
              </w:rPr>
              <w:t>1 </w:t>
            </w:r>
            <w:r w:rsidR="00840ADC">
              <w:rPr>
                <w:b/>
              </w:rPr>
              <w:t>600</w:t>
            </w:r>
            <w:r w:rsidRPr="00897646">
              <w:rPr>
                <w:b/>
              </w:rPr>
              <w:t>,8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rPr>
                <w:b/>
              </w:rPr>
              <w:t>Информирование жителей района</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rPr>
                <w:b/>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rPr>
                <w:b/>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840ADC" w:rsidP="00015FB6">
            <w:pPr>
              <w:jc w:val="right"/>
              <w:rPr>
                <w:b/>
              </w:rPr>
            </w:pPr>
            <w:r>
              <w:rPr>
                <w:b/>
              </w:rPr>
              <w:t>1 600</w:t>
            </w:r>
            <w:r w:rsidR="006C4528" w:rsidRPr="00897646">
              <w:rPr>
                <w:b/>
              </w:rPr>
              <w:t>,8</w:t>
            </w:r>
          </w:p>
        </w:tc>
      </w:tr>
      <w:tr w:rsidR="006C4528" w:rsidRPr="00897646" w:rsidTr="003A0A48">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ind w:left="-117"/>
              <w:jc w:val="right"/>
            </w:pPr>
            <w:r w:rsidRPr="00897646">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spacing w:line="216" w:lineRule="auto"/>
              <w:jc w:val="right"/>
            </w:pPr>
            <w:r w:rsidRPr="00897646">
              <w:t>240</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6C4528" w:rsidRPr="00897646" w:rsidRDefault="006C4528" w:rsidP="00015FB6">
            <w:pPr>
              <w:jc w:val="right"/>
            </w:pPr>
            <w:r w:rsidRPr="00897646">
              <w:t>1 </w:t>
            </w:r>
            <w:r w:rsidR="00840ADC">
              <w:t>600</w:t>
            </w:r>
            <w:r w:rsidRPr="00897646">
              <w:t>,8</w:t>
            </w:r>
          </w:p>
        </w:tc>
      </w:tr>
      <w:tr w:rsidR="002D21A8" w:rsidRPr="00897646" w:rsidTr="003A0A48">
        <w:tc>
          <w:tcPr>
            <w:tcW w:w="9225" w:type="dxa"/>
            <w:gridSpan w:val="6"/>
            <w:tcBorders>
              <w:top w:val="single" w:sz="4" w:space="0" w:color="auto"/>
              <w:left w:val="single" w:sz="4" w:space="0" w:color="auto"/>
              <w:bottom w:val="single" w:sz="4" w:space="0" w:color="auto"/>
              <w:right w:val="single" w:sz="4" w:space="0" w:color="auto"/>
            </w:tcBorders>
            <w:vAlign w:val="center"/>
          </w:tcPr>
          <w:p w:rsidR="002D21A8" w:rsidRPr="00897646" w:rsidRDefault="002D21A8" w:rsidP="002D21A8">
            <w:pPr>
              <w:spacing w:line="216" w:lineRule="auto"/>
              <w:rPr>
                <w:b/>
              </w:rPr>
            </w:pPr>
            <w:r w:rsidRPr="00897646">
              <w:rPr>
                <w:rFonts w:eastAsia="Arial Unicode MS"/>
                <w:b/>
              </w:rPr>
              <w:t>ИТОГО РАСХОДОВ:</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2D21A8" w:rsidRPr="00897646" w:rsidRDefault="00664F1F" w:rsidP="002D21A8">
            <w:pPr>
              <w:jc w:val="right"/>
              <w:rPr>
                <w:b/>
              </w:rPr>
            </w:pPr>
            <w:r>
              <w:rPr>
                <w:b/>
              </w:rPr>
              <w:t>43 151,0</w:t>
            </w:r>
          </w:p>
        </w:tc>
      </w:tr>
    </w:tbl>
    <w:p w:rsidR="00977157" w:rsidRPr="00897646" w:rsidRDefault="00977157" w:rsidP="00E74457">
      <w:pPr>
        <w:ind w:left="5954"/>
        <w:rPr>
          <w:bCs/>
        </w:rPr>
      </w:pPr>
      <w:r w:rsidRPr="00897646">
        <w:rPr>
          <w:bCs/>
        </w:rPr>
        <w:br w:type="page"/>
        <w:t xml:space="preserve">Приложение </w:t>
      </w:r>
      <w:r w:rsidR="004025F6">
        <w:rPr>
          <w:bCs/>
        </w:rPr>
        <w:t>2</w:t>
      </w:r>
    </w:p>
    <w:p w:rsidR="00A45818" w:rsidRDefault="00A45818" w:rsidP="00AB10CA">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861470" w:rsidRPr="00897646" w:rsidRDefault="00861470" w:rsidP="00861470">
      <w:pPr>
        <w:autoSpaceDE w:val="0"/>
        <w:autoSpaceDN w:val="0"/>
        <w:adjustRightInd w:val="0"/>
        <w:jc w:val="both"/>
      </w:pPr>
      <w:r w:rsidRPr="00567045">
        <w:t xml:space="preserve">                                                                                                   </w:t>
      </w:r>
      <w:r w:rsidRPr="00897646">
        <w:t>от «</w:t>
      </w:r>
      <w:r>
        <w:t>24</w:t>
      </w:r>
      <w:r w:rsidRPr="00897646">
        <w:t xml:space="preserve">» </w:t>
      </w:r>
      <w:r>
        <w:t>июня</w:t>
      </w:r>
      <w:r w:rsidRPr="00897646">
        <w:t xml:space="preserve"> 202</w:t>
      </w:r>
      <w:r>
        <w:t>6</w:t>
      </w:r>
      <w:r w:rsidRPr="00897646">
        <w:t xml:space="preserve"> года № </w:t>
      </w:r>
      <w:r>
        <w:t>8/23</w:t>
      </w:r>
    </w:p>
    <w:p w:rsidR="00977157" w:rsidRPr="00897646" w:rsidRDefault="00977157" w:rsidP="00977157">
      <w:pPr>
        <w:autoSpaceDE w:val="0"/>
        <w:autoSpaceDN w:val="0"/>
        <w:adjustRightInd w:val="0"/>
        <w:jc w:val="center"/>
        <w:rPr>
          <w:rFonts w:eastAsiaTheme="minorHAnsi"/>
          <w:b/>
        </w:rPr>
      </w:pPr>
    </w:p>
    <w:p w:rsidR="00DF51DB" w:rsidRPr="00897646" w:rsidRDefault="00DF51DB" w:rsidP="00DF51DB">
      <w:pPr>
        <w:autoSpaceDE w:val="0"/>
        <w:autoSpaceDN w:val="0"/>
        <w:adjustRightInd w:val="0"/>
        <w:jc w:val="center"/>
        <w:rPr>
          <w:rFonts w:eastAsiaTheme="minorHAnsi"/>
          <w:b/>
        </w:rPr>
      </w:pPr>
      <w:r w:rsidRPr="00897646">
        <w:rPr>
          <w:rFonts w:eastAsiaTheme="minorHAnsi"/>
          <w:b/>
        </w:rPr>
        <w:t xml:space="preserve">Ведомственная структура расходов </w:t>
      </w:r>
    </w:p>
    <w:p w:rsidR="00DF51DB" w:rsidRPr="00897646" w:rsidRDefault="00DF51DB" w:rsidP="00DF51DB">
      <w:pPr>
        <w:autoSpaceDE w:val="0"/>
        <w:autoSpaceDN w:val="0"/>
        <w:adjustRightInd w:val="0"/>
        <w:jc w:val="center"/>
        <w:rPr>
          <w:b/>
        </w:rPr>
      </w:pPr>
      <w:r w:rsidRPr="00897646">
        <w:rPr>
          <w:rFonts w:eastAsiaTheme="minorHAnsi"/>
          <w:b/>
        </w:rPr>
        <w:t xml:space="preserve">бюджета </w:t>
      </w:r>
      <w:r w:rsidRPr="00897646">
        <w:rPr>
          <w:b/>
        </w:rPr>
        <w:t xml:space="preserve">внутригородского муниципального образования - муниципального округа </w:t>
      </w:r>
      <w:proofErr w:type="spellStart"/>
      <w:r w:rsidRPr="00897646">
        <w:rPr>
          <w:b/>
        </w:rPr>
        <w:t>Гольяново</w:t>
      </w:r>
      <w:proofErr w:type="spellEnd"/>
      <w:r w:rsidRPr="00897646">
        <w:rPr>
          <w:b/>
        </w:rPr>
        <w:t xml:space="preserve"> в городе Москве на 202</w:t>
      </w:r>
      <w:r w:rsidR="00532254">
        <w:rPr>
          <w:b/>
        </w:rPr>
        <w:t>6</w:t>
      </w:r>
      <w:r w:rsidRPr="00897646">
        <w:rPr>
          <w:b/>
        </w:rPr>
        <w:t xml:space="preserve"> год </w:t>
      </w:r>
    </w:p>
    <w:p w:rsidR="00DF51DB" w:rsidRPr="00897646" w:rsidRDefault="00DF51DB" w:rsidP="00DF51DB">
      <w:pPr>
        <w:autoSpaceDE w:val="0"/>
        <w:autoSpaceDN w:val="0"/>
        <w:adjustRightInd w:val="0"/>
        <w:jc w:val="center"/>
        <w:rPr>
          <w:b/>
        </w:rPr>
      </w:pPr>
    </w:p>
    <w:tbl>
      <w:tblPr>
        <w:tblW w:w="10110" w:type="dxa"/>
        <w:tblInd w:w="-147" w:type="dxa"/>
        <w:tblLayout w:type="fixed"/>
        <w:tblLook w:val="04A0" w:firstRow="1" w:lastRow="0" w:firstColumn="1" w:lastColumn="0" w:noHBand="0" w:noVBand="1"/>
      </w:tblPr>
      <w:tblGrid>
        <w:gridCol w:w="4962"/>
        <w:gridCol w:w="708"/>
        <w:gridCol w:w="567"/>
        <w:gridCol w:w="567"/>
        <w:gridCol w:w="1459"/>
        <w:gridCol w:w="708"/>
        <w:gridCol w:w="1139"/>
      </w:tblGrid>
      <w:tr w:rsidR="00DF51DB" w:rsidRPr="00897646" w:rsidTr="00015FB6">
        <w:trPr>
          <w:tblHeader/>
        </w:trPr>
        <w:tc>
          <w:tcPr>
            <w:tcW w:w="4962"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bookmarkStart w:id="7" w:name="_Hlk192248769"/>
            <w:r w:rsidRPr="00897646">
              <w:rPr>
                <w:b/>
              </w:rPr>
              <w:t>Наименование</w:t>
            </w:r>
          </w:p>
        </w:tc>
        <w:tc>
          <w:tcPr>
            <w:tcW w:w="708" w:type="dxa"/>
            <w:tcBorders>
              <w:top w:val="single" w:sz="4" w:space="0" w:color="auto"/>
              <w:left w:val="single" w:sz="4" w:space="0" w:color="auto"/>
              <w:bottom w:val="single" w:sz="4" w:space="0" w:color="auto"/>
              <w:right w:val="single" w:sz="4" w:space="0" w:color="auto"/>
            </w:tcBorders>
          </w:tcPr>
          <w:p w:rsidR="00DF51DB" w:rsidRPr="00897646" w:rsidRDefault="00DF51DB" w:rsidP="00015FB6">
            <w:pPr>
              <w:autoSpaceDE w:val="0"/>
              <w:autoSpaceDN w:val="0"/>
              <w:adjustRightInd w:val="0"/>
              <w:ind w:left="-109" w:right="-108"/>
              <w:jc w:val="center"/>
              <w:rPr>
                <w:b/>
              </w:rPr>
            </w:pPr>
            <w:r w:rsidRPr="00897646">
              <w:rPr>
                <w:b/>
              </w:rPr>
              <w:t>Код ведомства</w:t>
            </w:r>
          </w:p>
        </w:tc>
        <w:tc>
          <w:tcPr>
            <w:tcW w:w="567"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proofErr w:type="spellStart"/>
            <w:r w:rsidRPr="00897646">
              <w:rPr>
                <w:b/>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ПР</w:t>
            </w:r>
          </w:p>
        </w:tc>
        <w:tc>
          <w:tcPr>
            <w:tcW w:w="1459"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ЦСР</w:t>
            </w:r>
          </w:p>
        </w:tc>
        <w:tc>
          <w:tcPr>
            <w:tcW w:w="708"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ВР</w:t>
            </w:r>
          </w:p>
        </w:tc>
        <w:tc>
          <w:tcPr>
            <w:tcW w:w="1139" w:type="dxa"/>
            <w:tcBorders>
              <w:top w:val="single" w:sz="4" w:space="0" w:color="auto"/>
              <w:left w:val="single" w:sz="4" w:space="0" w:color="auto"/>
              <w:bottom w:val="single" w:sz="4" w:space="0" w:color="auto"/>
              <w:right w:val="single" w:sz="4" w:space="0" w:color="auto"/>
            </w:tcBorders>
            <w:vAlign w:val="center"/>
          </w:tcPr>
          <w:p w:rsidR="00DF51DB" w:rsidRPr="00897646" w:rsidRDefault="00DF51DB" w:rsidP="00015FB6">
            <w:pPr>
              <w:autoSpaceDE w:val="0"/>
              <w:autoSpaceDN w:val="0"/>
              <w:adjustRightInd w:val="0"/>
              <w:jc w:val="center"/>
              <w:rPr>
                <w:b/>
              </w:rPr>
            </w:pPr>
            <w:r w:rsidRPr="00897646">
              <w:rPr>
                <w:b/>
              </w:rPr>
              <w:t>Сумма (тыс. рублей)</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tcPr>
          <w:p w:rsidR="00664F1F" w:rsidRPr="00897646" w:rsidRDefault="00664F1F" w:rsidP="00664F1F">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54"/>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autoSpaceDE w:val="0"/>
              <w:autoSpaceDN w:val="0"/>
              <w:adjustRightInd w:val="0"/>
              <w:jc w:val="right"/>
              <w:rPr>
                <w:b/>
              </w:rPr>
            </w:pPr>
            <w:r>
              <w:rPr>
                <w:b/>
              </w:rPr>
              <w:t>35 071,9</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autoSpaceDE w:val="0"/>
              <w:autoSpaceDN w:val="0"/>
              <w:adjustRightInd w:val="0"/>
              <w:jc w:val="right"/>
              <w:rPr>
                <w:b/>
              </w:rPr>
            </w:pPr>
            <w:r>
              <w:rPr>
                <w:b/>
              </w:rPr>
              <w:t>8 249,1</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center"/>
            </w:pPr>
            <w:r w:rsidRPr="00897646">
              <w:rPr>
                <w:b/>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rPr>
                <w:b/>
              </w:rPr>
            </w:pPr>
            <w:r>
              <w:rPr>
                <w:b/>
              </w:rPr>
              <w:t>7 898,0</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pPr>
            <w:r>
              <w:t>7 851,5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46,</w:t>
            </w:r>
            <w:r>
              <w:t>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062708" w:rsidP="003A0A48">
            <w:pPr>
              <w:jc w:val="right"/>
              <w:rPr>
                <w:b/>
              </w:rPr>
            </w:pPr>
            <w:r>
              <w:rPr>
                <w:b/>
              </w:rPr>
              <w:t>351,1</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062708" w:rsidP="003A0A48">
            <w:pPr>
              <w:jc w:val="right"/>
            </w:pPr>
            <w:r>
              <w:t>351,1</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8F70F0" w:rsidP="003A0A48">
            <w:pPr>
              <w:jc w:val="right"/>
              <w:rPr>
                <w:b/>
              </w:rPr>
            </w:pPr>
            <w:r>
              <w:rPr>
                <w:b/>
              </w:rPr>
              <w:t>3 571,8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Депутаты Совета депутатов внутригородского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271,8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0D292C" w:rsidP="003A0A48">
            <w:pPr>
              <w:spacing w:line="216" w:lineRule="auto"/>
              <w:jc w:val="both"/>
              <w:rPr>
                <w:b/>
              </w:rPr>
            </w:pPr>
            <w:r w:rsidRPr="00897646">
              <w:rPr>
                <w:b/>
              </w:rPr>
              <w:t xml:space="preserve">Межбюджетные трансферты бюджетам </w:t>
            </w:r>
            <w:r>
              <w:rPr>
                <w:b/>
              </w:rPr>
              <w:t xml:space="preserve">внутригородских </w:t>
            </w:r>
            <w:r w:rsidRPr="00897646">
              <w:rPr>
                <w:b/>
              </w:rPr>
              <w:t xml:space="preserve">муниципальных </w:t>
            </w:r>
            <w:r>
              <w:rPr>
                <w:b/>
              </w:rPr>
              <w:t>образований</w:t>
            </w:r>
            <w:r w:rsidRPr="00897646">
              <w:rPr>
                <w:b/>
              </w:rPr>
              <w:t xml:space="preserve"> в целях повышения эффективности осуществления советами депутатов </w:t>
            </w:r>
            <w:r>
              <w:rPr>
                <w:b/>
              </w:rPr>
              <w:t>внутригородских муниципальных образований</w:t>
            </w:r>
            <w:r w:rsidRPr="00897646">
              <w:rPr>
                <w:b/>
              </w:rPr>
              <w:t xml:space="preserve"> полномочий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8F70F0" w:rsidP="003A0A48">
            <w:pPr>
              <w:spacing w:line="216" w:lineRule="auto"/>
              <w:jc w:val="right"/>
              <w:rPr>
                <w:b/>
                <w:lang w:eastAsia="en-US"/>
              </w:rPr>
            </w:pPr>
            <w:r>
              <w:rPr>
                <w:b/>
                <w:lang w:eastAsia="en-US"/>
              </w:rPr>
              <w:t>3 300</w:t>
            </w:r>
            <w:r w:rsidR="003A0A48" w:rsidRPr="00897646">
              <w:rPr>
                <w:b/>
                <w:lang w:eastAsia="en-US"/>
              </w:rPr>
              <w:t>,</w:t>
            </w:r>
            <w:r>
              <w:rPr>
                <w:b/>
                <w:lang w:eastAsia="en-US"/>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r w:rsidRPr="00897646">
              <w:rPr>
                <w:bC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8F70F0" w:rsidP="003A0A48">
            <w:pPr>
              <w:spacing w:line="216" w:lineRule="auto"/>
              <w:jc w:val="right"/>
              <w:rPr>
                <w:lang w:eastAsia="en-US"/>
              </w:rPr>
            </w:pPr>
            <w:r>
              <w:rPr>
                <w:lang w:eastAsia="en-US"/>
              </w:rPr>
              <w:t>3 300,0</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rPr>
                <w:b/>
              </w:rPr>
            </w:pPr>
            <w:r>
              <w:rPr>
                <w:b/>
              </w:rPr>
              <w:t>22 994,0</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rPr>
                <w:b/>
              </w:rPr>
            </w:pPr>
            <w:r>
              <w:rPr>
                <w:b/>
              </w:rPr>
              <w:t>22 682,0</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08"/>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pPr>
            <w:r>
              <w:t>17 286,6</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right="-88"/>
              <w:jc w:val="center"/>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pPr>
            <w:r>
              <w:t>5 395,4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312</w:t>
            </w:r>
            <w:r w:rsidRPr="00897646">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120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312</w:t>
            </w:r>
            <w:r w:rsidRPr="00897646">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Резервные фонды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Резервный фонд, предусмотренный органами местного самоуправления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Резервные средства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870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27,7</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65"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rPr>
                <w:b/>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2</w:t>
            </w:r>
            <w:r w:rsidRPr="00897646">
              <w:rPr>
                <w:b/>
              </w:rPr>
              <w:t>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850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t>2</w:t>
            </w:r>
            <w:r w:rsidRPr="00897646">
              <w:t>29,3</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Образование</w:t>
            </w:r>
          </w:p>
        </w:tc>
        <w:tc>
          <w:tcPr>
            <w:tcW w:w="708" w:type="dxa"/>
            <w:tcBorders>
              <w:top w:val="single" w:sz="4" w:space="0" w:color="auto"/>
              <w:left w:val="single" w:sz="4" w:space="0" w:color="auto"/>
              <w:bottom w:val="single" w:sz="4" w:space="0" w:color="auto"/>
              <w:right w:val="single" w:sz="4" w:space="0" w:color="auto"/>
            </w:tcBorders>
          </w:tcPr>
          <w:p w:rsidR="003A0A48" w:rsidRPr="00897646" w:rsidRDefault="003A0A48" w:rsidP="003A0A48">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rPr>
                <w:b/>
              </w:rPr>
            </w:pPr>
            <w:r w:rsidRPr="00897646">
              <w:rPr>
                <w:b/>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right="-88"/>
              <w:jc w:val="center"/>
              <w:rPr>
                <w:b/>
              </w:rPr>
            </w:pPr>
            <w:r w:rsidRPr="00897646">
              <w:rPr>
                <w:b/>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5</w:t>
            </w:r>
            <w:r>
              <w:rPr>
                <w:b/>
              </w:rPr>
              <w:t>0</w:t>
            </w:r>
            <w:r w:rsidRPr="00897646">
              <w:rPr>
                <w:b/>
              </w:rPr>
              <w:t>,</w:t>
            </w:r>
            <w:r>
              <w:rPr>
                <w:b/>
              </w:rP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08"/>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5</w:t>
            </w:r>
            <w:r>
              <w:t>0</w:t>
            </w:r>
            <w:r w:rsidRPr="00897646">
              <w:t>,</w:t>
            </w:r>
            <w:r>
              <w:t>0</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pPr>
            <w:r w:rsidRPr="00897646">
              <w:rPr>
                <w:b/>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4025F6" w:rsidP="003A0A48">
            <w:pPr>
              <w:jc w:val="right"/>
              <w:rPr>
                <w:b/>
              </w:rPr>
            </w:pPr>
            <w:r>
              <w:rPr>
                <w:b/>
              </w:rPr>
              <w:t>6 092,5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4025F6" w:rsidP="003A0A48">
            <w:pPr>
              <w:jc w:val="right"/>
              <w:rPr>
                <w:b/>
              </w:rPr>
            </w:pPr>
            <w:r>
              <w:rPr>
                <w:b/>
              </w:rPr>
              <w:t>6 092,5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Праздничные и социально значимые мероприятия для населения</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rPr>
                <w:b/>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4025F6" w:rsidP="003A0A48">
            <w:pPr>
              <w:jc w:val="right"/>
              <w:rPr>
                <w:b/>
              </w:rPr>
            </w:pPr>
            <w:r>
              <w:rPr>
                <w:b/>
              </w:rPr>
              <w:t>6 092,5</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88"/>
              <w:jc w:val="center"/>
              <w:rPr>
                <w:b/>
              </w:rPr>
            </w:pPr>
            <w:r w:rsidRPr="00897646">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4025F6" w:rsidP="003A0A48">
            <w:pPr>
              <w:jc w:val="right"/>
            </w:pPr>
            <w:r>
              <w:t>6 092,5</w:t>
            </w:r>
          </w:p>
        </w:tc>
      </w:tr>
      <w:tr w:rsidR="00664F1F" w:rsidRPr="00897646" w:rsidTr="00491A8F">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pPr>
            <w:r w:rsidRPr="00897646">
              <w:rPr>
                <w:b/>
              </w:rPr>
              <w:t>Социальная политика</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bottom"/>
          </w:tcPr>
          <w:p w:rsidR="00664F1F" w:rsidRPr="00F73BCD" w:rsidRDefault="00664F1F" w:rsidP="00664F1F">
            <w:pPr>
              <w:jc w:val="right"/>
              <w:rPr>
                <w:b/>
              </w:rPr>
            </w:pPr>
            <w:r w:rsidRPr="00F73BCD">
              <w:rPr>
                <w:b/>
              </w:rPr>
              <w:t>33</w:t>
            </w:r>
            <w:r>
              <w:rPr>
                <w:b/>
              </w:rPr>
              <w:t>5</w:t>
            </w:r>
            <w:r w:rsidRPr="00F73BCD">
              <w:rPr>
                <w:b/>
              </w:rPr>
              <w:t>,</w:t>
            </w:r>
            <w:r>
              <w:rPr>
                <w:b/>
              </w:rPr>
              <w:t>8</w:t>
            </w:r>
          </w:p>
        </w:tc>
      </w:tr>
      <w:tr w:rsidR="00664F1F" w:rsidRPr="00897646" w:rsidTr="00491A8F">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bottom"/>
          </w:tcPr>
          <w:p w:rsidR="00664F1F" w:rsidRPr="00F73BCD" w:rsidRDefault="00664F1F" w:rsidP="00664F1F">
            <w:pPr>
              <w:jc w:val="right"/>
              <w:rPr>
                <w:b/>
              </w:rPr>
            </w:pPr>
            <w:r>
              <w:rPr>
                <w:b/>
              </w:rPr>
              <w:t>213,4</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rPr>
                <w:b/>
              </w:rPr>
            </w:pPr>
            <w:r w:rsidRPr="00897646">
              <w:rPr>
                <w:b/>
              </w:rPr>
              <w:t>Доплаты к пенсиям муниципальным служащим города Москвы</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rPr>
                <w:b/>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rPr>
                <w:b/>
              </w:rPr>
            </w:pPr>
            <w:r>
              <w:rPr>
                <w:b/>
              </w:rPr>
              <w:t>213,4</w:t>
            </w:r>
          </w:p>
        </w:tc>
      </w:tr>
      <w:tr w:rsidR="00664F1F"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both"/>
            </w:pPr>
            <w:r w:rsidRPr="00897646">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right="-108"/>
              <w:jc w:val="center"/>
              <w:rPr>
                <w:b/>
              </w:rPr>
            </w:pPr>
            <w:r w:rsidRPr="00897646">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spacing w:line="216" w:lineRule="auto"/>
              <w:ind w:left="-117"/>
              <w:jc w:val="right"/>
              <w:rPr>
                <w:b/>
              </w:rPr>
            </w:pPr>
            <w:r w:rsidRPr="00897646">
              <w:t>540</w:t>
            </w:r>
          </w:p>
        </w:tc>
        <w:tc>
          <w:tcPr>
            <w:tcW w:w="1139" w:type="dxa"/>
            <w:tcBorders>
              <w:top w:val="single" w:sz="4" w:space="0" w:color="auto"/>
              <w:left w:val="single" w:sz="4" w:space="0" w:color="auto"/>
              <w:bottom w:val="single" w:sz="4" w:space="0" w:color="auto"/>
              <w:right w:val="single" w:sz="4" w:space="0" w:color="auto"/>
            </w:tcBorders>
            <w:vAlign w:val="center"/>
          </w:tcPr>
          <w:p w:rsidR="00664F1F" w:rsidRPr="00897646" w:rsidRDefault="00664F1F" w:rsidP="00664F1F">
            <w:pPr>
              <w:jc w:val="right"/>
            </w:pPr>
            <w:r w:rsidRPr="00664F1F">
              <w:t>213,4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Социальные гарантии муниципальным служащим, вышедшим на пенсию</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both"/>
            </w:pPr>
            <w:r w:rsidRPr="00897646">
              <w:t xml:space="preserve">Социальные выплаты гражданам, кроме публичных нормативных </w:t>
            </w:r>
            <w:r w:rsidR="002A7AF0">
              <w:t xml:space="preserve">социальных </w:t>
            </w:r>
            <w:r w:rsidRPr="00897646">
              <w:t>выплат</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320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122,4</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Средства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w:t>
            </w:r>
            <w:r>
              <w:rPr>
                <w:b/>
              </w:rPr>
              <w:t> 600,8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snapToGrid w:val="0"/>
              </w:rPr>
            </w:pPr>
            <w:r w:rsidRPr="00897646">
              <w:rPr>
                <w:b/>
              </w:rPr>
              <w:t>Другие вопросы в области средств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sidRPr="00897646">
              <w:rPr>
                <w:b/>
              </w:rPr>
              <w:t>1 </w:t>
            </w:r>
            <w:r>
              <w:rPr>
                <w:b/>
              </w:rPr>
              <w:t>600</w:t>
            </w:r>
            <w:r w:rsidRPr="00897646">
              <w:rPr>
                <w:b/>
              </w:rPr>
              <w:t>,8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rPr>
                <w:b/>
              </w:rPr>
              <w:t>Информирование жителей района</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rPr>
                <w:b/>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rPr>
                <w:b/>
              </w:rPr>
            </w:pP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rPr>
                <w:b/>
              </w:rPr>
            </w:pPr>
            <w:r>
              <w:rPr>
                <w:b/>
              </w:rPr>
              <w:t>1 600</w:t>
            </w:r>
            <w:r w:rsidRPr="00897646">
              <w:rPr>
                <w:b/>
              </w:rPr>
              <w:t>,8</w:t>
            </w:r>
          </w:p>
        </w:tc>
      </w:tr>
      <w:tr w:rsidR="003A0A48" w:rsidRPr="00897646" w:rsidTr="00015FB6">
        <w:tc>
          <w:tcPr>
            <w:tcW w:w="4962"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ind w:left="-117"/>
              <w:jc w:val="right"/>
            </w:pPr>
            <w:r w:rsidRPr="00897646">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jc w:val="right"/>
            </w:pPr>
            <w:r w:rsidRPr="00897646">
              <w:t>240</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jc w:val="right"/>
            </w:pPr>
            <w:r w:rsidRPr="00897646">
              <w:t>1 </w:t>
            </w:r>
            <w:r>
              <w:t>600</w:t>
            </w:r>
            <w:r w:rsidRPr="00897646">
              <w:t>,8</w:t>
            </w:r>
          </w:p>
        </w:tc>
      </w:tr>
      <w:tr w:rsidR="003A0A48" w:rsidRPr="00897646" w:rsidTr="00015FB6">
        <w:tc>
          <w:tcPr>
            <w:tcW w:w="8971" w:type="dxa"/>
            <w:gridSpan w:val="6"/>
            <w:tcBorders>
              <w:top w:val="single" w:sz="4" w:space="0" w:color="auto"/>
              <w:left w:val="single" w:sz="4" w:space="0" w:color="auto"/>
              <w:bottom w:val="single" w:sz="4" w:space="0" w:color="auto"/>
              <w:right w:val="single" w:sz="4" w:space="0" w:color="auto"/>
            </w:tcBorders>
            <w:vAlign w:val="center"/>
          </w:tcPr>
          <w:p w:rsidR="003A0A48" w:rsidRPr="00897646" w:rsidRDefault="003A0A48" w:rsidP="003A0A48">
            <w:pPr>
              <w:spacing w:line="216" w:lineRule="auto"/>
            </w:pPr>
            <w:r w:rsidRPr="00897646">
              <w:rPr>
                <w:rFonts w:eastAsia="Arial Unicode MS"/>
                <w:b/>
              </w:rPr>
              <w:t>ИТОГО РАСХОДОВ:</w:t>
            </w:r>
          </w:p>
        </w:tc>
        <w:tc>
          <w:tcPr>
            <w:tcW w:w="1139" w:type="dxa"/>
            <w:tcBorders>
              <w:top w:val="single" w:sz="4" w:space="0" w:color="auto"/>
              <w:left w:val="single" w:sz="4" w:space="0" w:color="auto"/>
              <w:bottom w:val="single" w:sz="4" w:space="0" w:color="auto"/>
              <w:right w:val="single" w:sz="4" w:space="0" w:color="auto"/>
            </w:tcBorders>
            <w:vAlign w:val="center"/>
          </w:tcPr>
          <w:p w:rsidR="003A0A48" w:rsidRPr="00897646" w:rsidRDefault="00664F1F" w:rsidP="003A0A48">
            <w:pPr>
              <w:jc w:val="right"/>
            </w:pPr>
            <w:r>
              <w:rPr>
                <w:b/>
              </w:rPr>
              <w:t>43 151,0</w:t>
            </w:r>
          </w:p>
        </w:tc>
      </w:tr>
      <w:bookmarkEnd w:id="7"/>
      <w:bookmarkEnd w:id="0"/>
    </w:tbl>
    <w:p w:rsidR="007E7412" w:rsidRDefault="007E7412" w:rsidP="004025F6">
      <w:pPr>
        <w:ind w:left="5954"/>
        <w:rPr>
          <w:bCs/>
        </w:rPr>
      </w:pPr>
    </w:p>
    <w:p w:rsidR="006648EB" w:rsidRDefault="006648EB" w:rsidP="004025F6">
      <w:pPr>
        <w:ind w:left="5954"/>
        <w:rPr>
          <w:bCs/>
        </w:rPr>
      </w:pPr>
    </w:p>
    <w:p w:rsidR="004025F6" w:rsidRPr="00897646" w:rsidRDefault="004025F6" w:rsidP="004025F6">
      <w:pPr>
        <w:ind w:left="5954"/>
        <w:rPr>
          <w:bCs/>
        </w:rPr>
      </w:pPr>
      <w:r w:rsidRPr="00897646">
        <w:rPr>
          <w:bCs/>
        </w:rPr>
        <w:t xml:space="preserve">Приложение </w:t>
      </w:r>
      <w:r>
        <w:rPr>
          <w:bCs/>
        </w:rPr>
        <w:t>3</w:t>
      </w:r>
    </w:p>
    <w:p w:rsidR="004025F6" w:rsidRDefault="004025F6" w:rsidP="004025F6">
      <w:pPr>
        <w:autoSpaceDE w:val="0"/>
        <w:autoSpaceDN w:val="0"/>
        <w:adjustRightInd w:val="0"/>
        <w:ind w:left="5954"/>
        <w:jc w:val="both"/>
      </w:pPr>
      <w:r w:rsidRPr="00897646">
        <w:rPr>
          <w:bCs/>
        </w:rPr>
        <w:t xml:space="preserve">к решению Совета депутатов </w:t>
      </w:r>
      <w:r w:rsidRPr="00897646">
        <w:t xml:space="preserve">муниципального округа </w:t>
      </w:r>
      <w:proofErr w:type="spellStart"/>
      <w:r w:rsidRPr="00897646">
        <w:rPr>
          <w:bCs/>
        </w:rPr>
        <w:t>Гольяново</w:t>
      </w:r>
      <w:proofErr w:type="spellEnd"/>
      <w:r w:rsidRPr="00897646">
        <w:t xml:space="preserve"> </w:t>
      </w:r>
      <w:r>
        <w:t>в городе Москве</w:t>
      </w:r>
    </w:p>
    <w:p w:rsidR="00861470" w:rsidRPr="00897646" w:rsidRDefault="00861470" w:rsidP="00861470">
      <w:pPr>
        <w:autoSpaceDE w:val="0"/>
        <w:autoSpaceDN w:val="0"/>
        <w:adjustRightInd w:val="0"/>
        <w:ind w:left="5954"/>
        <w:jc w:val="both"/>
      </w:pPr>
      <w:r w:rsidRPr="00897646">
        <w:t>от «</w:t>
      </w:r>
      <w:r>
        <w:t>24</w:t>
      </w:r>
      <w:r w:rsidRPr="00897646">
        <w:t xml:space="preserve">» </w:t>
      </w:r>
      <w:r>
        <w:t>июня</w:t>
      </w:r>
      <w:r w:rsidRPr="00897646">
        <w:t xml:space="preserve"> 202</w:t>
      </w:r>
      <w:r>
        <w:t>6</w:t>
      </w:r>
      <w:r w:rsidRPr="00897646">
        <w:t xml:space="preserve"> года № </w:t>
      </w:r>
      <w:r>
        <w:t>8/23</w:t>
      </w:r>
    </w:p>
    <w:p w:rsidR="004025F6" w:rsidRPr="00897646" w:rsidRDefault="004025F6" w:rsidP="004025F6">
      <w:pPr>
        <w:autoSpaceDE w:val="0"/>
        <w:autoSpaceDN w:val="0"/>
        <w:adjustRightInd w:val="0"/>
        <w:jc w:val="center"/>
        <w:rPr>
          <w:rFonts w:eastAsiaTheme="minorHAnsi"/>
          <w:b/>
        </w:rPr>
      </w:pPr>
      <w:r w:rsidRPr="00897646">
        <w:rPr>
          <w:rFonts w:eastAsiaTheme="minorHAnsi"/>
          <w:b/>
        </w:rPr>
        <w:t>Источники финансирования дефицита</w:t>
      </w:r>
    </w:p>
    <w:p w:rsidR="004025F6" w:rsidRDefault="004025F6" w:rsidP="004025F6">
      <w:pPr>
        <w:autoSpaceDE w:val="0"/>
        <w:autoSpaceDN w:val="0"/>
        <w:adjustRightInd w:val="0"/>
        <w:jc w:val="center"/>
        <w:rPr>
          <w:rFonts w:eastAsiaTheme="minorHAnsi"/>
          <w:b/>
        </w:rPr>
      </w:pPr>
      <w:r w:rsidRPr="00897646">
        <w:rPr>
          <w:rFonts w:eastAsiaTheme="minorHAnsi"/>
          <w:b/>
        </w:rPr>
        <w:t xml:space="preserve">бюджета внутригородского муниципального образования – </w:t>
      </w:r>
      <w:r w:rsidRPr="00897646">
        <w:rPr>
          <w:b/>
        </w:rPr>
        <w:t xml:space="preserve">муниципального округа </w:t>
      </w:r>
      <w:proofErr w:type="spellStart"/>
      <w:r w:rsidRPr="00897646">
        <w:rPr>
          <w:b/>
        </w:rPr>
        <w:t>Гольяново</w:t>
      </w:r>
      <w:proofErr w:type="spellEnd"/>
      <w:r w:rsidRPr="00897646">
        <w:rPr>
          <w:b/>
        </w:rPr>
        <w:t xml:space="preserve"> в городе Москве </w:t>
      </w:r>
      <w:r w:rsidRPr="00897646">
        <w:rPr>
          <w:rFonts w:eastAsiaTheme="minorHAnsi"/>
          <w:b/>
        </w:rPr>
        <w:t>на</w:t>
      </w:r>
      <w:r w:rsidRPr="00897646">
        <w:rPr>
          <w:rFonts w:eastAsiaTheme="minorHAnsi"/>
          <w:b/>
          <w:i/>
        </w:rPr>
        <w:t xml:space="preserve"> </w:t>
      </w:r>
      <w:r w:rsidRPr="00897646">
        <w:rPr>
          <w:rFonts w:eastAsiaTheme="minorHAnsi"/>
          <w:b/>
        </w:rPr>
        <w:t>202</w:t>
      </w:r>
      <w:r>
        <w:rPr>
          <w:rFonts w:eastAsiaTheme="minorHAnsi"/>
          <w:b/>
        </w:rPr>
        <w:t>6</w:t>
      </w:r>
      <w:r w:rsidRPr="00897646">
        <w:rPr>
          <w:rFonts w:eastAsiaTheme="minorHAnsi"/>
          <w:b/>
        </w:rPr>
        <w:t xml:space="preserve"> год</w:t>
      </w:r>
      <w:r w:rsidRPr="00897646">
        <w:rPr>
          <w:rFonts w:eastAsiaTheme="minorHAnsi"/>
          <w:b/>
          <w:i/>
        </w:rPr>
        <w:t xml:space="preserve"> </w:t>
      </w:r>
      <w:r w:rsidRPr="00897646">
        <w:rPr>
          <w:rFonts w:eastAsiaTheme="minorHAnsi"/>
          <w:b/>
        </w:rPr>
        <w:t>и плановый период 202</w:t>
      </w:r>
      <w:r>
        <w:rPr>
          <w:rFonts w:eastAsiaTheme="minorHAnsi"/>
          <w:b/>
        </w:rPr>
        <w:t>7</w:t>
      </w:r>
      <w:r w:rsidRPr="00897646">
        <w:rPr>
          <w:rFonts w:eastAsiaTheme="minorHAnsi"/>
          <w:b/>
        </w:rPr>
        <w:t xml:space="preserve"> и 202</w:t>
      </w:r>
      <w:r>
        <w:rPr>
          <w:rFonts w:eastAsiaTheme="minorHAnsi"/>
          <w:b/>
        </w:rPr>
        <w:t>8</w:t>
      </w:r>
      <w:r w:rsidRPr="00897646">
        <w:rPr>
          <w:rFonts w:eastAsiaTheme="minorHAnsi"/>
          <w:b/>
        </w:rPr>
        <w:t xml:space="preserve"> годов</w:t>
      </w:r>
    </w:p>
    <w:tbl>
      <w:tblPr>
        <w:tblW w:w="10349" w:type="dxa"/>
        <w:tblInd w:w="-289" w:type="dxa"/>
        <w:tblLayout w:type="fixed"/>
        <w:tblLook w:val="04A0" w:firstRow="1" w:lastRow="0" w:firstColumn="1" w:lastColumn="0" w:noHBand="0" w:noVBand="1"/>
      </w:tblPr>
      <w:tblGrid>
        <w:gridCol w:w="1129"/>
        <w:gridCol w:w="567"/>
        <w:gridCol w:w="567"/>
        <w:gridCol w:w="850"/>
        <w:gridCol w:w="567"/>
        <w:gridCol w:w="851"/>
        <w:gridCol w:w="712"/>
        <w:gridCol w:w="2554"/>
        <w:gridCol w:w="992"/>
        <w:gridCol w:w="709"/>
        <w:gridCol w:w="851"/>
      </w:tblGrid>
      <w:tr w:rsidR="004025F6" w:rsidRPr="00897646" w:rsidTr="00CE25DA">
        <w:tc>
          <w:tcPr>
            <w:tcW w:w="5243" w:type="dxa"/>
            <w:gridSpan w:val="7"/>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jc w:val="center"/>
              <w:rPr>
                <w:rFonts w:eastAsiaTheme="minorHAnsi"/>
              </w:rPr>
            </w:pPr>
            <w:r w:rsidRPr="00897646">
              <w:rPr>
                <w:rFonts w:eastAsiaTheme="minorHAnsi"/>
                <w:b/>
              </w:rPr>
              <w:t>Код бюджетной классификации</w:t>
            </w:r>
          </w:p>
        </w:tc>
        <w:tc>
          <w:tcPr>
            <w:tcW w:w="2554" w:type="dxa"/>
            <w:vMerge w:val="restart"/>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jc w:val="center"/>
              <w:rPr>
                <w:rFonts w:eastAsiaTheme="minorHAnsi"/>
              </w:rPr>
            </w:pPr>
            <w:r w:rsidRPr="00897646">
              <w:rPr>
                <w:rFonts w:eastAsiaTheme="minorHAnsi"/>
                <w:b/>
              </w:rPr>
              <w:t>Наименование показателей</w:t>
            </w:r>
          </w:p>
        </w:tc>
        <w:tc>
          <w:tcPr>
            <w:tcW w:w="2552" w:type="dxa"/>
            <w:gridSpan w:val="3"/>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jc w:val="center"/>
              <w:rPr>
                <w:rFonts w:eastAsiaTheme="minorHAnsi"/>
                <w:b/>
              </w:rPr>
            </w:pPr>
            <w:r w:rsidRPr="00897646">
              <w:rPr>
                <w:rFonts w:eastAsiaTheme="minorHAnsi"/>
                <w:b/>
              </w:rPr>
              <w:t xml:space="preserve">Сумма </w:t>
            </w:r>
          </w:p>
          <w:p w:rsidR="004025F6" w:rsidRPr="00897646" w:rsidRDefault="004025F6" w:rsidP="00CE25DA">
            <w:pPr>
              <w:autoSpaceDE w:val="0"/>
              <w:autoSpaceDN w:val="0"/>
              <w:adjustRightInd w:val="0"/>
              <w:jc w:val="center"/>
              <w:rPr>
                <w:rFonts w:eastAsiaTheme="minorHAnsi"/>
                <w:b/>
              </w:rPr>
            </w:pPr>
            <w:r w:rsidRPr="00897646">
              <w:rPr>
                <w:rFonts w:eastAsiaTheme="minorHAnsi"/>
                <w:b/>
              </w:rPr>
              <w:t>(тыс. рублей)</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ind w:right="-108"/>
              <w:jc w:val="center"/>
              <w:rPr>
                <w:b/>
              </w:rPr>
            </w:pPr>
            <w:r w:rsidRPr="00897646">
              <w:rPr>
                <w:rFonts w:eastAsiaTheme="minorHAnsi"/>
                <w:b/>
              </w:rPr>
              <w:t>главного администратора источников</w:t>
            </w:r>
          </w:p>
        </w:tc>
        <w:tc>
          <w:tcPr>
            <w:tcW w:w="4114" w:type="dxa"/>
            <w:gridSpan w:val="6"/>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jc w:val="center"/>
              <w:rPr>
                <w:b/>
              </w:rPr>
            </w:pPr>
            <w:r w:rsidRPr="00897646">
              <w:rPr>
                <w:rFonts w:eastAsiaTheme="minorHAnsi"/>
                <w:b/>
              </w:rPr>
              <w:t xml:space="preserve">источников финансирования дефицита бюджета внутригородского муниципального образования - </w:t>
            </w:r>
            <w:r w:rsidRPr="00897646">
              <w:rPr>
                <w:b/>
              </w:rPr>
              <w:t xml:space="preserve">муниципального округа </w:t>
            </w:r>
            <w:proofErr w:type="spellStart"/>
            <w:r w:rsidRPr="00897646">
              <w:rPr>
                <w:b/>
              </w:rPr>
              <w:t>Гольяново</w:t>
            </w:r>
            <w:proofErr w:type="spellEnd"/>
            <w:r w:rsidRPr="00897646">
              <w:rPr>
                <w:b/>
              </w:rPr>
              <w:t xml:space="preserve"> в городе Москве</w:t>
            </w:r>
          </w:p>
        </w:tc>
        <w:tc>
          <w:tcPr>
            <w:tcW w:w="2554" w:type="dxa"/>
            <w:vMerge/>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jc w:val="center"/>
              <w:rPr>
                <w:rFonts w:eastAsiaTheme="minorHAnsi"/>
                <w:b/>
              </w:rPr>
            </w:pP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ind w:right="-108"/>
              <w:jc w:val="center"/>
              <w:rPr>
                <w:rFonts w:eastAsiaTheme="minorHAnsi"/>
                <w:b/>
              </w:rPr>
            </w:pPr>
            <w:r w:rsidRPr="00897646">
              <w:rPr>
                <w:rFonts w:eastAsiaTheme="minorHAnsi"/>
                <w:b/>
              </w:rPr>
              <w:t>202</w:t>
            </w:r>
            <w:r>
              <w:rPr>
                <w:rFonts w:eastAsiaTheme="minorHAnsi"/>
                <w:b/>
              </w:rPr>
              <w:t>6</w:t>
            </w:r>
            <w:r w:rsidRPr="00897646">
              <w:rPr>
                <w:rFonts w:eastAsiaTheme="minorHAnsi"/>
                <w:b/>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ind w:right="-108"/>
              <w:jc w:val="center"/>
              <w:rPr>
                <w:rFonts w:eastAsiaTheme="minorHAnsi"/>
                <w:b/>
              </w:rPr>
            </w:pPr>
            <w:r w:rsidRPr="00897646">
              <w:rPr>
                <w:rFonts w:eastAsiaTheme="minorHAnsi"/>
                <w:b/>
              </w:rPr>
              <w:t>202</w:t>
            </w:r>
            <w:r>
              <w:rPr>
                <w:rFonts w:eastAsiaTheme="minorHAnsi"/>
                <w:b/>
              </w:rPr>
              <w:t>7</w:t>
            </w:r>
            <w:r w:rsidRPr="00897646">
              <w:rPr>
                <w:rFonts w:eastAsiaTheme="minorHAnsi"/>
                <w:b/>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autoSpaceDE w:val="0"/>
              <w:autoSpaceDN w:val="0"/>
              <w:adjustRightInd w:val="0"/>
              <w:ind w:right="-108"/>
              <w:jc w:val="center"/>
              <w:rPr>
                <w:rFonts w:eastAsiaTheme="minorHAnsi"/>
                <w:b/>
              </w:rPr>
            </w:pPr>
            <w:r w:rsidRPr="00897646">
              <w:rPr>
                <w:rFonts w:eastAsiaTheme="minorHAnsi"/>
                <w:b/>
              </w:rPr>
              <w:t>202</w:t>
            </w:r>
            <w:r>
              <w:rPr>
                <w:rFonts w:eastAsiaTheme="minorHAnsi"/>
                <w:b/>
              </w:rPr>
              <w:t>8</w:t>
            </w:r>
            <w:r w:rsidRPr="00897646">
              <w:rPr>
                <w:rFonts w:eastAsiaTheme="minorHAnsi"/>
                <w:b/>
              </w:rPr>
              <w:t xml:space="preserve"> год</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w:t>
            </w:r>
          </w:p>
        </w:tc>
        <w:tc>
          <w:tcPr>
            <w:tcW w:w="850"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w:t>
            </w:r>
          </w:p>
        </w:tc>
        <w:tc>
          <w:tcPr>
            <w:tcW w:w="2554"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both"/>
              <w:rPr>
                <w:bCs/>
              </w:rPr>
            </w:pPr>
            <w:r w:rsidRPr="00897646">
              <w:rPr>
                <w:bCs/>
              </w:rPr>
              <w:t>Источники внутреннего финансирования дефицитов бюджетов</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664F1F" w:rsidP="00CE25DA">
            <w:pPr>
              <w:autoSpaceDE w:val="0"/>
              <w:autoSpaceDN w:val="0"/>
              <w:adjustRightInd w:val="0"/>
              <w:jc w:val="center"/>
              <w:rPr>
                <w:rFonts w:eastAsiaTheme="minorHAnsi"/>
              </w:rPr>
            </w:pPr>
            <w:r>
              <w:t>5 930,9</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w:t>
            </w:r>
          </w:p>
        </w:tc>
        <w:tc>
          <w:tcPr>
            <w:tcW w:w="2554" w:type="dxa"/>
            <w:tcBorders>
              <w:top w:val="single" w:sz="4" w:space="0" w:color="auto"/>
              <w:left w:val="single" w:sz="4" w:space="0" w:color="auto"/>
              <w:bottom w:val="single" w:sz="4" w:space="0" w:color="auto"/>
              <w:right w:val="single" w:sz="4" w:space="0" w:color="auto"/>
            </w:tcBorders>
            <w:vAlign w:val="center"/>
          </w:tcPr>
          <w:p w:rsidR="004025F6" w:rsidRPr="00897646" w:rsidRDefault="004025F6" w:rsidP="00CE25DA">
            <w:pPr>
              <w:jc w:val="both"/>
              <w:rPr>
                <w:bCs/>
              </w:rPr>
            </w:pPr>
            <w:r w:rsidRPr="00897646">
              <w:rPr>
                <w:bCs/>
              </w:rPr>
              <w:t>Изменение остатков средств на счетах по учету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664F1F" w:rsidP="00CE25DA">
            <w:pPr>
              <w:jc w:val="center"/>
            </w:pPr>
            <w:r>
              <w:t>5 930,9</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510</w:t>
            </w:r>
          </w:p>
        </w:tc>
        <w:tc>
          <w:tcPr>
            <w:tcW w:w="2554"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both"/>
              <w:rPr>
                <w:bCs/>
              </w:rPr>
            </w:pPr>
            <w:r w:rsidRPr="00897646">
              <w:rPr>
                <w:bCs/>
              </w:rPr>
              <w:t>Увеличение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03</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510</w:t>
            </w:r>
          </w:p>
        </w:tc>
        <w:tc>
          <w:tcPr>
            <w:tcW w:w="2554"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both"/>
              <w:rPr>
                <w:bCs/>
              </w:rPr>
            </w:pPr>
            <w:r w:rsidRPr="00897646">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610</w:t>
            </w:r>
          </w:p>
        </w:tc>
        <w:tc>
          <w:tcPr>
            <w:tcW w:w="2554"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both"/>
              <w:rPr>
                <w:bCs/>
              </w:rPr>
            </w:pPr>
            <w:r w:rsidRPr="00897646">
              <w:rPr>
                <w:bCs/>
              </w:rPr>
              <w:t>Уменьшение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664F1F" w:rsidP="00CE25DA">
            <w:pPr>
              <w:jc w:val="center"/>
            </w:pPr>
            <w:r>
              <w:t>5 930,9</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r w:rsidR="004025F6" w:rsidRPr="00897646" w:rsidTr="00CE25DA">
        <w:tc>
          <w:tcPr>
            <w:tcW w:w="112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900</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05</w:t>
            </w:r>
          </w:p>
        </w:tc>
        <w:tc>
          <w:tcPr>
            <w:tcW w:w="850"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0201</w:t>
            </w:r>
          </w:p>
        </w:tc>
        <w:tc>
          <w:tcPr>
            <w:tcW w:w="567"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03</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0000</w:t>
            </w:r>
          </w:p>
        </w:tc>
        <w:tc>
          <w:tcPr>
            <w:tcW w:w="712"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rPr>
                <w:bCs/>
              </w:rPr>
            </w:pPr>
            <w:r w:rsidRPr="00897646">
              <w:rPr>
                <w:bCs/>
              </w:rPr>
              <w:t>610</w:t>
            </w:r>
          </w:p>
        </w:tc>
        <w:tc>
          <w:tcPr>
            <w:tcW w:w="2554"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both"/>
              <w:rPr>
                <w:bCs/>
              </w:rPr>
            </w:pPr>
            <w:r w:rsidRPr="00897646">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664F1F" w:rsidP="00CE25DA">
            <w:pPr>
              <w:jc w:val="center"/>
            </w:pPr>
            <w:r>
              <w:t>5 930,9</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r w:rsidR="004025F6" w:rsidRPr="00897646" w:rsidTr="00CE25DA">
        <w:tc>
          <w:tcPr>
            <w:tcW w:w="7797" w:type="dxa"/>
            <w:gridSpan w:val="8"/>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both"/>
              <w:rPr>
                <w:b/>
                <w:bCs/>
              </w:rPr>
            </w:pPr>
            <w:r w:rsidRPr="00897646">
              <w:rPr>
                <w:b/>
                <w:bCs/>
              </w:rPr>
              <w:t>ИТОГО:</w:t>
            </w:r>
          </w:p>
        </w:tc>
        <w:tc>
          <w:tcPr>
            <w:tcW w:w="992" w:type="dxa"/>
            <w:tcBorders>
              <w:top w:val="single" w:sz="4" w:space="0" w:color="auto"/>
              <w:left w:val="single" w:sz="4" w:space="0" w:color="auto"/>
              <w:bottom w:val="single" w:sz="4" w:space="0" w:color="auto"/>
              <w:right w:val="single" w:sz="4" w:space="0" w:color="auto"/>
            </w:tcBorders>
          </w:tcPr>
          <w:p w:rsidR="004025F6" w:rsidRPr="00897646" w:rsidRDefault="00664F1F" w:rsidP="00CE25DA">
            <w:pPr>
              <w:jc w:val="center"/>
            </w:pPr>
            <w:r>
              <w:t>5 930,9</w:t>
            </w:r>
          </w:p>
        </w:tc>
        <w:tc>
          <w:tcPr>
            <w:tcW w:w="709"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c>
          <w:tcPr>
            <w:tcW w:w="851" w:type="dxa"/>
            <w:tcBorders>
              <w:top w:val="single" w:sz="4" w:space="0" w:color="auto"/>
              <w:left w:val="single" w:sz="4" w:space="0" w:color="auto"/>
              <w:bottom w:val="single" w:sz="4" w:space="0" w:color="auto"/>
              <w:right w:val="single" w:sz="4" w:space="0" w:color="auto"/>
            </w:tcBorders>
          </w:tcPr>
          <w:p w:rsidR="004025F6" w:rsidRPr="00897646" w:rsidRDefault="004025F6" w:rsidP="00CE25DA">
            <w:pPr>
              <w:jc w:val="center"/>
            </w:pPr>
            <w:r w:rsidRPr="00897646">
              <w:rPr>
                <w:rFonts w:eastAsiaTheme="minorHAnsi"/>
              </w:rPr>
              <w:t>0,0</w:t>
            </w:r>
          </w:p>
        </w:tc>
      </w:tr>
    </w:tbl>
    <w:p w:rsidR="00BB31D3" w:rsidRPr="004025F6" w:rsidRDefault="00BB31D3" w:rsidP="00567045">
      <w:pPr>
        <w:rPr>
          <w:rFonts w:eastAsiaTheme="minorHAnsi"/>
          <w:b/>
          <w:i/>
        </w:rPr>
      </w:pPr>
    </w:p>
    <w:sectPr w:rsidR="00BB31D3" w:rsidRPr="004025F6" w:rsidSect="00567045">
      <w:headerReference w:type="default" r:id="rId9"/>
      <w:pgSz w:w="11906" w:h="16838"/>
      <w:pgMar w:top="284" w:right="851" w:bottom="426"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A8F" w:rsidRDefault="00491A8F">
      <w:r>
        <w:separator/>
      </w:r>
    </w:p>
  </w:endnote>
  <w:endnote w:type="continuationSeparator" w:id="0">
    <w:p w:rsidR="00491A8F" w:rsidRDefault="0049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A8F" w:rsidRDefault="00491A8F">
      <w:r>
        <w:separator/>
      </w:r>
    </w:p>
  </w:footnote>
  <w:footnote w:type="continuationSeparator" w:id="0">
    <w:p w:rsidR="00491A8F" w:rsidRDefault="00491A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6013"/>
      <w:docPartObj>
        <w:docPartGallery w:val="Page Numbers (Top of Page)"/>
        <w:docPartUnique/>
      </w:docPartObj>
    </w:sdtPr>
    <w:sdtEndPr/>
    <w:sdtContent>
      <w:p w:rsidR="00491A8F" w:rsidRDefault="00491A8F" w:rsidP="00991F47">
        <w:pPr>
          <w:pStyle w:val="ab"/>
          <w:jc w:val="center"/>
        </w:pPr>
        <w:r>
          <w:fldChar w:fldCharType="begin"/>
        </w:r>
        <w:r>
          <w:instrText>PAGE   \* MERGEFORMAT</w:instrText>
        </w:r>
        <w:r>
          <w:fldChar w:fldCharType="separate"/>
        </w:r>
        <w:r w:rsidR="00E70F0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24"/>
    <w:multiLevelType w:val="hybridMultilevel"/>
    <w:tmpl w:val="4D729082"/>
    <w:lvl w:ilvl="0" w:tplc="41E8CA94">
      <w:start w:val="1"/>
      <w:numFmt w:val="upperRoman"/>
      <w:lvlText w:val="%1."/>
      <w:lvlJc w:val="left"/>
      <w:pPr>
        <w:ind w:left="540" w:hanging="72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B7C38"/>
    <w:multiLevelType w:val="multilevel"/>
    <w:tmpl w:val="541AD978"/>
    <w:lvl w:ilvl="0">
      <w:start w:val="1"/>
      <w:numFmt w:val="decimal"/>
      <w:lvlText w:val="%1."/>
      <w:lvlJc w:val="left"/>
      <w:pPr>
        <w:ind w:left="1560" w:hanging="1020"/>
      </w:pPr>
    </w:lvl>
    <w:lvl w:ilvl="1">
      <w:start w:val="1"/>
      <w:numFmt w:val="decimal"/>
      <w:isLgl/>
      <w:lvlText w:val="%1.%2."/>
      <w:lvlJc w:val="left"/>
      <w:pPr>
        <w:ind w:left="1080" w:hanging="54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4" w15:restartNumberingAfterBreak="0">
    <w:nsid w:val="15617094"/>
    <w:multiLevelType w:val="multilevel"/>
    <w:tmpl w:val="5D46D974"/>
    <w:lvl w:ilvl="0">
      <w:start w:val="1"/>
      <w:numFmt w:val="decimal"/>
      <w:lvlText w:val="%1."/>
      <w:lvlJc w:val="left"/>
      <w:pPr>
        <w:ind w:left="360" w:hanging="360"/>
      </w:pPr>
      <w:rPr>
        <w:color w:val="000000"/>
      </w:rPr>
    </w:lvl>
    <w:lvl w:ilvl="1">
      <w:start w:val="5"/>
      <w:numFmt w:val="decimal"/>
      <w:lvlText w:val="%1.%2."/>
      <w:lvlJc w:val="left"/>
      <w:pPr>
        <w:ind w:left="1500" w:hanging="360"/>
      </w:pPr>
      <w:rPr>
        <w:color w:val="000000"/>
      </w:rPr>
    </w:lvl>
    <w:lvl w:ilvl="2">
      <w:start w:val="1"/>
      <w:numFmt w:val="decimal"/>
      <w:lvlText w:val="%1.%2.%3."/>
      <w:lvlJc w:val="left"/>
      <w:pPr>
        <w:ind w:left="3000" w:hanging="720"/>
      </w:pPr>
      <w:rPr>
        <w:color w:val="000000"/>
      </w:rPr>
    </w:lvl>
    <w:lvl w:ilvl="3">
      <w:start w:val="1"/>
      <w:numFmt w:val="decimal"/>
      <w:lvlText w:val="%1.%2.%3.%4."/>
      <w:lvlJc w:val="left"/>
      <w:pPr>
        <w:ind w:left="4140" w:hanging="720"/>
      </w:pPr>
      <w:rPr>
        <w:color w:val="000000"/>
      </w:rPr>
    </w:lvl>
    <w:lvl w:ilvl="4">
      <w:start w:val="1"/>
      <w:numFmt w:val="decimal"/>
      <w:lvlText w:val="%1.%2.%3.%4.%5."/>
      <w:lvlJc w:val="left"/>
      <w:pPr>
        <w:ind w:left="5640" w:hanging="1080"/>
      </w:pPr>
      <w:rPr>
        <w:color w:val="000000"/>
      </w:rPr>
    </w:lvl>
    <w:lvl w:ilvl="5">
      <w:start w:val="1"/>
      <w:numFmt w:val="decimal"/>
      <w:lvlText w:val="%1.%2.%3.%4.%5.%6."/>
      <w:lvlJc w:val="left"/>
      <w:pPr>
        <w:ind w:left="6780" w:hanging="1080"/>
      </w:pPr>
      <w:rPr>
        <w:color w:val="000000"/>
      </w:rPr>
    </w:lvl>
    <w:lvl w:ilvl="6">
      <w:start w:val="1"/>
      <w:numFmt w:val="decimal"/>
      <w:lvlText w:val="%1.%2.%3.%4.%5.%6.%7."/>
      <w:lvlJc w:val="left"/>
      <w:pPr>
        <w:ind w:left="8280" w:hanging="1440"/>
      </w:pPr>
      <w:rPr>
        <w:color w:val="000000"/>
      </w:rPr>
    </w:lvl>
    <w:lvl w:ilvl="7">
      <w:start w:val="1"/>
      <w:numFmt w:val="decimal"/>
      <w:lvlText w:val="%1.%2.%3.%4.%5.%6.%7.%8."/>
      <w:lvlJc w:val="left"/>
      <w:pPr>
        <w:ind w:left="9420" w:hanging="1440"/>
      </w:pPr>
      <w:rPr>
        <w:color w:val="000000"/>
      </w:rPr>
    </w:lvl>
    <w:lvl w:ilvl="8">
      <w:start w:val="1"/>
      <w:numFmt w:val="decimal"/>
      <w:lvlText w:val="%1.%2.%3.%4.%5.%6.%7.%8.%9."/>
      <w:lvlJc w:val="left"/>
      <w:pPr>
        <w:ind w:left="10920" w:hanging="1800"/>
      </w:pPr>
      <w:rPr>
        <w:color w:val="000000"/>
      </w:rPr>
    </w:lvl>
  </w:abstractNum>
  <w:abstractNum w:abstractNumId="5" w15:restartNumberingAfterBreak="0">
    <w:nsid w:val="1B024923"/>
    <w:multiLevelType w:val="hybridMultilevel"/>
    <w:tmpl w:val="1D26A372"/>
    <w:lvl w:ilvl="0" w:tplc="7242AC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21AA7"/>
    <w:multiLevelType w:val="hybridMultilevel"/>
    <w:tmpl w:val="476C7F76"/>
    <w:lvl w:ilvl="0" w:tplc="F67EF7DA">
      <w:start w:val="1"/>
      <w:numFmt w:val="decimal"/>
      <w:lvlText w:val="%1."/>
      <w:lvlJc w:val="left"/>
      <w:pPr>
        <w:ind w:left="1612" w:hanging="915"/>
      </w:pPr>
    </w:lvl>
    <w:lvl w:ilvl="1" w:tplc="04190019">
      <w:start w:val="1"/>
      <w:numFmt w:val="lowerLetter"/>
      <w:lvlText w:val="%2."/>
      <w:lvlJc w:val="left"/>
      <w:pPr>
        <w:ind w:left="1777" w:hanging="360"/>
      </w:pPr>
    </w:lvl>
    <w:lvl w:ilvl="2" w:tplc="0419001B">
      <w:start w:val="1"/>
      <w:numFmt w:val="lowerRoman"/>
      <w:lvlText w:val="%3."/>
      <w:lvlJc w:val="right"/>
      <w:pPr>
        <w:ind w:left="2497" w:hanging="180"/>
      </w:pPr>
    </w:lvl>
    <w:lvl w:ilvl="3" w:tplc="0419000F">
      <w:start w:val="1"/>
      <w:numFmt w:val="decimal"/>
      <w:lvlText w:val="%4."/>
      <w:lvlJc w:val="left"/>
      <w:pPr>
        <w:ind w:left="3217" w:hanging="360"/>
      </w:pPr>
    </w:lvl>
    <w:lvl w:ilvl="4" w:tplc="04190019">
      <w:start w:val="1"/>
      <w:numFmt w:val="lowerLetter"/>
      <w:lvlText w:val="%5."/>
      <w:lvlJc w:val="left"/>
      <w:pPr>
        <w:ind w:left="3937" w:hanging="360"/>
      </w:pPr>
    </w:lvl>
    <w:lvl w:ilvl="5" w:tplc="0419001B">
      <w:start w:val="1"/>
      <w:numFmt w:val="lowerRoman"/>
      <w:lvlText w:val="%6."/>
      <w:lvlJc w:val="right"/>
      <w:pPr>
        <w:ind w:left="4657" w:hanging="180"/>
      </w:pPr>
    </w:lvl>
    <w:lvl w:ilvl="6" w:tplc="0419000F">
      <w:start w:val="1"/>
      <w:numFmt w:val="decimal"/>
      <w:lvlText w:val="%7."/>
      <w:lvlJc w:val="left"/>
      <w:pPr>
        <w:ind w:left="5377" w:hanging="360"/>
      </w:pPr>
    </w:lvl>
    <w:lvl w:ilvl="7" w:tplc="04190019">
      <w:start w:val="1"/>
      <w:numFmt w:val="lowerLetter"/>
      <w:lvlText w:val="%8."/>
      <w:lvlJc w:val="left"/>
      <w:pPr>
        <w:ind w:left="6097" w:hanging="360"/>
      </w:pPr>
    </w:lvl>
    <w:lvl w:ilvl="8" w:tplc="0419001B">
      <w:start w:val="1"/>
      <w:numFmt w:val="lowerRoman"/>
      <w:lvlText w:val="%9."/>
      <w:lvlJc w:val="right"/>
      <w:pPr>
        <w:ind w:left="6817" w:hanging="180"/>
      </w:pPr>
    </w:lvl>
  </w:abstractNum>
  <w:abstractNum w:abstractNumId="7" w15:restartNumberingAfterBreak="0">
    <w:nsid w:val="27C162ED"/>
    <w:multiLevelType w:val="hybridMultilevel"/>
    <w:tmpl w:val="8668D762"/>
    <w:lvl w:ilvl="0" w:tplc="6C00B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F860EF"/>
    <w:multiLevelType w:val="hybridMultilevel"/>
    <w:tmpl w:val="F40C0130"/>
    <w:lvl w:ilvl="0" w:tplc="86108400">
      <w:start w:val="1"/>
      <w:numFmt w:val="decimal"/>
      <w:lvlText w:val="%1)"/>
      <w:lvlJc w:val="left"/>
      <w:pPr>
        <w:ind w:left="5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DC6885"/>
    <w:multiLevelType w:val="hybridMultilevel"/>
    <w:tmpl w:val="E34A3D4E"/>
    <w:lvl w:ilvl="0" w:tplc="04190013">
      <w:start w:val="1"/>
      <w:numFmt w:val="upperRoman"/>
      <w:lvlText w:val="%1."/>
      <w:lvlJc w:val="right"/>
      <w:pPr>
        <w:tabs>
          <w:tab w:val="num" w:pos="720"/>
        </w:tabs>
        <w:ind w:left="720" w:hanging="180"/>
      </w:pPr>
    </w:lvl>
    <w:lvl w:ilvl="1" w:tplc="620604D8">
      <w:start w:val="1"/>
      <w:numFmt w:val="decimal"/>
      <w:lvlText w:val="%2."/>
      <w:lvlJc w:val="left"/>
      <w:pPr>
        <w:tabs>
          <w:tab w:val="num" w:pos="2025"/>
        </w:tabs>
        <w:ind w:left="2025" w:hanging="9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850A98"/>
    <w:multiLevelType w:val="hybridMultilevel"/>
    <w:tmpl w:val="3288D7E6"/>
    <w:lvl w:ilvl="0" w:tplc="314211D2">
      <w:start w:val="1"/>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FE4D34"/>
    <w:multiLevelType w:val="hybridMultilevel"/>
    <w:tmpl w:val="6C2C37A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5770259F"/>
    <w:multiLevelType w:val="hybridMultilevel"/>
    <w:tmpl w:val="995A92A4"/>
    <w:lvl w:ilvl="0" w:tplc="5D4ED8D4">
      <w:start w:val="1"/>
      <w:numFmt w:val="decimal"/>
      <w:lvlText w:val="%1."/>
      <w:lvlJc w:val="left"/>
      <w:pPr>
        <w:ind w:left="8967" w:hanging="117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5" w15:restartNumberingAfterBreak="0">
    <w:nsid w:val="58B02902"/>
    <w:multiLevelType w:val="multilevel"/>
    <w:tmpl w:val="022CD0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5C6676DA"/>
    <w:multiLevelType w:val="hybridMultilevel"/>
    <w:tmpl w:val="8EFCE2B8"/>
    <w:lvl w:ilvl="0" w:tplc="48A6903E">
      <w:start w:val="1"/>
      <w:numFmt w:val="decimal"/>
      <w:lvlText w:val="%1."/>
      <w:lvlJc w:val="left"/>
      <w:pPr>
        <w:tabs>
          <w:tab w:val="num" w:pos="3338"/>
        </w:tabs>
        <w:ind w:left="3338"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F7A0CB6"/>
    <w:multiLevelType w:val="multilevel"/>
    <w:tmpl w:val="89F064CE"/>
    <w:lvl w:ilvl="0">
      <w:start w:val="1"/>
      <w:numFmt w:val="decimal"/>
      <w:lvlText w:val="%1."/>
      <w:lvlJc w:val="left"/>
      <w:pPr>
        <w:ind w:left="360" w:hanging="360"/>
      </w:pPr>
      <w:rPr>
        <w:rFonts w:eastAsia="Times New Roman"/>
      </w:rPr>
    </w:lvl>
    <w:lvl w:ilvl="1">
      <w:start w:val="1"/>
      <w:numFmt w:val="decimal"/>
      <w:lvlText w:val="%1.%2."/>
      <w:lvlJc w:val="left"/>
      <w:pPr>
        <w:ind w:left="1070" w:hanging="36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8" w15:restartNumberingAfterBreak="0">
    <w:nsid w:val="63DA67A3"/>
    <w:multiLevelType w:val="multilevel"/>
    <w:tmpl w:val="706081F8"/>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83630C0"/>
    <w:multiLevelType w:val="hybridMultilevel"/>
    <w:tmpl w:val="88C8F0D6"/>
    <w:lvl w:ilvl="0" w:tplc="A5A659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31120A4"/>
    <w:multiLevelType w:val="hybridMultilevel"/>
    <w:tmpl w:val="9CB44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321DF9"/>
    <w:multiLevelType w:val="hybridMultilevel"/>
    <w:tmpl w:val="6C2C3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6852F7"/>
    <w:multiLevelType w:val="multilevel"/>
    <w:tmpl w:val="BEDC7D70"/>
    <w:lvl w:ilvl="0">
      <w:start w:val="1"/>
      <w:numFmt w:val="decimal"/>
      <w:lvlText w:val="%1."/>
      <w:lvlJc w:val="left"/>
      <w:pPr>
        <w:ind w:left="2066" w:hanging="1215"/>
      </w:pPr>
      <w:rPr>
        <w:rFonts w:hint="default"/>
      </w:rPr>
    </w:lvl>
    <w:lvl w:ilvl="1">
      <w:start w:val="1"/>
      <w:numFmt w:val="decimal"/>
      <w:isLgl/>
      <w:lvlText w:val="%1.%2."/>
      <w:lvlJc w:val="left"/>
      <w:pPr>
        <w:ind w:left="2470" w:hanging="1335"/>
      </w:pPr>
      <w:rPr>
        <w:rFonts w:hint="default"/>
        <w:b w:val="0"/>
        <w:sz w:val="24"/>
        <w:szCs w:val="24"/>
      </w:rPr>
    </w:lvl>
    <w:lvl w:ilvl="2">
      <w:start w:val="1"/>
      <w:numFmt w:val="decimal"/>
      <w:isLgl/>
      <w:lvlText w:val="%1.%2.%3."/>
      <w:lvlJc w:val="left"/>
      <w:pPr>
        <w:ind w:left="2186" w:hanging="1335"/>
      </w:pPr>
      <w:rPr>
        <w:rFonts w:hint="default"/>
      </w:rPr>
    </w:lvl>
    <w:lvl w:ilvl="3">
      <w:start w:val="1"/>
      <w:numFmt w:val="decimal"/>
      <w:isLgl/>
      <w:lvlText w:val="%1.%2.%3.%4."/>
      <w:lvlJc w:val="left"/>
      <w:pPr>
        <w:ind w:left="2186" w:hanging="1335"/>
      </w:pPr>
      <w:rPr>
        <w:rFonts w:hint="default"/>
      </w:rPr>
    </w:lvl>
    <w:lvl w:ilvl="4">
      <w:start w:val="1"/>
      <w:numFmt w:val="decimal"/>
      <w:isLgl/>
      <w:lvlText w:val="%1.%2.%3.%4.%5."/>
      <w:lvlJc w:val="left"/>
      <w:pPr>
        <w:ind w:left="2186" w:hanging="1335"/>
      </w:pPr>
      <w:rPr>
        <w:rFonts w:hint="default"/>
      </w:rPr>
    </w:lvl>
    <w:lvl w:ilvl="5">
      <w:start w:val="1"/>
      <w:numFmt w:val="decimal"/>
      <w:isLgl/>
      <w:lvlText w:val="%1.%2.%3.%4.%5.%6."/>
      <w:lvlJc w:val="left"/>
      <w:pPr>
        <w:ind w:left="2186" w:hanging="133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0"/>
  </w:num>
  <w:num w:numId="2">
    <w:abstractNumId w:val="21"/>
  </w:num>
  <w:num w:numId="3">
    <w:abstractNumId w:val="12"/>
  </w:num>
  <w:num w:numId="4">
    <w:abstractNumId w:val="2"/>
  </w:num>
  <w:num w:numId="5">
    <w:abstractNumId w:val="20"/>
  </w:num>
  <w:num w:numId="6">
    <w:abstractNumId w:val="9"/>
  </w:num>
  <w:num w:numId="7">
    <w:abstractNumId w:val="16"/>
  </w:num>
  <w:num w:numId="8">
    <w:abstractNumId w:val="22"/>
  </w:num>
  <w:num w:numId="9">
    <w:abstractNumId w:val="19"/>
  </w:num>
  <w:num w:numId="10">
    <w:abstractNumId w:val="1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4E"/>
    <w:rsid w:val="00015FB6"/>
    <w:rsid w:val="00062708"/>
    <w:rsid w:val="0006496F"/>
    <w:rsid w:val="000673FB"/>
    <w:rsid w:val="000866EC"/>
    <w:rsid w:val="000A55BA"/>
    <w:rsid w:val="000D292C"/>
    <w:rsid w:val="000E3368"/>
    <w:rsid w:val="00106117"/>
    <w:rsid w:val="00136E5A"/>
    <w:rsid w:val="00161316"/>
    <w:rsid w:val="0016222C"/>
    <w:rsid w:val="0018113E"/>
    <w:rsid w:val="001853F1"/>
    <w:rsid w:val="00194FEF"/>
    <w:rsid w:val="001A406B"/>
    <w:rsid w:val="001B44F2"/>
    <w:rsid w:val="001C10FC"/>
    <w:rsid w:val="00210FC5"/>
    <w:rsid w:val="00262531"/>
    <w:rsid w:val="002665A4"/>
    <w:rsid w:val="00282DFD"/>
    <w:rsid w:val="00296642"/>
    <w:rsid w:val="002A7AF0"/>
    <w:rsid w:val="002B1C56"/>
    <w:rsid w:val="002B65C3"/>
    <w:rsid w:val="002D21A8"/>
    <w:rsid w:val="002E456C"/>
    <w:rsid w:val="002E53B1"/>
    <w:rsid w:val="00314B6C"/>
    <w:rsid w:val="00323D42"/>
    <w:rsid w:val="00327B6A"/>
    <w:rsid w:val="00341A9A"/>
    <w:rsid w:val="00353498"/>
    <w:rsid w:val="00367FFA"/>
    <w:rsid w:val="00376C4F"/>
    <w:rsid w:val="003811F7"/>
    <w:rsid w:val="003A0A48"/>
    <w:rsid w:val="003A0FE9"/>
    <w:rsid w:val="003A586C"/>
    <w:rsid w:val="003C7E35"/>
    <w:rsid w:val="003D605F"/>
    <w:rsid w:val="004017C9"/>
    <w:rsid w:val="004025F6"/>
    <w:rsid w:val="00407E66"/>
    <w:rsid w:val="00436FAF"/>
    <w:rsid w:val="0044069A"/>
    <w:rsid w:val="00473018"/>
    <w:rsid w:val="004852DE"/>
    <w:rsid w:val="00491A8F"/>
    <w:rsid w:val="004C1F09"/>
    <w:rsid w:val="004C1F30"/>
    <w:rsid w:val="004D59B8"/>
    <w:rsid w:val="00531FFE"/>
    <w:rsid w:val="00532254"/>
    <w:rsid w:val="00544612"/>
    <w:rsid w:val="0056126B"/>
    <w:rsid w:val="00567045"/>
    <w:rsid w:val="0059218D"/>
    <w:rsid w:val="00593F89"/>
    <w:rsid w:val="005941C4"/>
    <w:rsid w:val="005A7486"/>
    <w:rsid w:val="005E35AD"/>
    <w:rsid w:val="006176E2"/>
    <w:rsid w:val="006249B8"/>
    <w:rsid w:val="0062639E"/>
    <w:rsid w:val="00654BAF"/>
    <w:rsid w:val="006648EB"/>
    <w:rsid w:val="00664F1F"/>
    <w:rsid w:val="006923B4"/>
    <w:rsid w:val="006C4528"/>
    <w:rsid w:val="006D46A0"/>
    <w:rsid w:val="006F5AE6"/>
    <w:rsid w:val="00706863"/>
    <w:rsid w:val="007705BB"/>
    <w:rsid w:val="0078215D"/>
    <w:rsid w:val="007A5843"/>
    <w:rsid w:val="007B75A2"/>
    <w:rsid w:val="007C6AEC"/>
    <w:rsid w:val="007D3F0A"/>
    <w:rsid w:val="007D7D52"/>
    <w:rsid w:val="007E7412"/>
    <w:rsid w:val="00810A73"/>
    <w:rsid w:val="00830F3C"/>
    <w:rsid w:val="00831FFA"/>
    <w:rsid w:val="00835E07"/>
    <w:rsid w:val="00840ADC"/>
    <w:rsid w:val="0085326A"/>
    <w:rsid w:val="00855F21"/>
    <w:rsid w:val="00857AE1"/>
    <w:rsid w:val="00861470"/>
    <w:rsid w:val="00872945"/>
    <w:rsid w:val="00880B7A"/>
    <w:rsid w:val="008915A8"/>
    <w:rsid w:val="00894F7D"/>
    <w:rsid w:val="00897646"/>
    <w:rsid w:val="008B7A22"/>
    <w:rsid w:val="008C7320"/>
    <w:rsid w:val="008F5CD4"/>
    <w:rsid w:val="008F65AA"/>
    <w:rsid w:val="008F70F0"/>
    <w:rsid w:val="00926D39"/>
    <w:rsid w:val="0092721D"/>
    <w:rsid w:val="0093737B"/>
    <w:rsid w:val="00977157"/>
    <w:rsid w:val="00991F47"/>
    <w:rsid w:val="009A2CBB"/>
    <w:rsid w:val="009B06F1"/>
    <w:rsid w:val="009D16A7"/>
    <w:rsid w:val="00A1284E"/>
    <w:rsid w:val="00A42DE8"/>
    <w:rsid w:val="00A45818"/>
    <w:rsid w:val="00A45C61"/>
    <w:rsid w:val="00A71A2D"/>
    <w:rsid w:val="00AA0D68"/>
    <w:rsid w:val="00AB10CA"/>
    <w:rsid w:val="00AC28AD"/>
    <w:rsid w:val="00AE58CA"/>
    <w:rsid w:val="00B31E9D"/>
    <w:rsid w:val="00B35DEB"/>
    <w:rsid w:val="00B410E2"/>
    <w:rsid w:val="00B524CD"/>
    <w:rsid w:val="00B66FDE"/>
    <w:rsid w:val="00B9416F"/>
    <w:rsid w:val="00BA440C"/>
    <w:rsid w:val="00BB31D3"/>
    <w:rsid w:val="00BE2EB8"/>
    <w:rsid w:val="00BF7E9B"/>
    <w:rsid w:val="00C27924"/>
    <w:rsid w:val="00C428A0"/>
    <w:rsid w:val="00C553D8"/>
    <w:rsid w:val="00C70A1E"/>
    <w:rsid w:val="00C87852"/>
    <w:rsid w:val="00CA27E3"/>
    <w:rsid w:val="00CD4C16"/>
    <w:rsid w:val="00CE25DA"/>
    <w:rsid w:val="00D10AEF"/>
    <w:rsid w:val="00D148EA"/>
    <w:rsid w:val="00D454DB"/>
    <w:rsid w:val="00D5131C"/>
    <w:rsid w:val="00D51F9F"/>
    <w:rsid w:val="00D5793E"/>
    <w:rsid w:val="00D6291E"/>
    <w:rsid w:val="00D9601D"/>
    <w:rsid w:val="00DB4B51"/>
    <w:rsid w:val="00DB531A"/>
    <w:rsid w:val="00DD0E7C"/>
    <w:rsid w:val="00DD3357"/>
    <w:rsid w:val="00DF51DB"/>
    <w:rsid w:val="00E30526"/>
    <w:rsid w:val="00E70F0F"/>
    <w:rsid w:val="00E74457"/>
    <w:rsid w:val="00E8109C"/>
    <w:rsid w:val="00E81D86"/>
    <w:rsid w:val="00E82905"/>
    <w:rsid w:val="00EC36BC"/>
    <w:rsid w:val="00ED7851"/>
    <w:rsid w:val="00EE585A"/>
    <w:rsid w:val="00F6578A"/>
    <w:rsid w:val="00F70367"/>
    <w:rsid w:val="00FF5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F8750"/>
  <w15:docId w15:val="{E5380335-5AC6-4601-8D2D-1E03EDAC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284E"/>
    <w:pPr>
      <w:keepNext/>
      <w:jc w:val="both"/>
      <w:outlineLvl w:val="0"/>
    </w:pPr>
    <w:rPr>
      <w:b/>
      <w:sz w:val="28"/>
      <w:szCs w:val="28"/>
    </w:rPr>
  </w:style>
  <w:style w:type="paragraph" w:styleId="2">
    <w:name w:val="heading 2"/>
    <w:basedOn w:val="a"/>
    <w:next w:val="a"/>
    <w:link w:val="20"/>
    <w:uiPriority w:val="9"/>
    <w:unhideWhenUsed/>
    <w:qFormat/>
    <w:rsid w:val="00A12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128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12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284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84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rsid w:val="00A128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128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A1284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A1284E"/>
    <w:rPr>
      <w:rFonts w:asciiTheme="majorHAnsi" w:eastAsiaTheme="majorEastAsia" w:hAnsiTheme="majorHAnsi" w:cstheme="majorBidi"/>
      <w:color w:val="243F60" w:themeColor="accent1" w:themeShade="7F"/>
      <w:sz w:val="24"/>
      <w:szCs w:val="24"/>
      <w:lang w:eastAsia="ru-RU"/>
    </w:rPr>
  </w:style>
  <w:style w:type="paragraph" w:styleId="a3">
    <w:name w:val="List Paragraph"/>
    <w:basedOn w:val="a"/>
    <w:link w:val="a4"/>
    <w:uiPriority w:val="34"/>
    <w:qFormat/>
    <w:rsid w:val="00A1284E"/>
    <w:pPr>
      <w:ind w:left="720"/>
      <w:contextualSpacing/>
    </w:pPr>
  </w:style>
  <w:style w:type="character" w:customStyle="1" w:styleId="a4">
    <w:name w:val="Абзац списка Знак"/>
    <w:link w:val="a3"/>
    <w:uiPriority w:val="34"/>
    <w:locked/>
    <w:rsid w:val="00A1284E"/>
    <w:rPr>
      <w:rFonts w:ascii="Times New Roman" w:eastAsia="Times New Roman" w:hAnsi="Times New Roman" w:cs="Times New Roman"/>
      <w:sz w:val="24"/>
      <w:szCs w:val="24"/>
      <w:lang w:eastAsia="ru-RU"/>
    </w:rPr>
  </w:style>
  <w:style w:type="paragraph" w:styleId="a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qFormat/>
    <w:rsid w:val="00A1284E"/>
    <w:pPr>
      <w:spacing w:before="240" w:after="240" w:line="360" w:lineRule="atLeast"/>
    </w:pPr>
    <w:rPr>
      <w:sz w:val="29"/>
      <w:szCs w:val="29"/>
    </w:rPr>
  </w:style>
  <w:style w:type="character" w:styleId="a6">
    <w:name w:val="Hyperlink"/>
    <w:basedOn w:val="a0"/>
    <w:uiPriority w:val="99"/>
    <w:rsid w:val="00A1284E"/>
    <w:rPr>
      <w:color w:val="0000FF"/>
      <w:u w:val="single"/>
    </w:rPr>
  </w:style>
  <w:style w:type="character" w:customStyle="1" w:styleId="apple-style-span">
    <w:name w:val="apple-style-span"/>
    <w:rsid w:val="00A1284E"/>
    <w:rPr>
      <w:rFonts w:cs="Times New Roman"/>
    </w:rPr>
  </w:style>
  <w:style w:type="character" w:styleId="a7">
    <w:name w:val="Emphasis"/>
    <w:basedOn w:val="a0"/>
    <w:qFormat/>
    <w:rsid w:val="00A1284E"/>
    <w:rPr>
      <w:i/>
      <w:iCs/>
    </w:rPr>
  </w:style>
  <w:style w:type="table" w:styleId="a8">
    <w:name w:val="Table Grid"/>
    <w:basedOn w:val="a1"/>
    <w:uiPriority w:val="59"/>
    <w:rsid w:val="00A1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A1284E"/>
    <w:pPr>
      <w:spacing w:after="0" w:line="240" w:lineRule="auto"/>
      <w:jc w:val="both"/>
    </w:pPr>
    <w:rPr>
      <w:rFonts w:ascii="Times New Roman" w:eastAsia="Calibri" w:hAnsi="Times New Roman" w:cs="Times New Roman"/>
      <w:sz w:val="28"/>
      <w:szCs w:val="28"/>
    </w:rPr>
  </w:style>
  <w:style w:type="paragraph" w:styleId="ab">
    <w:name w:val="header"/>
    <w:aliases w:val="Знак5"/>
    <w:basedOn w:val="a"/>
    <w:link w:val="ac"/>
    <w:uiPriority w:val="99"/>
    <w:unhideWhenUsed/>
    <w:rsid w:val="00A1284E"/>
    <w:pPr>
      <w:tabs>
        <w:tab w:val="center" w:pos="4677"/>
        <w:tab w:val="right" w:pos="9355"/>
      </w:tabs>
    </w:pPr>
  </w:style>
  <w:style w:type="character" w:customStyle="1" w:styleId="ac">
    <w:name w:val="Верхний колонтитул Знак"/>
    <w:aliases w:val="Знак5 Знак"/>
    <w:basedOn w:val="a0"/>
    <w:link w:val="ab"/>
    <w:uiPriority w:val="99"/>
    <w:rsid w:val="00A1284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1284E"/>
    <w:pPr>
      <w:tabs>
        <w:tab w:val="center" w:pos="4677"/>
        <w:tab w:val="right" w:pos="9355"/>
      </w:tabs>
    </w:pPr>
  </w:style>
  <w:style w:type="character" w:customStyle="1" w:styleId="ae">
    <w:name w:val="Нижний колонтитул Знак"/>
    <w:basedOn w:val="a0"/>
    <w:link w:val="ad"/>
    <w:uiPriority w:val="99"/>
    <w:rsid w:val="00A1284E"/>
    <w:rPr>
      <w:rFonts w:ascii="Times New Roman" w:eastAsia="Times New Roman" w:hAnsi="Times New Roman" w:cs="Times New Roman"/>
      <w:sz w:val="24"/>
      <w:szCs w:val="24"/>
      <w:lang w:eastAsia="ru-RU"/>
    </w:rPr>
  </w:style>
  <w:style w:type="paragraph" w:styleId="af">
    <w:name w:val="Body Text Indent"/>
    <w:basedOn w:val="a"/>
    <w:link w:val="af0"/>
    <w:rsid w:val="00A1284E"/>
    <w:pPr>
      <w:autoSpaceDE w:val="0"/>
      <w:autoSpaceDN w:val="0"/>
      <w:jc w:val="both"/>
    </w:pPr>
    <w:rPr>
      <w:sz w:val="28"/>
      <w:szCs w:val="28"/>
      <w:lang w:val="x-none"/>
    </w:rPr>
  </w:style>
  <w:style w:type="character" w:customStyle="1" w:styleId="af0">
    <w:name w:val="Основной текст с отступом Знак"/>
    <w:basedOn w:val="a0"/>
    <w:link w:val="af"/>
    <w:rsid w:val="00A1284E"/>
    <w:rPr>
      <w:rFonts w:ascii="Times New Roman" w:eastAsia="Times New Roman" w:hAnsi="Times New Roman" w:cs="Times New Roman"/>
      <w:sz w:val="28"/>
      <w:szCs w:val="28"/>
      <w:lang w:val="x-none" w:eastAsia="ru-RU"/>
    </w:rPr>
  </w:style>
  <w:style w:type="paragraph" w:customStyle="1" w:styleId="ConsPlusNormal">
    <w:name w:val="ConsPlusNormal"/>
    <w:link w:val="ConsPlusNormal0"/>
    <w:rsid w:val="00A128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284E"/>
    <w:rPr>
      <w:rFonts w:ascii="Arial" w:eastAsia="Times New Roman" w:hAnsi="Arial" w:cs="Arial"/>
      <w:sz w:val="20"/>
      <w:szCs w:val="20"/>
      <w:lang w:eastAsia="ru-RU"/>
    </w:rPr>
  </w:style>
  <w:style w:type="paragraph" w:styleId="af1">
    <w:name w:val="footnote text"/>
    <w:basedOn w:val="a"/>
    <w:link w:val="af2"/>
    <w:rsid w:val="00A1284E"/>
    <w:rPr>
      <w:sz w:val="20"/>
      <w:szCs w:val="20"/>
      <w:lang w:val="x-none"/>
    </w:rPr>
  </w:style>
  <w:style w:type="character" w:customStyle="1" w:styleId="af2">
    <w:name w:val="Текст сноски Знак"/>
    <w:basedOn w:val="a0"/>
    <w:link w:val="af1"/>
    <w:rsid w:val="00A1284E"/>
    <w:rPr>
      <w:rFonts w:ascii="Times New Roman" w:eastAsia="Times New Roman" w:hAnsi="Times New Roman" w:cs="Times New Roman"/>
      <w:sz w:val="20"/>
      <w:szCs w:val="20"/>
      <w:lang w:val="x-none" w:eastAsia="ru-RU"/>
    </w:rPr>
  </w:style>
  <w:style w:type="character" w:styleId="af3">
    <w:name w:val="footnote reference"/>
    <w:rsid w:val="00A1284E"/>
    <w:rPr>
      <w:vertAlign w:val="superscript"/>
    </w:rPr>
  </w:style>
  <w:style w:type="paragraph" w:customStyle="1" w:styleId="ConsPlusNonformat">
    <w:name w:val="ConsPlusNonformat"/>
    <w:rsid w:val="00A12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128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A1284E"/>
    <w:pPr>
      <w:spacing w:after="120"/>
    </w:pPr>
  </w:style>
  <w:style w:type="character" w:customStyle="1" w:styleId="af5">
    <w:name w:val="Основной текст Знак"/>
    <w:basedOn w:val="a0"/>
    <w:link w:val="af4"/>
    <w:uiPriority w:val="99"/>
    <w:rsid w:val="00A1284E"/>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A1284E"/>
    <w:rPr>
      <w:rFonts w:ascii="Tahoma" w:hAnsi="Tahoma" w:cs="Tahoma"/>
      <w:sz w:val="16"/>
      <w:szCs w:val="16"/>
    </w:rPr>
  </w:style>
  <w:style w:type="character" w:customStyle="1" w:styleId="af7">
    <w:name w:val="Текст выноски Знак"/>
    <w:basedOn w:val="a0"/>
    <w:link w:val="af6"/>
    <w:uiPriority w:val="99"/>
    <w:semiHidden/>
    <w:rsid w:val="00A1284E"/>
    <w:rPr>
      <w:rFonts w:ascii="Tahoma" w:eastAsia="Times New Roman" w:hAnsi="Tahoma" w:cs="Tahoma"/>
      <w:sz w:val="16"/>
      <w:szCs w:val="16"/>
      <w:lang w:eastAsia="ru-RU"/>
    </w:rPr>
  </w:style>
  <w:style w:type="paragraph" w:customStyle="1" w:styleId="consplusnormal1">
    <w:name w:val="consplusnormal"/>
    <w:basedOn w:val="a"/>
    <w:rsid w:val="00A1284E"/>
    <w:pPr>
      <w:spacing w:before="100" w:beforeAutospacing="1" w:after="100" w:afterAutospacing="1"/>
    </w:pPr>
  </w:style>
  <w:style w:type="paragraph" w:styleId="31">
    <w:name w:val="Body Text Indent 3"/>
    <w:basedOn w:val="a"/>
    <w:link w:val="32"/>
    <w:uiPriority w:val="99"/>
    <w:unhideWhenUsed/>
    <w:rsid w:val="00A1284E"/>
    <w:pPr>
      <w:spacing w:after="120"/>
      <w:ind w:left="283"/>
    </w:pPr>
    <w:rPr>
      <w:rFonts w:eastAsia="MS Mincho"/>
      <w:sz w:val="16"/>
      <w:szCs w:val="16"/>
    </w:rPr>
  </w:style>
  <w:style w:type="character" w:customStyle="1" w:styleId="32">
    <w:name w:val="Основной текст с отступом 3 Знак"/>
    <w:basedOn w:val="a0"/>
    <w:link w:val="31"/>
    <w:uiPriority w:val="99"/>
    <w:rsid w:val="00A1284E"/>
    <w:rPr>
      <w:rFonts w:ascii="Times New Roman" w:eastAsia="MS Mincho" w:hAnsi="Times New Roman" w:cs="Times New Roman"/>
      <w:sz w:val="16"/>
      <w:szCs w:val="16"/>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A1284E"/>
    <w:pPr>
      <w:spacing w:after="160" w:line="240" w:lineRule="exact"/>
    </w:pPr>
    <w:rPr>
      <w:sz w:val="20"/>
      <w:szCs w:val="20"/>
      <w:lang w:eastAsia="zh-CN"/>
    </w:rPr>
  </w:style>
  <w:style w:type="character" w:styleId="af8">
    <w:name w:val="annotation reference"/>
    <w:basedOn w:val="a0"/>
    <w:uiPriority w:val="99"/>
    <w:semiHidden/>
    <w:unhideWhenUsed/>
    <w:rsid w:val="00A1284E"/>
    <w:rPr>
      <w:sz w:val="16"/>
      <w:szCs w:val="16"/>
    </w:rPr>
  </w:style>
  <w:style w:type="paragraph" w:styleId="af9">
    <w:name w:val="annotation text"/>
    <w:basedOn w:val="a"/>
    <w:link w:val="afa"/>
    <w:uiPriority w:val="99"/>
    <w:unhideWhenUsed/>
    <w:rsid w:val="00A1284E"/>
    <w:pPr>
      <w:spacing w:after="200"/>
    </w:pPr>
    <w:rPr>
      <w:rFonts w:ascii="Calibri" w:hAnsi="Calibri"/>
      <w:sz w:val="20"/>
      <w:szCs w:val="20"/>
      <w:lang w:eastAsia="en-US"/>
    </w:rPr>
  </w:style>
  <w:style w:type="character" w:customStyle="1" w:styleId="afa">
    <w:name w:val="Текст примечания Знак"/>
    <w:basedOn w:val="a0"/>
    <w:link w:val="af9"/>
    <w:uiPriority w:val="99"/>
    <w:rsid w:val="00A1284E"/>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A1284E"/>
    <w:rPr>
      <w:b/>
      <w:bCs/>
    </w:rPr>
  </w:style>
  <w:style w:type="character" w:customStyle="1" w:styleId="afc">
    <w:name w:val="Тема примечания Знак"/>
    <w:basedOn w:val="afa"/>
    <w:link w:val="afb"/>
    <w:uiPriority w:val="99"/>
    <w:semiHidden/>
    <w:rsid w:val="00A1284E"/>
    <w:rPr>
      <w:rFonts w:ascii="Calibri" w:eastAsia="Times New Roman" w:hAnsi="Calibri" w:cs="Times New Roman"/>
      <w:b/>
      <w:bCs/>
      <w:sz w:val="20"/>
      <w:szCs w:val="20"/>
    </w:rPr>
  </w:style>
  <w:style w:type="paragraph" w:customStyle="1" w:styleId="11">
    <w:name w:val="обычный_1 Знак Знак Знак Знак Знак Знак Знак Знак Знак"/>
    <w:basedOn w:val="a"/>
    <w:rsid w:val="00A1284E"/>
    <w:pPr>
      <w:spacing w:before="100" w:beforeAutospacing="1" w:after="100" w:afterAutospacing="1"/>
      <w:jc w:val="both"/>
    </w:pPr>
    <w:rPr>
      <w:rFonts w:ascii="Tahoma" w:hAnsi="Tahoma"/>
      <w:sz w:val="20"/>
      <w:szCs w:val="20"/>
      <w:lang w:val="en-US" w:eastAsia="en-US"/>
    </w:rPr>
  </w:style>
  <w:style w:type="paragraph" w:styleId="afd">
    <w:name w:val="Plain Text"/>
    <w:basedOn w:val="a"/>
    <w:link w:val="afe"/>
    <w:rsid w:val="00A1284E"/>
    <w:rPr>
      <w:rFonts w:ascii="Courier New" w:hAnsi="Courier New"/>
      <w:sz w:val="20"/>
      <w:szCs w:val="20"/>
    </w:rPr>
  </w:style>
  <w:style w:type="character" w:customStyle="1" w:styleId="afe">
    <w:name w:val="Текст Знак"/>
    <w:basedOn w:val="a0"/>
    <w:link w:val="afd"/>
    <w:rsid w:val="00A1284E"/>
    <w:rPr>
      <w:rFonts w:ascii="Courier New" w:eastAsia="Times New Roman" w:hAnsi="Courier New" w:cs="Times New Roman"/>
      <w:sz w:val="20"/>
      <w:szCs w:val="20"/>
      <w:lang w:eastAsia="ru-RU"/>
    </w:rPr>
  </w:style>
  <w:style w:type="paragraph" w:customStyle="1" w:styleId="12">
    <w:name w:val="Знак1"/>
    <w:basedOn w:val="a"/>
    <w:next w:val="2"/>
    <w:autoRedefine/>
    <w:rsid w:val="00A1284E"/>
    <w:pPr>
      <w:spacing w:after="160" w:line="240" w:lineRule="exact"/>
    </w:pPr>
    <w:rPr>
      <w:szCs w:val="20"/>
      <w:lang w:val="en-US" w:eastAsia="en-US"/>
    </w:rPr>
  </w:style>
  <w:style w:type="character" w:customStyle="1" w:styleId="21">
    <w:name w:val="Основной текст (2)_"/>
    <w:basedOn w:val="a0"/>
    <w:link w:val="210"/>
    <w:uiPriority w:val="99"/>
    <w:locked/>
    <w:rsid w:val="00A1284E"/>
    <w:rPr>
      <w:rFonts w:cs="Times New Roman"/>
      <w:b/>
      <w:bCs/>
      <w:sz w:val="28"/>
      <w:szCs w:val="28"/>
      <w:shd w:val="clear" w:color="auto" w:fill="FFFFFF"/>
    </w:rPr>
  </w:style>
  <w:style w:type="paragraph" w:customStyle="1" w:styleId="210">
    <w:name w:val="Основной текст (2)1"/>
    <w:basedOn w:val="a"/>
    <w:link w:val="21"/>
    <w:uiPriority w:val="99"/>
    <w:rsid w:val="00A1284E"/>
    <w:pPr>
      <w:widowControl w:val="0"/>
      <w:shd w:val="clear" w:color="auto" w:fill="FFFFFF"/>
      <w:spacing w:line="322" w:lineRule="exact"/>
      <w:jc w:val="center"/>
    </w:pPr>
    <w:rPr>
      <w:rFonts w:asciiTheme="minorHAnsi" w:eastAsiaTheme="minorHAnsi" w:hAnsiTheme="minorHAnsi"/>
      <w:b/>
      <w:bCs/>
      <w:sz w:val="28"/>
      <w:szCs w:val="28"/>
      <w:lang w:eastAsia="en-US"/>
    </w:rPr>
  </w:style>
  <w:style w:type="character" w:customStyle="1" w:styleId="211pt">
    <w:name w:val="Основной текст (2) + 11 pt"/>
    <w:basedOn w:val="21"/>
    <w:uiPriority w:val="99"/>
    <w:rsid w:val="00A1284E"/>
    <w:rPr>
      <w:rFonts w:cs="Times New Roman"/>
      <w:b/>
      <w:bCs/>
      <w:sz w:val="22"/>
      <w:szCs w:val="22"/>
      <w:shd w:val="clear" w:color="auto" w:fill="FFFFFF"/>
    </w:rPr>
  </w:style>
  <w:style w:type="character" w:customStyle="1" w:styleId="211pt1">
    <w:name w:val="Основной текст (2) + 11 pt1"/>
    <w:aliases w:val="Не полужирный1"/>
    <w:basedOn w:val="21"/>
    <w:uiPriority w:val="99"/>
    <w:rsid w:val="00A1284E"/>
    <w:rPr>
      <w:rFonts w:cs="Times New Roman"/>
      <w:b/>
      <w:bCs/>
      <w:sz w:val="22"/>
      <w:szCs w:val="22"/>
      <w:shd w:val="clear" w:color="auto" w:fill="FFFFFF"/>
    </w:rPr>
  </w:style>
  <w:style w:type="character" w:customStyle="1" w:styleId="511">
    <w:name w:val="Основной текст (5) + 11"/>
    <w:aliases w:val="5 pt"/>
    <w:uiPriority w:val="99"/>
    <w:rsid w:val="00A1284E"/>
    <w:rPr>
      <w:spacing w:val="1"/>
      <w:sz w:val="21"/>
    </w:rPr>
  </w:style>
  <w:style w:type="character" w:customStyle="1" w:styleId="BalloonTextChar1">
    <w:name w:val="Balloon Text Char1"/>
    <w:basedOn w:val="a0"/>
    <w:uiPriority w:val="99"/>
    <w:semiHidden/>
    <w:rsid w:val="00A1284E"/>
    <w:rPr>
      <w:rFonts w:ascii="Times New Roman" w:eastAsia="Times New Roman" w:hAnsi="Times New Roman"/>
      <w:sz w:val="0"/>
      <w:szCs w:val="0"/>
    </w:rPr>
  </w:style>
  <w:style w:type="table" w:customStyle="1" w:styleId="22">
    <w:name w:val="Сетка таблицы2"/>
    <w:uiPriority w:val="99"/>
    <w:rsid w:val="00A12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0"/>
    <w:uiPriority w:val="99"/>
    <w:semiHidden/>
    <w:unhideWhenUsed/>
    <w:rsid w:val="00A1284E"/>
    <w:rPr>
      <w:color w:val="800080" w:themeColor="followedHyperlink"/>
      <w:u w:val="single"/>
    </w:rPr>
  </w:style>
  <w:style w:type="character" w:customStyle="1" w:styleId="13">
    <w:name w:val="Текст выноски Знак1"/>
    <w:basedOn w:val="a0"/>
    <w:uiPriority w:val="99"/>
    <w:semiHidden/>
    <w:locked/>
    <w:rsid w:val="00A1284E"/>
    <w:rPr>
      <w:rFonts w:ascii="Tahoma" w:hAnsi="Tahoma" w:cs="Tahoma"/>
      <w:sz w:val="16"/>
      <w:szCs w:val="16"/>
    </w:rPr>
  </w:style>
  <w:style w:type="paragraph" w:styleId="aff0">
    <w:name w:val="Document Map"/>
    <w:basedOn w:val="a"/>
    <w:link w:val="aff1"/>
    <w:semiHidden/>
    <w:rsid w:val="00A1284E"/>
    <w:pPr>
      <w:shd w:val="clear" w:color="auto" w:fill="000080"/>
    </w:pPr>
    <w:rPr>
      <w:rFonts w:ascii="Tahoma" w:hAnsi="Tahoma" w:cs="Tahoma"/>
    </w:rPr>
  </w:style>
  <w:style w:type="character" w:customStyle="1" w:styleId="aff1">
    <w:name w:val="Схема документа Знак"/>
    <w:basedOn w:val="a0"/>
    <w:link w:val="aff0"/>
    <w:semiHidden/>
    <w:rsid w:val="00A1284E"/>
    <w:rPr>
      <w:rFonts w:ascii="Tahoma" w:eastAsia="Times New Roman" w:hAnsi="Tahoma" w:cs="Tahoma"/>
      <w:sz w:val="24"/>
      <w:szCs w:val="24"/>
      <w:shd w:val="clear" w:color="auto" w:fill="000080"/>
      <w:lang w:eastAsia="ru-RU"/>
    </w:rPr>
  </w:style>
  <w:style w:type="paragraph" w:styleId="23">
    <w:name w:val="List 2"/>
    <w:basedOn w:val="a"/>
    <w:rsid w:val="00A1284E"/>
    <w:pPr>
      <w:ind w:left="566" w:hanging="283"/>
    </w:pPr>
  </w:style>
  <w:style w:type="paragraph" w:styleId="aff2">
    <w:name w:val="Title"/>
    <w:basedOn w:val="a"/>
    <w:link w:val="aff3"/>
    <w:qFormat/>
    <w:rsid w:val="00A1284E"/>
    <w:pPr>
      <w:spacing w:before="240" w:after="60"/>
      <w:jc w:val="center"/>
      <w:outlineLvl w:val="0"/>
    </w:pPr>
    <w:rPr>
      <w:rFonts w:ascii="Arial" w:hAnsi="Arial" w:cs="Arial"/>
      <w:b/>
      <w:bCs/>
      <w:kern w:val="28"/>
      <w:sz w:val="32"/>
      <w:szCs w:val="32"/>
    </w:rPr>
  </w:style>
  <w:style w:type="character" w:customStyle="1" w:styleId="aff3">
    <w:name w:val="Заголовок Знак"/>
    <w:basedOn w:val="a0"/>
    <w:link w:val="aff2"/>
    <w:rsid w:val="00A1284E"/>
    <w:rPr>
      <w:rFonts w:ascii="Arial" w:eastAsia="Times New Roman" w:hAnsi="Arial" w:cs="Arial"/>
      <w:b/>
      <w:bCs/>
      <w:kern w:val="28"/>
      <w:sz w:val="32"/>
      <w:szCs w:val="32"/>
      <w:lang w:eastAsia="ru-RU"/>
    </w:rPr>
  </w:style>
  <w:style w:type="paragraph" w:styleId="24">
    <w:name w:val="Body Text First Indent 2"/>
    <w:basedOn w:val="af"/>
    <w:link w:val="25"/>
    <w:rsid w:val="00A1284E"/>
    <w:pPr>
      <w:autoSpaceDE/>
      <w:autoSpaceDN/>
      <w:spacing w:after="120"/>
      <w:ind w:left="283" w:firstLine="210"/>
      <w:jc w:val="left"/>
    </w:pPr>
    <w:rPr>
      <w:sz w:val="24"/>
      <w:szCs w:val="24"/>
      <w:lang w:val="ru-RU"/>
    </w:rPr>
  </w:style>
  <w:style w:type="character" w:customStyle="1" w:styleId="25">
    <w:name w:val="Красная строка 2 Знак"/>
    <w:basedOn w:val="af0"/>
    <w:link w:val="24"/>
    <w:rsid w:val="00A1284E"/>
    <w:rPr>
      <w:rFonts w:ascii="Times New Roman" w:eastAsia="Times New Roman" w:hAnsi="Times New Roman" w:cs="Times New Roman"/>
      <w:sz w:val="24"/>
      <w:szCs w:val="24"/>
      <w:lang w:val="x-none" w:eastAsia="ru-RU"/>
    </w:rPr>
  </w:style>
  <w:style w:type="paragraph" w:customStyle="1" w:styleId="ConsPlusTitle">
    <w:name w:val="ConsPlusTitle"/>
    <w:rsid w:val="00A1284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41">
    <w:name w:val="Основной текст (4)_"/>
    <w:basedOn w:val="a0"/>
    <w:link w:val="42"/>
    <w:locked/>
    <w:rsid w:val="00A1284E"/>
    <w:rPr>
      <w:rFonts w:ascii="Times New Roman" w:hAnsi="Times New Roman"/>
      <w:sz w:val="23"/>
      <w:szCs w:val="23"/>
      <w:shd w:val="clear" w:color="auto" w:fill="FFFFFF"/>
    </w:rPr>
  </w:style>
  <w:style w:type="paragraph" w:customStyle="1" w:styleId="42">
    <w:name w:val="Основной текст (4)"/>
    <w:basedOn w:val="a"/>
    <w:link w:val="41"/>
    <w:rsid w:val="00A1284E"/>
    <w:pPr>
      <w:shd w:val="clear" w:color="auto" w:fill="FFFFFF"/>
      <w:spacing w:after="360" w:line="240" w:lineRule="atLeast"/>
    </w:pPr>
    <w:rPr>
      <w:rFonts w:eastAsiaTheme="minorHAnsi" w:cstheme="minorBidi"/>
      <w:sz w:val="23"/>
      <w:szCs w:val="23"/>
      <w:lang w:eastAsia="en-US"/>
    </w:rPr>
  </w:style>
  <w:style w:type="character" w:customStyle="1" w:styleId="aff4">
    <w:name w:val="Основной текст_"/>
    <w:basedOn w:val="a0"/>
    <w:link w:val="14"/>
    <w:locked/>
    <w:rsid w:val="00A1284E"/>
    <w:rPr>
      <w:rFonts w:ascii="Times New Roman" w:hAnsi="Times New Roman"/>
      <w:sz w:val="23"/>
      <w:szCs w:val="23"/>
      <w:shd w:val="clear" w:color="auto" w:fill="FFFFFF"/>
    </w:rPr>
  </w:style>
  <w:style w:type="paragraph" w:customStyle="1" w:styleId="14">
    <w:name w:val="Основной текст1"/>
    <w:basedOn w:val="a"/>
    <w:link w:val="aff4"/>
    <w:rsid w:val="00A1284E"/>
    <w:pPr>
      <w:shd w:val="clear" w:color="auto" w:fill="FFFFFF"/>
      <w:spacing w:before="240" w:after="240" w:line="274" w:lineRule="exact"/>
      <w:jc w:val="both"/>
    </w:pPr>
    <w:rPr>
      <w:rFonts w:eastAsiaTheme="minorHAnsi" w:cstheme="minorBidi"/>
      <w:sz w:val="23"/>
      <w:szCs w:val="23"/>
      <w:lang w:eastAsia="en-US"/>
    </w:rPr>
  </w:style>
  <w:style w:type="character" w:customStyle="1" w:styleId="61">
    <w:name w:val="Заголовок 6 Знак1"/>
    <w:rsid w:val="00A1284E"/>
    <w:rPr>
      <w:rFonts w:eastAsia="MS Mincho"/>
      <w:sz w:val="28"/>
      <w:lang w:val="ru-RU" w:eastAsia="ru-RU"/>
    </w:rPr>
  </w:style>
  <w:style w:type="character" w:customStyle="1" w:styleId="searchresult">
    <w:name w:val="search_result"/>
    <w:basedOn w:val="a0"/>
    <w:rsid w:val="00A1284E"/>
  </w:style>
  <w:style w:type="paragraph" w:customStyle="1" w:styleId="formattext">
    <w:name w:val="formattext"/>
    <w:basedOn w:val="a"/>
    <w:rsid w:val="00A1284E"/>
    <w:pPr>
      <w:spacing w:before="100" w:beforeAutospacing="1" w:after="100" w:afterAutospacing="1"/>
    </w:pPr>
  </w:style>
  <w:style w:type="paragraph" w:customStyle="1" w:styleId="headertext">
    <w:name w:val="headertext"/>
    <w:basedOn w:val="a"/>
    <w:rsid w:val="00A1284E"/>
    <w:pPr>
      <w:spacing w:before="100" w:beforeAutospacing="1" w:after="100" w:afterAutospacing="1"/>
    </w:pPr>
  </w:style>
  <w:style w:type="table" w:customStyle="1" w:styleId="15">
    <w:name w:val="Сетка таблицы1"/>
    <w:basedOn w:val="a1"/>
    <w:next w:val="a8"/>
    <w:uiPriority w:val="59"/>
    <w:rsid w:val="00A128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Simple 1"/>
    <w:basedOn w:val="a1"/>
    <w:uiPriority w:val="99"/>
    <w:rsid w:val="00A1284E"/>
    <w:pPr>
      <w:widowControl w:val="0"/>
      <w:autoSpaceDE w:val="0"/>
      <w:autoSpaceDN w:val="0"/>
      <w:adjustRightInd w:val="0"/>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f5">
    <w:name w:val="Strong"/>
    <w:basedOn w:val="a0"/>
    <w:uiPriority w:val="22"/>
    <w:qFormat/>
    <w:rsid w:val="00A1284E"/>
    <w:rPr>
      <w:b/>
      <w:bCs/>
    </w:rPr>
  </w:style>
  <w:style w:type="paragraph" w:styleId="26">
    <w:name w:val="Body Text 2"/>
    <w:basedOn w:val="a"/>
    <w:link w:val="27"/>
    <w:uiPriority w:val="99"/>
    <w:semiHidden/>
    <w:unhideWhenUsed/>
    <w:rsid w:val="00A1284E"/>
    <w:pPr>
      <w:spacing w:after="120" w:line="480" w:lineRule="auto"/>
    </w:pPr>
  </w:style>
  <w:style w:type="character" w:customStyle="1" w:styleId="27">
    <w:name w:val="Основной текст 2 Знак"/>
    <w:basedOn w:val="a0"/>
    <w:link w:val="26"/>
    <w:uiPriority w:val="99"/>
    <w:semiHidden/>
    <w:rsid w:val="00A1284E"/>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A1284E"/>
    <w:rPr>
      <w:rFonts w:ascii="Times New Roman" w:eastAsia="Calibri" w:hAnsi="Times New Roman" w:cs="Times New Roman"/>
      <w:sz w:val="28"/>
      <w:szCs w:val="28"/>
    </w:rPr>
  </w:style>
  <w:style w:type="character" w:customStyle="1" w:styleId="Bodytext3">
    <w:name w:val="Body text (3)_"/>
    <w:basedOn w:val="a0"/>
    <w:link w:val="Bodytext30"/>
    <w:rsid w:val="00810A73"/>
    <w:rPr>
      <w:rFonts w:ascii="Times New Roman" w:eastAsia="Times New Roman" w:hAnsi="Times New Roman" w:cs="Times New Roman"/>
      <w:spacing w:val="10"/>
      <w:sz w:val="25"/>
      <w:szCs w:val="25"/>
      <w:shd w:val="clear" w:color="auto" w:fill="FFFFFF"/>
    </w:rPr>
  </w:style>
  <w:style w:type="paragraph" w:customStyle="1" w:styleId="Bodytext30">
    <w:name w:val="Body text (3)"/>
    <w:basedOn w:val="a"/>
    <w:link w:val="Bodytext3"/>
    <w:rsid w:val="00810A73"/>
    <w:pPr>
      <w:shd w:val="clear" w:color="auto" w:fill="FFFFFF"/>
      <w:spacing w:before="600" w:after="600" w:line="322" w:lineRule="exact"/>
      <w:jc w:val="both"/>
    </w:pPr>
    <w:rPr>
      <w:spacing w:val="10"/>
      <w:sz w:val="25"/>
      <w:szCs w:val="25"/>
      <w:lang w:eastAsia="en-US"/>
    </w:rPr>
  </w:style>
  <w:style w:type="character" w:customStyle="1" w:styleId="17">
    <w:name w:val="Неразрешенное упоминание1"/>
    <w:basedOn w:val="a0"/>
    <w:uiPriority w:val="99"/>
    <w:semiHidden/>
    <w:unhideWhenUsed/>
    <w:rsid w:val="0097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246424">
      <w:bodyDiv w:val="1"/>
      <w:marLeft w:val="0"/>
      <w:marRight w:val="0"/>
      <w:marTop w:val="0"/>
      <w:marBottom w:val="0"/>
      <w:divBdr>
        <w:top w:val="none" w:sz="0" w:space="0" w:color="auto"/>
        <w:left w:val="none" w:sz="0" w:space="0" w:color="auto"/>
        <w:bottom w:val="none" w:sz="0" w:space="0" w:color="auto"/>
        <w:right w:val="none" w:sz="0" w:space="0" w:color="auto"/>
      </w:divBdr>
    </w:div>
    <w:div w:id="18145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6308E-2B8B-4F25-B908-D3F18C0B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1958</Words>
  <Characters>11165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Касторская</dc:creator>
  <cp:lastModifiedBy>Сиухина Ирина</cp:lastModifiedBy>
  <cp:revision>10</cp:revision>
  <cp:lastPrinted>2024-12-10T13:39:00Z</cp:lastPrinted>
  <dcterms:created xsi:type="dcterms:W3CDTF">2026-06-19T12:36:00Z</dcterms:created>
  <dcterms:modified xsi:type="dcterms:W3CDTF">2026-06-24T10:08:00Z</dcterms:modified>
</cp:coreProperties>
</file>