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2" w:type="dxa"/>
        <w:tblLook w:val="04A0" w:firstRow="1" w:lastRow="0" w:firstColumn="1" w:lastColumn="0" w:noHBand="0" w:noVBand="1"/>
      </w:tblPr>
      <w:tblGrid>
        <w:gridCol w:w="9606"/>
        <w:gridCol w:w="236"/>
      </w:tblGrid>
      <w:tr w:rsidR="00AB10CA" w:rsidRPr="00473018" w:rsidTr="009241B6">
        <w:trPr>
          <w:trHeight w:val="1871"/>
        </w:trPr>
        <w:tc>
          <w:tcPr>
            <w:tcW w:w="9606" w:type="dxa"/>
            <w:shd w:val="clear" w:color="auto" w:fill="auto"/>
          </w:tcPr>
          <w:p w:rsidR="009241B6" w:rsidRDefault="009241B6" w:rsidP="009241B6">
            <w:pPr>
              <w:ind w:right="175"/>
              <w:jc w:val="both"/>
              <w:rPr>
                <w:b/>
                <w:lang w:eastAsia="en-US"/>
              </w:rPr>
            </w:pPr>
          </w:p>
          <w:p w:rsidR="009241B6" w:rsidRDefault="009241B6" w:rsidP="009241B6">
            <w:pPr>
              <w:ind w:right="-106" w:firstLine="11"/>
              <w:jc w:val="both"/>
              <w:rPr>
                <w:b/>
              </w:rPr>
            </w:pPr>
          </w:p>
          <w:p w:rsidR="009241B6" w:rsidRDefault="009241B6" w:rsidP="009241B6">
            <w:pPr>
              <w:suppressAutoHyphens/>
              <w:ind w:right="885"/>
              <w:rPr>
                <w:b/>
              </w:rPr>
            </w:pPr>
          </w:p>
          <w:p w:rsidR="009241B6" w:rsidRDefault="009241B6" w:rsidP="009241B6">
            <w:pPr>
              <w:jc w:val="center"/>
              <w:rPr>
                <w:b/>
                <w:bCs/>
                <w:sz w:val="28"/>
                <w:szCs w:val="28"/>
              </w:rPr>
            </w:pPr>
            <w:r>
              <w:rPr>
                <w:b/>
                <w:bCs/>
                <w:sz w:val="28"/>
                <w:szCs w:val="28"/>
              </w:rPr>
              <w:t>СОВЕТ ДЕПУТАТОВ</w:t>
            </w:r>
          </w:p>
          <w:p w:rsidR="009241B6" w:rsidRDefault="009241B6" w:rsidP="009241B6">
            <w:pPr>
              <w:jc w:val="center"/>
              <w:rPr>
                <w:b/>
                <w:bCs/>
                <w:sz w:val="28"/>
                <w:szCs w:val="28"/>
              </w:rPr>
            </w:pPr>
            <w:r>
              <w:rPr>
                <w:b/>
                <w:bCs/>
                <w:sz w:val="28"/>
                <w:szCs w:val="28"/>
              </w:rPr>
              <w:t>ВНУТРИГОРОДСКОГО МУНИЦИПАЛЬНОГО</w:t>
            </w:r>
            <w:bookmarkStart w:id="0" w:name="_GoBack"/>
            <w:bookmarkEnd w:id="0"/>
            <w:r>
              <w:rPr>
                <w:b/>
                <w:bCs/>
                <w:sz w:val="28"/>
                <w:szCs w:val="28"/>
              </w:rPr>
              <w:t xml:space="preserve"> ОБРАЗОВАНИЯ -</w:t>
            </w:r>
          </w:p>
          <w:p w:rsidR="009241B6" w:rsidRDefault="009241B6" w:rsidP="009241B6">
            <w:pPr>
              <w:jc w:val="center"/>
              <w:rPr>
                <w:b/>
                <w:bCs/>
                <w:sz w:val="28"/>
                <w:szCs w:val="28"/>
              </w:rPr>
            </w:pPr>
            <w:r>
              <w:rPr>
                <w:b/>
                <w:bCs/>
                <w:sz w:val="28"/>
                <w:szCs w:val="28"/>
              </w:rPr>
              <w:t>МУНИЦИПАЛЬНОГО ОКРУГА ГОЛЬЯНОВО</w:t>
            </w:r>
          </w:p>
          <w:p w:rsidR="009241B6" w:rsidRDefault="009241B6" w:rsidP="009241B6">
            <w:pPr>
              <w:jc w:val="center"/>
              <w:rPr>
                <w:b/>
                <w:bCs/>
                <w:sz w:val="28"/>
                <w:szCs w:val="28"/>
              </w:rPr>
            </w:pPr>
            <w:r>
              <w:rPr>
                <w:b/>
                <w:bCs/>
                <w:sz w:val="28"/>
                <w:szCs w:val="28"/>
              </w:rPr>
              <w:t>В ГОРОДЕ МОСКВЕ</w:t>
            </w:r>
          </w:p>
          <w:p w:rsidR="009241B6" w:rsidRDefault="009241B6" w:rsidP="009241B6">
            <w:pPr>
              <w:jc w:val="center"/>
              <w:rPr>
                <w:rFonts w:ascii="Georgia" w:hAnsi="Georgia"/>
                <w:b/>
                <w:bCs/>
                <w:sz w:val="20"/>
                <w:szCs w:val="20"/>
              </w:rPr>
            </w:pPr>
          </w:p>
          <w:p w:rsidR="009241B6" w:rsidRDefault="009241B6" w:rsidP="009241B6">
            <w:pPr>
              <w:jc w:val="center"/>
            </w:pPr>
            <w:r>
              <w:t>107589, г. Москва, ул. Красноярская, д.5/</w:t>
            </w:r>
            <w:proofErr w:type="gramStart"/>
            <w:r>
              <w:t xml:space="preserve">36  </w:t>
            </w:r>
            <w:r>
              <w:tab/>
            </w:r>
            <w:proofErr w:type="gramEnd"/>
            <w:r>
              <w:tab/>
              <w:t xml:space="preserve">  </w:t>
            </w:r>
            <w:r>
              <w:rPr>
                <w:lang w:val="en-US"/>
              </w:rPr>
              <w:t>E</w:t>
            </w:r>
            <w:r>
              <w:t>-</w:t>
            </w:r>
            <w:r>
              <w:rPr>
                <w:lang w:val="en-US"/>
              </w:rPr>
              <w:t>mail</w:t>
            </w:r>
            <w:r>
              <w:t>:</w:t>
            </w:r>
            <w:proofErr w:type="spellStart"/>
            <w:r>
              <w:rPr>
                <w:lang w:val="en-US"/>
              </w:rPr>
              <w:t>vmo</w:t>
            </w:r>
            <w:proofErr w:type="spellEnd"/>
            <w:r>
              <w:t>.</w:t>
            </w:r>
            <w:proofErr w:type="spellStart"/>
            <w:r>
              <w:rPr>
                <w:lang w:val="en-US"/>
              </w:rPr>
              <w:t>golyanovo</w:t>
            </w:r>
            <w:proofErr w:type="spellEnd"/>
            <w:r>
              <w:t>@</w:t>
            </w:r>
            <w:r>
              <w:rPr>
                <w:lang w:val="en-US"/>
              </w:rPr>
              <w:t>mail</w:t>
            </w:r>
            <w:r>
              <w:t>.</w:t>
            </w:r>
            <w:proofErr w:type="spellStart"/>
            <w:r>
              <w:rPr>
                <w:lang w:val="en-US"/>
              </w:rPr>
              <w:t>ru</w:t>
            </w:r>
            <w:proofErr w:type="spellEnd"/>
          </w:p>
          <w:p w:rsidR="009241B6" w:rsidRDefault="009241B6" w:rsidP="009241B6">
            <w:pPr>
              <w:jc w:val="center"/>
              <w:rPr>
                <w:rStyle w:val="a6"/>
                <w:rFonts w:eastAsia="Calibri"/>
              </w:rPr>
            </w:pPr>
            <w:r>
              <w:t>Тел.: (495)122-23-60</w:t>
            </w:r>
            <w:r>
              <w:tab/>
            </w:r>
            <w:r>
              <w:tab/>
            </w:r>
            <w:r>
              <w:tab/>
            </w:r>
            <w:r>
              <w:tab/>
              <w:t xml:space="preserve">                                  сайт: </w:t>
            </w:r>
            <w:r>
              <w:rPr>
                <w:lang w:val="en-US"/>
              </w:rPr>
              <w:t>www</w:t>
            </w:r>
            <w:r>
              <w:t>.</w:t>
            </w:r>
            <w:proofErr w:type="spellStart"/>
            <w:r>
              <w:rPr>
                <w:lang w:val="en-US"/>
              </w:rPr>
              <w:t>golyanovo</w:t>
            </w:r>
            <w:proofErr w:type="spellEnd"/>
            <w:r>
              <w:t>.</w:t>
            </w:r>
            <w:r>
              <w:rPr>
                <w:lang w:val="en-US"/>
              </w:rPr>
              <w:t>org</w:t>
            </w:r>
          </w:p>
          <w:p w:rsidR="009241B6" w:rsidRDefault="009241B6" w:rsidP="009241B6">
            <w:pPr>
              <w:rPr>
                <w:b/>
                <w:sz w:val="20"/>
                <w:szCs w:val="20"/>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-32385</wp:posOffset>
                      </wp:positionH>
                      <wp:positionV relativeFrom="paragraph">
                        <wp:posOffset>86995</wp:posOffset>
                      </wp:positionV>
                      <wp:extent cx="6076950" cy="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9519E" id="Прямая соединительная линия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6.85pt" to="47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" strokeweight="4.5pt">
                      <v:stroke linestyle="thickThin"/>
                    </v:line>
                  </w:pict>
                </mc:Fallback>
              </mc:AlternateContent>
            </w:r>
          </w:p>
          <w:p w:rsidR="009241B6" w:rsidRDefault="009241B6" w:rsidP="009241B6">
            <w:pPr>
              <w:rPr>
                <w:b/>
              </w:rPr>
            </w:pPr>
          </w:p>
          <w:p w:rsidR="009241B6" w:rsidRDefault="009241B6" w:rsidP="009241B6">
            <w:pPr>
              <w:rPr>
                <w:b/>
              </w:rPr>
            </w:pPr>
          </w:p>
          <w:p w:rsidR="009241B6" w:rsidRDefault="009241B6" w:rsidP="009241B6">
            <w:pPr>
              <w:jc w:val="center"/>
              <w:rPr>
                <w:b/>
              </w:rPr>
            </w:pPr>
            <w:r>
              <w:rPr>
                <w:b/>
              </w:rPr>
              <w:t>РЕШЕНИЕ</w:t>
            </w:r>
          </w:p>
          <w:p w:rsidR="009241B6" w:rsidRDefault="009241B6" w:rsidP="009241B6">
            <w:pPr>
              <w:rPr>
                <w:b/>
              </w:rPr>
            </w:pPr>
          </w:p>
          <w:p w:rsidR="009241B6" w:rsidRPr="009241B6" w:rsidRDefault="009241B6" w:rsidP="009241B6">
            <w:pPr>
              <w:rPr>
                <w:rFonts w:eastAsia="SimSun"/>
                <w:b/>
                <w:bCs/>
                <w:lang w:val="en-US"/>
              </w:rPr>
            </w:pPr>
            <w:r>
              <w:rPr>
                <w:b/>
              </w:rPr>
              <w:t>от 17.12.2025 №15/1</w:t>
            </w:r>
            <w:r>
              <w:rPr>
                <w:b/>
                <w:lang w:val="en-US"/>
              </w:rPr>
              <w:t>0</w:t>
            </w:r>
          </w:p>
          <w:p w:rsidR="00C345B8" w:rsidRDefault="00C345B8" w:rsidP="00AB10CA">
            <w:pPr>
              <w:pStyle w:val="a9"/>
              <w:rPr>
                <w:b/>
                <w:sz w:val="24"/>
                <w:szCs w:val="24"/>
              </w:rPr>
            </w:pPr>
          </w:p>
          <w:p w:rsidR="00C345B8" w:rsidRDefault="00C345B8" w:rsidP="00AB10CA">
            <w:pPr>
              <w:pStyle w:val="a9"/>
              <w:rPr>
                <w:b/>
                <w:sz w:val="24"/>
                <w:szCs w:val="24"/>
              </w:rPr>
            </w:pPr>
          </w:p>
          <w:p w:rsidR="00AB10CA" w:rsidRDefault="00AB10CA" w:rsidP="009241B6">
            <w:pPr>
              <w:pStyle w:val="a9"/>
              <w:ind w:right="4817"/>
              <w:rPr>
                <w:b/>
                <w:sz w:val="24"/>
                <w:szCs w:val="24"/>
              </w:rPr>
            </w:pPr>
            <w:r w:rsidRPr="003A586C">
              <w:rPr>
                <w:b/>
                <w:sz w:val="24"/>
                <w:szCs w:val="24"/>
              </w:rPr>
              <w:t xml:space="preserve">О бюджете внутригородского муниципального образования - муниципального округа </w:t>
            </w:r>
            <w:proofErr w:type="spellStart"/>
            <w:r w:rsidRPr="003A586C">
              <w:rPr>
                <w:b/>
                <w:sz w:val="24"/>
                <w:szCs w:val="24"/>
              </w:rPr>
              <w:t>Гольяново</w:t>
            </w:r>
            <w:proofErr w:type="spellEnd"/>
            <w:r w:rsidRPr="003A586C">
              <w:rPr>
                <w:b/>
                <w:sz w:val="24"/>
                <w:szCs w:val="24"/>
              </w:rPr>
              <w:t xml:space="preserve"> в городе Москве на 202</w:t>
            </w:r>
            <w:r>
              <w:rPr>
                <w:b/>
                <w:sz w:val="24"/>
                <w:szCs w:val="24"/>
              </w:rPr>
              <w:t>6</w:t>
            </w:r>
            <w:r w:rsidRPr="003A586C">
              <w:rPr>
                <w:b/>
                <w:sz w:val="24"/>
                <w:szCs w:val="24"/>
              </w:rPr>
              <w:t xml:space="preserve"> год и плановый период 202</w:t>
            </w:r>
            <w:r>
              <w:rPr>
                <w:b/>
                <w:sz w:val="24"/>
                <w:szCs w:val="24"/>
              </w:rPr>
              <w:t>7</w:t>
            </w:r>
            <w:r w:rsidRPr="003A586C">
              <w:rPr>
                <w:b/>
                <w:sz w:val="24"/>
                <w:szCs w:val="24"/>
              </w:rPr>
              <w:t xml:space="preserve"> и 202</w:t>
            </w:r>
            <w:r>
              <w:rPr>
                <w:b/>
                <w:sz w:val="24"/>
                <w:szCs w:val="24"/>
              </w:rPr>
              <w:t>8</w:t>
            </w:r>
            <w:r w:rsidRPr="003A586C">
              <w:rPr>
                <w:b/>
                <w:sz w:val="24"/>
                <w:szCs w:val="24"/>
              </w:rPr>
              <w:t xml:space="preserve"> годов</w:t>
            </w:r>
          </w:p>
          <w:p w:rsidR="00AB10CA" w:rsidRPr="00EB08F4" w:rsidRDefault="00AB10CA" w:rsidP="00173E6C">
            <w:pPr>
              <w:pStyle w:val="a9"/>
              <w:ind w:right="32"/>
              <w:rPr>
                <w:b/>
                <w:sz w:val="24"/>
                <w:szCs w:val="24"/>
              </w:rPr>
            </w:pPr>
          </w:p>
        </w:tc>
        <w:tc>
          <w:tcPr>
            <w:tcW w:w="236" w:type="dxa"/>
            <w:shd w:val="clear" w:color="auto" w:fill="auto"/>
          </w:tcPr>
          <w:p w:rsidR="00AB10CA" w:rsidRPr="00473018" w:rsidRDefault="00AB10CA" w:rsidP="00173E6C">
            <w:pPr>
              <w:ind w:left="323"/>
              <w:rPr>
                <w:rFonts w:eastAsia="Calibri"/>
                <w:b/>
              </w:rPr>
            </w:pPr>
          </w:p>
        </w:tc>
      </w:tr>
    </w:tbl>
    <w:p w:rsidR="00977157" w:rsidRPr="00897646" w:rsidRDefault="009241B6" w:rsidP="00977157">
      <w:pPr>
        <w:pStyle w:val="a9"/>
        <w:ind w:firstLine="709"/>
        <w:rPr>
          <w:sz w:val="24"/>
          <w:szCs w:val="24"/>
        </w:rPr>
      </w:pPr>
      <w:bookmarkStart w:id="1" w:name="OLE_LINK6"/>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4.95pt;margin-top:-365.75pt;width:55.45pt;height:70pt;z-index:251658240;mso-position-horizontal-relative:text;mso-position-vertical-relative:text">
            <v:imagedata r:id="rId8" o:title=""/>
          </v:shape>
          <o:OLEObject Type="Embed" ProgID="CorelDraw.Graphic.17" ShapeID="_x0000_s1027" DrawAspect="Content" ObjectID="_1828102767" r:id="rId9"/>
        </w:object>
      </w:r>
      <w:r w:rsidR="007C6AEC" w:rsidRPr="003A586C">
        <w:rPr>
          <w:sz w:val="24"/>
          <w:szCs w:val="24"/>
        </w:rPr>
        <w:t xml:space="preserve">В соответствии с Бюджетным кодексом Российской Федерации, </w:t>
      </w:r>
      <w:r w:rsidR="00296642" w:rsidRPr="003A586C">
        <w:rPr>
          <w:sz w:val="24"/>
          <w:szCs w:val="24"/>
        </w:rPr>
        <w:t xml:space="preserve">Федеральным законом от </w:t>
      </w:r>
      <w:r w:rsidR="00296642" w:rsidRPr="00296642">
        <w:rPr>
          <w:sz w:val="24"/>
          <w:szCs w:val="24"/>
        </w:rPr>
        <w:t xml:space="preserve">20.03.2025 </w:t>
      </w:r>
      <w:r w:rsidR="00D5131C">
        <w:rPr>
          <w:sz w:val="24"/>
          <w:szCs w:val="24"/>
        </w:rPr>
        <w:t>№</w:t>
      </w:r>
      <w:r w:rsidR="00296642" w:rsidRPr="00296642">
        <w:rPr>
          <w:sz w:val="24"/>
          <w:szCs w:val="24"/>
        </w:rPr>
        <w:t xml:space="preserve"> 33-ФЗ </w:t>
      </w:r>
      <w:r w:rsidR="00296642">
        <w:rPr>
          <w:sz w:val="24"/>
          <w:szCs w:val="24"/>
        </w:rPr>
        <w:t>«</w:t>
      </w:r>
      <w:r w:rsidR="00296642" w:rsidRPr="00296642">
        <w:rPr>
          <w:sz w:val="24"/>
          <w:szCs w:val="24"/>
        </w:rPr>
        <w:t>Об общих принципах организации местного самоуправления в единой системе публичной власти</w:t>
      </w:r>
      <w:r w:rsidR="00296642">
        <w:rPr>
          <w:sz w:val="24"/>
          <w:szCs w:val="24"/>
        </w:rPr>
        <w:t>»</w:t>
      </w:r>
      <w:r w:rsidR="00296642" w:rsidRPr="003A586C">
        <w:rPr>
          <w:sz w:val="24"/>
          <w:szCs w:val="24"/>
        </w:rPr>
        <w:t>,</w:t>
      </w:r>
      <w:r w:rsidR="007C6AEC" w:rsidRPr="003A586C">
        <w:rPr>
          <w:sz w:val="24"/>
          <w:szCs w:val="24"/>
        </w:rPr>
        <w:t xml:space="preserve"> законами города Москвы от 6 ноября 2002 года</w:t>
      </w:r>
      <w:r w:rsidR="00296642">
        <w:rPr>
          <w:sz w:val="24"/>
          <w:szCs w:val="24"/>
        </w:rPr>
        <w:t xml:space="preserve"> </w:t>
      </w:r>
      <w:r w:rsidR="007C6AEC" w:rsidRPr="003A586C">
        <w:rPr>
          <w:sz w:val="24"/>
          <w:szCs w:val="24"/>
        </w:rPr>
        <w:t>№ 56 «Об организации местного самоуправления в городе Москве», от 10 сентября 2008 года № 39 «О бюджетном устройстве и бюджетном процессе в городе Москве»</w:t>
      </w:r>
      <w:r w:rsidR="00977157" w:rsidRPr="00897646">
        <w:rPr>
          <w:sz w:val="24"/>
          <w:szCs w:val="24"/>
        </w:rPr>
        <w:t>,</w:t>
      </w:r>
      <w:r w:rsidR="001C10FC">
        <w:rPr>
          <w:sz w:val="24"/>
          <w:szCs w:val="24"/>
        </w:rPr>
        <w:t xml:space="preserve"> </w:t>
      </w:r>
      <w:r w:rsidR="00977157" w:rsidRPr="00897646">
        <w:rPr>
          <w:sz w:val="24"/>
          <w:szCs w:val="24"/>
        </w:rPr>
        <w:t>закон</w:t>
      </w:r>
      <w:r w:rsidR="001C10FC">
        <w:rPr>
          <w:sz w:val="24"/>
          <w:szCs w:val="24"/>
        </w:rPr>
        <w:t>а</w:t>
      </w:r>
      <w:r w:rsidR="00977157" w:rsidRPr="00897646">
        <w:rPr>
          <w:sz w:val="24"/>
          <w:szCs w:val="24"/>
        </w:rPr>
        <w:t xml:space="preserve"> города Москвы</w:t>
      </w:r>
      <w:r w:rsidR="00AB10CA">
        <w:rPr>
          <w:sz w:val="24"/>
          <w:szCs w:val="24"/>
        </w:rPr>
        <w:t xml:space="preserve"> от 01.11.2025 № 39</w:t>
      </w:r>
      <w:r w:rsidR="00977157" w:rsidRPr="00897646">
        <w:rPr>
          <w:sz w:val="24"/>
          <w:szCs w:val="24"/>
        </w:rPr>
        <w:t xml:space="preserve"> «О бюджете города Москвы на 202</w:t>
      </w:r>
      <w:r w:rsidR="001C10FC">
        <w:rPr>
          <w:sz w:val="24"/>
          <w:szCs w:val="24"/>
        </w:rPr>
        <w:t>6</w:t>
      </w:r>
      <w:r w:rsidR="00977157" w:rsidRPr="00897646">
        <w:rPr>
          <w:sz w:val="24"/>
          <w:szCs w:val="24"/>
        </w:rPr>
        <w:t xml:space="preserve"> год и плановый период 202</w:t>
      </w:r>
      <w:r w:rsidR="001C10FC">
        <w:rPr>
          <w:sz w:val="24"/>
          <w:szCs w:val="24"/>
        </w:rPr>
        <w:t>7</w:t>
      </w:r>
      <w:r w:rsidR="00977157" w:rsidRPr="00897646">
        <w:rPr>
          <w:sz w:val="24"/>
          <w:szCs w:val="24"/>
        </w:rPr>
        <w:t xml:space="preserve"> и 202</w:t>
      </w:r>
      <w:r w:rsidR="001C10FC">
        <w:rPr>
          <w:sz w:val="24"/>
          <w:szCs w:val="24"/>
        </w:rPr>
        <w:t>8</w:t>
      </w:r>
      <w:r w:rsidR="00977157" w:rsidRPr="00897646">
        <w:rPr>
          <w:sz w:val="24"/>
          <w:szCs w:val="24"/>
        </w:rPr>
        <w:t xml:space="preserve"> годов», </w:t>
      </w:r>
      <w:bookmarkStart w:id="2" w:name="_Hlk188622624"/>
      <w:r w:rsidR="00977157" w:rsidRPr="00897646">
        <w:rPr>
          <w:sz w:val="24"/>
          <w:szCs w:val="24"/>
        </w:rPr>
        <w:t xml:space="preserve">Уставом муниципального округа </w:t>
      </w:r>
      <w:proofErr w:type="spellStart"/>
      <w:r w:rsidR="00977157" w:rsidRPr="00897646">
        <w:rPr>
          <w:sz w:val="24"/>
          <w:szCs w:val="24"/>
        </w:rPr>
        <w:t>Гольяново</w:t>
      </w:r>
      <w:proofErr w:type="spellEnd"/>
      <w:r w:rsidR="00282DFD" w:rsidRPr="00897646">
        <w:rPr>
          <w:sz w:val="24"/>
          <w:szCs w:val="24"/>
        </w:rPr>
        <w:t xml:space="preserve"> в городе Москве</w:t>
      </w:r>
      <w:r w:rsidR="00977157" w:rsidRPr="00897646">
        <w:rPr>
          <w:sz w:val="24"/>
          <w:szCs w:val="24"/>
        </w:rPr>
        <w:t xml:space="preserve">, </w:t>
      </w:r>
      <w:bookmarkStart w:id="3" w:name="OLE_LINK4"/>
      <w:bookmarkStart w:id="4" w:name="OLE_LINK5"/>
      <w:r w:rsidR="003A0FE9" w:rsidRPr="00897646">
        <w:rPr>
          <w:sz w:val="24"/>
          <w:szCs w:val="24"/>
        </w:rPr>
        <w:t xml:space="preserve">решением Совета депутатов муниципального округа </w:t>
      </w:r>
      <w:proofErr w:type="spellStart"/>
      <w:r w:rsidR="003A0FE9" w:rsidRPr="00897646">
        <w:rPr>
          <w:sz w:val="24"/>
          <w:szCs w:val="24"/>
        </w:rPr>
        <w:t>Гольяново</w:t>
      </w:r>
      <w:proofErr w:type="spellEnd"/>
      <w:r w:rsidR="003A0FE9" w:rsidRPr="00897646">
        <w:rPr>
          <w:sz w:val="24"/>
          <w:szCs w:val="24"/>
        </w:rPr>
        <w:t xml:space="preserve"> от 12 апреля  2023 года № 5/6 «Об утверждении Положения</w:t>
      </w:r>
      <w:r w:rsidR="00977157" w:rsidRPr="00897646">
        <w:rPr>
          <w:sz w:val="24"/>
          <w:szCs w:val="24"/>
        </w:rPr>
        <w:t xml:space="preserve"> о бюджетном процессе в муниципальном округе</w:t>
      </w:r>
      <w:r w:rsidR="00977157" w:rsidRPr="00897646">
        <w:rPr>
          <w:i/>
          <w:sz w:val="24"/>
          <w:szCs w:val="24"/>
        </w:rPr>
        <w:t xml:space="preserve"> </w:t>
      </w:r>
      <w:proofErr w:type="spellStart"/>
      <w:r w:rsidR="00977157" w:rsidRPr="00897646">
        <w:rPr>
          <w:sz w:val="24"/>
          <w:szCs w:val="24"/>
        </w:rPr>
        <w:t>Гольяново</w:t>
      </w:r>
      <w:proofErr w:type="spellEnd"/>
      <w:r w:rsidR="003A0FE9" w:rsidRPr="00897646">
        <w:rPr>
          <w:sz w:val="24"/>
          <w:szCs w:val="24"/>
        </w:rPr>
        <w:t>»</w:t>
      </w:r>
      <w:bookmarkEnd w:id="3"/>
      <w:bookmarkEnd w:id="4"/>
      <w:r w:rsidR="00977157" w:rsidRPr="00897646">
        <w:rPr>
          <w:sz w:val="24"/>
          <w:szCs w:val="24"/>
        </w:rPr>
        <w:t xml:space="preserve">, Совет депутатов муниципального округа </w:t>
      </w:r>
      <w:proofErr w:type="spellStart"/>
      <w:r w:rsidR="00977157" w:rsidRPr="00897646">
        <w:rPr>
          <w:sz w:val="24"/>
          <w:szCs w:val="24"/>
        </w:rPr>
        <w:t>Гольяново</w:t>
      </w:r>
      <w:proofErr w:type="spellEnd"/>
      <w:r w:rsidR="00977157" w:rsidRPr="00897646">
        <w:rPr>
          <w:b/>
          <w:sz w:val="24"/>
          <w:szCs w:val="24"/>
        </w:rPr>
        <w:t xml:space="preserve"> </w:t>
      </w:r>
      <w:r w:rsidR="00DB4B51" w:rsidRPr="00897646">
        <w:rPr>
          <w:sz w:val="24"/>
          <w:szCs w:val="24"/>
        </w:rPr>
        <w:t xml:space="preserve">в городе Москве </w:t>
      </w:r>
      <w:r w:rsidR="00977157" w:rsidRPr="00897646">
        <w:rPr>
          <w:sz w:val="24"/>
          <w:szCs w:val="24"/>
        </w:rPr>
        <w:t>решил,</w:t>
      </w:r>
    </w:p>
    <w:bookmarkEnd w:id="2"/>
    <w:p w:rsidR="00977157" w:rsidRPr="00897646" w:rsidRDefault="00977157" w:rsidP="00977157">
      <w:pPr>
        <w:pStyle w:val="a9"/>
        <w:ind w:firstLine="709"/>
        <w:rPr>
          <w:sz w:val="24"/>
          <w:szCs w:val="24"/>
        </w:rPr>
      </w:pPr>
      <w:r w:rsidRPr="00897646">
        <w:rPr>
          <w:sz w:val="24"/>
          <w:szCs w:val="24"/>
        </w:rPr>
        <w:t>1. </w:t>
      </w:r>
      <w:r w:rsidRPr="00897646">
        <w:rPr>
          <w:rFonts w:eastAsiaTheme="minorHAnsi"/>
          <w:sz w:val="24"/>
          <w:szCs w:val="24"/>
        </w:rPr>
        <w:t xml:space="preserve">Утвердить </w:t>
      </w:r>
      <w:bookmarkStart w:id="5" w:name="_Hlk188622825"/>
      <w:r w:rsidRPr="00897646">
        <w:rPr>
          <w:rFonts w:eastAsiaTheme="minorHAnsi"/>
          <w:sz w:val="24"/>
          <w:szCs w:val="24"/>
        </w:rPr>
        <w:t>бюджет</w:t>
      </w:r>
      <w:r w:rsidR="00DB4B51" w:rsidRPr="00897646">
        <w:rPr>
          <w:rFonts w:eastAsiaTheme="minorHAnsi"/>
          <w:sz w:val="24"/>
          <w:szCs w:val="24"/>
        </w:rPr>
        <w:t xml:space="preserve"> внутригородского муниципального образования -</w:t>
      </w:r>
      <w:r w:rsidRPr="00897646">
        <w:rPr>
          <w:rFonts w:eastAsiaTheme="minorHAnsi"/>
          <w:sz w:val="24"/>
          <w:szCs w:val="24"/>
        </w:rPr>
        <w:t xml:space="preserve"> </w:t>
      </w:r>
      <w:r w:rsidRPr="00897646">
        <w:rPr>
          <w:sz w:val="24"/>
          <w:szCs w:val="24"/>
        </w:rPr>
        <w:t xml:space="preserve">муниципального округа </w:t>
      </w:r>
      <w:proofErr w:type="spellStart"/>
      <w:r w:rsidRPr="00897646">
        <w:rPr>
          <w:sz w:val="24"/>
          <w:szCs w:val="24"/>
        </w:rPr>
        <w:t>Гольяново</w:t>
      </w:r>
      <w:proofErr w:type="spellEnd"/>
      <w:r w:rsidR="00DB4B51" w:rsidRPr="00897646">
        <w:rPr>
          <w:sz w:val="24"/>
          <w:szCs w:val="24"/>
        </w:rPr>
        <w:t xml:space="preserve"> в городе Москве</w:t>
      </w:r>
      <w:bookmarkEnd w:id="5"/>
      <w:r w:rsidRPr="00897646">
        <w:rPr>
          <w:rFonts w:eastAsiaTheme="minorHAnsi"/>
          <w:sz w:val="24"/>
          <w:szCs w:val="24"/>
        </w:rPr>
        <w:t xml:space="preserve"> на </w:t>
      </w:r>
      <w:r w:rsidRPr="00897646">
        <w:rPr>
          <w:sz w:val="24"/>
          <w:szCs w:val="24"/>
        </w:rPr>
        <w:t>202</w:t>
      </w:r>
      <w:r w:rsidR="007C6AEC">
        <w:rPr>
          <w:sz w:val="24"/>
          <w:szCs w:val="24"/>
        </w:rPr>
        <w:t>6</w:t>
      </w:r>
      <w:r w:rsidRPr="00897646">
        <w:rPr>
          <w:sz w:val="24"/>
          <w:szCs w:val="24"/>
        </w:rPr>
        <w:t xml:space="preserve"> год и плановый период 202</w:t>
      </w:r>
      <w:r w:rsidR="007C6AEC">
        <w:rPr>
          <w:sz w:val="24"/>
          <w:szCs w:val="24"/>
        </w:rPr>
        <w:t>7</w:t>
      </w:r>
      <w:r w:rsidRPr="00897646">
        <w:rPr>
          <w:sz w:val="24"/>
          <w:szCs w:val="24"/>
        </w:rPr>
        <w:t xml:space="preserve"> и 202</w:t>
      </w:r>
      <w:r w:rsidR="007C6AEC">
        <w:rPr>
          <w:sz w:val="24"/>
          <w:szCs w:val="24"/>
        </w:rPr>
        <w:t>8</w:t>
      </w:r>
      <w:r w:rsidRPr="00897646">
        <w:rPr>
          <w:sz w:val="24"/>
          <w:szCs w:val="24"/>
        </w:rPr>
        <w:t xml:space="preserve"> годов (далее – местный бюджет, муниципальный округ) со следующими характеристиками и показателями:</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1.1. Основные характеристики местного бюджета на 202</w:t>
      </w:r>
      <w:r w:rsidR="007C6AEC">
        <w:rPr>
          <w:rFonts w:eastAsiaTheme="minorHAnsi"/>
          <w:sz w:val="24"/>
          <w:szCs w:val="24"/>
        </w:rPr>
        <w:t>6</w:t>
      </w:r>
      <w:r w:rsidRPr="00897646">
        <w:rPr>
          <w:rFonts w:eastAsiaTheme="minorHAnsi"/>
          <w:sz w:val="24"/>
          <w:szCs w:val="24"/>
        </w:rPr>
        <w:t xml:space="preserve"> год:</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1.1.1) общий объем доходов в сумме </w:t>
      </w:r>
      <w:r w:rsidR="007C6AEC">
        <w:rPr>
          <w:rFonts w:eastAsiaTheme="minorHAnsi"/>
          <w:sz w:val="24"/>
          <w:szCs w:val="24"/>
        </w:rPr>
        <w:t>33 920,1</w:t>
      </w:r>
      <w:r w:rsidRPr="00897646">
        <w:rPr>
          <w:rFonts w:eastAsiaTheme="minorHAnsi"/>
          <w:sz w:val="24"/>
          <w:szCs w:val="24"/>
        </w:rPr>
        <w:t xml:space="preserve"> тыс. рублей;</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1.1.2) общий объем расходов в сумме </w:t>
      </w:r>
      <w:bookmarkStart w:id="6" w:name="_Hlk195544343"/>
      <w:r w:rsidR="007C6AEC">
        <w:rPr>
          <w:rFonts w:eastAsiaTheme="minorHAnsi"/>
          <w:sz w:val="24"/>
          <w:szCs w:val="24"/>
        </w:rPr>
        <w:t>33 920,1</w:t>
      </w:r>
      <w:r w:rsidRPr="00897646">
        <w:rPr>
          <w:rFonts w:eastAsiaTheme="minorHAnsi"/>
          <w:sz w:val="24"/>
          <w:szCs w:val="24"/>
        </w:rPr>
        <w:t xml:space="preserve"> </w:t>
      </w:r>
      <w:bookmarkEnd w:id="6"/>
      <w:r w:rsidRPr="00897646">
        <w:rPr>
          <w:rFonts w:eastAsiaTheme="minorHAnsi"/>
          <w:sz w:val="24"/>
          <w:szCs w:val="24"/>
        </w:rPr>
        <w:t>тыс. рублей;</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1.1.3) дефицит</w:t>
      </w:r>
      <w:r w:rsidR="007C6AEC">
        <w:rPr>
          <w:rFonts w:eastAsiaTheme="minorHAnsi"/>
          <w:sz w:val="24"/>
          <w:szCs w:val="24"/>
        </w:rPr>
        <w:t xml:space="preserve"> / профицит</w:t>
      </w:r>
      <w:r w:rsidRPr="00897646">
        <w:rPr>
          <w:rFonts w:eastAsiaTheme="minorHAnsi"/>
          <w:sz w:val="24"/>
          <w:szCs w:val="24"/>
        </w:rPr>
        <w:t xml:space="preserve"> в сумме </w:t>
      </w:r>
      <w:r w:rsidR="007C6AEC">
        <w:rPr>
          <w:rFonts w:eastAsiaTheme="minorHAnsi"/>
          <w:sz w:val="24"/>
          <w:szCs w:val="24"/>
        </w:rPr>
        <w:t>0,0</w:t>
      </w:r>
      <w:r w:rsidRPr="00897646">
        <w:rPr>
          <w:rFonts w:eastAsiaTheme="minorHAnsi"/>
          <w:sz w:val="24"/>
          <w:szCs w:val="24"/>
        </w:rPr>
        <w:t xml:space="preserve"> тыс. рублей. </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1.2. Основные характеристики местного бюджета на 202</w:t>
      </w:r>
      <w:r w:rsidR="007C6AEC">
        <w:rPr>
          <w:rFonts w:eastAsiaTheme="minorHAnsi"/>
          <w:sz w:val="24"/>
          <w:szCs w:val="24"/>
        </w:rPr>
        <w:t>7</w:t>
      </w:r>
      <w:r w:rsidRPr="00897646">
        <w:rPr>
          <w:rFonts w:eastAsiaTheme="minorHAnsi"/>
          <w:sz w:val="24"/>
          <w:szCs w:val="24"/>
        </w:rPr>
        <w:t xml:space="preserve"> год и 202</w:t>
      </w:r>
      <w:r w:rsidR="007C6AEC">
        <w:rPr>
          <w:rFonts w:eastAsiaTheme="minorHAnsi"/>
          <w:sz w:val="24"/>
          <w:szCs w:val="24"/>
        </w:rPr>
        <w:t>8</w:t>
      </w:r>
      <w:r w:rsidRPr="00897646">
        <w:rPr>
          <w:rFonts w:eastAsiaTheme="minorHAnsi"/>
          <w:sz w:val="24"/>
          <w:szCs w:val="24"/>
        </w:rPr>
        <w:t xml:space="preserve"> год:</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1.2.1) общий объем доходов на 202</w:t>
      </w:r>
      <w:r w:rsidR="007C6AEC">
        <w:rPr>
          <w:rFonts w:eastAsiaTheme="minorHAnsi"/>
          <w:sz w:val="24"/>
          <w:szCs w:val="24"/>
        </w:rPr>
        <w:t>7</w:t>
      </w:r>
      <w:r w:rsidRPr="00897646">
        <w:rPr>
          <w:rFonts w:eastAsiaTheme="minorHAnsi"/>
          <w:sz w:val="24"/>
          <w:szCs w:val="24"/>
        </w:rPr>
        <w:t xml:space="preserve"> год в сумме </w:t>
      </w:r>
      <w:r w:rsidR="007C6AEC">
        <w:rPr>
          <w:rFonts w:eastAsiaTheme="minorHAnsi"/>
          <w:sz w:val="24"/>
          <w:szCs w:val="24"/>
        </w:rPr>
        <w:t>49 280,6</w:t>
      </w:r>
      <w:r w:rsidRPr="00897646">
        <w:rPr>
          <w:sz w:val="24"/>
          <w:szCs w:val="24"/>
        </w:rPr>
        <w:t xml:space="preserve"> </w:t>
      </w:r>
      <w:r w:rsidRPr="00897646">
        <w:rPr>
          <w:rFonts w:eastAsiaTheme="minorHAnsi"/>
          <w:sz w:val="24"/>
          <w:szCs w:val="24"/>
        </w:rPr>
        <w:t>тыс. рублей и на 202</w:t>
      </w:r>
      <w:r w:rsidR="007C6AEC">
        <w:rPr>
          <w:rFonts w:eastAsiaTheme="minorHAnsi"/>
          <w:sz w:val="24"/>
          <w:szCs w:val="24"/>
        </w:rPr>
        <w:t>8</w:t>
      </w:r>
      <w:r w:rsidRPr="00897646">
        <w:rPr>
          <w:rFonts w:eastAsiaTheme="minorHAnsi"/>
          <w:sz w:val="24"/>
          <w:szCs w:val="24"/>
        </w:rPr>
        <w:t xml:space="preserve"> год в сумме </w:t>
      </w:r>
      <w:r w:rsidR="007C6AEC">
        <w:rPr>
          <w:rFonts w:eastAsiaTheme="minorHAnsi"/>
          <w:sz w:val="24"/>
          <w:szCs w:val="24"/>
        </w:rPr>
        <w:t>33 237,8</w:t>
      </w:r>
      <w:r w:rsidRPr="00897646">
        <w:rPr>
          <w:rFonts w:eastAsiaTheme="minorHAnsi"/>
          <w:sz w:val="24"/>
          <w:szCs w:val="24"/>
        </w:rPr>
        <w:t xml:space="preserve"> тыс. рублей;</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1.2.2) общий объем расходов на 202</w:t>
      </w:r>
      <w:r w:rsidR="007C6AEC">
        <w:rPr>
          <w:rFonts w:eastAsiaTheme="minorHAnsi"/>
          <w:sz w:val="24"/>
          <w:szCs w:val="24"/>
        </w:rPr>
        <w:t>7</w:t>
      </w:r>
      <w:r w:rsidRPr="00897646">
        <w:rPr>
          <w:rFonts w:eastAsiaTheme="minorHAnsi"/>
          <w:sz w:val="24"/>
          <w:szCs w:val="24"/>
        </w:rPr>
        <w:t xml:space="preserve"> год в сумме </w:t>
      </w:r>
      <w:r w:rsidR="007C6AEC" w:rsidRPr="007C6AEC">
        <w:rPr>
          <w:rFonts w:eastAsiaTheme="minorHAnsi"/>
          <w:sz w:val="24"/>
          <w:szCs w:val="24"/>
        </w:rPr>
        <w:t>49 280,6 тыс. рублей, в том числе условно утверждаемые расходы в сумме 1 232,0 тыс. рублей и на 2028 год в сумме 33 237,8 тыс. рублей, в том числе условно утверждаемые расходы в сумме 1 661,9 тыс.</w:t>
      </w:r>
      <w:r w:rsidR="007C6AEC">
        <w:rPr>
          <w:rFonts w:eastAsiaTheme="minorHAnsi"/>
          <w:sz w:val="24"/>
          <w:szCs w:val="24"/>
        </w:rPr>
        <w:t xml:space="preserve"> рублей</w:t>
      </w:r>
      <w:r w:rsidRPr="00897646">
        <w:rPr>
          <w:rFonts w:eastAsiaTheme="minorHAnsi"/>
          <w:sz w:val="24"/>
          <w:szCs w:val="24"/>
        </w:rPr>
        <w:t>;</w:t>
      </w:r>
    </w:p>
    <w:p w:rsidR="00977157" w:rsidRPr="00897646" w:rsidRDefault="00977157" w:rsidP="00977157">
      <w:pPr>
        <w:pStyle w:val="a9"/>
        <w:ind w:firstLine="709"/>
        <w:rPr>
          <w:rFonts w:eastAsiaTheme="minorHAnsi"/>
          <w:i/>
          <w:sz w:val="24"/>
          <w:szCs w:val="24"/>
        </w:rPr>
      </w:pPr>
      <w:r w:rsidRPr="00897646">
        <w:rPr>
          <w:rFonts w:eastAsiaTheme="minorHAnsi"/>
          <w:sz w:val="24"/>
          <w:szCs w:val="24"/>
        </w:rPr>
        <w:t>1.2.3)</w:t>
      </w:r>
      <w:r w:rsidRPr="00897646">
        <w:rPr>
          <w:rFonts w:eastAsiaTheme="minorHAnsi"/>
          <w:i/>
          <w:sz w:val="24"/>
          <w:szCs w:val="24"/>
        </w:rPr>
        <w:t> </w:t>
      </w:r>
      <w:r w:rsidRPr="00897646">
        <w:rPr>
          <w:rFonts w:eastAsiaTheme="minorHAnsi"/>
          <w:sz w:val="24"/>
          <w:szCs w:val="24"/>
        </w:rPr>
        <w:t>дефицит / профицит</w:t>
      </w:r>
      <w:r w:rsidRPr="00897646">
        <w:rPr>
          <w:rFonts w:eastAsiaTheme="minorHAnsi"/>
          <w:i/>
          <w:sz w:val="24"/>
          <w:szCs w:val="24"/>
        </w:rPr>
        <w:t xml:space="preserve"> </w:t>
      </w:r>
      <w:r w:rsidRPr="00897646">
        <w:rPr>
          <w:rFonts w:eastAsiaTheme="minorHAnsi"/>
          <w:sz w:val="24"/>
          <w:szCs w:val="24"/>
        </w:rPr>
        <w:t>на 202</w:t>
      </w:r>
      <w:r w:rsidR="00D5793E">
        <w:rPr>
          <w:rFonts w:eastAsiaTheme="minorHAnsi"/>
          <w:sz w:val="24"/>
          <w:szCs w:val="24"/>
        </w:rPr>
        <w:t>7</w:t>
      </w:r>
      <w:r w:rsidRPr="00897646">
        <w:rPr>
          <w:rFonts w:eastAsiaTheme="minorHAnsi"/>
          <w:sz w:val="24"/>
          <w:szCs w:val="24"/>
        </w:rPr>
        <w:t xml:space="preserve"> год в сумме 0,0 тыс. рублей и на 202</w:t>
      </w:r>
      <w:r w:rsidR="00D5793E">
        <w:rPr>
          <w:rFonts w:eastAsiaTheme="minorHAnsi"/>
          <w:sz w:val="24"/>
          <w:szCs w:val="24"/>
        </w:rPr>
        <w:t>8</w:t>
      </w:r>
      <w:r w:rsidRPr="00897646">
        <w:rPr>
          <w:rFonts w:eastAsiaTheme="minorHAnsi"/>
          <w:sz w:val="24"/>
          <w:szCs w:val="24"/>
        </w:rPr>
        <w:t xml:space="preserve"> год в сумме 0,0 тыс. рублей</w:t>
      </w:r>
      <w:r w:rsidRPr="00897646">
        <w:rPr>
          <w:rFonts w:eastAsiaTheme="minorHAnsi"/>
          <w:i/>
          <w:sz w:val="24"/>
          <w:szCs w:val="24"/>
        </w:rPr>
        <w:t xml:space="preserve">. </w:t>
      </w:r>
    </w:p>
    <w:p w:rsidR="00977157" w:rsidRPr="00897646" w:rsidRDefault="00977157" w:rsidP="00977157">
      <w:pPr>
        <w:pStyle w:val="a9"/>
        <w:tabs>
          <w:tab w:val="left" w:pos="1134"/>
        </w:tabs>
        <w:ind w:firstLine="709"/>
        <w:rPr>
          <w:rFonts w:eastAsiaTheme="minorHAnsi"/>
          <w:i/>
          <w:sz w:val="24"/>
          <w:szCs w:val="24"/>
        </w:rPr>
      </w:pPr>
      <w:r w:rsidRPr="00897646">
        <w:rPr>
          <w:rFonts w:eastAsiaTheme="minorHAnsi"/>
          <w:sz w:val="24"/>
          <w:szCs w:val="24"/>
        </w:rPr>
        <w:t>1.3.</w:t>
      </w:r>
      <w:r w:rsidRPr="00897646">
        <w:rPr>
          <w:rFonts w:eastAsiaTheme="minorHAnsi"/>
          <w:sz w:val="24"/>
          <w:szCs w:val="24"/>
        </w:rPr>
        <w:tab/>
        <w:t xml:space="preserve">Доходы </w:t>
      </w:r>
      <w:bookmarkStart w:id="7" w:name="_Hlk188625025"/>
      <w:r w:rsidRPr="00897646">
        <w:rPr>
          <w:rFonts w:eastAsiaTheme="minorHAnsi"/>
          <w:sz w:val="24"/>
          <w:szCs w:val="24"/>
        </w:rPr>
        <w:t>бюджета</w:t>
      </w:r>
      <w:r w:rsidRPr="00897646">
        <w:rPr>
          <w:sz w:val="24"/>
          <w:szCs w:val="24"/>
        </w:rPr>
        <w:t xml:space="preserve"> </w:t>
      </w:r>
      <w:r w:rsidR="00DB4B51" w:rsidRPr="00897646">
        <w:rPr>
          <w:sz w:val="24"/>
          <w:szCs w:val="24"/>
        </w:rPr>
        <w:t xml:space="preserve">внутригородского муниципального образования - </w:t>
      </w:r>
      <w:r w:rsidRPr="00897646">
        <w:rPr>
          <w:sz w:val="24"/>
          <w:szCs w:val="24"/>
        </w:rPr>
        <w:t xml:space="preserve">муниципального округа </w:t>
      </w:r>
      <w:proofErr w:type="spellStart"/>
      <w:r w:rsidRPr="00897646">
        <w:rPr>
          <w:sz w:val="24"/>
          <w:szCs w:val="24"/>
        </w:rPr>
        <w:t>Гольяново</w:t>
      </w:r>
      <w:proofErr w:type="spellEnd"/>
      <w:r w:rsidRPr="00897646">
        <w:rPr>
          <w:sz w:val="24"/>
          <w:szCs w:val="24"/>
        </w:rPr>
        <w:t xml:space="preserve"> </w:t>
      </w:r>
      <w:r w:rsidR="00DB4B51" w:rsidRPr="00897646">
        <w:rPr>
          <w:sz w:val="24"/>
          <w:szCs w:val="24"/>
        </w:rPr>
        <w:t xml:space="preserve">в городе Москве </w:t>
      </w:r>
      <w:bookmarkEnd w:id="7"/>
      <w:r w:rsidRPr="00897646">
        <w:rPr>
          <w:sz w:val="24"/>
          <w:szCs w:val="24"/>
        </w:rPr>
        <w:t>на 202</w:t>
      </w:r>
      <w:r w:rsidR="00D5793E">
        <w:rPr>
          <w:sz w:val="24"/>
          <w:szCs w:val="24"/>
        </w:rPr>
        <w:t>6</w:t>
      </w:r>
      <w:r w:rsidRPr="00897646">
        <w:rPr>
          <w:sz w:val="24"/>
          <w:szCs w:val="24"/>
        </w:rPr>
        <w:t xml:space="preserve"> год и плановый период 202</w:t>
      </w:r>
      <w:r w:rsidR="00D5793E">
        <w:rPr>
          <w:sz w:val="24"/>
          <w:szCs w:val="24"/>
        </w:rPr>
        <w:t>7</w:t>
      </w:r>
      <w:r w:rsidRPr="00897646">
        <w:rPr>
          <w:sz w:val="24"/>
          <w:szCs w:val="24"/>
        </w:rPr>
        <w:t xml:space="preserve"> и 202</w:t>
      </w:r>
      <w:r w:rsidR="00D5793E">
        <w:rPr>
          <w:sz w:val="24"/>
          <w:szCs w:val="24"/>
        </w:rPr>
        <w:t>8</w:t>
      </w:r>
      <w:r w:rsidRPr="00897646">
        <w:rPr>
          <w:sz w:val="24"/>
          <w:szCs w:val="24"/>
        </w:rPr>
        <w:t xml:space="preserve"> годов согласно </w:t>
      </w:r>
      <w:r w:rsidRPr="00897646">
        <w:rPr>
          <w:rFonts w:eastAsiaTheme="minorHAnsi"/>
          <w:sz w:val="24"/>
          <w:szCs w:val="24"/>
        </w:rPr>
        <w:t>приложению 1 к настоящему решению.</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1.4. </w:t>
      </w:r>
      <w:r w:rsidR="00ED7851" w:rsidRPr="00897646">
        <w:rPr>
          <w:rFonts w:eastAsiaTheme="minorHAnsi"/>
          <w:sz w:val="24"/>
          <w:szCs w:val="24"/>
        </w:rPr>
        <w:t xml:space="preserve">Распределение бюджетных ассигнований по </w:t>
      </w:r>
      <w:r w:rsidR="00ED7851" w:rsidRPr="00897646">
        <w:rPr>
          <w:rFonts w:eastAsiaTheme="minorHAnsi"/>
          <w:iCs/>
          <w:sz w:val="24"/>
          <w:szCs w:val="24"/>
        </w:rPr>
        <w:t>разделам, подразделам, целевым статьям, группам и подгруппам видов расходов классификации расходов</w:t>
      </w:r>
      <w:r w:rsidR="00D5793E">
        <w:rPr>
          <w:rFonts w:eastAsiaTheme="minorHAnsi"/>
          <w:iCs/>
          <w:sz w:val="24"/>
          <w:szCs w:val="24"/>
        </w:rPr>
        <w:t xml:space="preserve"> бюджета</w:t>
      </w:r>
      <w:r w:rsidR="00ED7851" w:rsidRPr="00897646">
        <w:rPr>
          <w:rFonts w:eastAsiaTheme="minorHAnsi"/>
          <w:iCs/>
          <w:sz w:val="24"/>
          <w:szCs w:val="24"/>
        </w:rPr>
        <w:t xml:space="preserve"> </w:t>
      </w:r>
      <w:r w:rsidR="00DB4B51" w:rsidRPr="00897646">
        <w:rPr>
          <w:rFonts w:eastAsiaTheme="minorHAnsi"/>
          <w:iCs/>
          <w:sz w:val="24"/>
          <w:szCs w:val="24"/>
        </w:rPr>
        <w:lastRenderedPageBreak/>
        <w:t xml:space="preserve">внутригородского муниципального образования – муниципального округа </w:t>
      </w:r>
      <w:proofErr w:type="spellStart"/>
      <w:r w:rsidR="00DB4B51" w:rsidRPr="00897646">
        <w:rPr>
          <w:rFonts w:eastAsiaTheme="minorHAnsi"/>
          <w:iCs/>
          <w:sz w:val="24"/>
          <w:szCs w:val="24"/>
        </w:rPr>
        <w:t>Гольяново</w:t>
      </w:r>
      <w:proofErr w:type="spellEnd"/>
      <w:r w:rsidR="00DB4B51" w:rsidRPr="00897646">
        <w:rPr>
          <w:rFonts w:eastAsiaTheme="minorHAnsi"/>
          <w:iCs/>
          <w:sz w:val="24"/>
          <w:szCs w:val="24"/>
        </w:rPr>
        <w:t xml:space="preserve"> в городе Москве </w:t>
      </w:r>
      <w:r w:rsidR="00ED7851" w:rsidRPr="00897646">
        <w:rPr>
          <w:rFonts w:eastAsiaTheme="minorHAnsi"/>
          <w:sz w:val="24"/>
          <w:szCs w:val="24"/>
        </w:rPr>
        <w:t>на 202</w:t>
      </w:r>
      <w:r w:rsidR="00D5793E">
        <w:rPr>
          <w:rFonts w:eastAsiaTheme="minorHAnsi"/>
          <w:sz w:val="24"/>
          <w:szCs w:val="24"/>
        </w:rPr>
        <w:t>6</w:t>
      </w:r>
      <w:r w:rsidR="00ED7851" w:rsidRPr="00897646">
        <w:rPr>
          <w:rFonts w:eastAsiaTheme="minorHAnsi"/>
          <w:sz w:val="24"/>
          <w:szCs w:val="24"/>
        </w:rPr>
        <w:t xml:space="preserve"> год и плановый период 202</w:t>
      </w:r>
      <w:r w:rsidR="00D5793E">
        <w:rPr>
          <w:rFonts w:eastAsiaTheme="minorHAnsi"/>
          <w:sz w:val="24"/>
          <w:szCs w:val="24"/>
        </w:rPr>
        <w:t>7</w:t>
      </w:r>
      <w:r w:rsidR="00ED7851" w:rsidRPr="00897646">
        <w:rPr>
          <w:rFonts w:eastAsiaTheme="minorHAnsi"/>
          <w:sz w:val="24"/>
          <w:szCs w:val="24"/>
        </w:rPr>
        <w:t xml:space="preserve"> и 202</w:t>
      </w:r>
      <w:r w:rsidR="00D5793E">
        <w:rPr>
          <w:rFonts w:eastAsiaTheme="minorHAnsi"/>
          <w:sz w:val="24"/>
          <w:szCs w:val="24"/>
        </w:rPr>
        <w:t>8</w:t>
      </w:r>
      <w:r w:rsidR="00ED7851" w:rsidRPr="00897646">
        <w:rPr>
          <w:rFonts w:eastAsiaTheme="minorHAnsi"/>
          <w:sz w:val="24"/>
          <w:szCs w:val="24"/>
        </w:rPr>
        <w:t xml:space="preserve"> годов согласно приложениям 2 и 3 к настоящему решению</w:t>
      </w:r>
      <w:r w:rsidRPr="00897646">
        <w:rPr>
          <w:rFonts w:eastAsiaTheme="minorHAnsi"/>
          <w:sz w:val="24"/>
          <w:szCs w:val="24"/>
        </w:rPr>
        <w:t>.</w:t>
      </w:r>
    </w:p>
    <w:p w:rsidR="00977157" w:rsidRPr="00897646" w:rsidRDefault="00977157" w:rsidP="00D5793E">
      <w:pPr>
        <w:pStyle w:val="a9"/>
        <w:ind w:firstLine="709"/>
        <w:rPr>
          <w:rFonts w:eastAsiaTheme="minorHAnsi"/>
          <w:sz w:val="24"/>
          <w:szCs w:val="24"/>
        </w:rPr>
      </w:pPr>
      <w:r w:rsidRPr="00897646">
        <w:rPr>
          <w:rFonts w:eastAsiaTheme="minorHAnsi"/>
          <w:sz w:val="24"/>
          <w:szCs w:val="24"/>
        </w:rPr>
        <w:t xml:space="preserve">1.5. Ведомственная структура расходов бюджета </w:t>
      </w:r>
      <w:r w:rsidR="00D5793E"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D5793E" w:rsidRPr="00897646">
        <w:rPr>
          <w:rFonts w:eastAsiaTheme="minorHAnsi"/>
          <w:iCs/>
          <w:sz w:val="24"/>
          <w:szCs w:val="24"/>
        </w:rPr>
        <w:t>Гольяново</w:t>
      </w:r>
      <w:proofErr w:type="spellEnd"/>
      <w:r w:rsidR="00D5793E" w:rsidRPr="00897646">
        <w:rPr>
          <w:rFonts w:eastAsiaTheme="minorHAnsi"/>
          <w:iCs/>
          <w:sz w:val="24"/>
          <w:szCs w:val="24"/>
        </w:rPr>
        <w:t xml:space="preserve"> в городе Москве </w:t>
      </w:r>
      <w:r w:rsidR="00D5793E" w:rsidRPr="00897646">
        <w:rPr>
          <w:rFonts w:eastAsiaTheme="minorHAnsi"/>
          <w:sz w:val="24"/>
          <w:szCs w:val="24"/>
        </w:rPr>
        <w:t>на 202</w:t>
      </w:r>
      <w:r w:rsidR="00D5793E">
        <w:rPr>
          <w:rFonts w:eastAsiaTheme="minorHAnsi"/>
          <w:sz w:val="24"/>
          <w:szCs w:val="24"/>
        </w:rPr>
        <w:t>6</w:t>
      </w:r>
      <w:r w:rsidR="00D5793E" w:rsidRPr="00897646">
        <w:rPr>
          <w:rFonts w:eastAsiaTheme="minorHAnsi"/>
          <w:sz w:val="24"/>
          <w:szCs w:val="24"/>
        </w:rPr>
        <w:t xml:space="preserve"> год и плановый период 202</w:t>
      </w:r>
      <w:r w:rsidR="00D5793E">
        <w:rPr>
          <w:rFonts w:eastAsiaTheme="minorHAnsi"/>
          <w:sz w:val="24"/>
          <w:szCs w:val="24"/>
        </w:rPr>
        <w:t>7</w:t>
      </w:r>
      <w:r w:rsidR="00D5793E" w:rsidRPr="00897646">
        <w:rPr>
          <w:rFonts w:eastAsiaTheme="minorHAnsi"/>
          <w:sz w:val="24"/>
          <w:szCs w:val="24"/>
        </w:rPr>
        <w:t xml:space="preserve"> и 202</w:t>
      </w:r>
      <w:r w:rsidR="00D5793E">
        <w:rPr>
          <w:rFonts w:eastAsiaTheme="minorHAnsi"/>
          <w:sz w:val="24"/>
          <w:szCs w:val="24"/>
        </w:rPr>
        <w:t>8</w:t>
      </w:r>
      <w:r w:rsidR="00D5793E" w:rsidRPr="00897646">
        <w:rPr>
          <w:rFonts w:eastAsiaTheme="minorHAnsi"/>
          <w:sz w:val="24"/>
          <w:szCs w:val="24"/>
        </w:rPr>
        <w:t xml:space="preserve"> годов согласно </w:t>
      </w:r>
      <w:r w:rsidRPr="00897646">
        <w:rPr>
          <w:rFonts w:eastAsiaTheme="minorHAnsi"/>
          <w:sz w:val="24"/>
          <w:szCs w:val="24"/>
        </w:rPr>
        <w:t>приложениям 4 и 5 к настоящему решению.</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1.6. Источники финансирования дефицита бюджета </w:t>
      </w:r>
      <w:r w:rsidR="00D5793E"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D5793E" w:rsidRPr="00897646">
        <w:rPr>
          <w:rFonts w:eastAsiaTheme="minorHAnsi"/>
          <w:iCs/>
          <w:sz w:val="24"/>
          <w:szCs w:val="24"/>
        </w:rPr>
        <w:t>Гольяново</w:t>
      </w:r>
      <w:proofErr w:type="spellEnd"/>
      <w:r w:rsidR="00D5793E" w:rsidRPr="00897646">
        <w:rPr>
          <w:rFonts w:eastAsiaTheme="minorHAnsi"/>
          <w:iCs/>
          <w:sz w:val="24"/>
          <w:szCs w:val="24"/>
        </w:rPr>
        <w:t xml:space="preserve"> в городе Москве </w:t>
      </w:r>
      <w:r w:rsidRPr="00897646">
        <w:rPr>
          <w:rFonts w:eastAsiaTheme="minorHAnsi"/>
          <w:sz w:val="24"/>
          <w:szCs w:val="24"/>
        </w:rPr>
        <w:t>на 202</w:t>
      </w:r>
      <w:r w:rsidR="00D5793E">
        <w:rPr>
          <w:rFonts w:eastAsiaTheme="minorHAnsi"/>
          <w:sz w:val="24"/>
          <w:szCs w:val="24"/>
        </w:rPr>
        <w:t>6</w:t>
      </w:r>
      <w:r w:rsidRPr="00897646">
        <w:rPr>
          <w:rFonts w:eastAsiaTheme="minorHAnsi"/>
          <w:sz w:val="24"/>
          <w:szCs w:val="24"/>
        </w:rPr>
        <w:t xml:space="preserve"> год и плановый период 202</w:t>
      </w:r>
      <w:r w:rsidR="00D5793E">
        <w:rPr>
          <w:rFonts w:eastAsiaTheme="minorHAnsi"/>
          <w:sz w:val="24"/>
          <w:szCs w:val="24"/>
        </w:rPr>
        <w:t>7</w:t>
      </w:r>
      <w:r w:rsidRPr="00897646">
        <w:rPr>
          <w:rFonts w:eastAsiaTheme="minorHAnsi"/>
          <w:sz w:val="24"/>
          <w:szCs w:val="24"/>
        </w:rPr>
        <w:t xml:space="preserve"> и 202</w:t>
      </w:r>
      <w:r w:rsidR="00D5793E">
        <w:rPr>
          <w:rFonts w:eastAsiaTheme="minorHAnsi"/>
          <w:sz w:val="24"/>
          <w:szCs w:val="24"/>
        </w:rPr>
        <w:t>8</w:t>
      </w:r>
      <w:r w:rsidRPr="00897646">
        <w:rPr>
          <w:rFonts w:eastAsiaTheme="minorHAnsi"/>
          <w:sz w:val="24"/>
          <w:szCs w:val="24"/>
        </w:rPr>
        <w:t xml:space="preserve"> годов</w:t>
      </w:r>
      <w:r w:rsidRPr="00897646">
        <w:rPr>
          <w:sz w:val="24"/>
          <w:szCs w:val="24"/>
        </w:rPr>
        <w:t xml:space="preserve"> согласно приложению 6 к настоящему решению</w:t>
      </w:r>
      <w:r w:rsidRPr="00897646">
        <w:rPr>
          <w:rFonts w:eastAsiaTheme="minorHAnsi"/>
          <w:sz w:val="24"/>
          <w:szCs w:val="24"/>
        </w:rPr>
        <w:t>.</w:t>
      </w:r>
    </w:p>
    <w:p w:rsidR="00977157" w:rsidRPr="00897646" w:rsidRDefault="00977157" w:rsidP="00977157">
      <w:pPr>
        <w:pStyle w:val="a9"/>
        <w:ind w:firstLine="709"/>
        <w:rPr>
          <w:sz w:val="24"/>
          <w:szCs w:val="24"/>
        </w:rPr>
      </w:pPr>
      <w:r w:rsidRPr="00897646">
        <w:rPr>
          <w:rFonts w:eastAsiaTheme="minorHAnsi"/>
          <w:sz w:val="24"/>
          <w:szCs w:val="24"/>
        </w:rPr>
        <w:t>1.7. О</w:t>
      </w:r>
      <w:r w:rsidRPr="00897646">
        <w:rPr>
          <w:sz w:val="24"/>
          <w:szCs w:val="24"/>
        </w:rPr>
        <w:t xml:space="preserve">бъем межбюджетных трансфертов, получаемых из бюджета города Москвы </w:t>
      </w:r>
      <w:r w:rsidRPr="00897646">
        <w:rPr>
          <w:rFonts w:eastAsiaTheme="minorHAnsi"/>
          <w:sz w:val="24"/>
          <w:szCs w:val="24"/>
        </w:rPr>
        <w:t>в 202</w:t>
      </w:r>
      <w:r w:rsidR="00D5793E">
        <w:rPr>
          <w:rFonts w:eastAsiaTheme="minorHAnsi"/>
          <w:sz w:val="24"/>
          <w:szCs w:val="24"/>
        </w:rPr>
        <w:t>6</w:t>
      </w:r>
      <w:r w:rsidRPr="00897646">
        <w:rPr>
          <w:rFonts w:eastAsiaTheme="minorHAnsi"/>
          <w:sz w:val="24"/>
          <w:szCs w:val="24"/>
        </w:rPr>
        <w:t xml:space="preserve"> году в сумме 0,0 тыс. рублей, 202</w:t>
      </w:r>
      <w:r w:rsidR="00D5793E">
        <w:rPr>
          <w:rFonts w:eastAsiaTheme="minorHAnsi"/>
          <w:sz w:val="24"/>
          <w:szCs w:val="24"/>
        </w:rPr>
        <w:t>7</w:t>
      </w:r>
      <w:r w:rsidRPr="00897646">
        <w:rPr>
          <w:rFonts w:eastAsiaTheme="minorHAnsi"/>
          <w:sz w:val="24"/>
          <w:szCs w:val="24"/>
        </w:rPr>
        <w:t xml:space="preserve"> году в сумме 0,0 тыс. рублей, 202</w:t>
      </w:r>
      <w:r w:rsidR="00D5793E">
        <w:rPr>
          <w:rFonts w:eastAsiaTheme="minorHAnsi"/>
          <w:sz w:val="24"/>
          <w:szCs w:val="24"/>
        </w:rPr>
        <w:t>8</w:t>
      </w:r>
      <w:r w:rsidRPr="00897646">
        <w:rPr>
          <w:rFonts w:eastAsiaTheme="minorHAnsi"/>
          <w:sz w:val="24"/>
          <w:szCs w:val="24"/>
        </w:rPr>
        <w:t xml:space="preserve"> году в сумме 0,0 тыс. рублей</w:t>
      </w:r>
      <w:r w:rsidRPr="00897646">
        <w:rPr>
          <w:sz w:val="24"/>
          <w:szCs w:val="24"/>
        </w:rPr>
        <w:t>.</w:t>
      </w:r>
    </w:p>
    <w:p w:rsidR="00977157" w:rsidRPr="00897646" w:rsidRDefault="00977157" w:rsidP="00977157">
      <w:pPr>
        <w:pStyle w:val="a9"/>
        <w:ind w:firstLine="709"/>
        <w:rPr>
          <w:rFonts w:eastAsiaTheme="minorHAnsi"/>
          <w:iCs/>
          <w:sz w:val="24"/>
          <w:szCs w:val="24"/>
        </w:rPr>
      </w:pPr>
      <w:r w:rsidRPr="00897646">
        <w:rPr>
          <w:sz w:val="24"/>
          <w:szCs w:val="24"/>
        </w:rPr>
        <w:t>1.8. </w:t>
      </w:r>
      <w:bookmarkStart w:id="8" w:name="_Hlk193723772"/>
      <w:r w:rsidRPr="00897646">
        <w:rPr>
          <w:rFonts w:eastAsiaTheme="minorHAnsi"/>
          <w:iCs/>
          <w:sz w:val="24"/>
          <w:szCs w:val="24"/>
        </w:rPr>
        <w:t xml:space="preserve">Объем </w:t>
      </w:r>
      <w:bookmarkStart w:id="9" w:name="_Hlk193721548"/>
      <w:r w:rsidRPr="00897646">
        <w:rPr>
          <w:rFonts w:eastAsiaTheme="minorHAnsi"/>
          <w:iCs/>
          <w:sz w:val="24"/>
          <w:szCs w:val="24"/>
        </w:rPr>
        <w:t xml:space="preserve">межбюджетных трансфертов, предоставляемых бюджету города Москвы </w:t>
      </w:r>
      <w:bookmarkEnd w:id="9"/>
      <w:r w:rsidRPr="00897646">
        <w:rPr>
          <w:rFonts w:eastAsiaTheme="minorHAnsi"/>
          <w:sz w:val="24"/>
          <w:szCs w:val="24"/>
        </w:rPr>
        <w:t>в 202</w:t>
      </w:r>
      <w:r w:rsidR="00D5793E">
        <w:rPr>
          <w:rFonts w:eastAsiaTheme="minorHAnsi"/>
          <w:sz w:val="24"/>
          <w:szCs w:val="24"/>
        </w:rPr>
        <w:t>6</w:t>
      </w:r>
      <w:r w:rsidRPr="00897646">
        <w:rPr>
          <w:rFonts w:eastAsiaTheme="minorHAnsi"/>
          <w:sz w:val="24"/>
          <w:szCs w:val="24"/>
        </w:rPr>
        <w:t xml:space="preserve"> году в сумме </w:t>
      </w:r>
      <w:r w:rsidR="00194FEF" w:rsidRPr="00897646">
        <w:rPr>
          <w:rFonts w:eastAsiaTheme="minorHAnsi"/>
          <w:sz w:val="24"/>
          <w:szCs w:val="24"/>
        </w:rPr>
        <w:t>2</w:t>
      </w:r>
      <w:r w:rsidRPr="00897646">
        <w:rPr>
          <w:rFonts w:eastAsiaTheme="minorHAnsi"/>
          <w:sz w:val="24"/>
          <w:szCs w:val="24"/>
        </w:rPr>
        <w:t>08,</w:t>
      </w:r>
      <w:r w:rsidR="00194FEF" w:rsidRPr="00897646">
        <w:rPr>
          <w:rFonts w:eastAsiaTheme="minorHAnsi"/>
          <w:sz w:val="24"/>
          <w:szCs w:val="24"/>
        </w:rPr>
        <w:t>6</w:t>
      </w:r>
      <w:r w:rsidRPr="00897646">
        <w:rPr>
          <w:rFonts w:eastAsiaTheme="minorHAnsi"/>
          <w:sz w:val="24"/>
          <w:szCs w:val="24"/>
        </w:rPr>
        <w:t xml:space="preserve"> тыс. рублей, 202</w:t>
      </w:r>
      <w:r w:rsidR="00D5793E">
        <w:rPr>
          <w:rFonts w:eastAsiaTheme="minorHAnsi"/>
          <w:sz w:val="24"/>
          <w:szCs w:val="24"/>
        </w:rPr>
        <w:t>7</w:t>
      </w:r>
      <w:r w:rsidRPr="00897646">
        <w:rPr>
          <w:rFonts w:eastAsiaTheme="minorHAnsi"/>
          <w:sz w:val="24"/>
          <w:szCs w:val="24"/>
        </w:rPr>
        <w:t xml:space="preserve"> году в сумме </w:t>
      </w:r>
      <w:r w:rsidR="00D5793E">
        <w:rPr>
          <w:rFonts w:eastAsiaTheme="minorHAnsi"/>
          <w:sz w:val="24"/>
          <w:szCs w:val="24"/>
        </w:rPr>
        <w:t>2</w:t>
      </w:r>
      <w:r w:rsidRPr="00897646">
        <w:rPr>
          <w:rFonts w:eastAsiaTheme="minorHAnsi"/>
          <w:sz w:val="24"/>
          <w:szCs w:val="24"/>
        </w:rPr>
        <w:t>08,</w:t>
      </w:r>
      <w:r w:rsidR="00D5793E">
        <w:rPr>
          <w:rFonts w:eastAsiaTheme="minorHAnsi"/>
          <w:sz w:val="24"/>
          <w:szCs w:val="24"/>
        </w:rPr>
        <w:t>6</w:t>
      </w:r>
      <w:r w:rsidRPr="00897646">
        <w:rPr>
          <w:rFonts w:eastAsiaTheme="minorHAnsi"/>
          <w:sz w:val="24"/>
          <w:szCs w:val="24"/>
        </w:rPr>
        <w:t xml:space="preserve"> тыс. рублей, 202</w:t>
      </w:r>
      <w:r w:rsidR="00D5793E">
        <w:rPr>
          <w:rFonts w:eastAsiaTheme="minorHAnsi"/>
          <w:sz w:val="24"/>
          <w:szCs w:val="24"/>
        </w:rPr>
        <w:t>8</w:t>
      </w:r>
      <w:r w:rsidRPr="00897646">
        <w:rPr>
          <w:rFonts w:eastAsiaTheme="minorHAnsi"/>
          <w:sz w:val="24"/>
          <w:szCs w:val="24"/>
        </w:rPr>
        <w:t xml:space="preserve"> году в сумме </w:t>
      </w:r>
      <w:r w:rsidR="00D5793E">
        <w:rPr>
          <w:rFonts w:eastAsiaTheme="minorHAnsi"/>
          <w:sz w:val="24"/>
          <w:szCs w:val="24"/>
        </w:rPr>
        <w:t>2</w:t>
      </w:r>
      <w:r w:rsidRPr="00897646">
        <w:rPr>
          <w:rFonts w:eastAsiaTheme="minorHAnsi"/>
          <w:sz w:val="24"/>
          <w:szCs w:val="24"/>
        </w:rPr>
        <w:t>08,</w:t>
      </w:r>
      <w:r w:rsidR="00D5793E">
        <w:rPr>
          <w:rFonts w:eastAsiaTheme="minorHAnsi"/>
          <w:sz w:val="24"/>
          <w:szCs w:val="24"/>
        </w:rPr>
        <w:t>6</w:t>
      </w:r>
      <w:r w:rsidRPr="00897646">
        <w:rPr>
          <w:rFonts w:eastAsiaTheme="minorHAnsi"/>
          <w:sz w:val="24"/>
          <w:szCs w:val="24"/>
        </w:rPr>
        <w:t xml:space="preserve"> тыс. рублей</w:t>
      </w:r>
      <w:r w:rsidRPr="00897646">
        <w:rPr>
          <w:rFonts w:eastAsiaTheme="minorHAnsi"/>
          <w:iCs/>
          <w:sz w:val="24"/>
          <w:szCs w:val="24"/>
        </w:rPr>
        <w:t>.</w:t>
      </w:r>
      <w:bookmarkEnd w:id="8"/>
    </w:p>
    <w:p w:rsidR="00977157" w:rsidRPr="00897646" w:rsidRDefault="00977157" w:rsidP="00977157">
      <w:pPr>
        <w:pStyle w:val="a9"/>
        <w:tabs>
          <w:tab w:val="left" w:pos="1134"/>
        </w:tabs>
        <w:ind w:firstLine="720"/>
        <w:rPr>
          <w:sz w:val="24"/>
          <w:szCs w:val="24"/>
        </w:rPr>
      </w:pPr>
      <w:r w:rsidRPr="00897646">
        <w:rPr>
          <w:rFonts w:eastAsiaTheme="minorHAnsi"/>
          <w:iCs/>
          <w:sz w:val="24"/>
          <w:szCs w:val="24"/>
        </w:rPr>
        <w:t>1.9.</w:t>
      </w:r>
      <w:r w:rsidRPr="00897646">
        <w:rPr>
          <w:rFonts w:eastAsiaTheme="minorHAnsi"/>
          <w:iCs/>
          <w:sz w:val="24"/>
          <w:szCs w:val="24"/>
        </w:rPr>
        <w:tab/>
        <w:t>О</w:t>
      </w:r>
      <w:r w:rsidRPr="00897646">
        <w:rPr>
          <w:sz w:val="24"/>
          <w:szCs w:val="24"/>
        </w:rPr>
        <w:t xml:space="preserve">бщий объем бюджетных ассигнований, направляемых на исполнение публичных нормативных обязательств, в бюджете </w:t>
      </w:r>
      <w:bookmarkStart w:id="10" w:name="_Hlk188625229"/>
      <w:r w:rsidR="00DB4B51"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DB4B51" w:rsidRPr="00897646">
        <w:rPr>
          <w:rFonts w:eastAsiaTheme="minorHAnsi"/>
          <w:iCs/>
          <w:sz w:val="24"/>
          <w:szCs w:val="24"/>
        </w:rPr>
        <w:t>Гольяново</w:t>
      </w:r>
      <w:proofErr w:type="spellEnd"/>
      <w:r w:rsidR="00DB4B51" w:rsidRPr="00897646">
        <w:rPr>
          <w:rFonts w:eastAsiaTheme="minorHAnsi"/>
          <w:iCs/>
          <w:sz w:val="24"/>
          <w:szCs w:val="24"/>
        </w:rPr>
        <w:t xml:space="preserve"> в городе Москве</w:t>
      </w:r>
      <w:r w:rsidR="00DB4B51" w:rsidRPr="00897646">
        <w:rPr>
          <w:rFonts w:eastAsiaTheme="minorHAnsi"/>
          <w:sz w:val="24"/>
          <w:szCs w:val="24"/>
        </w:rPr>
        <w:t xml:space="preserve"> </w:t>
      </w:r>
      <w:bookmarkEnd w:id="10"/>
      <w:r w:rsidRPr="00897646">
        <w:rPr>
          <w:rFonts w:eastAsiaTheme="minorHAnsi"/>
          <w:sz w:val="24"/>
          <w:szCs w:val="24"/>
        </w:rPr>
        <w:t>в 202</w:t>
      </w:r>
      <w:r w:rsidR="00D5793E">
        <w:rPr>
          <w:rFonts w:eastAsiaTheme="minorHAnsi"/>
          <w:sz w:val="24"/>
          <w:szCs w:val="24"/>
        </w:rPr>
        <w:t>6</w:t>
      </w:r>
      <w:r w:rsidRPr="00897646">
        <w:rPr>
          <w:rFonts w:eastAsiaTheme="minorHAnsi"/>
          <w:sz w:val="24"/>
          <w:szCs w:val="24"/>
        </w:rPr>
        <w:t xml:space="preserve"> году в сумме 0,0 тыс. рублей, 202</w:t>
      </w:r>
      <w:r w:rsidR="00D5793E">
        <w:rPr>
          <w:rFonts w:eastAsiaTheme="minorHAnsi"/>
          <w:sz w:val="24"/>
          <w:szCs w:val="24"/>
        </w:rPr>
        <w:t>7</w:t>
      </w:r>
      <w:r w:rsidRPr="00897646">
        <w:rPr>
          <w:rFonts w:eastAsiaTheme="minorHAnsi"/>
          <w:sz w:val="24"/>
          <w:szCs w:val="24"/>
        </w:rPr>
        <w:t xml:space="preserve"> году в сумме 0,0 тыс. рублей, 202</w:t>
      </w:r>
      <w:r w:rsidR="00D5793E">
        <w:rPr>
          <w:rFonts w:eastAsiaTheme="minorHAnsi"/>
          <w:sz w:val="24"/>
          <w:szCs w:val="24"/>
        </w:rPr>
        <w:t>8</w:t>
      </w:r>
      <w:r w:rsidRPr="00897646">
        <w:rPr>
          <w:rFonts w:eastAsiaTheme="minorHAnsi"/>
          <w:sz w:val="24"/>
          <w:szCs w:val="24"/>
        </w:rPr>
        <w:t xml:space="preserve"> году в сумме 0,0 тыс. рублей</w:t>
      </w:r>
      <w:r w:rsidRPr="00897646">
        <w:rPr>
          <w:sz w:val="24"/>
          <w:szCs w:val="24"/>
        </w:rPr>
        <w:t>.</w:t>
      </w:r>
    </w:p>
    <w:p w:rsidR="00977157" w:rsidRPr="00897646" w:rsidRDefault="00977157" w:rsidP="00977157">
      <w:pPr>
        <w:pStyle w:val="a9"/>
        <w:ind w:firstLine="709"/>
        <w:rPr>
          <w:rFonts w:eastAsiaTheme="minorHAnsi"/>
          <w:sz w:val="24"/>
          <w:szCs w:val="24"/>
        </w:rPr>
      </w:pPr>
      <w:r w:rsidRPr="00897646">
        <w:rPr>
          <w:rFonts w:eastAsiaTheme="minorHAnsi"/>
          <w:iCs/>
          <w:sz w:val="24"/>
          <w:szCs w:val="24"/>
        </w:rPr>
        <w:t>1.10. П</w:t>
      </w:r>
      <w:r w:rsidRPr="00897646">
        <w:rPr>
          <w:rFonts w:eastAsiaTheme="minorHAnsi"/>
          <w:sz w:val="24"/>
          <w:szCs w:val="24"/>
        </w:rPr>
        <w:t xml:space="preserve">рограмма муниципальных гарантий </w:t>
      </w:r>
      <w:r w:rsidR="00DB4B51"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DB4B51" w:rsidRPr="00897646">
        <w:rPr>
          <w:rFonts w:eastAsiaTheme="minorHAnsi"/>
          <w:iCs/>
          <w:sz w:val="24"/>
          <w:szCs w:val="24"/>
        </w:rPr>
        <w:t>Гольяново</w:t>
      </w:r>
      <w:proofErr w:type="spellEnd"/>
      <w:r w:rsidR="00DB4B51" w:rsidRPr="00897646">
        <w:rPr>
          <w:rFonts w:eastAsiaTheme="minorHAnsi"/>
          <w:iCs/>
          <w:sz w:val="24"/>
          <w:szCs w:val="24"/>
        </w:rPr>
        <w:t xml:space="preserve"> в городе Москве</w:t>
      </w:r>
      <w:r w:rsidR="00DB4B51" w:rsidRPr="00897646">
        <w:rPr>
          <w:rFonts w:eastAsiaTheme="minorHAnsi"/>
          <w:sz w:val="24"/>
          <w:szCs w:val="24"/>
        </w:rPr>
        <w:t xml:space="preserve"> </w:t>
      </w:r>
      <w:r w:rsidRPr="00897646">
        <w:rPr>
          <w:rFonts w:eastAsiaTheme="minorHAnsi"/>
          <w:sz w:val="24"/>
          <w:szCs w:val="24"/>
        </w:rPr>
        <w:t>в валюте Российской Федерации на 202</w:t>
      </w:r>
      <w:r w:rsidR="00D5793E">
        <w:rPr>
          <w:rFonts w:eastAsiaTheme="minorHAnsi"/>
          <w:sz w:val="24"/>
          <w:szCs w:val="24"/>
        </w:rPr>
        <w:t>6</w:t>
      </w:r>
      <w:r w:rsidRPr="00897646">
        <w:rPr>
          <w:rFonts w:eastAsiaTheme="minorHAnsi"/>
          <w:sz w:val="24"/>
          <w:szCs w:val="24"/>
        </w:rPr>
        <w:t xml:space="preserve"> год и плановый период 202</w:t>
      </w:r>
      <w:r w:rsidR="00D5793E">
        <w:rPr>
          <w:rFonts w:eastAsiaTheme="minorHAnsi"/>
          <w:sz w:val="24"/>
          <w:szCs w:val="24"/>
        </w:rPr>
        <w:t>7</w:t>
      </w:r>
      <w:r w:rsidRPr="00897646">
        <w:rPr>
          <w:rFonts w:eastAsiaTheme="minorHAnsi"/>
          <w:sz w:val="24"/>
          <w:szCs w:val="24"/>
        </w:rPr>
        <w:t xml:space="preserve"> и 202</w:t>
      </w:r>
      <w:r w:rsidR="00D5793E">
        <w:rPr>
          <w:rFonts w:eastAsiaTheme="minorHAnsi"/>
          <w:sz w:val="24"/>
          <w:szCs w:val="24"/>
        </w:rPr>
        <w:t>8</w:t>
      </w:r>
      <w:r w:rsidRPr="00897646">
        <w:rPr>
          <w:rFonts w:eastAsiaTheme="minorHAnsi"/>
          <w:sz w:val="24"/>
          <w:szCs w:val="24"/>
        </w:rPr>
        <w:t xml:space="preserve"> годов согласно приложению 7 к настоящему решению.</w:t>
      </w:r>
    </w:p>
    <w:p w:rsidR="00977157" w:rsidRPr="00897646" w:rsidRDefault="00977157" w:rsidP="00977157">
      <w:pPr>
        <w:pStyle w:val="a9"/>
        <w:ind w:firstLine="709"/>
        <w:rPr>
          <w:rFonts w:eastAsiaTheme="minorHAnsi"/>
          <w:iCs/>
          <w:sz w:val="24"/>
          <w:szCs w:val="24"/>
        </w:rPr>
      </w:pPr>
      <w:r w:rsidRPr="00897646">
        <w:rPr>
          <w:rFonts w:eastAsiaTheme="minorHAnsi"/>
          <w:sz w:val="24"/>
          <w:szCs w:val="24"/>
        </w:rPr>
        <w:t>1.11. П</w:t>
      </w:r>
      <w:r w:rsidRPr="00897646">
        <w:rPr>
          <w:rFonts w:eastAsiaTheme="minorHAnsi"/>
          <w:iCs/>
          <w:sz w:val="24"/>
          <w:szCs w:val="24"/>
        </w:rPr>
        <w:t xml:space="preserve">рограмма муниципальных внутренних заимствований </w:t>
      </w:r>
      <w:r w:rsidR="00DB4B51" w:rsidRPr="00897646">
        <w:rPr>
          <w:sz w:val="24"/>
          <w:szCs w:val="24"/>
        </w:rPr>
        <w:t xml:space="preserve">внутригородского муниципального образования – муниципального округа </w:t>
      </w:r>
      <w:proofErr w:type="spellStart"/>
      <w:r w:rsidR="00DB4B51" w:rsidRPr="00897646">
        <w:rPr>
          <w:sz w:val="24"/>
          <w:szCs w:val="24"/>
        </w:rPr>
        <w:t>Гольяново</w:t>
      </w:r>
      <w:proofErr w:type="spellEnd"/>
      <w:r w:rsidR="00DB4B51" w:rsidRPr="00897646">
        <w:rPr>
          <w:sz w:val="24"/>
          <w:szCs w:val="24"/>
        </w:rPr>
        <w:t xml:space="preserve"> в городе Москве </w:t>
      </w:r>
      <w:r w:rsidRPr="00897646">
        <w:rPr>
          <w:rFonts w:eastAsiaTheme="minorHAnsi"/>
          <w:sz w:val="24"/>
          <w:szCs w:val="24"/>
        </w:rPr>
        <w:t>на 202</w:t>
      </w:r>
      <w:r w:rsidR="00D5793E">
        <w:rPr>
          <w:rFonts w:eastAsiaTheme="minorHAnsi"/>
          <w:sz w:val="24"/>
          <w:szCs w:val="24"/>
        </w:rPr>
        <w:t>6</w:t>
      </w:r>
      <w:r w:rsidRPr="00897646">
        <w:rPr>
          <w:rFonts w:eastAsiaTheme="minorHAnsi"/>
          <w:sz w:val="24"/>
          <w:szCs w:val="24"/>
        </w:rPr>
        <w:t xml:space="preserve"> год и плановый период 202</w:t>
      </w:r>
      <w:r w:rsidR="00D5793E">
        <w:rPr>
          <w:rFonts w:eastAsiaTheme="minorHAnsi"/>
          <w:sz w:val="24"/>
          <w:szCs w:val="24"/>
        </w:rPr>
        <w:t>7</w:t>
      </w:r>
      <w:r w:rsidRPr="00897646">
        <w:rPr>
          <w:rFonts w:eastAsiaTheme="minorHAnsi"/>
          <w:sz w:val="24"/>
          <w:szCs w:val="24"/>
        </w:rPr>
        <w:t xml:space="preserve"> и 202</w:t>
      </w:r>
      <w:r w:rsidR="00D5793E">
        <w:rPr>
          <w:rFonts w:eastAsiaTheme="minorHAnsi"/>
          <w:sz w:val="24"/>
          <w:szCs w:val="24"/>
        </w:rPr>
        <w:t>8</w:t>
      </w:r>
      <w:r w:rsidRPr="00897646">
        <w:rPr>
          <w:rFonts w:eastAsiaTheme="minorHAnsi"/>
          <w:sz w:val="24"/>
          <w:szCs w:val="24"/>
        </w:rPr>
        <w:t xml:space="preserve"> годов согласно приложению 8 к настоящему решению</w:t>
      </w:r>
      <w:r w:rsidRPr="00897646">
        <w:rPr>
          <w:rFonts w:eastAsiaTheme="minorHAnsi"/>
          <w:iCs/>
          <w:sz w:val="24"/>
          <w:szCs w:val="24"/>
        </w:rPr>
        <w:t>.</w:t>
      </w:r>
    </w:p>
    <w:p w:rsidR="00977157" w:rsidRPr="00897646" w:rsidRDefault="00977157" w:rsidP="00977157">
      <w:pPr>
        <w:pStyle w:val="a9"/>
        <w:ind w:firstLine="709"/>
        <w:rPr>
          <w:rFonts w:eastAsiaTheme="minorHAnsi"/>
          <w:sz w:val="24"/>
          <w:szCs w:val="24"/>
        </w:rPr>
      </w:pPr>
      <w:r w:rsidRPr="00897646">
        <w:rPr>
          <w:rFonts w:eastAsiaTheme="minorHAnsi"/>
          <w:sz w:val="24"/>
          <w:szCs w:val="24"/>
        </w:rPr>
        <w:t xml:space="preserve">1.12. Резервный фонд аппарата Совета депутатов </w:t>
      </w:r>
      <w:r w:rsidR="00C87852" w:rsidRPr="00897646">
        <w:rPr>
          <w:sz w:val="24"/>
          <w:szCs w:val="24"/>
        </w:rPr>
        <w:t xml:space="preserve">внутригородского муниципального образования – муниципального округа </w:t>
      </w:r>
      <w:proofErr w:type="spellStart"/>
      <w:r w:rsidR="00C87852" w:rsidRPr="00897646">
        <w:rPr>
          <w:sz w:val="24"/>
          <w:szCs w:val="24"/>
        </w:rPr>
        <w:t>Гольяново</w:t>
      </w:r>
      <w:proofErr w:type="spellEnd"/>
      <w:r w:rsidR="00C87852" w:rsidRPr="00897646">
        <w:rPr>
          <w:sz w:val="24"/>
          <w:szCs w:val="24"/>
        </w:rPr>
        <w:t xml:space="preserve"> в городе Москве </w:t>
      </w:r>
      <w:r w:rsidRPr="00897646">
        <w:rPr>
          <w:sz w:val="24"/>
          <w:szCs w:val="24"/>
        </w:rPr>
        <w:t>на 202</w:t>
      </w:r>
      <w:r w:rsidR="00D5793E">
        <w:rPr>
          <w:sz w:val="24"/>
          <w:szCs w:val="24"/>
        </w:rPr>
        <w:t>6</w:t>
      </w:r>
      <w:r w:rsidRPr="00897646">
        <w:rPr>
          <w:sz w:val="24"/>
          <w:szCs w:val="24"/>
        </w:rPr>
        <w:t xml:space="preserve"> год </w:t>
      </w:r>
      <w:r w:rsidRPr="00897646">
        <w:rPr>
          <w:rFonts w:eastAsiaTheme="minorHAnsi"/>
          <w:sz w:val="24"/>
          <w:szCs w:val="24"/>
        </w:rPr>
        <w:t xml:space="preserve">в сумме </w:t>
      </w:r>
      <w:r w:rsidR="00D5793E">
        <w:rPr>
          <w:rFonts w:eastAsiaTheme="minorHAnsi"/>
          <w:sz w:val="24"/>
          <w:szCs w:val="24"/>
        </w:rPr>
        <w:t>27,7</w:t>
      </w:r>
      <w:r w:rsidRPr="00897646">
        <w:rPr>
          <w:rFonts w:eastAsiaTheme="minorHAnsi"/>
          <w:sz w:val="24"/>
          <w:szCs w:val="24"/>
        </w:rPr>
        <w:t xml:space="preserve"> тыс. рублей, на 202</w:t>
      </w:r>
      <w:r w:rsidR="00D5793E">
        <w:rPr>
          <w:rFonts w:eastAsiaTheme="minorHAnsi"/>
          <w:sz w:val="24"/>
          <w:szCs w:val="24"/>
        </w:rPr>
        <w:t>7</w:t>
      </w:r>
      <w:r w:rsidRPr="00897646">
        <w:rPr>
          <w:rFonts w:eastAsiaTheme="minorHAnsi"/>
          <w:sz w:val="24"/>
          <w:szCs w:val="24"/>
        </w:rPr>
        <w:t xml:space="preserve"> год в сумме 2</w:t>
      </w:r>
      <w:r w:rsidR="00D5793E">
        <w:rPr>
          <w:rFonts w:eastAsiaTheme="minorHAnsi"/>
          <w:sz w:val="24"/>
          <w:szCs w:val="24"/>
        </w:rPr>
        <w:t>7</w:t>
      </w:r>
      <w:r w:rsidRPr="00897646">
        <w:rPr>
          <w:rFonts w:eastAsiaTheme="minorHAnsi"/>
          <w:sz w:val="24"/>
          <w:szCs w:val="24"/>
        </w:rPr>
        <w:t>,</w:t>
      </w:r>
      <w:r w:rsidR="00D5793E">
        <w:rPr>
          <w:rFonts w:eastAsiaTheme="minorHAnsi"/>
          <w:sz w:val="24"/>
          <w:szCs w:val="24"/>
        </w:rPr>
        <w:t>7</w:t>
      </w:r>
      <w:r w:rsidRPr="00897646">
        <w:rPr>
          <w:rFonts w:eastAsiaTheme="minorHAnsi"/>
          <w:sz w:val="24"/>
          <w:szCs w:val="24"/>
        </w:rPr>
        <w:t xml:space="preserve"> тыс. рублей, на 202</w:t>
      </w:r>
      <w:r w:rsidR="00D5793E">
        <w:rPr>
          <w:rFonts w:eastAsiaTheme="minorHAnsi"/>
          <w:sz w:val="24"/>
          <w:szCs w:val="24"/>
        </w:rPr>
        <w:t>8</w:t>
      </w:r>
      <w:r w:rsidRPr="00897646">
        <w:rPr>
          <w:rFonts w:eastAsiaTheme="minorHAnsi"/>
          <w:sz w:val="24"/>
          <w:szCs w:val="24"/>
        </w:rPr>
        <w:t xml:space="preserve"> год в сумме 2</w:t>
      </w:r>
      <w:r w:rsidR="00D5793E">
        <w:rPr>
          <w:rFonts w:eastAsiaTheme="minorHAnsi"/>
          <w:sz w:val="24"/>
          <w:szCs w:val="24"/>
        </w:rPr>
        <w:t>7</w:t>
      </w:r>
      <w:r w:rsidRPr="00897646">
        <w:rPr>
          <w:rFonts w:eastAsiaTheme="minorHAnsi"/>
          <w:sz w:val="24"/>
          <w:szCs w:val="24"/>
        </w:rPr>
        <w:t>,</w:t>
      </w:r>
      <w:r w:rsidR="00D5793E">
        <w:rPr>
          <w:rFonts w:eastAsiaTheme="minorHAnsi"/>
          <w:sz w:val="24"/>
          <w:szCs w:val="24"/>
        </w:rPr>
        <w:t>7</w:t>
      </w:r>
      <w:r w:rsidRPr="00897646">
        <w:rPr>
          <w:rFonts w:eastAsiaTheme="minorHAnsi"/>
          <w:sz w:val="24"/>
          <w:szCs w:val="24"/>
        </w:rPr>
        <w:t xml:space="preserve"> тыс. рублей.</w:t>
      </w:r>
    </w:p>
    <w:p w:rsidR="00977157" w:rsidRPr="00897646" w:rsidRDefault="00977157" w:rsidP="00977157">
      <w:pPr>
        <w:pStyle w:val="a9"/>
        <w:ind w:firstLine="709"/>
        <w:rPr>
          <w:rFonts w:eastAsiaTheme="minorHAnsi"/>
          <w:iCs/>
          <w:sz w:val="24"/>
          <w:szCs w:val="24"/>
        </w:rPr>
      </w:pPr>
      <w:r w:rsidRPr="00897646">
        <w:rPr>
          <w:rFonts w:eastAsiaTheme="minorHAnsi"/>
          <w:sz w:val="24"/>
          <w:szCs w:val="24"/>
        </w:rPr>
        <w:t>1.13. </w:t>
      </w:r>
      <w:bookmarkStart w:id="11" w:name="_Hlk188625717"/>
      <w:r w:rsidRPr="00897646">
        <w:rPr>
          <w:rFonts w:eastAsiaTheme="minorHAnsi"/>
          <w:sz w:val="24"/>
          <w:szCs w:val="24"/>
        </w:rPr>
        <w:t>В</w:t>
      </w:r>
      <w:r w:rsidRPr="00897646">
        <w:rPr>
          <w:rFonts w:eastAsiaTheme="minorHAnsi"/>
          <w:iCs/>
          <w:sz w:val="24"/>
          <w:szCs w:val="24"/>
        </w:rPr>
        <w:t xml:space="preserve">ерхний предел муниципального внутреннего долга </w:t>
      </w:r>
      <w:r w:rsidR="00C87852"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C87852" w:rsidRPr="00897646">
        <w:rPr>
          <w:rFonts w:eastAsiaTheme="minorHAnsi"/>
          <w:iCs/>
          <w:sz w:val="24"/>
          <w:szCs w:val="24"/>
        </w:rPr>
        <w:t>Гольяново</w:t>
      </w:r>
      <w:proofErr w:type="spellEnd"/>
      <w:r w:rsidR="00C87852" w:rsidRPr="00897646">
        <w:rPr>
          <w:rFonts w:eastAsiaTheme="minorHAnsi"/>
          <w:iCs/>
          <w:sz w:val="24"/>
          <w:szCs w:val="24"/>
        </w:rPr>
        <w:t xml:space="preserve"> в городе Москве</w:t>
      </w:r>
      <w:r w:rsidR="00C87852" w:rsidRPr="00897646">
        <w:rPr>
          <w:rFonts w:eastAsiaTheme="minorHAnsi"/>
          <w:sz w:val="24"/>
          <w:szCs w:val="24"/>
        </w:rPr>
        <w:t xml:space="preserve"> </w:t>
      </w:r>
      <w:r w:rsidRPr="00897646">
        <w:rPr>
          <w:rFonts w:eastAsiaTheme="minorHAnsi"/>
          <w:iCs/>
          <w:sz w:val="24"/>
          <w:szCs w:val="24"/>
        </w:rPr>
        <w:t>на 1 января 202</w:t>
      </w:r>
      <w:r w:rsidR="00D5793E">
        <w:rPr>
          <w:rFonts w:eastAsiaTheme="minorHAnsi"/>
          <w:iCs/>
          <w:sz w:val="24"/>
          <w:szCs w:val="24"/>
        </w:rPr>
        <w:t>7</w:t>
      </w:r>
      <w:r w:rsidRPr="00897646">
        <w:rPr>
          <w:rFonts w:eastAsiaTheme="minorHAnsi"/>
          <w:iCs/>
          <w:sz w:val="24"/>
          <w:szCs w:val="24"/>
        </w:rPr>
        <w:t xml:space="preserve"> года в сумме 0,0 тыс. рублей</w:t>
      </w:r>
      <w:r w:rsidRPr="00897646">
        <w:rPr>
          <w:sz w:val="24"/>
          <w:szCs w:val="24"/>
        </w:rPr>
        <w:t xml:space="preserve">, в том числе верхний предел долга по муниципальным гарантиям </w:t>
      </w:r>
      <w:r w:rsidR="00C87852"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C87852" w:rsidRPr="00897646">
        <w:rPr>
          <w:rFonts w:eastAsiaTheme="minorHAnsi"/>
          <w:iCs/>
          <w:sz w:val="24"/>
          <w:szCs w:val="24"/>
        </w:rPr>
        <w:t>Гольяново</w:t>
      </w:r>
      <w:proofErr w:type="spellEnd"/>
      <w:r w:rsidR="00C87852" w:rsidRPr="00897646">
        <w:rPr>
          <w:rFonts w:eastAsiaTheme="minorHAnsi"/>
          <w:iCs/>
          <w:sz w:val="24"/>
          <w:szCs w:val="24"/>
        </w:rPr>
        <w:t xml:space="preserve"> в городе Москве</w:t>
      </w:r>
      <w:r w:rsidR="00C87852" w:rsidRPr="00897646">
        <w:rPr>
          <w:rFonts w:eastAsiaTheme="minorHAnsi"/>
          <w:sz w:val="24"/>
          <w:szCs w:val="24"/>
        </w:rPr>
        <w:t xml:space="preserve"> </w:t>
      </w:r>
      <w:r w:rsidRPr="00897646">
        <w:rPr>
          <w:sz w:val="24"/>
          <w:szCs w:val="24"/>
        </w:rPr>
        <w:t xml:space="preserve">в валюте Российской Федерации в сумме 0,0 рублей, </w:t>
      </w:r>
      <w:r w:rsidRPr="00897646">
        <w:rPr>
          <w:rFonts w:eastAsiaTheme="minorHAnsi"/>
          <w:sz w:val="24"/>
          <w:szCs w:val="24"/>
        </w:rPr>
        <w:t>в</w:t>
      </w:r>
      <w:r w:rsidRPr="00897646">
        <w:rPr>
          <w:rFonts w:eastAsiaTheme="minorHAnsi"/>
          <w:iCs/>
          <w:sz w:val="24"/>
          <w:szCs w:val="24"/>
        </w:rPr>
        <w:t xml:space="preserve">ерхний предел муниципального внутреннего долга </w:t>
      </w:r>
      <w:r w:rsidR="00C87852"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C87852" w:rsidRPr="00897646">
        <w:rPr>
          <w:rFonts w:eastAsiaTheme="minorHAnsi"/>
          <w:iCs/>
          <w:sz w:val="24"/>
          <w:szCs w:val="24"/>
        </w:rPr>
        <w:t>Гольяново</w:t>
      </w:r>
      <w:proofErr w:type="spellEnd"/>
      <w:r w:rsidR="00C87852" w:rsidRPr="00897646">
        <w:rPr>
          <w:rFonts w:eastAsiaTheme="minorHAnsi"/>
          <w:iCs/>
          <w:sz w:val="24"/>
          <w:szCs w:val="24"/>
        </w:rPr>
        <w:t xml:space="preserve"> в городе Москве</w:t>
      </w:r>
      <w:r w:rsidRPr="00897646">
        <w:rPr>
          <w:rFonts w:eastAsiaTheme="minorHAnsi"/>
          <w:iCs/>
          <w:sz w:val="24"/>
          <w:szCs w:val="24"/>
        </w:rPr>
        <w:t xml:space="preserve"> на 1 января 202</w:t>
      </w:r>
      <w:r w:rsidR="00D5793E">
        <w:rPr>
          <w:rFonts w:eastAsiaTheme="minorHAnsi"/>
          <w:iCs/>
          <w:sz w:val="24"/>
          <w:szCs w:val="24"/>
        </w:rPr>
        <w:t>8</w:t>
      </w:r>
      <w:r w:rsidRPr="00897646">
        <w:rPr>
          <w:rFonts w:eastAsiaTheme="minorHAnsi"/>
          <w:iCs/>
          <w:sz w:val="24"/>
          <w:szCs w:val="24"/>
        </w:rPr>
        <w:t xml:space="preserve"> года в сумме 0,0 тыс. рублей, в том числе верхний предел долга по муниципальным гарантиям </w:t>
      </w:r>
      <w:r w:rsidR="00C87852"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C87852" w:rsidRPr="00897646">
        <w:rPr>
          <w:rFonts w:eastAsiaTheme="minorHAnsi"/>
          <w:iCs/>
          <w:sz w:val="24"/>
          <w:szCs w:val="24"/>
        </w:rPr>
        <w:t>Гольяново</w:t>
      </w:r>
      <w:proofErr w:type="spellEnd"/>
      <w:r w:rsidR="00C87852" w:rsidRPr="00897646">
        <w:rPr>
          <w:rFonts w:eastAsiaTheme="minorHAnsi"/>
          <w:iCs/>
          <w:sz w:val="24"/>
          <w:szCs w:val="24"/>
        </w:rPr>
        <w:t xml:space="preserve"> в городе Москве</w:t>
      </w:r>
      <w:r w:rsidRPr="00897646">
        <w:rPr>
          <w:sz w:val="24"/>
          <w:szCs w:val="24"/>
        </w:rPr>
        <w:t xml:space="preserve"> в валюте Российской Федерации </w:t>
      </w:r>
      <w:r w:rsidRPr="00897646">
        <w:rPr>
          <w:rFonts w:eastAsiaTheme="minorHAnsi"/>
          <w:iCs/>
          <w:sz w:val="24"/>
          <w:szCs w:val="24"/>
        </w:rPr>
        <w:t xml:space="preserve">в сумме 0,0 рублей и </w:t>
      </w:r>
      <w:r w:rsidRPr="00897646">
        <w:rPr>
          <w:rFonts w:eastAsiaTheme="minorHAnsi"/>
          <w:sz w:val="24"/>
          <w:szCs w:val="24"/>
        </w:rPr>
        <w:t>в</w:t>
      </w:r>
      <w:r w:rsidRPr="00897646">
        <w:rPr>
          <w:rFonts w:eastAsiaTheme="minorHAnsi"/>
          <w:iCs/>
          <w:sz w:val="24"/>
          <w:szCs w:val="24"/>
        </w:rPr>
        <w:t xml:space="preserve">ерхний предел муниципального внутреннего долга </w:t>
      </w:r>
      <w:r w:rsidR="00C87852"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C87852" w:rsidRPr="00897646">
        <w:rPr>
          <w:rFonts w:eastAsiaTheme="minorHAnsi"/>
          <w:iCs/>
          <w:sz w:val="24"/>
          <w:szCs w:val="24"/>
        </w:rPr>
        <w:t>Гольяново</w:t>
      </w:r>
      <w:proofErr w:type="spellEnd"/>
      <w:r w:rsidR="00C87852" w:rsidRPr="00897646">
        <w:rPr>
          <w:rFonts w:eastAsiaTheme="minorHAnsi"/>
          <w:iCs/>
          <w:sz w:val="24"/>
          <w:szCs w:val="24"/>
        </w:rPr>
        <w:t xml:space="preserve"> в городе Москве</w:t>
      </w:r>
      <w:r w:rsidR="00C87852" w:rsidRPr="00897646">
        <w:rPr>
          <w:rFonts w:eastAsiaTheme="minorHAnsi"/>
          <w:sz w:val="24"/>
          <w:szCs w:val="24"/>
        </w:rPr>
        <w:t xml:space="preserve"> </w:t>
      </w:r>
      <w:r w:rsidRPr="00897646">
        <w:rPr>
          <w:rFonts w:eastAsiaTheme="minorHAnsi"/>
          <w:iCs/>
          <w:sz w:val="24"/>
          <w:szCs w:val="24"/>
        </w:rPr>
        <w:t>на 1 января 202</w:t>
      </w:r>
      <w:r w:rsidR="00D5793E">
        <w:rPr>
          <w:rFonts w:eastAsiaTheme="minorHAnsi"/>
          <w:iCs/>
          <w:sz w:val="24"/>
          <w:szCs w:val="24"/>
        </w:rPr>
        <w:t>9</w:t>
      </w:r>
      <w:r w:rsidRPr="00897646">
        <w:rPr>
          <w:rFonts w:eastAsiaTheme="minorHAnsi"/>
          <w:iCs/>
          <w:sz w:val="24"/>
          <w:szCs w:val="24"/>
        </w:rPr>
        <w:t xml:space="preserve"> года в сумме 0,0 тыс. рублей, в том числе верхний предел долга по муниципальным гарантиям </w:t>
      </w:r>
      <w:r w:rsidR="00C87852" w:rsidRPr="00897646">
        <w:rPr>
          <w:rFonts w:eastAsiaTheme="minorHAnsi"/>
          <w:iCs/>
          <w:sz w:val="24"/>
          <w:szCs w:val="24"/>
        </w:rPr>
        <w:t xml:space="preserve">внутригородского муниципального образования – муниципального округа </w:t>
      </w:r>
      <w:proofErr w:type="spellStart"/>
      <w:r w:rsidR="00C87852" w:rsidRPr="00897646">
        <w:rPr>
          <w:rFonts w:eastAsiaTheme="minorHAnsi"/>
          <w:iCs/>
          <w:sz w:val="24"/>
          <w:szCs w:val="24"/>
        </w:rPr>
        <w:t>Гольяново</w:t>
      </w:r>
      <w:proofErr w:type="spellEnd"/>
      <w:r w:rsidR="00C87852" w:rsidRPr="00897646">
        <w:rPr>
          <w:rFonts w:eastAsiaTheme="minorHAnsi"/>
          <w:iCs/>
          <w:sz w:val="24"/>
          <w:szCs w:val="24"/>
        </w:rPr>
        <w:t xml:space="preserve"> в городе Москве</w:t>
      </w:r>
      <w:r w:rsidR="00C87852" w:rsidRPr="00897646">
        <w:rPr>
          <w:rFonts w:eastAsiaTheme="minorHAnsi"/>
          <w:sz w:val="24"/>
          <w:szCs w:val="24"/>
        </w:rPr>
        <w:t xml:space="preserve"> </w:t>
      </w:r>
      <w:r w:rsidRPr="00897646">
        <w:rPr>
          <w:sz w:val="24"/>
          <w:szCs w:val="24"/>
        </w:rPr>
        <w:t xml:space="preserve">в валюте Российской Федерации </w:t>
      </w:r>
      <w:r w:rsidRPr="00897646">
        <w:rPr>
          <w:rFonts w:eastAsiaTheme="minorHAnsi"/>
          <w:iCs/>
          <w:sz w:val="24"/>
          <w:szCs w:val="24"/>
        </w:rPr>
        <w:t>в сумме 0,0 рублей.</w:t>
      </w:r>
      <w:bookmarkEnd w:id="11"/>
    </w:p>
    <w:p w:rsidR="00AA0D68" w:rsidRDefault="00977157" w:rsidP="002665A4">
      <w:pPr>
        <w:pStyle w:val="a9"/>
        <w:tabs>
          <w:tab w:val="left" w:pos="993"/>
        </w:tabs>
        <w:ind w:firstLine="709"/>
        <w:rPr>
          <w:sz w:val="24"/>
          <w:szCs w:val="24"/>
        </w:rPr>
      </w:pPr>
      <w:r w:rsidRPr="00AA0D68">
        <w:rPr>
          <w:sz w:val="24"/>
          <w:szCs w:val="24"/>
        </w:rPr>
        <w:t>2.</w:t>
      </w:r>
      <w:r w:rsidRPr="00AA0D68">
        <w:rPr>
          <w:sz w:val="24"/>
          <w:szCs w:val="24"/>
        </w:rPr>
        <w:tab/>
      </w:r>
      <w:bookmarkStart w:id="12" w:name="_Hlk181452258"/>
      <w:r w:rsidR="002665A4" w:rsidRPr="003A586C">
        <w:rPr>
          <w:sz w:val="24"/>
          <w:szCs w:val="24"/>
        </w:rPr>
        <w:t>Опубликовать настоящее решение в сетевом издании «Московский муниципальный вестник».</w:t>
      </w:r>
    </w:p>
    <w:bookmarkEnd w:id="12"/>
    <w:p w:rsidR="00977157" w:rsidRPr="00897646" w:rsidRDefault="00977157" w:rsidP="00977157">
      <w:pPr>
        <w:tabs>
          <w:tab w:val="left" w:pos="993"/>
        </w:tabs>
        <w:autoSpaceDN w:val="0"/>
        <w:ind w:firstLine="709"/>
        <w:jc w:val="both"/>
        <w:rPr>
          <w:i/>
        </w:rPr>
      </w:pPr>
      <w:r w:rsidRPr="00897646">
        <w:t>3.</w:t>
      </w:r>
      <w:r w:rsidRPr="00897646">
        <w:tab/>
        <w:t>Настоящее решение вступает в силу с 1 января 202</w:t>
      </w:r>
      <w:r w:rsidR="002665A4">
        <w:t>6</w:t>
      </w:r>
      <w:r w:rsidRPr="00897646">
        <w:t xml:space="preserve"> года</w:t>
      </w:r>
      <w:r w:rsidRPr="00897646">
        <w:rPr>
          <w:i/>
        </w:rPr>
        <w:t>.</w:t>
      </w:r>
    </w:p>
    <w:p w:rsidR="006F5AE6" w:rsidRPr="00897646" w:rsidRDefault="00977157" w:rsidP="00593F89">
      <w:pPr>
        <w:pStyle w:val="a9"/>
        <w:tabs>
          <w:tab w:val="left" w:pos="993"/>
        </w:tabs>
        <w:ind w:firstLine="709"/>
        <w:rPr>
          <w:sz w:val="24"/>
          <w:szCs w:val="24"/>
        </w:rPr>
      </w:pPr>
      <w:r w:rsidRPr="00897646">
        <w:rPr>
          <w:sz w:val="24"/>
          <w:szCs w:val="24"/>
        </w:rPr>
        <w:t>4.</w:t>
      </w:r>
      <w:r w:rsidRPr="00897646">
        <w:rPr>
          <w:sz w:val="24"/>
          <w:szCs w:val="24"/>
        </w:rPr>
        <w:tab/>
        <w:t xml:space="preserve">Контроль за </w:t>
      </w:r>
      <w:r w:rsidR="002665A4" w:rsidRPr="003A586C">
        <w:rPr>
          <w:sz w:val="24"/>
          <w:szCs w:val="24"/>
        </w:rPr>
        <w:t xml:space="preserve">выполнением </w:t>
      </w:r>
      <w:r w:rsidRPr="00897646">
        <w:rPr>
          <w:sz w:val="24"/>
          <w:szCs w:val="24"/>
        </w:rPr>
        <w:t>настоящего решения возложить на</w:t>
      </w:r>
      <w:r w:rsidR="00593F89">
        <w:rPr>
          <w:sz w:val="24"/>
          <w:szCs w:val="24"/>
        </w:rPr>
        <w:t xml:space="preserve"> временно исполняющего полномочия </w:t>
      </w:r>
      <w:r w:rsidRPr="00897646">
        <w:rPr>
          <w:sz w:val="24"/>
          <w:szCs w:val="24"/>
        </w:rPr>
        <w:t>глав</w:t>
      </w:r>
      <w:r w:rsidR="00593F89">
        <w:rPr>
          <w:sz w:val="24"/>
          <w:szCs w:val="24"/>
        </w:rPr>
        <w:t>ы</w:t>
      </w:r>
      <w:r w:rsidR="007D3F0A" w:rsidRPr="00897646">
        <w:rPr>
          <w:rFonts w:eastAsiaTheme="minorHAnsi"/>
          <w:iCs/>
          <w:sz w:val="24"/>
          <w:szCs w:val="24"/>
        </w:rPr>
        <w:t xml:space="preserve"> муниципального округа </w:t>
      </w:r>
      <w:proofErr w:type="spellStart"/>
      <w:r w:rsidR="007D3F0A" w:rsidRPr="00897646">
        <w:rPr>
          <w:rFonts w:eastAsiaTheme="minorHAnsi"/>
          <w:iCs/>
          <w:sz w:val="24"/>
          <w:szCs w:val="24"/>
        </w:rPr>
        <w:t>Гольяново</w:t>
      </w:r>
      <w:proofErr w:type="spellEnd"/>
      <w:r w:rsidR="007D3F0A" w:rsidRPr="00897646">
        <w:rPr>
          <w:rFonts w:eastAsiaTheme="minorHAnsi"/>
          <w:iCs/>
          <w:sz w:val="24"/>
          <w:szCs w:val="24"/>
        </w:rPr>
        <w:t xml:space="preserve"> в городе Москве</w:t>
      </w:r>
      <w:r w:rsidRPr="00897646">
        <w:rPr>
          <w:sz w:val="24"/>
          <w:szCs w:val="24"/>
        </w:rPr>
        <w:t xml:space="preserve"> </w:t>
      </w:r>
      <w:r w:rsidR="00593F89">
        <w:rPr>
          <w:sz w:val="24"/>
          <w:szCs w:val="24"/>
        </w:rPr>
        <w:t>Захарова Д.Н.</w:t>
      </w:r>
    </w:p>
    <w:p w:rsidR="00977157" w:rsidRPr="00897646" w:rsidRDefault="00977157" w:rsidP="00977157">
      <w:pPr>
        <w:pStyle w:val="a9"/>
        <w:ind w:firstLine="709"/>
        <w:rPr>
          <w:i/>
          <w:sz w:val="24"/>
          <w:szCs w:val="24"/>
        </w:rPr>
      </w:pPr>
    </w:p>
    <w:p w:rsidR="00A45C61" w:rsidRDefault="00593F89" w:rsidP="00831FFA">
      <w:pPr>
        <w:pStyle w:val="a9"/>
        <w:rPr>
          <w:b/>
          <w:sz w:val="24"/>
          <w:szCs w:val="24"/>
        </w:rPr>
      </w:pPr>
      <w:r>
        <w:rPr>
          <w:b/>
          <w:sz w:val="24"/>
          <w:szCs w:val="24"/>
        </w:rPr>
        <w:t xml:space="preserve">Временно исполняющий полномочия </w:t>
      </w:r>
    </w:p>
    <w:p w:rsidR="00A45C61" w:rsidRDefault="00593F89" w:rsidP="00926D39">
      <w:pPr>
        <w:pStyle w:val="a9"/>
        <w:rPr>
          <w:b/>
          <w:sz w:val="24"/>
          <w:szCs w:val="24"/>
        </w:rPr>
      </w:pPr>
      <w:r>
        <w:rPr>
          <w:b/>
          <w:sz w:val="24"/>
          <w:szCs w:val="24"/>
        </w:rPr>
        <w:t>г</w:t>
      </w:r>
      <w:r w:rsidR="00ED7851" w:rsidRPr="00897646">
        <w:rPr>
          <w:b/>
          <w:sz w:val="24"/>
          <w:szCs w:val="24"/>
        </w:rPr>
        <w:t>лав</w:t>
      </w:r>
      <w:r w:rsidR="00A45C61">
        <w:rPr>
          <w:b/>
          <w:sz w:val="24"/>
          <w:szCs w:val="24"/>
        </w:rPr>
        <w:t>ы</w:t>
      </w:r>
      <w:r w:rsidR="00ED7851" w:rsidRPr="00897646">
        <w:rPr>
          <w:b/>
          <w:sz w:val="24"/>
          <w:szCs w:val="24"/>
        </w:rPr>
        <w:t xml:space="preserve"> муниципального</w:t>
      </w:r>
      <w:r w:rsidR="00A45C61">
        <w:rPr>
          <w:b/>
          <w:sz w:val="24"/>
          <w:szCs w:val="24"/>
        </w:rPr>
        <w:t xml:space="preserve"> </w:t>
      </w:r>
      <w:r w:rsidR="00926D39" w:rsidRPr="00897646">
        <w:rPr>
          <w:b/>
          <w:sz w:val="24"/>
          <w:szCs w:val="24"/>
        </w:rPr>
        <w:t xml:space="preserve">округа </w:t>
      </w:r>
    </w:p>
    <w:p w:rsidR="00977157" w:rsidRPr="00897646" w:rsidRDefault="00926D39" w:rsidP="00926D39">
      <w:pPr>
        <w:pStyle w:val="a9"/>
        <w:rPr>
          <w:bCs/>
          <w:sz w:val="24"/>
          <w:szCs w:val="24"/>
        </w:rPr>
      </w:pPr>
      <w:proofErr w:type="spellStart"/>
      <w:r w:rsidRPr="00897646">
        <w:rPr>
          <w:b/>
          <w:sz w:val="24"/>
          <w:szCs w:val="24"/>
        </w:rPr>
        <w:t>Гольяново</w:t>
      </w:r>
      <w:proofErr w:type="spellEnd"/>
      <w:r w:rsidR="00593F89">
        <w:rPr>
          <w:b/>
          <w:sz w:val="24"/>
          <w:szCs w:val="24"/>
        </w:rPr>
        <w:t xml:space="preserve"> в городе Москве</w:t>
      </w:r>
      <w:r w:rsidR="007D3F0A" w:rsidRPr="00897646">
        <w:rPr>
          <w:b/>
          <w:sz w:val="24"/>
          <w:szCs w:val="24"/>
        </w:rPr>
        <w:tab/>
      </w:r>
      <w:r w:rsidR="007D3F0A" w:rsidRPr="00897646">
        <w:rPr>
          <w:b/>
          <w:color w:val="FF0000"/>
          <w:sz w:val="24"/>
          <w:szCs w:val="24"/>
        </w:rPr>
        <w:tab/>
      </w:r>
      <w:r w:rsidRPr="00897646">
        <w:rPr>
          <w:b/>
          <w:color w:val="FF0000"/>
          <w:sz w:val="24"/>
          <w:szCs w:val="24"/>
        </w:rPr>
        <w:t xml:space="preserve">                                                        </w:t>
      </w:r>
      <w:r w:rsidR="00C70A1E">
        <w:rPr>
          <w:b/>
          <w:color w:val="FF0000"/>
          <w:sz w:val="24"/>
          <w:szCs w:val="24"/>
        </w:rPr>
        <w:tab/>
        <w:t xml:space="preserve">       </w:t>
      </w:r>
      <w:r w:rsidR="00593F89">
        <w:rPr>
          <w:b/>
          <w:sz w:val="24"/>
          <w:szCs w:val="24"/>
        </w:rPr>
        <w:t>Д.Н. Захаров</w:t>
      </w:r>
      <w:r w:rsidR="00ED7851" w:rsidRPr="00897646">
        <w:rPr>
          <w:bCs/>
          <w:sz w:val="24"/>
          <w:szCs w:val="24"/>
        </w:rPr>
        <w:t xml:space="preserve"> </w:t>
      </w:r>
      <w:r w:rsidR="00977157" w:rsidRPr="00897646">
        <w:rPr>
          <w:bCs/>
          <w:sz w:val="24"/>
          <w:szCs w:val="24"/>
        </w:rPr>
        <w:br w:type="page"/>
      </w:r>
    </w:p>
    <w:p w:rsidR="00977157" w:rsidRPr="00897646" w:rsidRDefault="00977157" w:rsidP="00AB10CA">
      <w:pPr>
        <w:autoSpaceDE w:val="0"/>
        <w:autoSpaceDN w:val="0"/>
        <w:adjustRightInd w:val="0"/>
        <w:ind w:left="5812"/>
        <w:jc w:val="both"/>
        <w:rPr>
          <w:bCs/>
        </w:rPr>
      </w:pPr>
      <w:r w:rsidRPr="00897646">
        <w:rPr>
          <w:bCs/>
        </w:rPr>
        <w:lastRenderedPageBreak/>
        <w:t>Приложение 1</w:t>
      </w:r>
    </w:p>
    <w:p w:rsidR="00A45818" w:rsidRDefault="00A45818" w:rsidP="00AB10CA">
      <w:pPr>
        <w:autoSpaceDE w:val="0"/>
        <w:autoSpaceDN w:val="0"/>
        <w:adjustRightInd w:val="0"/>
        <w:ind w:left="5812"/>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A45818" w:rsidRPr="00897646" w:rsidRDefault="00A45818" w:rsidP="00AB10CA">
      <w:pPr>
        <w:autoSpaceDE w:val="0"/>
        <w:autoSpaceDN w:val="0"/>
        <w:adjustRightInd w:val="0"/>
        <w:ind w:left="5812"/>
        <w:jc w:val="both"/>
      </w:pPr>
      <w:r w:rsidRPr="00897646">
        <w:t>от «</w:t>
      </w:r>
      <w:r w:rsidR="001B4A80">
        <w:t>17</w:t>
      </w:r>
      <w:r w:rsidRPr="00897646">
        <w:t xml:space="preserve">» </w:t>
      </w:r>
      <w:r w:rsidR="001B4A80">
        <w:t xml:space="preserve">декабря </w:t>
      </w:r>
      <w:r w:rsidRPr="00897646">
        <w:t>202</w:t>
      </w:r>
      <w:r>
        <w:t>5</w:t>
      </w:r>
      <w:r w:rsidR="001B4A80">
        <w:t xml:space="preserve"> года № 15/10</w:t>
      </w:r>
    </w:p>
    <w:p w:rsidR="00A45818" w:rsidRPr="00897646" w:rsidRDefault="00A45818" w:rsidP="00A45818">
      <w:pPr>
        <w:pStyle w:val="a9"/>
        <w:ind w:left="6096"/>
        <w:rPr>
          <w:sz w:val="24"/>
          <w:szCs w:val="24"/>
        </w:rPr>
      </w:pPr>
    </w:p>
    <w:p w:rsidR="00977157" w:rsidRPr="00897646" w:rsidRDefault="00977157" w:rsidP="00ED7851">
      <w:pPr>
        <w:pStyle w:val="a9"/>
        <w:ind w:left="5812"/>
        <w:rPr>
          <w:sz w:val="24"/>
          <w:szCs w:val="24"/>
        </w:rPr>
      </w:pPr>
    </w:p>
    <w:p w:rsidR="00977157" w:rsidRPr="00897646" w:rsidRDefault="00977157" w:rsidP="00977157">
      <w:pPr>
        <w:jc w:val="both"/>
        <w:rPr>
          <w:b/>
        </w:rPr>
      </w:pPr>
    </w:p>
    <w:p w:rsidR="00977157" w:rsidRPr="00897646" w:rsidRDefault="00977157"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Доходы бюджета</w:t>
      </w:r>
    </w:p>
    <w:p w:rsidR="00407E66" w:rsidRPr="00897646" w:rsidRDefault="00407E66"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 xml:space="preserve">внутригородского муниципального образования – </w:t>
      </w:r>
    </w:p>
    <w:p w:rsidR="00977157" w:rsidRPr="00897646" w:rsidRDefault="00977157"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 xml:space="preserve">муниципального округа </w:t>
      </w:r>
      <w:proofErr w:type="spellStart"/>
      <w:r w:rsidRPr="00897646">
        <w:rPr>
          <w:rFonts w:ascii="Times New Roman" w:hAnsi="Times New Roman" w:cs="Times New Roman"/>
          <w:b/>
          <w:sz w:val="24"/>
          <w:szCs w:val="24"/>
        </w:rPr>
        <w:t>Гольяново</w:t>
      </w:r>
      <w:proofErr w:type="spellEnd"/>
      <w:r w:rsidR="00407E66" w:rsidRPr="00897646">
        <w:rPr>
          <w:rFonts w:ascii="Times New Roman" w:hAnsi="Times New Roman" w:cs="Times New Roman"/>
          <w:b/>
          <w:sz w:val="24"/>
          <w:szCs w:val="24"/>
        </w:rPr>
        <w:t xml:space="preserve"> в городе Москве</w:t>
      </w:r>
    </w:p>
    <w:p w:rsidR="00977157" w:rsidRPr="00897646" w:rsidRDefault="00977157" w:rsidP="00977157">
      <w:pPr>
        <w:pStyle w:val="ConsPlusNormal"/>
        <w:tabs>
          <w:tab w:val="left" w:pos="1134"/>
        </w:tabs>
        <w:ind w:firstLine="0"/>
        <w:jc w:val="center"/>
        <w:rPr>
          <w:rFonts w:ascii="Times New Roman" w:hAnsi="Times New Roman" w:cs="Times New Roman"/>
          <w:b/>
          <w:sz w:val="24"/>
          <w:szCs w:val="24"/>
        </w:rPr>
      </w:pPr>
      <w:r w:rsidRPr="00897646">
        <w:rPr>
          <w:rFonts w:ascii="Times New Roman" w:hAnsi="Times New Roman" w:cs="Times New Roman"/>
          <w:b/>
          <w:sz w:val="24"/>
          <w:szCs w:val="24"/>
        </w:rPr>
        <w:t>на 202</w:t>
      </w:r>
      <w:r w:rsidR="00532254">
        <w:rPr>
          <w:rFonts w:ascii="Times New Roman" w:hAnsi="Times New Roman" w:cs="Times New Roman"/>
          <w:b/>
          <w:sz w:val="24"/>
          <w:szCs w:val="24"/>
        </w:rPr>
        <w:t>6</w:t>
      </w:r>
      <w:r w:rsidRPr="00897646">
        <w:rPr>
          <w:rFonts w:ascii="Times New Roman" w:hAnsi="Times New Roman" w:cs="Times New Roman"/>
          <w:b/>
          <w:sz w:val="24"/>
          <w:szCs w:val="24"/>
        </w:rPr>
        <w:t xml:space="preserve"> год и плановый период 202</w:t>
      </w:r>
      <w:r w:rsidR="00532254">
        <w:rPr>
          <w:rFonts w:ascii="Times New Roman" w:hAnsi="Times New Roman" w:cs="Times New Roman"/>
          <w:b/>
          <w:sz w:val="24"/>
          <w:szCs w:val="24"/>
        </w:rPr>
        <w:t>7</w:t>
      </w:r>
      <w:r w:rsidRPr="00897646">
        <w:rPr>
          <w:rFonts w:ascii="Times New Roman" w:hAnsi="Times New Roman" w:cs="Times New Roman"/>
          <w:b/>
          <w:sz w:val="24"/>
          <w:szCs w:val="24"/>
        </w:rPr>
        <w:t xml:space="preserve"> и 202</w:t>
      </w:r>
      <w:r w:rsidR="00532254">
        <w:rPr>
          <w:rFonts w:ascii="Times New Roman" w:hAnsi="Times New Roman" w:cs="Times New Roman"/>
          <w:b/>
          <w:sz w:val="24"/>
          <w:szCs w:val="24"/>
        </w:rPr>
        <w:t>8</w:t>
      </w:r>
      <w:r w:rsidRPr="00897646">
        <w:rPr>
          <w:rFonts w:ascii="Times New Roman" w:hAnsi="Times New Roman" w:cs="Times New Roman"/>
          <w:b/>
          <w:sz w:val="24"/>
          <w:szCs w:val="24"/>
        </w:rPr>
        <w:t xml:space="preserve"> годов</w:t>
      </w:r>
    </w:p>
    <w:p w:rsidR="006C4528" w:rsidRPr="00B9416F" w:rsidRDefault="006C4528" w:rsidP="00DF51DB">
      <w:pPr>
        <w:autoSpaceDE w:val="0"/>
        <w:autoSpaceDN w:val="0"/>
        <w:adjustRightInd w:val="0"/>
        <w:ind w:left="5387"/>
        <w:jc w:val="both"/>
        <w:rPr>
          <w:bCs/>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61"/>
        <w:gridCol w:w="4131"/>
        <w:gridCol w:w="1134"/>
        <w:gridCol w:w="992"/>
        <w:gridCol w:w="1134"/>
      </w:tblGrid>
      <w:tr w:rsidR="00B9416F" w:rsidRPr="00B9416F" w:rsidTr="00B9416F">
        <w:trPr>
          <w:trHeight w:val="322"/>
          <w:tblHeader/>
        </w:trPr>
        <w:tc>
          <w:tcPr>
            <w:tcW w:w="3128" w:type="dxa"/>
            <w:gridSpan w:val="2"/>
            <w:vMerge w:val="restart"/>
            <w:tcBorders>
              <w:top w:val="single" w:sz="4" w:space="0" w:color="auto"/>
              <w:left w:val="single" w:sz="4" w:space="0" w:color="auto"/>
              <w:right w:val="single" w:sz="4" w:space="0" w:color="auto"/>
            </w:tcBorders>
          </w:tcPr>
          <w:p w:rsidR="00B9416F" w:rsidRPr="00B9416F" w:rsidRDefault="00B9416F" w:rsidP="003A0A48">
            <w:pPr>
              <w:jc w:val="center"/>
              <w:rPr>
                <w:b/>
              </w:rPr>
            </w:pPr>
            <w:r w:rsidRPr="00B9416F">
              <w:rPr>
                <w:b/>
                <w:bCs/>
              </w:rPr>
              <w:t>Коды бюджетной классификации</w:t>
            </w:r>
          </w:p>
        </w:tc>
        <w:tc>
          <w:tcPr>
            <w:tcW w:w="4131" w:type="dxa"/>
            <w:vMerge w:val="restart"/>
            <w:tcBorders>
              <w:top w:val="single" w:sz="4" w:space="0" w:color="auto"/>
              <w:left w:val="single" w:sz="4" w:space="0" w:color="auto"/>
              <w:right w:val="single" w:sz="4" w:space="0" w:color="auto"/>
            </w:tcBorders>
            <w:vAlign w:val="center"/>
          </w:tcPr>
          <w:p w:rsidR="00B9416F" w:rsidRPr="00B9416F" w:rsidRDefault="00B9416F" w:rsidP="003A0A48">
            <w:pPr>
              <w:jc w:val="center"/>
              <w:rPr>
                <w:b/>
              </w:rPr>
            </w:pPr>
            <w:r w:rsidRPr="00B9416F">
              <w:rPr>
                <w:b/>
              </w:rPr>
              <w:t xml:space="preserve">Наименование </w:t>
            </w:r>
          </w:p>
        </w:tc>
        <w:tc>
          <w:tcPr>
            <w:tcW w:w="3260" w:type="dxa"/>
            <w:gridSpan w:val="3"/>
            <w:tcBorders>
              <w:top w:val="single" w:sz="4" w:space="0" w:color="auto"/>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Сумма (тыс. рублей)</w:t>
            </w:r>
          </w:p>
        </w:tc>
      </w:tr>
      <w:tr w:rsidR="00B9416F" w:rsidRPr="00B9416F" w:rsidTr="00B9416F">
        <w:trPr>
          <w:trHeight w:val="270"/>
          <w:tblHeader/>
        </w:trPr>
        <w:tc>
          <w:tcPr>
            <w:tcW w:w="3128" w:type="dxa"/>
            <w:gridSpan w:val="2"/>
            <w:vMerge/>
            <w:tcBorders>
              <w:left w:val="single" w:sz="4" w:space="0" w:color="auto"/>
              <w:bottom w:val="single" w:sz="4" w:space="0" w:color="auto"/>
              <w:right w:val="single" w:sz="4" w:space="0" w:color="auto"/>
            </w:tcBorders>
          </w:tcPr>
          <w:p w:rsidR="00B9416F" w:rsidRPr="00B9416F" w:rsidRDefault="00B9416F" w:rsidP="003A0A48">
            <w:pPr>
              <w:jc w:val="center"/>
              <w:rPr>
                <w:b/>
                <w:bCs/>
              </w:rPr>
            </w:pPr>
          </w:p>
        </w:tc>
        <w:tc>
          <w:tcPr>
            <w:tcW w:w="4131" w:type="dxa"/>
            <w:vMerge/>
            <w:tcBorders>
              <w:left w:val="single" w:sz="4" w:space="0" w:color="auto"/>
              <w:bottom w:val="single" w:sz="4" w:space="0" w:color="auto"/>
              <w:right w:val="single" w:sz="4" w:space="0" w:color="auto"/>
            </w:tcBorders>
            <w:vAlign w:val="center"/>
          </w:tcPr>
          <w:p w:rsidR="00B9416F" w:rsidRPr="00B9416F" w:rsidRDefault="00B9416F" w:rsidP="003A0A48">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2026</w:t>
            </w:r>
          </w:p>
          <w:p w:rsidR="00B9416F" w:rsidRPr="00B9416F" w:rsidRDefault="00B9416F" w:rsidP="003A0A48">
            <w:pPr>
              <w:jc w:val="center"/>
              <w:rPr>
                <w:b/>
              </w:rPr>
            </w:pPr>
            <w:r w:rsidRPr="00B9416F">
              <w:rPr>
                <w:b/>
              </w:rPr>
              <w:t>год</w:t>
            </w:r>
          </w:p>
        </w:tc>
        <w:tc>
          <w:tcPr>
            <w:tcW w:w="992" w:type="dxa"/>
            <w:tcBorders>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2027</w:t>
            </w:r>
          </w:p>
          <w:p w:rsidR="00B9416F" w:rsidRPr="00B9416F" w:rsidRDefault="00B9416F" w:rsidP="003A0A48">
            <w:pPr>
              <w:jc w:val="center"/>
              <w:rPr>
                <w:b/>
              </w:rPr>
            </w:pPr>
            <w:r w:rsidRPr="00B9416F">
              <w:rPr>
                <w:b/>
              </w:rPr>
              <w:t>год</w:t>
            </w:r>
          </w:p>
        </w:tc>
        <w:tc>
          <w:tcPr>
            <w:tcW w:w="1134" w:type="dxa"/>
            <w:tcBorders>
              <w:left w:val="single" w:sz="4" w:space="0" w:color="auto"/>
              <w:bottom w:val="single" w:sz="4" w:space="0" w:color="auto"/>
              <w:right w:val="single" w:sz="4" w:space="0" w:color="auto"/>
            </w:tcBorders>
          </w:tcPr>
          <w:p w:rsidR="00B9416F" w:rsidRPr="00B9416F" w:rsidRDefault="00B9416F" w:rsidP="003A0A48">
            <w:pPr>
              <w:jc w:val="center"/>
              <w:rPr>
                <w:b/>
              </w:rPr>
            </w:pPr>
            <w:r w:rsidRPr="00B9416F">
              <w:rPr>
                <w:b/>
              </w:rPr>
              <w:t>2028</w:t>
            </w:r>
          </w:p>
          <w:p w:rsidR="00B9416F" w:rsidRPr="00B9416F" w:rsidRDefault="00B9416F" w:rsidP="003A0A48">
            <w:pPr>
              <w:jc w:val="center"/>
              <w:rPr>
                <w:b/>
              </w:rPr>
            </w:pPr>
            <w:r w:rsidRPr="00B9416F">
              <w:rPr>
                <w:b/>
              </w:rPr>
              <w:t>год</w:t>
            </w:r>
          </w:p>
        </w:tc>
      </w:tr>
      <w:tr w:rsidR="00B9416F" w:rsidRPr="00B9416F" w:rsidTr="00B9416F">
        <w:trPr>
          <w:trHeight w:val="545"/>
        </w:trPr>
        <w:tc>
          <w:tcPr>
            <w:tcW w:w="567"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ind w:right="-108"/>
              <w:rPr>
                <w:b/>
              </w:rPr>
            </w:pPr>
            <w:r w:rsidRPr="00B9416F">
              <w:rPr>
                <w:b/>
              </w:rPr>
              <w:t>182</w:t>
            </w:r>
          </w:p>
        </w:tc>
        <w:tc>
          <w:tcPr>
            <w:tcW w:w="256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rPr>
                <w:b/>
              </w:rPr>
            </w:pPr>
            <w:r w:rsidRPr="00B9416F">
              <w:rPr>
                <w:b/>
              </w:rPr>
              <w:t>1 00 00000 00 0000 000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rPr>
                <w:b/>
              </w:rPr>
            </w:pPr>
            <w:r w:rsidRPr="00B9416F">
              <w:rPr>
                <w:b/>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33 237,8</w:t>
            </w:r>
          </w:p>
        </w:tc>
      </w:tr>
      <w:tr w:rsidR="00B9416F" w:rsidRPr="00B9416F" w:rsidTr="00B9416F">
        <w:trPr>
          <w:trHeight w:val="260"/>
        </w:trPr>
        <w:tc>
          <w:tcPr>
            <w:tcW w:w="567"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ind w:right="-108" w:firstLine="567"/>
              <w:jc w:val="right"/>
            </w:pPr>
          </w:p>
        </w:tc>
        <w:tc>
          <w:tcPr>
            <w:tcW w:w="256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ind w:firstLine="567"/>
              <w:jc w:val="right"/>
              <w:rPr>
                <w:b/>
              </w:rPr>
            </w:pPr>
            <w:r w:rsidRPr="00B9416F">
              <w:t>из них:</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3A0A48"/>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tc>
      </w:tr>
      <w:tr w:rsidR="00B9416F" w:rsidRPr="00B9416F" w:rsidTr="00B9416F">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1 01 00000 00 0000 000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3A0A48">
            <w:pPr>
              <w:rPr>
                <w:b/>
              </w:rPr>
            </w:pPr>
            <w:r w:rsidRPr="00B9416F">
              <w:rPr>
                <w:b/>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33 237,8</w:t>
            </w:r>
          </w:p>
        </w:tc>
      </w:tr>
      <w:tr w:rsidR="00B9416F" w:rsidRPr="00B9416F" w:rsidTr="00B9416F">
        <w:trPr>
          <w:trHeight w:val="577"/>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rPr>
                <w:b/>
              </w:rPr>
              <w:t>1 01 02000 01 0000 110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 xml:space="preserve">Налог на доходы физических лиц </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33 237,8</w:t>
            </w:r>
          </w:p>
        </w:tc>
      </w:tr>
      <w:tr w:rsidR="00B9416F" w:rsidRPr="00B9416F" w:rsidTr="00B9416F">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1 01 02010 01 0000 110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pPr>
            <w:r w:rsidRPr="00B9416F">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20 990,0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36 350,5</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20 307,7</w:t>
            </w:r>
          </w:p>
        </w:tc>
      </w:tr>
      <w:tr w:rsidR="00B9416F" w:rsidRPr="00B9416F" w:rsidTr="00B9416F">
        <w:trPr>
          <w:trHeight w:val="2984"/>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r>
      <w:tr w:rsidR="00B9416F" w:rsidRPr="00B9416F" w:rsidTr="00B9416F">
        <w:trPr>
          <w:trHeight w:val="2984"/>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1 01 02021 01 0000 110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r>
      <w:tr w:rsidR="00B9416F" w:rsidRPr="00B9416F" w:rsidTr="00B9416F">
        <w:trPr>
          <w:trHeight w:val="52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1 01 02022 01 0000 110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w:t>
            </w:r>
            <w:r w:rsidRPr="00B9416F">
              <w:rPr>
                <w:sz w:val="24"/>
                <w:szCs w:val="24"/>
              </w:rPr>
              <w:lastRenderedPageBreak/>
              <w:t>составляющей не более 20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100,0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100,0</w:t>
            </w:r>
          </w:p>
        </w:tc>
      </w:tr>
      <w:tr w:rsidR="00B9416F" w:rsidRPr="00B9416F" w:rsidTr="00B9416F">
        <w:trPr>
          <w:trHeight w:val="2835"/>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1 01 02023 01 0000 110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r>
      <w:tr w:rsidR="00B9416F" w:rsidRPr="00B9416F" w:rsidTr="00B9416F">
        <w:trPr>
          <w:trHeight w:val="2984"/>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1 01 02024 01 0000 110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B9416F">
                <w:rPr>
                  <w:rStyle w:val="a6"/>
                  <w:color w:val="auto"/>
                  <w:sz w:val="24"/>
                  <w:szCs w:val="24"/>
                  <w:u w:val="none"/>
                </w:rPr>
                <w:t>статьей 227</w:t>
              </w:r>
            </w:hyperlink>
            <w:r w:rsidRPr="00B9416F">
              <w:rPr>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10,0</w:t>
            </w:r>
          </w:p>
        </w:tc>
      </w:tr>
      <w:tr w:rsidR="00B9416F" w:rsidRPr="00B9416F" w:rsidTr="00B9416F">
        <w:trPr>
          <w:trHeight w:val="237"/>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jc w:val="center"/>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center"/>
            </w:pPr>
            <w:r w:rsidRPr="00B9416F">
              <w:t>1 01 02030 01 0000 110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с доходов, полученных физическими лицами в соответствии со </w:t>
            </w:r>
            <w:hyperlink r:id="rId15" w:history="1">
              <w:r w:rsidRPr="00B9416F">
                <w:rPr>
                  <w:rStyle w:val="a6"/>
                  <w:color w:val="auto"/>
                  <w:sz w:val="24"/>
                  <w:szCs w:val="24"/>
                  <w:u w:val="none"/>
                </w:rPr>
                <w:t>статьей 228</w:t>
              </w:r>
            </w:hyperlink>
            <w:r w:rsidRPr="00B9416F">
              <w:rPr>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r>
      <w:tr w:rsidR="00B9416F" w:rsidRPr="00B9416F" w:rsidTr="00B9416F">
        <w:trPr>
          <w:trHeight w:val="1275"/>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1 01 02080 01 0000 110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rPr>
                <w:rStyle w:val="a7"/>
                <w:i w:val="0"/>
              </w:rPr>
            </w:pPr>
            <w:r w:rsidRPr="00B9416F">
              <w:rPr>
                <w:rStyle w:val="a7"/>
                <w:i w:val="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6" w:history="1">
              <w:r w:rsidRPr="00B9416F">
                <w:rPr>
                  <w:rStyle w:val="a7"/>
                  <w:rFonts w:eastAsiaTheme="majorEastAsia"/>
                  <w:i w:val="0"/>
                </w:rPr>
                <w:t>абзаце тридцать девятом статьи 50</w:t>
              </w:r>
            </w:hyperlink>
            <w:r w:rsidRPr="00B9416F">
              <w:rPr>
                <w:rStyle w:val="a7"/>
                <w:i w:val="0"/>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7" w:history="1">
              <w:r w:rsidRPr="00B9416F">
                <w:rPr>
                  <w:rStyle w:val="a7"/>
                  <w:rFonts w:eastAsiaTheme="majorEastAsia"/>
                  <w:i w:val="0"/>
                </w:rPr>
                <w:t>пункте 6 статьи 210</w:t>
              </w:r>
            </w:hyperlink>
            <w:r w:rsidRPr="00B9416F">
              <w:rPr>
                <w:rStyle w:val="a7"/>
                <w:i w:val="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8" w:history="1">
              <w:r w:rsidRPr="00B9416F">
                <w:rPr>
                  <w:rStyle w:val="a7"/>
                  <w:rFonts w:eastAsiaTheme="majorEastAsia"/>
                  <w:i w:val="0"/>
                </w:rPr>
                <w:t>абзацах тридцать пятом</w:t>
              </w:r>
            </w:hyperlink>
            <w:r w:rsidRPr="00B9416F">
              <w:rPr>
                <w:rStyle w:val="a7"/>
                <w:i w:val="0"/>
              </w:rPr>
              <w:t xml:space="preserve"> и </w:t>
            </w:r>
            <w:hyperlink r:id="rId19" w:history="1">
              <w:r w:rsidRPr="00B9416F">
                <w:rPr>
                  <w:rStyle w:val="a7"/>
                  <w:rFonts w:eastAsiaTheme="majorEastAsia"/>
                  <w:i w:val="0"/>
                </w:rPr>
                <w:t>тридцать шестом статьи 50</w:t>
              </w:r>
            </w:hyperlink>
            <w:r w:rsidRPr="00B9416F">
              <w:rPr>
                <w:rStyle w:val="a7"/>
                <w:i w:val="0"/>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0" w:history="1">
              <w:r w:rsidRPr="00B9416F">
                <w:rPr>
                  <w:rStyle w:val="a7"/>
                  <w:rFonts w:eastAsiaTheme="majorEastAsia"/>
                  <w:i w:val="0"/>
                </w:rPr>
                <w:t>абзаце девятом пункта 3 статьи 224</w:t>
              </w:r>
            </w:hyperlink>
            <w:r w:rsidRPr="00B9416F">
              <w:rPr>
                <w:rStyle w:val="a7"/>
                <w:i w:val="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w:t>
            </w:r>
            <w:r w:rsidRPr="00B9416F">
              <w:rPr>
                <w:rStyle w:val="a7"/>
                <w:i w:val="0"/>
              </w:rPr>
              <w:lastRenderedPageBreak/>
              <w:t>миллиона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2 000,0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2 000,0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2 000,0</w:t>
            </w:r>
          </w:p>
        </w:tc>
      </w:tr>
      <w:tr w:rsidR="00B9416F" w:rsidRPr="00B9416F" w:rsidTr="00B9416F">
        <w:trPr>
          <w:trHeight w:val="1972"/>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jc w:val="center"/>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center"/>
            </w:pPr>
            <w:r w:rsidRPr="00B9416F">
              <w:t>1 01 02130 01 0000 110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spacing w:line="288" w:lineRule="atLeast"/>
              <w:jc w:val="both"/>
            </w:pPr>
            <w:r w:rsidRPr="00B9416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1 000,0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1 000,0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1 000,0</w:t>
            </w:r>
          </w:p>
        </w:tc>
      </w:tr>
      <w:tr w:rsidR="00B9416F" w:rsidRPr="00B9416F" w:rsidTr="00B9416F">
        <w:trPr>
          <w:trHeight w:val="2088"/>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1 01 02140 01 0000 110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spacing w:line="288" w:lineRule="atLeast"/>
              <w:jc w:val="both"/>
            </w:pPr>
            <w:r w:rsidRPr="00B9416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6 000,0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6 000,0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6 000,0</w:t>
            </w:r>
          </w:p>
        </w:tc>
      </w:tr>
      <w:tr w:rsidR="00B9416F" w:rsidRPr="00B9416F" w:rsidTr="00B9416F">
        <w:trPr>
          <w:trHeight w:val="215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1 01 02150 01 0000 110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1" w:history="1">
              <w:r w:rsidRPr="00B9416F">
                <w:rPr>
                  <w:rStyle w:val="a6"/>
                  <w:color w:val="auto"/>
                  <w:sz w:val="24"/>
                  <w:szCs w:val="24"/>
                  <w:u w:val="none"/>
                </w:rPr>
                <w:t>абзаце тридцать девятом статьи 50</w:t>
              </w:r>
            </w:hyperlink>
            <w:r w:rsidRPr="00B9416F">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2" w:history="1">
              <w:r w:rsidRPr="00B9416F">
                <w:rPr>
                  <w:rStyle w:val="a6"/>
                  <w:color w:val="auto"/>
                  <w:sz w:val="24"/>
                  <w:szCs w:val="24"/>
                  <w:u w:val="none"/>
                </w:rPr>
                <w:t>пункте 6 статьи 210</w:t>
              </w:r>
            </w:hyperlink>
            <w:r w:rsidRPr="00B9416F">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3" w:history="1">
              <w:r w:rsidRPr="00B9416F">
                <w:rPr>
                  <w:rStyle w:val="a6"/>
                  <w:color w:val="auto"/>
                  <w:sz w:val="24"/>
                  <w:szCs w:val="24"/>
                  <w:u w:val="none"/>
                </w:rPr>
                <w:t>абзацах тридцать пятом</w:t>
              </w:r>
            </w:hyperlink>
            <w:r w:rsidRPr="00B9416F">
              <w:rPr>
                <w:sz w:val="24"/>
                <w:szCs w:val="24"/>
              </w:rPr>
              <w:t xml:space="preserve"> и </w:t>
            </w:r>
            <w:hyperlink r:id="rId24" w:history="1">
              <w:r w:rsidRPr="00B9416F">
                <w:rPr>
                  <w:rStyle w:val="a6"/>
                  <w:color w:val="auto"/>
                  <w:sz w:val="24"/>
                  <w:szCs w:val="24"/>
                  <w:u w:val="none"/>
                </w:rPr>
                <w:t>тридцать шестом статьи 50</w:t>
              </w:r>
            </w:hyperlink>
            <w:r w:rsidRPr="00B9416F">
              <w:rPr>
                <w:sz w:val="24"/>
                <w:szCs w:val="24"/>
              </w:rPr>
              <w:t xml:space="preserve"> Бюджетного кодекса </w:t>
            </w:r>
            <w:r w:rsidRPr="00B9416F">
              <w:rPr>
                <w:sz w:val="24"/>
                <w:szCs w:val="24"/>
              </w:rPr>
              <w:lastRenderedPageBreak/>
              <w:t xml:space="preserve">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5" w:history="1">
              <w:r w:rsidRPr="00B9416F">
                <w:rPr>
                  <w:rStyle w:val="a6"/>
                  <w:color w:val="auto"/>
                  <w:sz w:val="24"/>
                  <w:szCs w:val="24"/>
                  <w:u w:val="none"/>
                </w:rPr>
                <w:t>абзаце девятом пункта 3 статьи 224</w:t>
              </w:r>
            </w:hyperlink>
            <w:r w:rsidRPr="00B9416F">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1 500,0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1 500,0</w:t>
            </w:r>
          </w:p>
        </w:tc>
      </w:tr>
      <w:tr w:rsidR="00B9416F" w:rsidRPr="00B9416F" w:rsidTr="00B9416F">
        <w:trPr>
          <w:trHeight w:val="1082"/>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1 01 02160 01 0000 110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pPr>
            <w:r w:rsidRPr="00B9416F">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350,0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350,0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350,0</w:t>
            </w:r>
          </w:p>
        </w:tc>
      </w:tr>
      <w:tr w:rsidR="00B9416F" w:rsidRPr="00B9416F" w:rsidTr="00B9416F">
        <w:trPr>
          <w:trHeight w:val="215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1 01 02170 01 0000 110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jc w:val="both"/>
            </w:pPr>
            <w:r w:rsidRPr="00B9416F">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150,0</w:t>
            </w:r>
          </w:p>
        </w:tc>
      </w:tr>
      <w:tr w:rsidR="00B9416F" w:rsidRPr="00B9416F" w:rsidTr="00B9416F">
        <w:trPr>
          <w:trHeight w:val="520"/>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1 01 02180 01 0000 110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26" w:history="1">
              <w:r w:rsidRPr="00B9416F">
                <w:rPr>
                  <w:rStyle w:val="a6"/>
                  <w:color w:val="auto"/>
                  <w:sz w:val="24"/>
                  <w:szCs w:val="24"/>
                  <w:u w:val="none"/>
                </w:rPr>
                <w:t>пункте 6 статьи 210</w:t>
              </w:r>
            </w:hyperlink>
            <w:r w:rsidRPr="00B9416F">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B9416F">
                <w:rPr>
                  <w:rStyle w:val="a6"/>
                  <w:color w:val="auto"/>
                  <w:sz w:val="24"/>
                  <w:szCs w:val="24"/>
                  <w:u w:val="none"/>
                </w:rPr>
                <w:t>абзацах тридцать пятом</w:t>
              </w:r>
            </w:hyperlink>
            <w:r w:rsidRPr="00B9416F">
              <w:rPr>
                <w:sz w:val="24"/>
                <w:szCs w:val="24"/>
              </w:rPr>
              <w:t xml:space="preserve"> и </w:t>
            </w:r>
            <w:hyperlink r:id="rId28" w:history="1">
              <w:r w:rsidRPr="00B9416F">
                <w:rPr>
                  <w:rStyle w:val="a6"/>
                  <w:color w:val="auto"/>
                  <w:sz w:val="24"/>
                  <w:szCs w:val="24"/>
                  <w:u w:val="none"/>
                </w:rPr>
                <w:t>тридцать шестом статьи 50</w:t>
              </w:r>
            </w:hyperlink>
            <w:r w:rsidRPr="00B9416F">
              <w:rPr>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w:t>
            </w:r>
            <w:r w:rsidRPr="00B9416F">
              <w:rPr>
                <w:sz w:val="24"/>
                <w:szCs w:val="24"/>
              </w:rPr>
              <w:lastRenderedPageBreak/>
              <w:t>налога, превышающей 312 тысяч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lastRenderedPageBreak/>
              <w:t>50,0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50,0</w:t>
            </w:r>
          </w:p>
        </w:tc>
      </w:tr>
      <w:tr w:rsidR="00B9416F" w:rsidRPr="00B9416F" w:rsidTr="00B9416F">
        <w:trPr>
          <w:trHeight w:val="1696"/>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lastRenderedPageBreak/>
              <w:t>182</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1 01 02210 01 0000 110</w:t>
            </w:r>
          </w:p>
        </w:tc>
        <w:tc>
          <w:tcPr>
            <w:tcW w:w="4131" w:type="dxa"/>
            <w:tcBorders>
              <w:top w:val="single" w:sz="4" w:space="0" w:color="auto"/>
              <w:left w:val="single" w:sz="4" w:space="0" w:color="auto"/>
              <w:bottom w:val="single" w:sz="4" w:space="0" w:color="auto"/>
              <w:right w:val="single" w:sz="4" w:space="0" w:color="auto"/>
            </w:tcBorders>
          </w:tcPr>
          <w:p w:rsidR="00B9416F" w:rsidRPr="00B9416F" w:rsidRDefault="00B9416F" w:rsidP="00B9416F">
            <w:pPr>
              <w:pStyle w:val="a9"/>
              <w:rPr>
                <w:sz w:val="24"/>
                <w:szCs w:val="24"/>
              </w:rPr>
            </w:pPr>
            <w:r w:rsidRPr="00B9416F">
              <w:rPr>
                <w:sz w:val="24"/>
                <w:szCs w:val="24"/>
              </w:rPr>
              <w:t xml:space="preserve">Налог на доходы физических лиц в части суммы налога, относящейся к налоговой базе, указанной в </w:t>
            </w:r>
            <w:hyperlink r:id="rId29" w:history="1">
              <w:r w:rsidRPr="00B9416F">
                <w:rPr>
                  <w:rStyle w:val="a6"/>
                  <w:color w:val="auto"/>
                  <w:sz w:val="24"/>
                  <w:szCs w:val="24"/>
                  <w:u w:val="none"/>
                </w:rPr>
                <w:t>пункте 6.2 статьи 210</w:t>
              </w:r>
            </w:hyperlink>
            <w:r w:rsidRPr="00B9416F">
              <w:rPr>
                <w:sz w:val="24"/>
                <w:szCs w:val="24"/>
              </w:rPr>
              <w:t xml:space="preserve"> Налогового кодекса Российской Федерации, не превышающей 5 миллионов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w:t>
            </w:r>
            <w:r w:rsidR="007D7D52">
              <w:t>,1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w:t>
            </w:r>
            <w:r w:rsidR="007D7D52">
              <w:t>1</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12"/>
              <w:jc w:val="right"/>
            </w:pPr>
            <w:r w:rsidRPr="00B9416F">
              <w:t>20,</w:t>
            </w:r>
            <w:r w:rsidR="007D7D52">
              <w:t>1</w:t>
            </w:r>
          </w:p>
        </w:tc>
      </w:tr>
      <w:tr w:rsidR="00B9416F" w:rsidRPr="00B9416F" w:rsidTr="00B9416F">
        <w:trPr>
          <w:trHeight w:val="716"/>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900</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2 00 00000 00 0000 000</w:t>
            </w:r>
          </w:p>
        </w:tc>
        <w:tc>
          <w:tcPr>
            <w:tcW w:w="413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bCs/>
              </w:rPr>
            </w:pPr>
            <w:r w:rsidRPr="00B9416F">
              <w:rPr>
                <w:b/>
                <w:bCs/>
              </w:rPr>
              <w:t xml:space="preserve">БЕЗВОЗМЕЗДНЫЕ ПОСТУПЛЕНИЯ </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08"/>
              <w:jc w:val="right"/>
              <w:rPr>
                <w:b/>
                <w:bCs/>
              </w:rPr>
            </w:pPr>
            <w:r w:rsidRPr="00B9416F">
              <w:rPr>
                <w:b/>
              </w:rPr>
              <w:t>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bCs/>
              </w:rPr>
            </w:pPr>
            <w:r w:rsidRPr="00B9416F">
              <w:rPr>
                <w:b/>
                <w:bCs/>
              </w:rPr>
              <w:t>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bCs/>
              </w:rPr>
            </w:pPr>
            <w:r w:rsidRPr="00B9416F">
              <w:rPr>
                <w:b/>
                <w:bCs/>
              </w:rPr>
              <w:t>0,0</w:t>
            </w:r>
          </w:p>
        </w:tc>
      </w:tr>
      <w:tr w:rsidR="00B9416F" w:rsidRPr="00B9416F" w:rsidTr="00B9416F">
        <w:trPr>
          <w:trHeight w:val="1439"/>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900</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rPr>
                <w:b/>
              </w:rPr>
            </w:pPr>
            <w:r w:rsidRPr="00B9416F">
              <w:rPr>
                <w:b/>
              </w:rPr>
              <w:t>2 02 00000 00 0000 000</w:t>
            </w:r>
          </w:p>
        </w:tc>
        <w:tc>
          <w:tcPr>
            <w:tcW w:w="4131" w:type="dxa"/>
            <w:tcBorders>
              <w:top w:val="single" w:sz="4" w:space="0" w:color="auto"/>
              <w:left w:val="single" w:sz="4" w:space="0" w:color="auto"/>
              <w:bottom w:val="single" w:sz="4" w:space="0" w:color="auto"/>
              <w:right w:val="single" w:sz="4" w:space="0" w:color="auto"/>
            </w:tcBorders>
            <w:vAlign w:val="bottom"/>
          </w:tcPr>
          <w:p w:rsidR="00B9416F" w:rsidRPr="00B9416F" w:rsidRDefault="00B9416F" w:rsidP="003A0A48">
            <w:pPr>
              <w:rPr>
                <w:b/>
              </w:rPr>
            </w:pPr>
            <w:r w:rsidRPr="00B9416F">
              <w:rPr>
                <w:b/>
              </w:rPr>
              <w:t>БЕЗВОЗМЕЗДНЫЕ ПОСТУПЛЕНИЯ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08"/>
              <w:jc w:val="right"/>
              <w:rPr>
                <w:b/>
              </w:rPr>
            </w:pPr>
            <w:r w:rsidRPr="00B9416F">
              <w:rPr>
                <w:b/>
              </w:rPr>
              <w:t>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rPr>
            </w:pPr>
            <w:r w:rsidRPr="00B9416F">
              <w:rPr>
                <w:b/>
              </w:rPr>
              <w:t>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rPr>
                <w:b/>
              </w:rPr>
            </w:pPr>
            <w:r w:rsidRPr="00B9416F">
              <w:rPr>
                <w:b/>
              </w:rPr>
              <w:t>0,0</w:t>
            </w:r>
          </w:p>
        </w:tc>
      </w:tr>
      <w:tr w:rsidR="00B9416F" w:rsidRPr="00B9416F" w:rsidTr="00B9416F">
        <w:trPr>
          <w:trHeight w:val="1332"/>
        </w:trPr>
        <w:tc>
          <w:tcPr>
            <w:tcW w:w="567"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pPr>
            <w:r w:rsidRPr="00B9416F">
              <w:t>900</w:t>
            </w:r>
          </w:p>
        </w:tc>
        <w:tc>
          <w:tcPr>
            <w:tcW w:w="2561"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t>2 02 49999 03 0000 150</w:t>
            </w:r>
          </w:p>
        </w:tc>
        <w:tc>
          <w:tcPr>
            <w:tcW w:w="4131" w:type="dxa"/>
            <w:tcBorders>
              <w:top w:val="single" w:sz="4" w:space="0" w:color="auto"/>
              <w:left w:val="single" w:sz="4" w:space="0" w:color="auto"/>
              <w:bottom w:val="single" w:sz="4" w:space="0" w:color="auto"/>
              <w:right w:val="single" w:sz="4" w:space="0" w:color="auto"/>
            </w:tcBorders>
            <w:vAlign w:val="bottom"/>
          </w:tcPr>
          <w:p w:rsidR="00B9416F" w:rsidRPr="00B9416F" w:rsidRDefault="00B9416F" w:rsidP="00B9416F">
            <w:pPr>
              <w:jc w:val="both"/>
            </w:pPr>
            <w:r w:rsidRPr="00B9416F">
              <w:t>Прочие межбюджетные трансферты, передаваемые бюджетам внутригородских муниципальных образований городов федерального значения</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left="-108"/>
              <w:jc w:val="right"/>
            </w:pPr>
            <w:r w:rsidRPr="00B9416F">
              <w:t>0,0</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pPr>
            <w:r w:rsidRPr="00B9416F">
              <w:t>0,0</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jc w:val="right"/>
            </w:pPr>
            <w:r w:rsidRPr="00B9416F">
              <w:t>0,0</w:t>
            </w:r>
          </w:p>
        </w:tc>
      </w:tr>
      <w:tr w:rsidR="00B9416F" w:rsidRPr="00B9416F" w:rsidTr="00B9416F">
        <w:trPr>
          <w:trHeight w:val="379"/>
        </w:trPr>
        <w:tc>
          <w:tcPr>
            <w:tcW w:w="7259" w:type="dxa"/>
            <w:gridSpan w:val="3"/>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r w:rsidRPr="00B9416F">
              <w:rPr>
                <w:b/>
              </w:rPr>
              <w:t>ИТОГО ДОХОДОВ:</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33 920,1</w:t>
            </w:r>
          </w:p>
        </w:tc>
        <w:tc>
          <w:tcPr>
            <w:tcW w:w="992"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rPr>
                <w:b/>
              </w:rPr>
            </w:pPr>
            <w:r w:rsidRPr="00B9416F">
              <w:rPr>
                <w:b/>
              </w:rPr>
              <w:t>49 280,6</w:t>
            </w:r>
          </w:p>
        </w:tc>
        <w:tc>
          <w:tcPr>
            <w:tcW w:w="1134" w:type="dxa"/>
            <w:tcBorders>
              <w:top w:val="single" w:sz="4" w:space="0" w:color="auto"/>
              <w:left w:val="single" w:sz="4" w:space="0" w:color="auto"/>
              <w:bottom w:val="single" w:sz="4" w:space="0" w:color="auto"/>
              <w:right w:val="single" w:sz="4" w:space="0" w:color="auto"/>
            </w:tcBorders>
            <w:vAlign w:val="center"/>
          </w:tcPr>
          <w:p w:rsidR="00B9416F" w:rsidRPr="00B9416F" w:rsidRDefault="00B9416F" w:rsidP="003A0A48">
            <w:pPr>
              <w:ind w:right="-108"/>
              <w:jc w:val="center"/>
              <w:rPr>
                <w:b/>
              </w:rPr>
            </w:pPr>
            <w:r w:rsidRPr="00B9416F">
              <w:rPr>
                <w:b/>
              </w:rPr>
              <w:t>33 237,8</w:t>
            </w:r>
          </w:p>
        </w:tc>
      </w:tr>
    </w:tbl>
    <w:p w:rsidR="006C4528" w:rsidRPr="00897646" w:rsidRDefault="006C4528" w:rsidP="00DF51DB">
      <w:pPr>
        <w:autoSpaceDE w:val="0"/>
        <w:autoSpaceDN w:val="0"/>
        <w:adjustRightInd w:val="0"/>
        <w:ind w:left="5387"/>
        <w:jc w:val="both"/>
        <w:rPr>
          <w:bCs/>
        </w:rPr>
      </w:pPr>
    </w:p>
    <w:p w:rsidR="006C4528" w:rsidRPr="00897646" w:rsidRDefault="006C4528">
      <w:pPr>
        <w:spacing w:after="200" w:line="276" w:lineRule="auto"/>
        <w:rPr>
          <w:bCs/>
        </w:rPr>
      </w:pPr>
      <w:r w:rsidRPr="00897646">
        <w:rPr>
          <w:bCs/>
        </w:rPr>
        <w:br w:type="page"/>
      </w:r>
    </w:p>
    <w:p w:rsidR="00977157" w:rsidRPr="00897646" w:rsidRDefault="00977157" w:rsidP="00AB10CA">
      <w:pPr>
        <w:autoSpaceDE w:val="0"/>
        <w:autoSpaceDN w:val="0"/>
        <w:adjustRightInd w:val="0"/>
        <w:ind w:left="5954"/>
        <w:jc w:val="both"/>
        <w:rPr>
          <w:bCs/>
        </w:rPr>
      </w:pPr>
      <w:r w:rsidRPr="00897646">
        <w:rPr>
          <w:bCs/>
        </w:rPr>
        <w:lastRenderedPageBreak/>
        <w:t>Приложение 2</w:t>
      </w:r>
    </w:p>
    <w:p w:rsidR="00A45818" w:rsidRDefault="00A45818" w:rsidP="00AB10CA">
      <w:pPr>
        <w:autoSpaceDE w:val="0"/>
        <w:autoSpaceDN w:val="0"/>
        <w:adjustRightInd w:val="0"/>
        <w:ind w:left="5954"/>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1B4A80" w:rsidRPr="00897646" w:rsidRDefault="001B4A80" w:rsidP="001B4A80">
      <w:pPr>
        <w:autoSpaceDE w:val="0"/>
        <w:autoSpaceDN w:val="0"/>
        <w:adjustRightInd w:val="0"/>
        <w:ind w:left="5812"/>
        <w:jc w:val="both"/>
      </w:pPr>
      <w:r>
        <w:t xml:space="preserve">  </w:t>
      </w:r>
      <w:r w:rsidRPr="00897646">
        <w:t>от «</w:t>
      </w:r>
      <w:r>
        <w:t>17</w:t>
      </w:r>
      <w:r w:rsidRPr="00897646">
        <w:t xml:space="preserve">» </w:t>
      </w:r>
      <w:r>
        <w:t xml:space="preserve">декабря </w:t>
      </w:r>
      <w:r w:rsidRPr="00897646">
        <w:t>202</w:t>
      </w:r>
      <w:r>
        <w:t>5 года № 15/10</w:t>
      </w:r>
    </w:p>
    <w:p w:rsidR="00A45818" w:rsidRPr="00897646" w:rsidRDefault="00A45818" w:rsidP="00AB10CA">
      <w:pPr>
        <w:autoSpaceDE w:val="0"/>
        <w:autoSpaceDN w:val="0"/>
        <w:adjustRightInd w:val="0"/>
        <w:ind w:left="5954"/>
        <w:jc w:val="both"/>
      </w:pPr>
    </w:p>
    <w:p w:rsidR="00A45818" w:rsidRPr="00897646" w:rsidRDefault="00A45818" w:rsidP="00AB10CA">
      <w:pPr>
        <w:pStyle w:val="a9"/>
        <w:ind w:left="5954"/>
        <w:rPr>
          <w:sz w:val="24"/>
          <w:szCs w:val="24"/>
        </w:rPr>
      </w:pPr>
    </w:p>
    <w:p w:rsidR="0078215D" w:rsidRPr="00897646" w:rsidRDefault="0078215D" w:rsidP="00DF51DB">
      <w:pPr>
        <w:pStyle w:val="a9"/>
        <w:ind w:left="5387" w:right="-2"/>
        <w:rPr>
          <w:sz w:val="24"/>
          <w:szCs w:val="24"/>
        </w:rPr>
      </w:pPr>
    </w:p>
    <w:p w:rsidR="008F5CD4" w:rsidRDefault="00977157" w:rsidP="00977157">
      <w:pPr>
        <w:autoSpaceDE w:val="0"/>
        <w:autoSpaceDN w:val="0"/>
        <w:adjustRightInd w:val="0"/>
        <w:jc w:val="center"/>
        <w:rPr>
          <w:rFonts w:eastAsiaTheme="minorHAnsi"/>
          <w:b/>
        </w:rPr>
      </w:pPr>
      <w:r w:rsidRPr="00897646">
        <w:rPr>
          <w:rFonts w:eastAsiaTheme="minorHAnsi"/>
          <w:b/>
        </w:rPr>
        <w:t>Распределение бюджетных ассигнований</w:t>
      </w:r>
      <w:r w:rsidRPr="00897646">
        <w:rPr>
          <w:rFonts w:eastAsiaTheme="minorHAnsi"/>
          <w:b/>
          <w:i/>
        </w:rPr>
        <w:t xml:space="preserve"> </w:t>
      </w:r>
      <w:r w:rsidRPr="00897646">
        <w:rPr>
          <w:rFonts w:eastAsiaTheme="minorHAnsi"/>
          <w:b/>
        </w:rPr>
        <w:t>по</w:t>
      </w:r>
      <w:r w:rsidRPr="00897646">
        <w:rPr>
          <w:rFonts w:eastAsiaTheme="minorHAnsi"/>
          <w:b/>
          <w:i/>
        </w:rPr>
        <w:t xml:space="preserve"> </w:t>
      </w:r>
      <w:r w:rsidRPr="00897646">
        <w:rPr>
          <w:rFonts w:eastAsiaTheme="minorHAnsi"/>
          <w:b/>
          <w:iCs/>
        </w:rPr>
        <w:t>разделам, подразделам, целевым статьям, группам и подгруппам видов расходов классификации расходов</w:t>
      </w:r>
      <w:r w:rsidRPr="00897646">
        <w:rPr>
          <w:rFonts w:eastAsiaTheme="minorHAnsi"/>
          <w:b/>
        </w:rPr>
        <w:t xml:space="preserve"> бюджета </w:t>
      </w:r>
      <w:r w:rsidR="00407E66" w:rsidRPr="00897646">
        <w:rPr>
          <w:rFonts w:eastAsiaTheme="minorHAnsi"/>
          <w:b/>
        </w:rPr>
        <w:t xml:space="preserve">внутригородского муниципального образования - </w:t>
      </w:r>
      <w:r w:rsidRPr="00897646">
        <w:rPr>
          <w:rFonts w:eastAsiaTheme="minorHAnsi"/>
          <w:b/>
        </w:rPr>
        <w:t xml:space="preserve">муниципального округа </w:t>
      </w:r>
      <w:proofErr w:type="spellStart"/>
      <w:r w:rsidRPr="00897646">
        <w:rPr>
          <w:rFonts w:eastAsiaTheme="minorHAnsi"/>
          <w:b/>
        </w:rPr>
        <w:t>Гольяново</w:t>
      </w:r>
      <w:proofErr w:type="spellEnd"/>
      <w:r w:rsidR="00407E66" w:rsidRPr="00897646">
        <w:rPr>
          <w:rFonts w:eastAsiaTheme="minorHAnsi"/>
          <w:b/>
        </w:rPr>
        <w:t xml:space="preserve"> </w:t>
      </w:r>
    </w:p>
    <w:p w:rsidR="00977157" w:rsidRDefault="00407E66" w:rsidP="00977157">
      <w:pPr>
        <w:autoSpaceDE w:val="0"/>
        <w:autoSpaceDN w:val="0"/>
        <w:adjustRightInd w:val="0"/>
        <w:jc w:val="center"/>
        <w:rPr>
          <w:rFonts w:eastAsiaTheme="minorHAnsi"/>
          <w:b/>
        </w:rPr>
      </w:pPr>
      <w:r w:rsidRPr="00897646">
        <w:rPr>
          <w:rFonts w:eastAsiaTheme="minorHAnsi"/>
          <w:b/>
        </w:rPr>
        <w:t>в городе Москве</w:t>
      </w:r>
      <w:r w:rsidR="00977157" w:rsidRPr="00897646">
        <w:rPr>
          <w:rFonts w:eastAsiaTheme="minorHAnsi"/>
          <w:b/>
        </w:rPr>
        <w:t xml:space="preserve"> на 202</w:t>
      </w:r>
      <w:r w:rsidR="00532254">
        <w:rPr>
          <w:rFonts w:eastAsiaTheme="minorHAnsi"/>
          <w:b/>
        </w:rPr>
        <w:t>6</w:t>
      </w:r>
      <w:r w:rsidR="00977157" w:rsidRPr="00897646">
        <w:rPr>
          <w:rFonts w:eastAsiaTheme="minorHAnsi"/>
          <w:b/>
        </w:rPr>
        <w:t xml:space="preserve"> год</w:t>
      </w:r>
    </w:p>
    <w:p w:rsidR="003A0A48" w:rsidRPr="00897646" w:rsidRDefault="003A0A48" w:rsidP="00977157">
      <w:pPr>
        <w:autoSpaceDE w:val="0"/>
        <w:autoSpaceDN w:val="0"/>
        <w:adjustRightInd w:val="0"/>
        <w:jc w:val="center"/>
        <w:rPr>
          <w:rFonts w:eastAsiaTheme="minorHAnsi"/>
          <w:b/>
        </w:rPr>
      </w:pPr>
    </w:p>
    <w:tbl>
      <w:tblPr>
        <w:tblW w:w="10364" w:type="dxa"/>
        <w:tblInd w:w="-147" w:type="dxa"/>
        <w:tblLayout w:type="fixed"/>
        <w:tblLook w:val="04A0" w:firstRow="1" w:lastRow="0" w:firstColumn="1" w:lastColumn="0" w:noHBand="0" w:noVBand="1"/>
      </w:tblPr>
      <w:tblGrid>
        <w:gridCol w:w="5671"/>
        <w:gridCol w:w="809"/>
        <w:gridCol w:w="567"/>
        <w:gridCol w:w="1459"/>
        <w:gridCol w:w="708"/>
        <w:gridCol w:w="11"/>
        <w:gridCol w:w="1128"/>
        <w:gridCol w:w="11"/>
      </w:tblGrid>
      <w:tr w:rsidR="006C4528" w:rsidRPr="00897646" w:rsidTr="003A0A48">
        <w:trPr>
          <w:gridAfter w:val="1"/>
          <w:wAfter w:w="11" w:type="dxa"/>
          <w:tblHeader/>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Наименование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proofErr w:type="spellStart"/>
            <w:r w:rsidRPr="00897646">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ПР</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ВР</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Сумма (тыс. рублей)</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54"/>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autoSpaceDE w:val="0"/>
              <w:autoSpaceDN w:val="0"/>
              <w:adjustRightInd w:val="0"/>
              <w:jc w:val="right"/>
              <w:rPr>
                <w:b/>
              </w:rPr>
            </w:pPr>
            <w:r>
              <w:rPr>
                <w:b/>
              </w:rPr>
              <w:t>26 895,3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autoSpaceDE w:val="0"/>
              <w:autoSpaceDN w:val="0"/>
              <w:adjustRightInd w:val="0"/>
              <w:jc w:val="right"/>
              <w:rPr>
                <w:b/>
              </w:rPr>
            </w:pPr>
            <w:r>
              <w:rPr>
                <w:b/>
              </w:rPr>
              <w:t>5 083,9</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Глава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center"/>
            </w:pPr>
            <w:r w:rsidRPr="00897646">
              <w:rPr>
                <w:b/>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4 908,3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4 861,8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46,</w:t>
            </w:r>
            <w:r w:rsidR="008F5CD4">
              <w:t>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175,6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175,6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Депутаты Совета депутатов внутригородского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lang w:eastAsia="en-US"/>
              </w:rPr>
            </w:pPr>
            <w:r w:rsidRPr="00897646">
              <w:rPr>
                <w:b/>
                <w:lang w:eastAsia="en-US"/>
              </w:rPr>
              <w:t>0,0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spacing w:line="216" w:lineRule="auto"/>
              <w:jc w:val="right"/>
              <w:rPr>
                <w:lang w:eastAsia="en-US"/>
              </w:rPr>
            </w:pPr>
            <w:r>
              <w:rPr>
                <w:lang w:eastAsia="en-US"/>
              </w:rPr>
              <w:t>0</w:t>
            </w:r>
            <w:r w:rsidR="006C4528" w:rsidRPr="00897646">
              <w:rPr>
                <w:lang w:eastAsia="en-US"/>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21 282,6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20 970,6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16 306,5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4 664,1</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312</w:t>
            </w:r>
            <w:r w:rsidR="006C4528" w:rsidRPr="00897646">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lastRenderedPageBreak/>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312</w:t>
            </w:r>
            <w:r w:rsidR="006C4528" w:rsidRPr="00897646">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Резервные фонды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Резервный фонд, предусмотренный органами местного самоуправления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rPr>
                <w:b/>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Резервные средства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rPr>
                <w:b/>
              </w:rPr>
            </w:pPr>
            <w:r w:rsidRPr="00897646">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870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Другие 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rPr>
                <w:b/>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w:t>
            </w:r>
            <w:r w:rsidR="006C4528" w:rsidRPr="00897646">
              <w:rPr>
                <w:b/>
              </w:rPr>
              <w:t>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t>Уплата налогов, сборов и иных платежей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850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2</w:t>
            </w:r>
            <w:r w:rsidR="006C4528" w:rsidRPr="00897646">
              <w:t>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rPr>
                <w:b/>
              </w:rPr>
              <w:t>Образование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rPr>
                <w:b/>
              </w:rPr>
              <w:t>Профессиональная подготовка, переподготовка и повышение квалификации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center"/>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5</w:t>
            </w:r>
            <w:r w:rsidR="00840ADC">
              <w:t>0</w:t>
            </w:r>
            <w:r w:rsidRPr="00897646">
              <w:t>,</w:t>
            </w:r>
            <w:r w:rsidR="00840ADC">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Культура и кинематография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Другие вопросы в области культуры, кинематографии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Праздничные и социально значимые мероприятия для населения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5 043,0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Социальная политика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331,0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Пенсионное обеспечение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208,6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Доплаты к пенсиям муниципальным служащим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208,6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межбюджетные трансферты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540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208,6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Другие вопросы в области социальной политики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Социальные гарантии муниципальным служащим, вышедшим на пенсию</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both"/>
            </w:pPr>
            <w:r w:rsidRPr="00897646">
              <w:t>Социальные выплаты гражданам, кроме публичных нормативных</w:t>
            </w:r>
            <w:r w:rsidR="005D5DF9">
              <w:t xml:space="preserve"> социальных</w:t>
            </w:r>
            <w:r w:rsidRPr="00897646">
              <w:t xml:space="preserve"> выплат</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Средства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w:t>
            </w:r>
            <w:r w:rsidR="00840ADC">
              <w:rPr>
                <w:b/>
              </w:rPr>
              <w:t> 600,8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snapToGrid w:val="0"/>
              </w:rPr>
            </w:pPr>
            <w:r w:rsidRPr="00897646">
              <w:rPr>
                <w:b/>
              </w:rPr>
              <w:t>Другие вопросы в области средств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1 </w:t>
            </w:r>
            <w:r w:rsidR="00840ADC">
              <w:rPr>
                <w:b/>
              </w:rPr>
              <w:t>600</w:t>
            </w:r>
            <w:r w:rsidRPr="00897646">
              <w:rPr>
                <w:b/>
              </w:rPr>
              <w:t>,8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Информирование жителей района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rPr>
                <w:b/>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1 600</w:t>
            </w:r>
            <w:r w:rsidR="006C4528" w:rsidRPr="00897646">
              <w:rPr>
                <w:b/>
              </w:rPr>
              <w:t>,8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1 </w:t>
            </w:r>
            <w:r w:rsidR="00840ADC">
              <w:t>600</w:t>
            </w:r>
            <w:r w:rsidRPr="00897646">
              <w:t>,8</w:t>
            </w:r>
          </w:p>
        </w:tc>
      </w:tr>
      <w:tr w:rsidR="006C4528" w:rsidRPr="00897646" w:rsidTr="003A0A48">
        <w:tc>
          <w:tcPr>
            <w:tcW w:w="9225" w:type="dxa"/>
            <w:gridSpan w:val="6"/>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rPr>
                <w:b/>
              </w:rPr>
            </w:pPr>
            <w:r w:rsidRPr="00897646">
              <w:rPr>
                <w:rFonts w:eastAsia="Arial Unicode MS"/>
                <w:b/>
              </w:rPr>
              <w:t>ИТОГО РАСХОДОВ:</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33 920,1</w:t>
            </w:r>
          </w:p>
        </w:tc>
      </w:tr>
    </w:tbl>
    <w:p w:rsidR="00977157" w:rsidRPr="00897646" w:rsidRDefault="00977157" w:rsidP="00AB10CA">
      <w:pPr>
        <w:ind w:left="5954"/>
        <w:rPr>
          <w:bCs/>
        </w:rPr>
      </w:pPr>
      <w:r w:rsidRPr="00897646">
        <w:rPr>
          <w:bCs/>
        </w:rPr>
        <w:br w:type="page"/>
      </w:r>
      <w:r w:rsidRPr="00897646">
        <w:rPr>
          <w:bCs/>
        </w:rPr>
        <w:lastRenderedPageBreak/>
        <w:t>Приложение 3</w:t>
      </w:r>
    </w:p>
    <w:p w:rsidR="00A45818" w:rsidRDefault="00A45818" w:rsidP="00AB10CA">
      <w:pPr>
        <w:autoSpaceDE w:val="0"/>
        <w:autoSpaceDN w:val="0"/>
        <w:adjustRightInd w:val="0"/>
        <w:ind w:left="5954"/>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1B4A80" w:rsidRPr="00897646" w:rsidRDefault="001B4A80" w:rsidP="001B4A80">
      <w:pPr>
        <w:autoSpaceDE w:val="0"/>
        <w:autoSpaceDN w:val="0"/>
        <w:adjustRightInd w:val="0"/>
        <w:ind w:left="5812"/>
        <w:jc w:val="both"/>
      </w:pPr>
      <w:r>
        <w:t xml:space="preserve">  </w:t>
      </w:r>
      <w:r w:rsidRPr="00897646">
        <w:t>от «</w:t>
      </w:r>
      <w:r>
        <w:t>17</w:t>
      </w:r>
      <w:r w:rsidRPr="00897646">
        <w:t xml:space="preserve">» </w:t>
      </w:r>
      <w:r>
        <w:t xml:space="preserve">декабря </w:t>
      </w:r>
      <w:r w:rsidRPr="00897646">
        <w:t>202</w:t>
      </w:r>
      <w:r>
        <w:t>5 года № 15/10</w:t>
      </w:r>
    </w:p>
    <w:p w:rsidR="0078215D" w:rsidRPr="00897646" w:rsidRDefault="0078215D" w:rsidP="003D605F">
      <w:pPr>
        <w:pStyle w:val="a9"/>
        <w:ind w:left="6096"/>
        <w:rPr>
          <w:sz w:val="24"/>
          <w:szCs w:val="24"/>
        </w:rPr>
      </w:pPr>
    </w:p>
    <w:p w:rsidR="003D605F" w:rsidRPr="00897646" w:rsidRDefault="00977157" w:rsidP="00977157">
      <w:pPr>
        <w:autoSpaceDE w:val="0"/>
        <w:autoSpaceDN w:val="0"/>
        <w:adjustRightInd w:val="0"/>
        <w:jc w:val="center"/>
        <w:rPr>
          <w:rFonts w:eastAsiaTheme="minorHAnsi"/>
          <w:b/>
        </w:rPr>
      </w:pPr>
      <w:r w:rsidRPr="00897646">
        <w:rPr>
          <w:rFonts w:eastAsiaTheme="minorHAnsi"/>
          <w:b/>
        </w:rPr>
        <w:t xml:space="preserve">Распределение бюджетных ассигнований по </w:t>
      </w:r>
      <w:r w:rsidRPr="00897646">
        <w:rPr>
          <w:rFonts w:eastAsiaTheme="minorHAnsi"/>
          <w:b/>
          <w:iCs/>
        </w:rPr>
        <w:t>разделам, подразделам, целевым статьям, группам и подгруппам видов расходов классификации расходов</w:t>
      </w:r>
      <w:r w:rsidRPr="00897646">
        <w:rPr>
          <w:rFonts w:eastAsiaTheme="minorHAnsi"/>
          <w:b/>
        </w:rPr>
        <w:t xml:space="preserve">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 xml:space="preserve">бюджета </w:t>
      </w:r>
      <w:r w:rsidR="003D605F" w:rsidRPr="00897646">
        <w:rPr>
          <w:b/>
        </w:rPr>
        <w:t xml:space="preserve">внутригородского муниципального образования - муниципального округа </w:t>
      </w:r>
      <w:proofErr w:type="spellStart"/>
      <w:r w:rsidR="003D605F" w:rsidRPr="00897646">
        <w:rPr>
          <w:b/>
        </w:rPr>
        <w:t>Гольяново</w:t>
      </w:r>
      <w:proofErr w:type="spellEnd"/>
      <w:r w:rsidR="003D605F" w:rsidRPr="00897646">
        <w:rPr>
          <w:b/>
        </w:rPr>
        <w:t xml:space="preserve"> в городе Москве</w:t>
      </w:r>
    </w:p>
    <w:p w:rsidR="00977157" w:rsidRDefault="00977157" w:rsidP="00977157">
      <w:pPr>
        <w:autoSpaceDE w:val="0"/>
        <w:autoSpaceDN w:val="0"/>
        <w:adjustRightInd w:val="0"/>
        <w:jc w:val="center"/>
        <w:rPr>
          <w:rFonts w:eastAsiaTheme="minorHAnsi"/>
          <w:b/>
        </w:rPr>
      </w:pPr>
      <w:r w:rsidRPr="00897646">
        <w:rPr>
          <w:rFonts w:eastAsiaTheme="minorHAnsi"/>
          <w:b/>
        </w:rPr>
        <w:t>на плановый период 202</w:t>
      </w:r>
      <w:r w:rsidR="00532254">
        <w:rPr>
          <w:rFonts w:eastAsiaTheme="minorHAnsi"/>
          <w:b/>
        </w:rPr>
        <w:t>7</w:t>
      </w:r>
      <w:r w:rsidRPr="00897646">
        <w:rPr>
          <w:rFonts w:eastAsiaTheme="minorHAnsi"/>
          <w:b/>
        </w:rPr>
        <w:t xml:space="preserve"> и 202</w:t>
      </w:r>
      <w:r w:rsidR="00532254">
        <w:rPr>
          <w:rFonts w:eastAsiaTheme="minorHAnsi"/>
          <w:b/>
        </w:rPr>
        <w:t>8</w:t>
      </w:r>
      <w:r w:rsidRPr="00897646">
        <w:rPr>
          <w:rFonts w:eastAsiaTheme="minorHAnsi"/>
          <w:b/>
        </w:rPr>
        <w:t xml:space="preserve"> годов</w:t>
      </w:r>
    </w:p>
    <w:p w:rsidR="003A0A48" w:rsidRPr="00897646" w:rsidRDefault="003A0A48" w:rsidP="00977157">
      <w:pPr>
        <w:autoSpaceDE w:val="0"/>
        <w:autoSpaceDN w:val="0"/>
        <w:adjustRightInd w:val="0"/>
        <w:jc w:val="center"/>
        <w:rPr>
          <w:rFonts w:eastAsiaTheme="minorHAnsi"/>
          <w:b/>
        </w:rPr>
      </w:pPr>
    </w:p>
    <w:tbl>
      <w:tblPr>
        <w:tblW w:w="10226" w:type="dxa"/>
        <w:tblInd w:w="-147" w:type="dxa"/>
        <w:tblLayout w:type="fixed"/>
        <w:tblLook w:val="04A0" w:firstRow="1" w:lastRow="0" w:firstColumn="1" w:lastColumn="0" w:noHBand="0" w:noVBand="1"/>
      </w:tblPr>
      <w:tblGrid>
        <w:gridCol w:w="4820"/>
        <w:gridCol w:w="567"/>
        <w:gridCol w:w="567"/>
        <w:gridCol w:w="1459"/>
        <w:gridCol w:w="525"/>
        <w:gridCol w:w="1134"/>
        <w:gridCol w:w="1135"/>
        <w:gridCol w:w="19"/>
      </w:tblGrid>
      <w:tr w:rsidR="00977157" w:rsidRPr="00897646" w:rsidTr="00323D42">
        <w:trPr>
          <w:trHeight w:val="413"/>
          <w:tblHeader/>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rFonts w:eastAsiaTheme="minorHAnsi"/>
                <w:b/>
              </w:rPr>
              <w:tab/>
            </w:r>
            <w:r w:rsidRPr="00897646">
              <w:rPr>
                <w:b/>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roofErr w:type="spellStart"/>
            <w:r w:rsidRPr="00897646">
              <w:rPr>
                <w:b/>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ПР</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ЦСР</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ВР</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Сумма (тыс. рублей)</w:t>
            </w:r>
          </w:p>
        </w:tc>
      </w:tr>
      <w:tr w:rsidR="00977157" w:rsidRPr="00897646" w:rsidTr="00323D42">
        <w:trPr>
          <w:gridAfter w:val="1"/>
          <w:wAfter w:w="19" w:type="dxa"/>
          <w:trHeight w:val="412"/>
          <w:tblHeader/>
        </w:trPr>
        <w:tc>
          <w:tcPr>
            <w:tcW w:w="4820"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7</w:t>
            </w:r>
            <w:r w:rsidRPr="00897646">
              <w:rPr>
                <w:b/>
              </w:rPr>
              <w:t xml:space="preserve"> год</w:t>
            </w:r>
          </w:p>
        </w:tc>
        <w:tc>
          <w:tcPr>
            <w:tcW w:w="1135"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8</w:t>
            </w:r>
            <w:r w:rsidRPr="00897646">
              <w:rPr>
                <w:b/>
              </w:rPr>
              <w:t xml:space="preserve"> год</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54"/>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autoSpaceDE w:val="0"/>
              <w:autoSpaceDN w:val="0"/>
              <w:adjustRightInd w:val="0"/>
              <w:jc w:val="right"/>
              <w:rPr>
                <w:b/>
              </w:rPr>
            </w:pPr>
            <w:r>
              <w:rPr>
                <w:b/>
              </w:rPr>
              <w:t>42 205,8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autoSpaceDE w:val="0"/>
              <w:autoSpaceDN w:val="0"/>
              <w:adjustRightInd w:val="0"/>
              <w:jc w:val="right"/>
              <w:rPr>
                <w:b/>
              </w:rPr>
            </w:pPr>
            <w:r>
              <w:rPr>
                <w:b/>
              </w:rPr>
              <w:t>26 213,0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autoSpaceDE w:val="0"/>
              <w:autoSpaceDN w:val="0"/>
              <w:adjustRightInd w:val="0"/>
              <w:jc w:val="right"/>
              <w:rPr>
                <w:b/>
              </w:rPr>
            </w:pPr>
            <w:r>
              <w:rPr>
                <w:b/>
              </w:rPr>
              <w:t>5 08</w:t>
            </w:r>
            <w:r w:rsidR="0044069A">
              <w:rPr>
                <w:b/>
              </w:rPr>
              <w:t>4</w:t>
            </w:r>
            <w:r>
              <w:rPr>
                <w:b/>
              </w:rPr>
              <w:t>,</w:t>
            </w:r>
            <w:r w:rsidR="0044069A">
              <w:rPr>
                <w:b/>
              </w:rPr>
              <w:t>4</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autoSpaceDE w:val="0"/>
              <w:autoSpaceDN w:val="0"/>
              <w:adjustRightInd w:val="0"/>
              <w:jc w:val="right"/>
              <w:rPr>
                <w:b/>
              </w:rPr>
            </w:pPr>
            <w:r>
              <w:rPr>
                <w:b/>
              </w:rPr>
              <w:t>5 08</w:t>
            </w:r>
            <w:r w:rsidR="0044069A">
              <w:rPr>
                <w:b/>
              </w:rPr>
              <w:t>4</w:t>
            </w:r>
            <w:r>
              <w:rPr>
                <w:b/>
              </w:rPr>
              <w:t>,</w:t>
            </w:r>
            <w:r w:rsidR="0044069A">
              <w:rPr>
                <w:b/>
              </w:rPr>
              <w:t>4</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center"/>
            </w:pPr>
            <w:r w:rsidRPr="00897646">
              <w:rPr>
                <w:b/>
              </w:rPr>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4 908,</w:t>
            </w:r>
            <w:r w:rsidR="0044069A">
              <w:rPr>
                <w:b/>
              </w:rPr>
              <w:t>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4 908,</w:t>
            </w:r>
            <w:r w:rsidR="0044069A">
              <w:rPr>
                <w:b/>
              </w:rPr>
              <w:t>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4 861,8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4 861,8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4</w:t>
            </w:r>
            <w:r w:rsidR="0044069A">
              <w:t>7</w:t>
            </w:r>
            <w:r w:rsidRPr="00897646">
              <w:t>,</w:t>
            </w:r>
            <w:r w:rsidR="0044069A">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4</w:t>
            </w:r>
            <w:r w:rsidR="0044069A">
              <w:t>7</w:t>
            </w:r>
            <w:r w:rsidRPr="00897646">
              <w:t>,</w:t>
            </w:r>
            <w:r w:rsidR="0044069A">
              <w:t>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sidRPr="00897646">
              <w:rPr>
                <w:b/>
              </w:rPr>
              <w:t>175,6</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sidRPr="00897646">
              <w:rPr>
                <w:b/>
              </w:rPr>
              <w:t>175,6</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175,6</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rsidRPr="00897646">
              <w:t>175,6</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271,8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271,8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271,8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lang w:eastAsia="en-US"/>
              </w:rPr>
            </w:pPr>
            <w:r w:rsidRPr="00897646">
              <w:rPr>
                <w:b/>
                <w:lang w:eastAsia="en-US"/>
              </w:rPr>
              <w:t>0,0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lang w:eastAsia="en-US"/>
              </w:rPr>
            </w:pPr>
            <w:r w:rsidRPr="00897646">
              <w:rPr>
                <w:b/>
                <w:lang w:eastAsia="en-US"/>
              </w:rPr>
              <w:t>0,0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r w:rsidRPr="00897646">
              <w:rPr>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lang w:eastAsia="en-US"/>
              </w:rPr>
            </w:pPr>
            <w:r>
              <w:rPr>
                <w:lang w:eastAsia="en-US"/>
              </w:rPr>
              <w:t>0</w:t>
            </w:r>
            <w:r w:rsidRPr="00897646">
              <w:rPr>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lang w:eastAsia="en-US"/>
              </w:rPr>
            </w:pPr>
            <w:r>
              <w:rPr>
                <w:lang w:eastAsia="en-US"/>
              </w:rPr>
              <w:t>0</w:t>
            </w:r>
            <w:r w:rsidRPr="00897646">
              <w:rPr>
                <w:lang w:eastAsia="en-US"/>
              </w:rPr>
              <w:t>,0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22 144,8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20 599,8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21 832,8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rPr>
                <w:b/>
              </w:rPr>
            </w:pPr>
            <w:r>
              <w:rPr>
                <w:b/>
              </w:rPr>
              <w:t>20 287,8</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pPr>
            <w:r>
              <w:t>17 113,8</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44069A" w:rsidP="00840ADC">
            <w:pPr>
              <w:jc w:val="right"/>
            </w:pPr>
            <w:r>
              <w:t>15 702,4</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4</w:t>
            </w:r>
            <w:r w:rsidR="0044069A">
              <w:t> 719,0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840ADC" w:rsidP="0044069A">
            <w:pPr>
              <w:jc w:val="right"/>
            </w:pPr>
            <w:r>
              <w:t>4</w:t>
            </w:r>
            <w:r w:rsidR="0044069A">
              <w:t> 585,4</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rPr>
                <w:b/>
              </w:rPr>
            </w:pPr>
            <w:r w:rsidRPr="00897646">
              <w:rPr>
                <w:b/>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312</w:t>
            </w:r>
            <w:r w:rsidRPr="00897646">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rPr>
                <w:b/>
              </w:rPr>
            </w:pPr>
            <w:r>
              <w:rPr>
                <w:b/>
              </w:rPr>
              <w:t>312</w:t>
            </w:r>
            <w:r w:rsidRPr="00897646">
              <w:rPr>
                <w:b/>
              </w:rPr>
              <w:t>,0</w:t>
            </w:r>
          </w:p>
        </w:tc>
      </w:tr>
      <w:tr w:rsidR="00840ADC"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left="-110"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312</w:t>
            </w:r>
            <w:r w:rsidRPr="00897646">
              <w:t>,0</w:t>
            </w:r>
          </w:p>
        </w:tc>
        <w:tc>
          <w:tcPr>
            <w:tcW w:w="1135" w:type="dxa"/>
            <w:tcBorders>
              <w:top w:val="single" w:sz="4" w:space="0" w:color="auto"/>
              <w:left w:val="single" w:sz="4" w:space="0" w:color="auto"/>
              <w:bottom w:val="single" w:sz="4" w:space="0" w:color="auto"/>
              <w:right w:val="single" w:sz="4" w:space="0" w:color="auto"/>
            </w:tcBorders>
            <w:vAlign w:val="center"/>
          </w:tcPr>
          <w:p w:rsidR="00840ADC" w:rsidRPr="00897646" w:rsidRDefault="00840ADC" w:rsidP="00840ADC">
            <w:pPr>
              <w:jc w:val="right"/>
            </w:pPr>
            <w:r>
              <w:t>312</w:t>
            </w:r>
            <w:r w:rsidRPr="00897646">
              <w:t>,0</w:t>
            </w:r>
          </w:p>
        </w:tc>
      </w:tr>
      <w:tr w:rsidR="00977157"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977157" w:rsidRPr="00897646" w:rsidRDefault="00977157" w:rsidP="00407E66">
            <w:pPr>
              <w:jc w:val="both"/>
              <w:rPr>
                <w:b/>
                <w:bCs/>
              </w:rPr>
            </w:pPr>
            <w:r w:rsidRPr="00897646">
              <w:rPr>
                <w:b/>
                <w:bCs/>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ind w:right="-88"/>
              <w:jc w:val="center"/>
              <w:rPr>
                <w:b/>
              </w:rPr>
            </w:pPr>
            <w:r w:rsidRPr="00897646">
              <w:rPr>
                <w:b/>
              </w:rPr>
              <w:t>07</w:t>
            </w:r>
          </w:p>
        </w:tc>
        <w:tc>
          <w:tcPr>
            <w:tcW w:w="1459"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977157" w:rsidRPr="00897646" w:rsidRDefault="0044069A" w:rsidP="00407E66">
            <w:pPr>
              <w:ind w:left="-107"/>
              <w:jc w:val="right"/>
              <w:rPr>
                <w:b/>
              </w:rPr>
            </w:pPr>
            <w:r>
              <w:rPr>
                <w:b/>
              </w:rPr>
              <w:t>14 447,8</w:t>
            </w:r>
          </w:p>
        </w:tc>
        <w:tc>
          <w:tcPr>
            <w:tcW w:w="1135" w:type="dxa"/>
            <w:tcBorders>
              <w:top w:val="single" w:sz="4" w:space="0" w:color="auto"/>
              <w:left w:val="single" w:sz="4" w:space="0" w:color="auto"/>
              <w:bottom w:val="single" w:sz="4" w:space="0" w:color="auto"/>
              <w:right w:val="single" w:sz="4" w:space="0" w:color="auto"/>
            </w:tcBorders>
            <w:vAlign w:val="center"/>
          </w:tcPr>
          <w:p w:rsidR="00977157" w:rsidRPr="00897646" w:rsidRDefault="0044069A" w:rsidP="00407E66">
            <w:pPr>
              <w:ind w:left="-107"/>
              <w:jc w:val="right"/>
              <w:rPr>
                <w:b/>
              </w:rPr>
            </w:pPr>
            <w:r>
              <w:rPr>
                <w:b/>
              </w:rPr>
              <w:t>0,0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44069A" w:rsidRPr="00897646" w:rsidRDefault="0044069A" w:rsidP="0044069A">
            <w:pPr>
              <w:jc w:val="both"/>
              <w:rPr>
                <w:iCs/>
              </w:rPr>
            </w:pPr>
            <w:r w:rsidRPr="00897646">
              <w:rPr>
                <w:iCs/>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right="-88"/>
              <w:jc w:val="center"/>
              <w:rPr>
                <w:b/>
                <w:iCs/>
              </w:rPr>
            </w:pPr>
            <w:r w:rsidRPr="00897646">
              <w:rPr>
                <w:b/>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rPr>
                <w:b/>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rPr>
                <w:b/>
              </w:rPr>
            </w:pPr>
            <w:r>
              <w:rPr>
                <w:b/>
              </w:rPr>
              <w:t>14 447,8</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rPr>
                <w:b/>
              </w:rPr>
            </w:pPr>
            <w:r w:rsidRPr="00897646">
              <w:rPr>
                <w:b/>
              </w:rPr>
              <w:t>0,0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44069A" w:rsidRPr="00897646" w:rsidRDefault="0044069A" w:rsidP="0044069A">
            <w:pPr>
              <w:rPr>
                <w:iCs/>
              </w:rPr>
            </w:pPr>
            <w:r w:rsidRPr="00897646">
              <w:rPr>
                <w:iCs/>
              </w:rPr>
              <w:t>Специальные расходы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right="-88"/>
              <w:jc w:val="center"/>
              <w:rPr>
                <w:iCs/>
              </w:rPr>
            </w:pPr>
            <w:r w:rsidRPr="00897646">
              <w:rPr>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rPr>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jc w:val="right"/>
            </w:pPr>
            <w:r w:rsidRPr="00897646">
              <w:t>880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pPr>
            <w:r w:rsidRPr="0044069A">
              <w:t>14 447,8</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ind w:left="-107"/>
              <w:jc w:val="right"/>
            </w:pPr>
            <w:r w:rsidRPr="00897646">
              <w:t>0,0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rPr>
                <w:b/>
              </w:rPr>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27,7</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t>Резервные средства</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rPr>
                <w:b/>
              </w:rPr>
            </w:pPr>
            <w:r w:rsidRPr="00897646">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870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27,7</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27,7</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65"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229,3</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229,3</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rPr>
                <w:b/>
              </w:rPr>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w:t>
            </w:r>
            <w:r w:rsidRPr="00897646">
              <w:rPr>
                <w:b/>
              </w:rPr>
              <w:t>29,3</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2</w:t>
            </w:r>
            <w:r w:rsidRPr="00897646">
              <w:rPr>
                <w:b/>
              </w:rPr>
              <w:t>29,3</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rPr>
                <w:b/>
              </w:rPr>
            </w:pPr>
            <w:r w:rsidRPr="00897646">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t>850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w:t>
            </w:r>
            <w:r w:rsidRPr="00897646">
              <w:t>29,3</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2</w:t>
            </w:r>
            <w:r w:rsidRPr="00897646">
              <w:t>29,3</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rPr>
                <w:b/>
              </w:rPr>
            </w:pPr>
            <w:r w:rsidRPr="00897646">
              <w:rPr>
                <w:b/>
              </w:rPr>
              <w:t>Образование</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100</w:t>
            </w:r>
            <w:r w:rsidRPr="00897646">
              <w:rPr>
                <w:b/>
              </w:rPr>
              <w:t>,</w:t>
            </w:r>
            <w:r>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5</w:t>
            </w:r>
            <w:r>
              <w:rPr>
                <w:b/>
              </w:rPr>
              <w:t>0</w:t>
            </w:r>
            <w:r w:rsidRPr="00897646">
              <w:rPr>
                <w:b/>
              </w:rPr>
              <w:t>,</w:t>
            </w:r>
            <w:r>
              <w:rPr>
                <w:b/>
              </w:rP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rPr>
                <w:b/>
              </w:rPr>
            </w:pPr>
            <w:r w:rsidRPr="00897646">
              <w:rPr>
                <w:b/>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100</w:t>
            </w:r>
            <w:r w:rsidRPr="00897646">
              <w:rPr>
                <w:b/>
              </w:rPr>
              <w:t>,</w:t>
            </w:r>
            <w:r>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5</w:t>
            </w:r>
            <w:r>
              <w:rPr>
                <w:b/>
              </w:rPr>
              <w:t>0</w:t>
            </w:r>
            <w:r w:rsidRPr="00897646">
              <w:rPr>
                <w:b/>
              </w:rPr>
              <w:t>,</w:t>
            </w:r>
            <w:r>
              <w:rPr>
                <w:b/>
              </w:rP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100</w:t>
            </w:r>
            <w:r w:rsidRPr="00897646">
              <w:rPr>
                <w:b/>
              </w:rPr>
              <w:t>,</w:t>
            </w:r>
            <w:r>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5</w:t>
            </w:r>
            <w:r>
              <w:rPr>
                <w:b/>
              </w:rPr>
              <w:t>0</w:t>
            </w:r>
            <w:r w:rsidRPr="00897646">
              <w:rPr>
                <w:b/>
              </w:rPr>
              <w:t>,</w:t>
            </w:r>
            <w:r>
              <w:rPr>
                <w:b/>
              </w:rP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t>100</w:t>
            </w:r>
            <w:r w:rsidRPr="00897646">
              <w:t>,</w:t>
            </w:r>
            <w:r>
              <w:t>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5</w:t>
            </w:r>
            <w:r>
              <w:t>0</w:t>
            </w:r>
            <w:r w:rsidRPr="00897646">
              <w:t>,</w:t>
            </w:r>
            <w:r>
              <w:t>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Культура и кинематография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3 317,0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3 317,0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rPr>
                <w:b/>
              </w:rPr>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3 317,0</w:t>
            </w:r>
          </w:p>
        </w:tc>
      </w:tr>
      <w:tr w:rsidR="0044069A" w:rsidRPr="00897646" w:rsidTr="0044069A">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88"/>
              <w:jc w:val="center"/>
              <w:rPr>
                <w:b/>
              </w:rPr>
            </w:pPr>
            <w:r w:rsidRPr="00897646">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9528BF" w:rsidRDefault="0044069A" w:rsidP="0044069A">
            <w:pPr>
              <w:jc w:val="right"/>
            </w:pPr>
            <w:r w:rsidRPr="009528BF">
              <w:t>3 746,9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Default="0044069A" w:rsidP="0044069A">
            <w:pPr>
              <w:jc w:val="right"/>
            </w:pPr>
            <w:r w:rsidRPr="009528BF">
              <w:t>3 317,0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331,0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331,0</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208,6</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r w:rsidRPr="00897646">
              <w:t>540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208,6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208,6</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122,4</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both"/>
            </w:pPr>
            <w:r w:rsidRPr="00897646">
              <w:lastRenderedPageBreak/>
              <w:t>Социальные выплаты гражданам, кроме публичных нормативных</w:t>
            </w:r>
            <w:r w:rsidR="005D5DF9">
              <w:t xml:space="preserve"> социальных</w:t>
            </w:r>
            <w:r w:rsidRPr="00897646">
              <w:t xml:space="preserve"> выплат</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320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122,4</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pPr>
            <w:r w:rsidRPr="00897646">
              <w:t>122,4</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snapToGrid w:val="0"/>
              </w:rPr>
            </w:pPr>
            <w:r w:rsidRPr="00897646">
              <w:rPr>
                <w:b/>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50"/>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rPr>
                <w:b/>
              </w:rPr>
              <w:t>Информирование жителей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rPr>
                <w:b/>
              </w:rPr>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50"/>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sidRPr="00897646">
              <w:rPr>
                <w:b/>
              </w:rPr>
              <w:t>1</w:t>
            </w:r>
            <w:r>
              <w:rPr>
                <w:b/>
              </w:rPr>
              <w:t>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r w:rsidRPr="00897646">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50"/>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44069A" w:rsidRDefault="0044069A" w:rsidP="0044069A">
            <w:pPr>
              <w:jc w:val="right"/>
            </w:pPr>
            <w:r w:rsidRPr="0044069A">
              <w:t>1 664,9</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44069A" w:rsidRDefault="0044069A" w:rsidP="0044069A">
            <w:pPr>
              <w:jc w:val="right"/>
            </w:pPr>
            <w:r w:rsidRPr="0044069A">
              <w:t>1 664,9</w:t>
            </w:r>
          </w:p>
        </w:tc>
      </w:tr>
      <w:tr w:rsidR="0044069A" w:rsidRPr="00897646" w:rsidTr="00323D42">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both"/>
            </w:pPr>
            <w:r w:rsidRPr="00897646">
              <w:rPr>
                <w:b/>
              </w:rPr>
              <w:t>Условно утверждаемые расходы</w:t>
            </w: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right="-108"/>
              <w:jc w:val="center"/>
            </w:pPr>
          </w:p>
        </w:tc>
        <w:tc>
          <w:tcPr>
            <w:tcW w:w="1459"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1 232,0</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1 661,9</w:t>
            </w:r>
          </w:p>
        </w:tc>
      </w:tr>
      <w:tr w:rsidR="0044069A" w:rsidRPr="00897646" w:rsidTr="003A0A48">
        <w:trPr>
          <w:gridAfter w:val="1"/>
          <w:wAfter w:w="19" w:type="dxa"/>
        </w:trPr>
        <w:tc>
          <w:tcPr>
            <w:tcW w:w="7938" w:type="dxa"/>
            <w:gridSpan w:val="5"/>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spacing w:line="216" w:lineRule="auto"/>
              <w:rPr>
                <w:b/>
              </w:rPr>
            </w:pPr>
            <w:r w:rsidRPr="00897646">
              <w:rPr>
                <w:rFonts w:eastAsia="Arial Unicode MS"/>
                <w:b/>
              </w:rPr>
              <w:t>ИТОГО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49 280,6</w:t>
            </w:r>
          </w:p>
        </w:tc>
        <w:tc>
          <w:tcPr>
            <w:tcW w:w="1135" w:type="dxa"/>
            <w:tcBorders>
              <w:top w:val="single" w:sz="4" w:space="0" w:color="auto"/>
              <w:left w:val="single" w:sz="4" w:space="0" w:color="auto"/>
              <w:bottom w:val="single" w:sz="4" w:space="0" w:color="auto"/>
              <w:right w:val="single" w:sz="4" w:space="0" w:color="auto"/>
            </w:tcBorders>
            <w:vAlign w:val="center"/>
          </w:tcPr>
          <w:p w:rsidR="0044069A" w:rsidRPr="00897646" w:rsidRDefault="0044069A" w:rsidP="0044069A">
            <w:pPr>
              <w:jc w:val="right"/>
              <w:rPr>
                <w:b/>
              </w:rPr>
            </w:pPr>
            <w:r>
              <w:rPr>
                <w:b/>
              </w:rPr>
              <w:t>33 237,8</w:t>
            </w:r>
          </w:p>
        </w:tc>
      </w:tr>
    </w:tbl>
    <w:p w:rsidR="00977157" w:rsidRPr="00897646" w:rsidRDefault="00977157" w:rsidP="00977157">
      <w:pPr>
        <w:spacing w:after="160" w:line="259" w:lineRule="auto"/>
        <w:rPr>
          <w:bCs/>
        </w:rPr>
      </w:pPr>
      <w:r w:rsidRPr="00897646">
        <w:rPr>
          <w:bCs/>
        </w:rPr>
        <w:br w:type="page"/>
      </w:r>
    </w:p>
    <w:p w:rsidR="00977157" w:rsidRPr="00897646" w:rsidRDefault="00977157" w:rsidP="00AB10CA">
      <w:pPr>
        <w:autoSpaceDE w:val="0"/>
        <w:autoSpaceDN w:val="0"/>
        <w:adjustRightInd w:val="0"/>
        <w:ind w:left="5954"/>
        <w:jc w:val="both"/>
        <w:rPr>
          <w:bCs/>
        </w:rPr>
      </w:pPr>
      <w:r w:rsidRPr="00897646">
        <w:rPr>
          <w:bCs/>
        </w:rPr>
        <w:lastRenderedPageBreak/>
        <w:t>Приложение 4</w:t>
      </w:r>
    </w:p>
    <w:p w:rsidR="00A45818" w:rsidRDefault="00A45818" w:rsidP="00AB10CA">
      <w:pPr>
        <w:autoSpaceDE w:val="0"/>
        <w:autoSpaceDN w:val="0"/>
        <w:adjustRightInd w:val="0"/>
        <w:ind w:left="5954"/>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1B4A80" w:rsidRPr="00897646" w:rsidRDefault="001B4A80" w:rsidP="001B4A80">
      <w:pPr>
        <w:autoSpaceDE w:val="0"/>
        <w:autoSpaceDN w:val="0"/>
        <w:adjustRightInd w:val="0"/>
        <w:ind w:left="5812"/>
        <w:jc w:val="both"/>
      </w:pPr>
      <w:r>
        <w:t xml:space="preserve">   </w:t>
      </w:r>
      <w:r w:rsidRPr="00897646">
        <w:t>от «</w:t>
      </w:r>
      <w:r>
        <w:t>17</w:t>
      </w:r>
      <w:r w:rsidRPr="00897646">
        <w:t xml:space="preserve">» </w:t>
      </w:r>
      <w:r>
        <w:t xml:space="preserve">декабря </w:t>
      </w:r>
      <w:r w:rsidRPr="00897646">
        <w:t>202</w:t>
      </w:r>
      <w:r>
        <w:t>5 года № 15/10</w:t>
      </w:r>
    </w:p>
    <w:p w:rsidR="00A45818" w:rsidRPr="00897646" w:rsidRDefault="00A45818" w:rsidP="00A45818">
      <w:pPr>
        <w:pStyle w:val="a9"/>
        <w:ind w:left="6096"/>
        <w:rPr>
          <w:sz w:val="24"/>
          <w:szCs w:val="24"/>
        </w:rPr>
      </w:pPr>
    </w:p>
    <w:p w:rsidR="00977157" w:rsidRPr="00897646" w:rsidRDefault="00977157" w:rsidP="00977157">
      <w:pPr>
        <w:autoSpaceDE w:val="0"/>
        <w:autoSpaceDN w:val="0"/>
        <w:adjustRightInd w:val="0"/>
        <w:jc w:val="center"/>
        <w:rPr>
          <w:rFonts w:eastAsiaTheme="minorHAnsi"/>
          <w:b/>
        </w:rPr>
      </w:pPr>
    </w:p>
    <w:p w:rsidR="00DF51DB" w:rsidRPr="00897646" w:rsidRDefault="00DF51DB" w:rsidP="00DF51DB">
      <w:pPr>
        <w:autoSpaceDE w:val="0"/>
        <w:autoSpaceDN w:val="0"/>
        <w:adjustRightInd w:val="0"/>
        <w:jc w:val="center"/>
        <w:rPr>
          <w:rFonts w:eastAsiaTheme="minorHAnsi"/>
          <w:b/>
        </w:rPr>
      </w:pPr>
      <w:r w:rsidRPr="00897646">
        <w:rPr>
          <w:rFonts w:eastAsiaTheme="minorHAnsi"/>
          <w:b/>
        </w:rPr>
        <w:t xml:space="preserve">Ведомственная структура расходов </w:t>
      </w:r>
    </w:p>
    <w:p w:rsidR="00DF51DB" w:rsidRPr="00897646" w:rsidRDefault="00DF51DB" w:rsidP="00DF51DB">
      <w:pPr>
        <w:autoSpaceDE w:val="0"/>
        <w:autoSpaceDN w:val="0"/>
        <w:adjustRightInd w:val="0"/>
        <w:jc w:val="center"/>
        <w:rPr>
          <w:b/>
        </w:rPr>
      </w:pPr>
      <w:r w:rsidRPr="00897646">
        <w:rPr>
          <w:rFonts w:eastAsiaTheme="minorHAnsi"/>
          <w:b/>
        </w:rPr>
        <w:t xml:space="preserve">бюджета </w:t>
      </w:r>
      <w:r w:rsidRPr="00897646">
        <w:rPr>
          <w:b/>
        </w:rPr>
        <w:t xml:space="preserve">внутригородского муниципального образования - муниципального округа </w:t>
      </w:r>
      <w:proofErr w:type="spellStart"/>
      <w:r w:rsidRPr="00897646">
        <w:rPr>
          <w:b/>
        </w:rPr>
        <w:t>Гольяново</w:t>
      </w:r>
      <w:proofErr w:type="spellEnd"/>
      <w:r w:rsidRPr="00897646">
        <w:rPr>
          <w:b/>
        </w:rPr>
        <w:t xml:space="preserve"> в городе Москве на 202</w:t>
      </w:r>
      <w:r w:rsidR="00532254">
        <w:rPr>
          <w:b/>
        </w:rPr>
        <w:t>6</w:t>
      </w:r>
      <w:r w:rsidRPr="00897646">
        <w:rPr>
          <w:b/>
        </w:rPr>
        <w:t xml:space="preserve"> год </w:t>
      </w:r>
    </w:p>
    <w:p w:rsidR="00DF51DB" w:rsidRPr="00897646" w:rsidRDefault="00DF51DB" w:rsidP="00DF51DB">
      <w:pPr>
        <w:autoSpaceDE w:val="0"/>
        <w:autoSpaceDN w:val="0"/>
        <w:adjustRightInd w:val="0"/>
        <w:jc w:val="center"/>
        <w:rPr>
          <w:b/>
        </w:rPr>
      </w:pPr>
    </w:p>
    <w:tbl>
      <w:tblPr>
        <w:tblW w:w="10110" w:type="dxa"/>
        <w:tblInd w:w="-147" w:type="dxa"/>
        <w:tblLayout w:type="fixed"/>
        <w:tblLook w:val="04A0" w:firstRow="1" w:lastRow="0" w:firstColumn="1" w:lastColumn="0" w:noHBand="0" w:noVBand="1"/>
      </w:tblPr>
      <w:tblGrid>
        <w:gridCol w:w="4962"/>
        <w:gridCol w:w="708"/>
        <w:gridCol w:w="567"/>
        <w:gridCol w:w="567"/>
        <w:gridCol w:w="1459"/>
        <w:gridCol w:w="708"/>
        <w:gridCol w:w="1139"/>
      </w:tblGrid>
      <w:tr w:rsidR="00DF51DB" w:rsidRPr="00897646" w:rsidTr="00015FB6">
        <w:trPr>
          <w:tblHeader/>
        </w:trPr>
        <w:tc>
          <w:tcPr>
            <w:tcW w:w="4962"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bookmarkStart w:id="13" w:name="_Hlk192248769"/>
            <w:r w:rsidRPr="00897646">
              <w:rPr>
                <w:b/>
              </w:rPr>
              <w:t>Наименование</w:t>
            </w:r>
          </w:p>
        </w:tc>
        <w:tc>
          <w:tcPr>
            <w:tcW w:w="708" w:type="dxa"/>
            <w:tcBorders>
              <w:top w:val="single" w:sz="4" w:space="0" w:color="auto"/>
              <w:left w:val="single" w:sz="4" w:space="0" w:color="auto"/>
              <w:bottom w:val="single" w:sz="4" w:space="0" w:color="auto"/>
              <w:right w:val="single" w:sz="4" w:space="0" w:color="auto"/>
            </w:tcBorders>
          </w:tcPr>
          <w:p w:rsidR="00DF51DB" w:rsidRPr="00897646" w:rsidRDefault="00DF51DB" w:rsidP="00015FB6">
            <w:pPr>
              <w:autoSpaceDE w:val="0"/>
              <w:autoSpaceDN w:val="0"/>
              <w:adjustRightInd w:val="0"/>
              <w:ind w:left="-109" w:right="-108"/>
              <w:jc w:val="center"/>
              <w:rPr>
                <w:b/>
              </w:rPr>
            </w:pPr>
            <w:r w:rsidRPr="00897646">
              <w:rPr>
                <w:b/>
              </w:rPr>
              <w:t>Код ведомства</w:t>
            </w:r>
          </w:p>
        </w:tc>
        <w:tc>
          <w:tcPr>
            <w:tcW w:w="567"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proofErr w:type="spellStart"/>
            <w:r w:rsidRPr="00897646">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ПР</w:t>
            </w:r>
          </w:p>
        </w:tc>
        <w:tc>
          <w:tcPr>
            <w:tcW w:w="1459"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ВР</w:t>
            </w:r>
          </w:p>
        </w:tc>
        <w:tc>
          <w:tcPr>
            <w:tcW w:w="1139"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Сумма (тыс. рублей)</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3A0A48" w:rsidRPr="00897646" w:rsidRDefault="003A0A48" w:rsidP="003A0A48">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54"/>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26 895,3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5 083,9</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center"/>
            </w:pPr>
            <w:r w:rsidRPr="00897646">
              <w:rPr>
                <w:b/>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4 908,3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4 861,8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46,</w:t>
            </w:r>
            <w:r>
              <w:t>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175,6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175,6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Депутаты Совета депутатов внутригородского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lang w:eastAsia="en-US"/>
              </w:rPr>
            </w:pPr>
            <w:r w:rsidRPr="00897646">
              <w:rPr>
                <w:b/>
                <w:lang w:eastAsia="en-US"/>
              </w:rPr>
              <w:t>0,0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lang w:eastAsia="en-US"/>
              </w:rPr>
            </w:pPr>
            <w:r>
              <w:rPr>
                <w:lang w:eastAsia="en-US"/>
              </w:rPr>
              <w:t>0</w:t>
            </w:r>
            <w:r w:rsidRPr="00897646">
              <w:rPr>
                <w:lang w:eastAsia="en-US"/>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21 282,6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20 970,6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16 306,5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4 664,1</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312</w:t>
            </w:r>
            <w:r w:rsidRPr="00897646">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312</w:t>
            </w:r>
            <w:r w:rsidRPr="00897646">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Резервные фонды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Резервный фонд, предусмотренный органами местного самоуправления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Резервные средства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870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w:t>
            </w:r>
            <w:r w:rsidRPr="00897646">
              <w:rPr>
                <w:b/>
              </w:rPr>
              <w:t>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850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w:t>
            </w:r>
            <w:r w:rsidRPr="00897646">
              <w:t>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Образование</w:t>
            </w:r>
          </w:p>
        </w:tc>
        <w:tc>
          <w:tcPr>
            <w:tcW w:w="708" w:type="dxa"/>
            <w:tcBorders>
              <w:top w:val="single" w:sz="4" w:space="0" w:color="auto"/>
              <w:left w:val="single" w:sz="4" w:space="0" w:color="auto"/>
              <w:bottom w:val="single" w:sz="4" w:space="0" w:color="auto"/>
              <w:right w:val="single" w:sz="4" w:space="0" w:color="auto"/>
            </w:tcBorders>
          </w:tcPr>
          <w:p w:rsidR="003A0A48" w:rsidRPr="00897646" w:rsidRDefault="003A0A48" w:rsidP="003A0A48">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5</w:t>
            </w:r>
            <w:r>
              <w:t>0</w:t>
            </w:r>
            <w:r w:rsidRPr="00897646">
              <w:t>,</w:t>
            </w:r>
            <w: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Культура и кинематография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Праздничные и социально значимые мероприятия для населения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5 043,0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Социальная политика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331,0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Доплаты к пенсиям муниципальным служащим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540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208,6</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Социальные гарантии муниципальным служащим, вышедшим на пенсию</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t xml:space="preserve">Социальные выплаты гражданам, кроме публичных нормативных </w:t>
            </w:r>
            <w:r w:rsidR="002A7AF0">
              <w:t xml:space="preserve">социальных </w:t>
            </w:r>
            <w:r w:rsidRPr="00897646">
              <w:t>выплат</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Средства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600,8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snapToGrid w:val="0"/>
              </w:rPr>
            </w:pPr>
            <w:r w:rsidRPr="00897646">
              <w:rPr>
                <w:b/>
              </w:rPr>
              <w:t>Другие вопросы в области средств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1 </w:t>
            </w:r>
            <w:r>
              <w:rPr>
                <w:b/>
              </w:rPr>
              <w:t>600</w:t>
            </w:r>
            <w:r w:rsidRPr="00897646">
              <w:rPr>
                <w:b/>
              </w:rPr>
              <w:t>,8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Информирование жителей района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rPr>
                <w:b/>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1 600</w:t>
            </w:r>
            <w:r w:rsidRPr="00897646">
              <w:rPr>
                <w:b/>
              </w:rPr>
              <w:t>,8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1 </w:t>
            </w:r>
            <w:r>
              <w:t>600</w:t>
            </w:r>
            <w:r w:rsidRPr="00897646">
              <w:t>,8</w:t>
            </w:r>
          </w:p>
        </w:tc>
      </w:tr>
      <w:tr w:rsidR="003A0A48" w:rsidRPr="00897646" w:rsidTr="00015FB6">
        <w:tc>
          <w:tcPr>
            <w:tcW w:w="8971" w:type="dxa"/>
            <w:gridSpan w:val="6"/>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pPr>
            <w:r w:rsidRPr="00897646">
              <w:rPr>
                <w:rFonts w:eastAsia="Arial Unicode MS"/>
                <w:b/>
              </w:rPr>
              <w:t>ИТОГО РАСХОДОВ:</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Pr>
                <w:b/>
              </w:rPr>
              <w:t>33 920,1</w:t>
            </w:r>
          </w:p>
        </w:tc>
      </w:tr>
      <w:bookmarkEnd w:id="13"/>
    </w:tbl>
    <w:p w:rsidR="00BB31D3" w:rsidRPr="00897646" w:rsidRDefault="00BB31D3" w:rsidP="00BB31D3">
      <w:pPr>
        <w:spacing w:after="200" w:line="276" w:lineRule="auto"/>
        <w:rPr>
          <w:bCs/>
        </w:rPr>
      </w:pPr>
    </w:p>
    <w:p w:rsidR="00977157" w:rsidRPr="00897646" w:rsidRDefault="00977157" w:rsidP="00AB10CA">
      <w:pPr>
        <w:ind w:left="5954"/>
        <w:rPr>
          <w:bCs/>
        </w:rPr>
      </w:pPr>
      <w:r w:rsidRPr="00897646">
        <w:rPr>
          <w:bCs/>
        </w:rPr>
        <w:t>Приложение 5</w:t>
      </w:r>
    </w:p>
    <w:p w:rsidR="00A45818" w:rsidRDefault="00A45818" w:rsidP="00AB10CA">
      <w:pPr>
        <w:autoSpaceDE w:val="0"/>
        <w:autoSpaceDN w:val="0"/>
        <w:adjustRightInd w:val="0"/>
        <w:ind w:left="5954"/>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1B4A80" w:rsidRPr="00897646" w:rsidRDefault="001B4A80" w:rsidP="001B4A80">
      <w:pPr>
        <w:autoSpaceDE w:val="0"/>
        <w:autoSpaceDN w:val="0"/>
        <w:adjustRightInd w:val="0"/>
        <w:ind w:left="5812"/>
        <w:jc w:val="both"/>
      </w:pPr>
      <w:r>
        <w:t xml:space="preserve">   </w:t>
      </w:r>
      <w:r w:rsidRPr="00897646">
        <w:t>от «</w:t>
      </w:r>
      <w:r>
        <w:t>17</w:t>
      </w:r>
      <w:r w:rsidRPr="00897646">
        <w:t xml:space="preserve">» </w:t>
      </w:r>
      <w:r>
        <w:t xml:space="preserve">декабря </w:t>
      </w:r>
      <w:r w:rsidRPr="00897646">
        <w:t>202</w:t>
      </w:r>
      <w:r>
        <w:t>5 года № 15/10</w:t>
      </w:r>
    </w:p>
    <w:p w:rsidR="00A45818" w:rsidRPr="00897646" w:rsidRDefault="00A45818" w:rsidP="00A45818">
      <w:pPr>
        <w:pStyle w:val="a9"/>
        <w:ind w:left="6096"/>
        <w:rPr>
          <w:sz w:val="24"/>
          <w:szCs w:val="24"/>
        </w:rPr>
      </w:pPr>
    </w:p>
    <w:p w:rsidR="0078215D" w:rsidRPr="00897646" w:rsidRDefault="0078215D" w:rsidP="0078215D">
      <w:pPr>
        <w:pStyle w:val="a9"/>
        <w:ind w:left="5812"/>
        <w:rPr>
          <w:sz w:val="24"/>
          <w:szCs w:val="24"/>
        </w:rPr>
      </w:pPr>
    </w:p>
    <w:p w:rsidR="00830F3C" w:rsidRPr="00897646" w:rsidRDefault="00977157" w:rsidP="00977157">
      <w:pPr>
        <w:autoSpaceDE w:val="0"/>
        <w:autoSpaceDN w:val="0"/>
        <w:adjustRightInd w:val="0"/>
        <w:jc w:val="center"/>
        <w:rPr>
          <w:rFonts w:eastAsiaTheme="minorHAnsi"/>
          <w:b/>
        </w:rPr>
      </w:pPr>
      <w:r w:rsidRPr="00897646">
        <w:rPr>
          <w:rFonts w:eastAsiaTheme="minorHAnsi"/>
          <w:b/>
        </w:rPr>
        <w:t xml:space="preserve">Ведомственная структура расходов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 xml:space="preserve">бюджета </w:t>
      </w:r>
      <w:r w:rsidR="00830F3C" w:rsidRPr="00897646">
        <w:rPr>
          <w:b/>
        </w:rPr>
        <w:t xml:space="preserve">внутригородского муниципального образования - муниципального округа </w:t>
      </w:r>
      <w:proofErr w:type="spellStart"/>
      <w:r w:rsidR="00830F3C" w:rsidRPr="00897646">
        <w:rPr>
          <w:b/>
        </w:rPr>
        <w:t>Гольяново</w:t>
      </w:r>
      <w:proofErr w:type="spellEnd"/>
      <w:r w:rsidR="00830F3C" w:rsidRPr="00897646">
        <w:rPr>
          <w:b/>
        </w:rPr>
        <w:t xml:space="preserve"> в городе Москве </w:t>
      </w:r>
      <w:r w:rsidRPr="00897646">
        <w:rPr>
          <w:b/>
        </w:rPr>
        <w:t xml:space="preserve">на </w:t>
      </w:r>
      <w:r w:rsidRPr="00897646">
        <w:rPr>
          <w:rFonts w:eastAsiaTheme="minorHAnsi"/>
          <w:b/>
        </w:rPr>
        <w:t>плановый период 202</w:t>
      </w:r>
      <w:r w:rsidR="00532254">
        <w:rPr>
          <w:rFonts w:eastAsiaTheme="minorHAnsi"/>
          <w:b/>
        </w:rPr>
        <w:t>7</w:t>
      </w:r>
      <w:r w:rsidRPr="00897646">
        <w:rPr>
          <w:rFonts w:eastAsiaTheme="minorHAnsi"/>
          <w:b/>
        </w:rPr>
        <w:t xml:space="preserve"> и 202</w:t>
      </w:r>
      <w:r w:rsidR="00532254">
        <w:rPr>
          <w:rFonts w:eastAsiaTheme="minorHAnsi"/>
          <w:b/>
        </w:rPr>
        <w:t>8</w:t>
      </w:r>
      <w:r w:rsidRPr="00897646">
        <w:rPr>
          <w:rFonts w:eastAsiaTheme="minorHAnsi"/>
          <w:b/>
        </w:rPr>
        <w:t xml:space="preserve"> годов</w:t>
      </w:r>
    </w:p>
    <w:p w:rsidR="0078215D" w:rsidRPr="00897646" w:rsidRDefault="0078215D" w:rsidP="00977157">
      <w:pPr>
        <w:autoSpaceDE w:val="0"/>
        <w:autoSpaceDN w:val="0"/>
        <w:adjustRightInd w:val="0"/>
        <w:jc w:val="center"/>
        <w:rPr>
          <w:rFonts w:eastAsiaTheme="minorHAnsi"/>
          <w:b/>
        </w:rPr>
      </w:pPr>
    </w:p>
    <w:tbl>
      <w:tblPr>
        <w:tblW w:w="10208" w:type="dxa"/>
        <w:tblInd w:w="-147" w:type="dxa"/>
        <w:tblLayout w:type="fixed"/>
        <w:tblLook w:val="04A0" w:firstRow="1" w:lastRow="0" w:firstColumn="1" w:lastColumn="0" w:noHBand="0" w:noVBand="1"/>
      </w:tblPr>
      <w:tblGrid>
        <w:gridCol w:w="4394"/>
        <w:gridCol w:w="709"/>
        <w:gridCol w:w="567"/>
        <w:gridCol w:w="567"/>
        <w:gridCol w:w="1459"/>
        <w:gridCol w:w="525"/>
        <w:gridCol w:w="993"/>
        <w:gridCol w:w="994"/>
      </w:tblGrid>
      <w:tr w:rsidR="00977157" w:rsidRPr="00897646" w:rsidTr="00323D42">
        <w:trPr>
          <w:trHeight w:val="413"/>
          <w:tblHeader/>
        </w:trPr>
        <w:tc>
          <w:tcPr>
            <w:tcW w:w="4394"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left="-109" w:right="-108"/>
              <w:jc w:val="center"/>
              <w:rPr>
                <w:b/>
              </w:rPr>
            </w:pPr>
            <w:r w:rsidRPr="00897646">
              <w:rPr>
                <w:b/>
              </w:rPr>
              <w:t>Код ведомства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roofErr w:type="spellStart"/>
            <w:r w:rsidRPr="00897646">
              <w:rPr>
                <w:b/>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ПР</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ЦСР</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ВР</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Сумма (тыс. рублей)</w:t>
            </w:r>
          </w:p>
        </w:tc>
      </w:tr>
      <w:tr w:rsidR="00977157" w:rsidRPr="00897646" w:rsidTr="00323D42">
        <w:trPr>
          <w:trHeight w:val="412"/>
          <w:tblHeader/>
        </w:trPr>
        <w:tc>
          <w:tcPr>
            <w:tcW w:w="4394"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709" w:type="dxa"/>
            <w:vMerge/>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left="-109" w:right="-108"/>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7</w:t>
            </w:r>
            <w:r w:rsidRPr="00897646">
              <w:rPr>
                <w:b/>
              </w:rPr>
              <w:t xml:space="preserve"> год</w:t>
            </w:r>
          </w:p>
        </w:tc>
        <w:tc>
          <w:tcPr>
            <w:tcW w:w="994" w:type="dxa"/>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autoSpaceDE w:val="0"/>
              <w:autoSpaceDN w:val="0"/>
              <w:adjustRightInd w:val="0"/>
              <w:jc w:val="center"/>
              <w:rPr>
                <w:b/>
              </w:rPr>
            </w:pPr>
            <w:r w:rsidRPr="00897646">
              <w:rPr>
                <w:b/>
              </w:rPr>
              <w:t>202</w:t>
            </w:r>
            <w:r w:rsidR="00EE585A">
              <w:rPr>
                <w:b/>
              </w:rPr>
              <w:t>8</w:t>
            </w:r>
            <w:r w:rsidRPr="00897646">
              <w:rPr>
                <w:b/>
              </w:rPr>
              <w:t xml:space="preserve"> год</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54"/>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ind w:left="-109"/>
              <w:jc w:val="right"/>
              <w:rPr>
                <w:b/>
              </w:rPr>
            </w:pPr>
            <w:r>
              <w:rPr>
                <w:b/>
              </w:rPr>
              <w:t>42 205,8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ind w:left="-109"/>
              <w:jc w:val="right"/>
              <w:rPr>
                <w:b/>
              </w:rPr>
            </w:pPr>
            <w:r>
              <w:rPr>
                <w:b/>
              </w:rPr>
              <w:t>26 213,0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5 084,4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autoSpaceDE w:val="0"/>
              <w:autoSpaceDN w:val="0"/>
              <w:adjustRightInd w:val="0"/>
              <w:jc w:val="right"/>
              <w:rPr>
                <w:b/>
              </w:rPr>
            </w:pPr>
            <w:r>
              <w:rPr>
                <w:b/>
              </w:rPr>
              <w:t>5 084,4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center"/>
            </w:pPr>
            <w:r w:rsidRPr="00897646">
              <w:rPr>
                <w:b/>
              </w:rPr>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4 908,8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4 908,8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4 861,8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4 861,8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4</w:t>
            </w:r>
            <w:r>
              <w:t>7</w:t>
            </w:r>
            <w:r w:rsidRPr="00897646">
              <w:t>,</w:t>
            </w:r>
            <w: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4</w:t>
            </w:r>
            <w:r>
              <w:t>7</w:t>
            </w:r>
            <w:r w:rsidRPr="00897646">
              <w:t>,</w:t>
            </w:r>
            <w: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175,6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175,6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175,6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175,6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Депутаты Совета депутатов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271,8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271,8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lang w:eastAsia="en-US"/>
              </w:rPr>
            </w:pPr>
            <w:r w:rsidRPr="00897646">
              <w:rPr>
                <w:b/>
                <w:lang w:eastAsia="en-US"/>
              </w:rPr>
              <w:t>0,0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lang w:eastAsia="en-US"/>
              </w:rPr>
            </w:pPr>
            <w:r w:rsidRPr="00897646">
              <w:rPr>
                <w:b/>
                <w:lang w:eastAsia="en-US"/>
              </w:rPr>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lang w:eastAsia="en-US"/>
              </w:rPr>
            </w:pPr>
            <w:r>
              <w:rPr>
                <w:lang w:eastAsia="en-US"/>
              </w:rPr>
              <w:t>0</w:t>
            </w:r>
            <w:r w:rsidRPr="00897646">
              <w:rPr>
                <w:lang w:eastAsia="en-US"/>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lang w:eastAsia="en-US"/>
              </w:rPr>
            </w:pPr>
            <w:r>
              <w:rPr>
                <w:lang w:eastAsia="en-US"/>
              </w:rPr>
              <w:t>0</w:t>
            </w:r>
            <w:r w:rsidRPr="00897646">
              <w:rPr>
                <w:lang w:eastAsia="en-US"/>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jc w:val="right"/>
              <w:rPr>
                <w:b/>
              </w:rPr>
            </w:pPr>
            <w:r>
              <w:rPr>
                <w:b/>
              </w:rPr>
              <w:t>22 144,8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jc w:val="right"/>
              <w:rPr>
                <w:b/>
              </w:rPr>
            </w:pPr>
            <w:r>
              <w:rPr>
                <w:b/>
              </w:rPr>
              <w:t>20 599,8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lastRenderedPageBreak/>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rPr>
                <w:b/>
              </w:rPr>
            </w:pPr>
            <w:r>
              <w:rPr>
                <w:b/>
              </w:rPr>
              <w:t>21 832,8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rPr>
                <w:b/>
              </w:rPr>
            </w:pPr>
            <w:r>
              <w:rPr>
                <w:b/>
              </w:rPr>
              <w:t>20 287,8</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pPr>
            <w:r>
              <w:t>17 113,8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9" w:right="-39"/>
              <w:jc w:val="right"/>
            </w:pPr>
            <w:r>
              <w:t>15 702,4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4 719,0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4 585,4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312</w:t>
            </w:r>
            <w:r w:rsidRPr="00897646">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312</w:t>
            </w:r>
            <w:r w:rsidRPr="00897646">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312</w:t>
            </w:r>
            <w:r w:rsidRPr="00897646">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312</w:t>
            </w:r>
            <w:r w:rsidRPr="00897646">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bottom"/>
          </w:tcPr>
          <w:p w:rsidR="003A0A48" w:rsidRPr="00897646" w:rsidRDefault="003A0A48" w:rsidP="003A0A48">
            <w:pPr>
              <w:jc w:val="both"/>
              <w:rPr>
                <w:b/>
                <w:bCs/>
              </w:rPr>
            </w:pPr>
            <w:r w:rsidRPr="00897646">
              <w:rPr>
                <w:b/>
                <w:bCs/>
              </w:rPr>
              <w:t>Обеспечение проведения выборов и референдумов</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rPr>
                <w:b/>
              </w:rPr>
            </w:pPr>
            <w:r w:rsidRPr="00897646">
              <w:rPr>
                <w:b/>
              </w:rPr>
              <w:t>07</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Pr>
                <w:b/>
              </w:rPr>
              <w:t>14 447,8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Pr>
                <w:b/>
              </w:rPr>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bottom"/>
          </w:tcPr>
          <w:p w:rsidR="003A0A48" w:rsidRPr="00897646" w:rsidRDefault="003A0A48" w:rsidP="003A0A48">
            <w:pPr>
              <w:jc w:val="both"/>
              <w:rPr>
                <w:iCs/>
              </w:rPr>
            </w:pPr>
            <w:r w:rsidRPr="00897646">
              <w:rPr>
                <w:iCs/>
              </w:rPr>
              <w:t>Проведение выборов депутатов Совета депутатов муниципальных округов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rPr>
                <w:b/>
                <w:iCs/>
              </w:rPr>
            </w:pPr>
            <w:r w:rsidRPr="00897646">
              <w:rPr>
                <w:b/>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rPr>
                <w:b/>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Pr>
                <w:b/>
              </w:rPr>
              <w:t>14 447,8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rPr>
                <w:b/>
              </w:rPr>
            </w:pPr>
            <w:r w:rsidRPr="00897646">
              <w:rPr>
                <w:b/>
              </w:rPr>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iCs/>
              </w:rPr>
              <w:t>Специальные расходы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rPr>
                <w:iCs/>
              </w:rPr>
            </w:pPr>
            <w:r w:rsidRPr="00897646">
              <w:rPr>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rPr>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880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pPr>
            <w:r w:rsidRPr="0044069A">
              <w:t>14 447,8</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7"/>
              <w:jc w:val="right"/>
            </w:pPr>
            <w:r w:rsidRPr="00897646">
              <w:t>0,0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Резервные фонды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Резервный фонд, предусмотренный органами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Резервные средства</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870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27,7</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27,7</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229,3</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229,3</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w:t>
            </w:r>
            <w:r w:rsidRPr="00897646">
              <w:rPr>
                <w:b/>
              </w:rPr>
              <w:t>29,3</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w:t>
            </w:r>
            <w:r w:rsidRPr="00897646">
              <w:rPr>
                <w:b/>
              </w:rPr>
              <w:t>29,3</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850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w:t>
            </w:r>
            <w:r w:rsidRPr="00897646">
              <w:t>29,3</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w:t>
            </w:r>
            <w:r w:rsidRPr="00897646">
              <w:t>29,3</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Образование</w:t>
            </w:r>
          </w:p>
        </w:tc>
        <w:tc>
          <w:tcPr>
            <w:tcW w:w="709" w:type="dxa"/>
            <w:tcBorders>
              <w:top w:val="single" w:sz="4" w:space="0" w:color="auto"/>
              <w:left w:val="single" w:sz="4" w:space="0" w:color="auto"/>
              <w:bottom w:val="single" w:sz="4" w:space="0" w:color="auto"/>
              <w:right w:val="single" w:sz="4" w:space="0" w:color="auto"/>
            </w:tcBorders>
          </w:tcPr>
          <w:p w:rsidR="003A0A48" w:rsidRPr="00897646" w:rsidRDefault="003A0A48" w:rsidP="003A0A48">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100</w:t>
            </w:r>
            <w:r w:rsidRPr="00897646">
              <w:rPr>
                <w:b/>
              </w:rPr>
              <w:t>,</w:t>
            </w:r>
            <w:r>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Профессиональная подготовка, переподготовка и повышение квалификации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100</w:t>
            </w:r>
            <w:r w:rsidRPr="00897646">
              <w:rPr>
                <w:b/>
              </w:rPr>
              <w:t>,</w:t>
            </w:r>
            <w:r>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100</w:t>
            </w:r>
            <w:r w:rsidRPr="00897646">
              <w:rPr>
                <w:b/>
              </w:rPr>
              <w:t>,</w:t>
            </w:r>
            <w:r>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100</w:t>
            </w:r>
            <w:r w:rsidRPr="00897646">
              <w:t>,</w:t>
            </w:r>
            <w:r>
              <w:t>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5</w:t>
            </w:r>
            <w:r>
              <w:t>0</w:t>
            </w:r>
            <w:r w:rsidRPr="00897646">
              <w:t>,</w:t>
            </w:r>
            <w:r>
              <w:t>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Культура и кинематография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культуры, кинематографии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9528BF" w:rsidRDefault="003A0A48" w:rsidP="003A0A48">
            <w:pPr>
              <w:jc w:val="right"/>
            </w:pPr>
            <w:r w:rsidRPr="009528BF">
              <w:t>3 746,9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Default="003A0A48" w:rsidP="003A0A48">
            <w:pPr>
              <w:jc w:val="right"/>
            </w:pPr>
            <w:r w:rsidRPr="009528BF">
              <w:t>3 317,0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Социальная политика</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331,0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331,0</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208,6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540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208,6</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208,6</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Социальные гарантии муниципальным 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2A7AF0" w:rsidP="003A0A48">
            <w:pPr>
              <w:jc w:val="both"/>
            </w:pPr>
            <w:r w:rsidRPr="00897646">
              <w:t xml:space="preserve">Социальные выплаты гражданам, кроме публичных нормативных </w:t>
            </w:r>
            <w:r>
              <w:t xml:space="preserve">социальных </w:t>
            </w:r>
            <w:r w:rsidRPr="00897646">
              <w:t>выплат</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320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122,4</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122,4</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snapToGrid w:val="0"/>
              </w:rPr>
            </w:pPr>
            <w:r w:rsidRPr="00897646">
              <w:rPr>
                <w:b/>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50"/>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Информирование жителей района</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rPr>
                <w:b/>
              </w:rPr>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50"/>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50"/>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44069A" w:rsidRDefault="003A0A48" w:rsidP="003A0A48">
            <w:pPr>
              <w:jc w:val="right"/>
            </w:pPr>
            <w:r w:rsidRPr="0044069A">
              <w:t>1 664,9</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44069A" w:rsidRDefault="003A0A48" w:rsidP="003A0A48">
            <w:pPr>
              <w:jc w:val="right"/>
            </w:pPr>
            <w:r w:rsidRPr="0044069A">
              <w:t>1 664,9</w:t>
            </w:r>
          </w:p>
        </w:tc>
      </w:tr>
      <w:tr w:rsidR="003A0A48" w:rsidRPr="00897646" w:rsidTr="00323D42">
        <w:tc>
          <w:tcPr>
            <w:tcW w:w="43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Условно утверждаемые расходы</w:t>
            </w:r>
          </w:p>
        </w:tc>
        <w:tc>
          <w:tcPr>
            <w:tcW w:w="70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1 232,0</w:t>
            </w:r>
          </w:p>
        </w:tc>
        <w:tc>
          <w:tcPr>
            <w:tcW w:w="994"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1 661,9</w:t>
            </w:r>
          </w:p>
        </w:tc>
      </w:tr>
      <w:tr w:rsidR="00977157" w:rsidRPr="00897646" w:rsidTr="00323D42">
        <w:trPr>
          <w:trHeight w:val="491"/>
        </w:trPr>
        <w:tc>
          <w:tcPr>
            <w:tcW w:w="8221" w:type="dxa"/>
            <w:gridSpan w:val="6"/>
            <w:tcBorders>
              <w:top w:val="single" w:sz="4" w:space="0" w:color="auto"/>
              <w:left w:val="single" w:sz="4" w:space="0" w:color="auto"/>
              <w:bottom w:val="single" w:sz="4" w:space="0" w:color="auto"/>
              <w:right w:val="single" w:sz="4" w:space="0" w:color="auto"/>
            </w:tcBorders>
            <w:vAlign w:val="center"/>
          </w:tcPr>
          <w:p w:rsidR="00977157" w:rsidRPr="00897646" w:rsidRDefault="00977157" w:rsidP="00407E66">
            <w:pPr>
              <w:spacing w:line="216" w:lineRule="auto"/>
              <w:rPr>
                <w:b/>
              </w:rPr>
            </w:pPr>
            <w:r w:rsidRPr="00897646">
              <w:rPr>
                <w:rFonts w:eastAsia="Arial Unicode MS"/>
                <w:b/>
              </w:rPr>
              <w:t>ИТОГО РАСХОДОВ:</w:t>
            </w:r>
          </w:p>
        </w:tc>
        <w:tc>
          <w:tcPr>
            <w:tcW w:w="993" w:type="dxa"/>
            <w:tcBorders>
              <w:top w:val="single" w:sz="4" w:space="0" w:color="auto"/>
              <w:left w:val="single" w:sz="4" w:space="0" w:color="auto"/>
              <w:bottom w:val="single" w:sz="4" w:space="0" w:color="auto"/>
              <w:right w:val="single" w:sz="4" w:space="0" w:color="auto"/>
            </w:tcBorders>
            <w:vAlign w:val="center"/>
          </w:tcPr>
          <w:p w:rsidR="00977157" w:rsidRPr="00897646" w:rsidRDefault="003A0A48" w:rsidP="00407E66">
            <w:pPr>
              <w:ind w:left="-107"/>
              <w:jc w:val="right"/>
              <w:rPr>
                <w:b/>
              </w:rPr>
            </w:pPr>
            <w:r>
              <w:rPr>
                <w:rFonts w:eastAsiaTheme="minorHAnsi"/>
                <w:b/>
              </w:rPr>
              <w:t>49 280,6</w:t>
            </w:r>
          </w:p>
        </w:tc>
        <w:tc>
          <w:tcPr>
            <w:tcW w:w="994" w:type="dxa"/>
            <w:tcBorders>
              <w:top w:val="single" w:sz="4" w:space="0" w:color="auto"/>
              <w:left w:val="single" w:sz="4" w:space="0" w:color="auto"/>
              <w:bottom w:val="single" w:sz="4" w:space="0" w:color="auto"/>
              <w:right w:val="single" w:sz="4" w:space="0" w:color="auto"/>
            </w:tcBorders>
            <w:vAlign w:val="center"/>
          </w:tcPr>
          <w:p w:rsidR="00977157" w:rsidRPr="00897646" w:rsidRDefault="003A0A48" w:rsidP="00407E66">
            <w:pPr>
              <w:ind w:left="-108"/>
              <w:jc w:val="right"/>
              <w:rPr>
                <w:b/>
              </w:rPr>
            </w:pPr>
            <w:r>
              <w:rPr>
                <w:b/>
              </w:rPr>
              <w:t>33 237,8</w:t>
            </w:r>
          </w:p>
        </w:tc>
      </w:tr>
    </w:tbl>
    <w:p w:rsidR="00977157" w:rsidRPr="00897646" w:rsidRDefault="00977157" w:rsidP="00977157">
      <w:pPr>
        <w:ind w:left="5245"/>
        <w:rPr>
          <w:bCs/>
        </w:rPr>
      </w:pPr>
    </w:p>
    <w:p w:rsidR="00977157" w:rsidRPr="00897646" w:rsidRDefault="00977157" w:rsidP="00977157">
      <w:pPr>
        <w:rPr>
          <w:bCs/>
        </w:rPr>
      </w:pPr>
      <w:r w:rsidRPr="00897646">
        <w:rPr>
          <w:bCs/>
        </w:rPr>
        <w:br w:type="page"/>
      </w:r>
    </w:p>
    <w:p w:rsidR="00977157" w:rsidRPr="00897646" w:rsidRDefault="00977157" w:rsidP="00AB10CA">
      <w:pPr>
        <w:ind w:left="5954"/>
        <w:rPr>
          <w:bCs/>
        </w:rPr>
      </w:pPr>
      <w:r w:rsidRPr="00897646">
        <w:rPr>
          <w:bCs/>
        </w:rPr>
        <w:lastRenderedPageBreak/>
        <w:t>Приложение 6</w:t>
      </w:r>
    </w:p>
    <w:p w:rsidR="006176E2" w:rsidRDefault="006176E2" w:rsidP="00AB10CA">
      <w:pPr>
        <w:autoSpaceDE w:val="0"/>
        <w:autoSpaceDN w:val="0"/>
        <w:adjustRightInd w:val="0"/>
        <w:ind w:left="5954"/>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1B4A80" w:rsidRPr="00897646" w:rsidRDefault="001B4A80" w:rsidP="001B4A80">
      <w:pPr>
        <w:autoSpaceDE w:val="0"/>
        <w:autoSpaceDN w:val="0"/>
        <w:adjustRightInd w:val="0"/>
        <w:ind w:left="5812"/>
        <w:jc w:val="both"/>
      </w:pPr>
      <w:r>
        <w:t xml:space="preserve">   </w:t>
      </w:r>
      <w:r w:rsidRPr="00897646">
        <w:t>от «</w:t>
      </w:r>
      <w:r>
        <w:t>17</w:t>
      </w:r>
      <w:r w:rsidRPr="00897646">
        <w:t xml:space="preserve">» </w:t>
      </w:r>
      <w:r>
        <w:t xml:space="preserve">декабря </w:t>
      </w:r>
      <w:r w:rsidRPr="00897646">
        <w:t>202</w:t>
      </w:r>
      <w:r>
        <w:t>5 года № 15/10</w:t>
      </w:r>
    </w:p>
    <w:p w:rsidR="00407E66" w:rsidRPr="00897646" w:rsidRDefault="00407E66" w:rsidP="0078215D">
      <w:pPr>
        <w:pStyle w:val="a9"/>
        <w:ind w:left="5812"/>
        <w:rPr>
          <w:sz w:val="24"/>
          <w:szCs w:val="24"/>
        </w:rPr>
      </w:pPr>
    </w:p>
    <w:p w:rsidR="00977157" w:rsidRPr="00897646" w:rsidRDefault="00977157" w:rsidP="00977157">
      <w:pPr>
        <w:autoSpaceDE w:val="0"/>
        <w:autoSpaceDN w:val="0"/>
        <w:adjustRightInd w:val="0"/>
        <w:jc w:val="center"/>
        <w:rPr>
          <w:rFonts w:eastAsiaTheme="minorHAnsi"/>
          <w:b/>
        </w:rPr>
      </w:pPr>
      <w:r w:rsidRPr="00897646">
        <w:rPr>
          <w:rFonts w:eastAsiaTheme="minorHAnsi"/>
          <w:b/>
        </w:rPr>
        <w:t>Источники финансирования дефицита</w:t>
      </w:r>
    </w:p>
    <w:p w:rsidR="00977157" w:rsidRDefault="00977157" w:rsidP="00830F3C">
      <w:pPr>
        <w:autoSpaceDE w:val="0"/>
        <w:autoSpaceDN w:val="0"/>
        <w:adjustRightInd w:val="0"/>
        <w:jc w:val="center"/>
        <w:rPr>
          <w:rFonts w:eastAsiaTheme="minorHAnsi"/>
          <w:b/>
        </w:rPr>
      </w:pPr>
      <w:r w:rsidRPr="00897646">
        <w:rPr>
          <w:rFonts w:eastAsiaTheme="minorHAnsi"/>
          <w:b/>
        </w:rPr>
        <w:t xml:space="preserve">бюджета </w:t>
      </w:r>
      <w:r w:rsidR="00407E66" w:rsidRPr="00897646">
        <w:rPr>
          <w:rFonts w:eastAsiaTheme="minorHAnsi"/>
          <w:b/>
        </w:rPr>
        <w:t xml:space="preserve">внутригородского муниципального образования – </w:t>
      </w:r>
      <w:r w:rsidRPr="00897646">
        <w:rPr>
          <w:b/>
        </w:rPr>
        <w:t xml:space="preserve">муниципального округа </w:t>
      </w:r>
      <w:proofErr w:type="spellStart"/>
      <w:r w:rsidRPr="00897646">
        <w:rPr>
          <w:b/>
        </w:rPr>
        <w:t>Гольяново</w:t>
      </w:r>
      <w:proofErr w:type="spellEnd"/>
      <w:r w:rsidR="00407E66" w:rsidRPr="00897646">
        <w:rPr>
          <w:b/>
        </w:rPr>
        <w:t xml:space="preserve"> в городе Москве</w:t>
      </w:r>
      <w:r w:rsidR="00DD0E7C" w:rsidRPr="00897646">
        <w:rPr>
          <w:b/>
        </w:rPr>
        <w:t xml:space="preserve"> </w:t>
      </w:r>
      <w:r w:rsidRPr="00897646">
        <w:rPr>
          <w:rFonts w:eastAsiaTheme="minorHAnsi"/>
          <w:b/>
        </w:rPr>
        <w:t>на</w:t>
      </w:r>
      <w:r w:rsidRPr="00897646">
        <w:rPr>
          <w:rFonts w:eastAsiaTheme="minorHAnsi"/>
          <w:b/>
          <w:i/>
        </w:rPr>
        <w:t xml:space="preserve"> </w:t>
      </w:r>
      <w:r w:rsidRPr="00897646">
        <w:rPr>
          <w:rFonts w:eastAsiaTheme="minorHAnsi"/>
          <w:b/>
        </w:rPr>
        <w:t>202</w:t>
      </w:r>
      <w:r w:rsidR="006176E2">
        <w:rPr>
          <w:rFonts w:eastAsiaTheme="minorHAnsi"/>
          <w:b/>
        </w:rPr>
        <w:t>6</w:t>
      </w:r>
      <w:r w:rsidRPr="00897646">
        <w:rPr>
          <w:rFonts w:eastAsiaTheme="minorHAnsi"/>
          <w:b/>
        </w:rPr>
        <w:t xml:space="preserve"> год</w:t>
      </w:r>
      <w:r w:rsidRPr="00897646">
        <w:rPr>
          <w:rFonts w:eastAsiaTheme="minorHAnsi"/>
          <w:b/>
          <w:i/>
        </w:rPr>
        <w:t xml:space="preserve"> </w:t>
      </w:r>
      <w:r w:rsidRPr="00897646">
        <w:rPr>
          <w:rFonts w:eastAsiaTheme="minorHAnsi"/>
          <w:b/>
        </w:rPr>
        <w:t>и плановый период 202</w:t>
      </w:r>
      <w:r w:rsidR="006176E2">
        <w:rPr>
          <w:rFonts w:eastAsiaTheme="minorHAnsi"/>
          <w:b/>
        </w:rPr>
        <w:t>7</w:t>
      </w:r>
      <w:r w:rsidRPr="00897646">
        <w:rPr>
          <w:rFonts w:eastAsiaTheme="minorHAnsi"/>
          <w:b/>
        </w:rPr>
        <w:t xml:space="preserve"> и 202</w:t>
      </w:r>
      <w:r w:rsidR="006176E2">
        <w:rPr>
          <w:rFonts w:eastAsiaTheme="minorHAnsi"/>
          <w:b/>
        </w:rPr>
        <w:t>8</w:t>
      </w:r>
      <w:r w:rsidRPr="00897646">
        <w:rPr>
          <w:rFonts w:eastAsiaTheme="minorHAnsi"/>
          <w:b/>
        </w:rPr>
        <w:t xml:space="preserve"> годов</w:t>
      </w:r>
    </w:p>
    <w:p w:rsidR="003A0A48" w:rsidRPr="00897646" w:rsidRDefault="003A0A48" w:rsidP="00830F3C">
      <w:pPr>
        <w:autoSpaceDE w:val="0"/>
        <w:autoSpaceDN w:val="0"/>
        <w:adjustRightInd w:val="0"/>
        <w:jc w:val="center"/>
        <w:rPr>
          <w:rFonts w:eastAsiaTheme="minorHAnsi"/>
          <w:b/>
        </w:rPr>
      </w:pPr>
    </w:p>
    <w:tbl>
      <w:tblPr>
        <w:tblW w:w="10349" w:type="dxa"/>
        <w:tblInd w:w="-289" w:type="dxa"/>
        <w:tblLayout w:type="fixed"/>
        <w:tblLook w:val="04A0" w:firstRow="1" w:lastRow="0" w:firstColumn="1" w:lastColumn="0" w:noHBand="0" w:noVBand="1"/>
      </w:tblPr>
      <w:tblGrid>
        <w:gridCol w:w="1129"/>
        <w:gridCol w:w="567"/>
        <w:gridCol w:w="567"/>
        <w:gridCol w:w="850"/>
        <w:gridCol w:w="567"/>
        <w:gridCol w:w="851"/>
        <w:gridCol w:w="712"/>
        <w:gridCol w:w="2554"/>
        <w:gridCol w:w="992"/>
        <w:gridCol w:w="709"/>
        <w:gridCol w:w="851"/>
      </w:tblGrid>
      <w:tr w:rsidR="00977157" w:rsidRPr="00897646" w:rsidTr="003A0A48">
        <w:tc>
          <w:tcPr>
            <w:tcW w:w="5243" w:type="dxa"/>
            <w:gridSpan w:val="7"/>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rPr>
            </w:pPr>
            <w:r w:rsidRPr="00897646">
              <w:rPr>
                <w:rFonts w:eastAsiaTheme="minorHAnsi"/>
                <w:b/>
              </w:rPr>
              <w:t>Код бюджетной классификации</w:t>
            </w:r>
          </w:p>
        </w:tc>
        <w:tc>
          <w:tcPr>
            <w:tcW w:w="2554" w:type="dxa"/>
            <w:vMerge w:val="restart"/>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rPr>
            </w:pPr>
            <w:r w:rsidRPr="00897646">
              <w:rPr>
                <w:rFonts w:eastAsiaTheme="minorHAnsi"/>
                <w:b/>
              </w:rPr>
              <w:t>Наименование показателей</w:t>
            </w:r>
          </w:p>
        </w:tc>
        <w:tc>
          <w:tcPr>
            <w:tcW w:w="2552" w:type="dxa"/>
            <w:gridSpan w:val="3"/>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b/>
              </w:rPr>
            </w:pPr>
            <w:r w:rsidRPr="00897646">
              <w:rPr>
                <w:rFonts w:eastAsiaTheme="minorHAnsi"/>
                <w:b/>
              </w:rPr>
              <w:t xml:space="preserve">Сумма </w:t>
            </w:r>
          </w:p>
          <w:p w:rsidR="00977157" w:rsidRPr="00897646" w:rsidRDefault="00977157" w:rsidP="00407E66">
            <w:pPr>
              <w:autoSpaceDE w:val="0"/>
              <w:autoSpaceDN w:val="0"/>
              <w:adjustRightInd w:val="0"/>
              <w:jc w:val="center"/>
              <w:rPr>
                <w:rFonts w:eastAsiaTheme="minorHAnsi"/>
                <w:b/>
              </w:rPr>
            </w:pPr>
            <w:r w:rsidRPr="00897646">
              <w:rPr>
                <w:rFonts w:eastAsiaTheme="minorHAnsi"/>
                <w:b/>
              </w:rPr>
              <w:t>(тыс. рублей)</w:t>
            </w:r>
          </w:p>
        </w:tc>
      </w:tr>
      <w:tr w:rsidR="00977157" w:rsidRPr="00897646" w:rsidTr="003A0A48">
        <w:tc>
          <w:tcPr>
            <w:tcW w:w="1129"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b/>
              </w:rPr>
            </w:pPr>
            <w:r w:rsidRPr="00897646">
              <w:rPr>
                <w:rFonts w:eastAsiaTheme="minorHAnsi"/>
                <w:b/>
              </w:rPr>
              <w:t>главного администратора источников</w:t>
            </w:r>
          </w:p>
        </w:tc>
        <w:tc>
          <w:tcPr>
            <w:tcW w:w="4114" w:type="dxa"/>
            <w:gridSpan w:val="6"/>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b/>
              </w:rPr>
            </w:pPr>
            <w:r w:rsidRPr="00897646">
              <w:rPr>
                <w:rFonts w:eastAsiaTheme="minorHAnsi"/>
                <w:b/>
              </w:rPr>
              <w:t xml:space="preserve">источников финансирования дефицита бюджета </w:t>
            </w:r>
            <w:r w:rsidR="00407E66" w:rsidRPr="00897646">
              <w:rPr>
                <w:rFonts w:eastAsiaTheme="minorHAnsi"/>
                <w:b/>
              </w:rPr>
              <w:t xml:space="preserve">внутригородского муниципального образования - </w:t>
            </w:r>
            <w:r w:rsidRPr="00897646">
              <w:rPr>
                <w:b/>
              </w:rPr>
              <w:t xml:space="preserve">муниципального округа </w:t>
            </w:r>
            <w:proofErr w:type="spellStart"/>
            <w:r w:rsidRPr="00897646">
              <w:rPr>
                <w:b/>
              </w:rPr>
              <w:t>Гольяново</w:t>
            </w:r>
            <w:proofErr w:type="spellEnd"/>
            <w:r w:rsidR="00407E66" w:rsidRPr="00897646">
              <w:rPr>
                <w:b/>
              </w:rPr>
              <w:t xml:space="preserve"> в городе Москве</w:t>
            </w:r>
          </w:p>
        </w:tc>
        <w:tc>
          <w:tcPr>
            <w:tcW w:w="2554" w:type="dxa"/>
            <w:vMerge/>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jc w:val="center"/>
              <w:rPr>
                <w:rFonts w:eastAsiaTheme="minorHAnsi"/>
                <w:b/>
              </w:rPr>
            </w:pPr>
          </w:p>
        </w:tc>
        <w:tc>
          <w:tcPr>
            <w:tcW w:w="992"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rFonts w:eastAsiaTheme="minorHAnsi"/>
                <w:b/>
              </w:rPr>
            </w:pPr>
            <w:r w:rsidRPr="00897646">
              <w:rPr>
                <w:rFonts w:eastAsiaTheme="minorHAnsi"/>
                <w:b/>
              </w:rPr>
              <w:t>202</w:t>
            </w:r>
            <w:r w:rsidR="006176E2">
              <w:rPr>
                <w:rFonts w:eastAsiaTheme="minorHAnsi"/>
                <w:b/>
              </w:rPr>
              <w:t>6</w:t>
            </w:r>
            <w:r w:rsidRPr="00897646">
              <w:rPr>
                <w:rFonts w:eastAsiaTheme="minorHAnsi"/>
                <w:b/>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rFonts w:eastAsiaTheme="minorHAnsi"/>
                <w:b/>
              </w:rPr>
            </w:pPr>
            <w:r w:rsidRPr="00897646">
              <w:rPr>
                <w:rFonts w:eastAsiaTheme="minorHAnsi"/>
                <w:b/>
              </w:rPr>
              <w:t>202</w:t>
            </w:r>
            <w:r w:rsidR="006176E2">
              <w:rPr>
                <w:rFonts w:eastAsiaTheme="minorHAnsi"/>
                <w:b/>
              </w:rPr>
              <w:t>7</w:t>
            </w:r>
            <w:r w:rsidRPr="00897646">
              <w:rPr>
                <w:rFonts w:eastAsiaTheme="minorHAnsi"/>
                <w:b/>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autoSpaceDE w:val="0"/>
              <w:autoSpaceDN w:val="0"/>
              <w:adjustRightInd w:val="0"/>
              <w:ind w:right="-108"/>
              <w:jc w:val="center"/>
              <w:rPr>
                <w:rFonts w:eastAsiaTheme="minorHAnsi"/>
                <w:b/>
              </w:rPr>
            </w:pPr>
            <w:r w:rsidRPr="00897646">
              <w:rPr>
                <w:rFonts w:eastAsiaTheme="minorHAnsi"/>
                <w:b/>
              </w:rPr>
              <w:t>202</w:t>
            </w:r>
            <w:r w:rsidR="006176E2">
              <w:rPr>
                <w:rFonts w:eastAsiaTheme="minorHAnsi"/>
                <w:b/>
              </w:rPr>
              <w:t>8</w:t>
            </w:r>
            <w:r w:rsidRPr="00897646">
              <w:rPr>
                <w:rFonts w:eastAsiaTheme="minorHAnsi"/>
                <w:b/>
              </w:rPr>
              <w:t xml:space="preserve"> год</w:t>
            </w:r>
          </w:p>
        </w:tc>
      </w:tr>
      <w:tr w:rsidR="00BB31D3" w:rsidRPr="00897646" w:rsidTr="003A0A48">
        <w:tc>
          <w:tcPr>
            <w:tcW w:w="1129"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w:t>
            </w:r>
          </w:p>
        </w:tc>
        <w:tc>
          <w:tcPr>
            <w:tcW w:w="850"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0000</w:t>
            </w:r>
          </w:p>
        </w:tc>
        <w:tc>
          <w:tcPr>
            <w:tcW w:w="567"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rPr>
                <w:bCs/>
              </w:rPr>
            </w:pPr>
            <w:r w:rsidRPr="00897646">
              <w:rPr>
                <w:bCs/>
              </w:rPr>
              <w:t>000</w:t>
            </w:r>
          </w:p>
        </w:tc>
        <w:tc>
          <w:tcPr>
            <w:tcW w:w="2554" w:type="dxa"/>
            <w:tcBorders>
              <w:top w:val="single" w:sz="4" w:space="0" w:color="auto"/>
              <w:left w:val="single" w:sz="4" w:space="0" w:color="auto"/>
              <w:bottom w:val="single" w:sz="4" w:space="0" w:color="auto"/>
              <w:right w:val="single" w:sz="4" w:space="0" w:color="auto"/>
            </w:tcBorders>
          </w:tcPr>
          <w:p w:rsidR="00BB31D3" w:rsidRPr="00897646" w:rsidRDefault="00BB31D3" w:rsidP="003A0A48">
            <w:pPr>
              <w:jc w:val="both"/>
              <w:rPr>
                <w:bCs/>
              </w:rPr>
            </w:pPr>
            <w:r w:rsidRPr="00897646">
              <w:rPr>
                <w:bCs/>
              </w:rPr>
              <w:t>Источники внутреннего финансирования дефицитов бюджетов</w:t>
            </w:r>
          </w:p>
        </w:tc>
        <w:tc>
          <w:tcPr>
            <w:tcW w:w="992" w:type="dxa"/>
            <w:tcBorders>
              <w:top w:val="single" w:sz="4" w:space="0" w:color="auto"/>
              <w:left w:val="single" w:sz="4" w:space="0" w:color="auto"/>
              <w:bottom w:val="single" w:sz="4" w:space="0" w:color="auto"/>
              <w:right w:val="single" w:sz="4" w:space="0" w:color="auto"/>
            </w:tcBorders>
          </w:tcPr>
          <w:p w:rsidR="00BB31D3" w:rsidRPr="00897646" w:rsidRDefault="006176E2" w:rsidP="00BB31D3">
            <w:pPr>
              <w:autoSpaceDE w:val="0"/>
              <w:autoSpaceDN w:val="0"/>
              <w:adjustRightInd w:val="0"/>
              <w:jc w:val="center"/>
              <w:rPr>
                <w:rFonts w:eastAsiaTheme="minorHAnsi"/>
              </w:rPr>
            </w:pPr>
            <w:r>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BB31D3" w:rsidRPr="00897646" w:rsidRDefault="00BB31D3" w:rsidP="00BB31D3">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w:t>
            </w:r>
          </w:p>
        </w:tc>
        <w:tc>
          <w:tcPr>
            <w:tcW w:w="2554" w:type="dxa"/>
            <w:tcBorders>
              <w:top w:val="single" w:sz="4" w:space="0" w:color="auto"/>
              <w:left w:val="single" w:sz="4" w:space="0" w:color="auto"/>
              <w:bottom w:val="single" w:sz="4" w:space="0" w:color="auto"/>
              <w:right w:val="single" w:sz="4" w:space="0" w:color="auto"/>
            </w:tcBorders>
            <w:vAlign w:val="center"/>
          </w:tcPr>
          <w:p w:rsidR="006176E2" w:rsidRPr="00897646" w:rsidRDefault="006176E2" w:rsidP="003A0A48">
            <w:pPr>
              <w:jc w:val="both"/>
              <w:rPr>
                <w:bCs/>
              </w:rPr>
            </w:pPr>
            <w:r w:rsidRPr="00897646">
              <w:rPr>
                <w:bCs/>
              </w:rPr>
              <w:t>Изменение остатков средств на счетах по учету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510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Увеличение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03</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510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610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Уменьшение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6176E2" w:rsidRPr="00897646" w:rsidTr="003A0A48">
        <w:tc>
          <w:tcPr>
            <w:tcW w:w="112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03</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rPr>
                <w:bCs/>
              </w:rPr>
            </w:pPr>
            <w:r w:rsidRPr="00897646">
              <w:rPr>
                <w:bCs/>
              </w:rPr>
              <w:t>610</w:t>
            </w:r>
          </w:p>
        </w:tc>
        <w:tc>
          <w:tcPr>
            <w:tcW w:w="2554" w:type="dxa"/>
            <w:tcBorders>
              <w:top w:val="single" w:sz="4" w:space="0" w:color="auto"/>
              <w:left w:val="single" w:sz="4" w:space="0" w:color="auto"/>
              <w:bottom w:val="single" w:sz="4" w:space="0" w:color="auto"/>
              <w:right w:val="single" w:sz="4" w:space="0" w:color="auto"/>
            </w:tcBorders>
          </w:tcPr>
          <w:p w:rsidR="006176E2" w:rsidRPr="00897646" w:rsidRDefault="006176E2" w:rsidP="003A0A48">
            <w:pPr>
              <w:jc w:val="both"/>
              <w:rPr>
                <w:bCs/>
              </w:rPr>
            </w:pPr>
            <w:r w:rsidRPr="00897646">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6176E2" w:rsidRPr="00897646" w:rsidRDefault="006176E2" w:rsidP="006176E2">
            <w:pPr>
              <w:jc w:val="center"/>
            </w:pPr>
            <w:r w:rsidRPr="00897646">
              <w:rPr>
                <w:rFonts w:eastAsiaTheme="minorHAnsi"/>
              </w:rPr>
              <w:t>0,0</w:t>
            </w:r>
          </w:p>
        </w:tc>
      </w:tr>
      <w:tr w:rsidR="00977157" w:rsidRPr="00897646" w:rsidTr="003A0A48">
        <w:tc>
          <w:tcPr>
            <w:tcW w:w="7797" w:type="dxa"/>
            <w:gridSpan w:val="8"/>
            <w:tcBorders>
              <w:top w:val="single" w:sz="4" w:space="0" w:color="auto"/>
              <w:left w:val="single" w:sz="4" w:space="0" w:color="auto"/>
              <w:bottom w:val="single" w:sz="4" w:space="0" w:color="auto"/>
              <w:right w:val="single" w:sz="4" w:space="0" w:color="auto"/>
            </w:tcBorders>
          </w:tcPr>
          <w:p w:rsidR="00977157" w:rsidRPr="00897646" w:rsidRDefault="00977157" w:rsidP="00407E66">
            <w:pPr>
              <w:jc w:val="both"/>
              <w:rPr>
                <w:b/>
                <w:bCs/>
              </w:rPr>
            </w:pPr>
            <w:r w:rsidRPr="00897646">
              <w:rPr>
                <w:b/>
                <w:bCs/>
              </w:rPr>
              <w:t>ИТОГО:</w:t>
            </w:r>
          </w:p>
        </w:tc>
        <w:tc>
          <w:tcPr>
            <w:tcW w:w="992" w:type="dxa"/>
            <w:tcBorders>
              <w:top w:val="single" w:sz="4" w:space="0" w:color="auto"/>
              <w:left w:val="single" w:sz="4" w:space="0" w:color="auto"/>
              <w:bottom w:val="single" w:sz="4" w:space="0" w:color="auto"/>
              <w:right w:val="single" w:sz="4" w:space="0" w:color="auto"/>
            </w:tcBorders>
          </w:tcPr>
          <w:p w:rsidR="00977157" w:rsidRPr="00897646" w:rsidRDefault="006176E2" w:rsidP="00407E66">
            <w:pPr>
              <w:jc w:val="center"/>
            </w:pPr>
            <w:r>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977157" w:rsidRPr="00897646" w:rsidRDefault="00977157" w:rsidP="00407E66">
            <w:pPr>
              <w:jc w:val="center"/>
            </w:pPr>
            <w:r w:rsidRPr="00897646">
              <w:rPr>
                <w:rFonts w:eastAsiaTheme="minorHAnsi"/>
              </w:rPr>
              <w:t>0,0</w:t>
            </w:r>
          </w:p>
        </w:tc>
      </w:tr>
    </w:tbl>
    <w:p w:rsidR="00977157" w:rsidRPr="00897646" w:rsidRDefault="00977157" w:rsidP="00977157">
      <w:pPr>
        <w:rPr>
          <w:rFonts w:eastAsiaTheme="minorHAnsi"/>
          <w:b/>
          <w:i/>
        </w:rPr>
      </w:pPr>
      <w:r w:rsidRPr="00897646">
        <w:rPr>
          <w:rFonts w:eastAsiaTheme="minorHAnsi"/>
          <w:b/>
          <w:i/>
        </w:rPr>
        <w:br w:type="page"/>
      </w:r>
    </w:p>
    <w:p w:rsidR="00977157" w:rsidRPr="00897646" w:rsidRDefault="00977157" w:rsidP="00977157">
      <w:pPr>
        <w:rPr>
          <w:rFonts w:eastAsiaTheme="minorHAnsi"/>
          <w:b/>
          <w:i/>
        </w:rPr>
        <w:sectPr w:rsidR="00977157" w:rsidRPr="00897646" w:rsidSect="009241B6">
          <w:headerReference w:type="default" r:id="rId30"/>
          <w:headerReference w:type="first" r:id="rId31"/>
          <w:pgSz w:w="11906" w:h="16838"/>
          <w:pgMar w:top="709" w:right="991" w:bottom="426" w:left="1276" w:header="454" w:footer="510" w:gutter="0"/>
          <w:cols w:space="708"/>
          <w:titlePg/>
          <w:docGrid w:linePitch="360"/>
        </w:sectPr>
      </w:pPr>
    </w:p>
    <w:p w:rsidR="00977157" w:rsidRPr="00897646" w:rsidRDefault="00977157" w:rsidP="006176E2">
      <w:pPr>
        <w:autoSpaceDE w:val="0"/>
        <w:autoSpaceDN w:val="0"/>
        <w:adjustRightInd w:val="0"/>
        <w:ind w:left="10915"/>
        <w:jc w:val="both"/>
        <w:rPr>
          <w:bCs/>
        </w:rPr>
      </w:pPr>
      <w:r w:rsidRPr="00897646">
        <w:rPr>
          <w:bCs/>
        </w:rPr>
        <w:lastRenderedPageBreak/>
        <w:t>Приложение 7</w:t>
      </w:r>
    </w:p>
    <w:p w:rsidR="006176E2" w:rsidRDefault="006176E2" w:rsidP="006176E2">
      <w:pPr>
        <w:autoSpaceDE w:val="0"/>
        <w:autoSpaceDN w:val="0"/>
        <w:adjustRightInd w:val="0"/>
        <w:ind w:left="10915"/>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1B4A80" w:rsidRPr="00897646" w:rsidRDefault="001B4A80" w:rsidP="001B4A80">
      <w:pPr>
        <w:autoSpaceDE w:val="0"/>
        <w:autoSpaceDN w:val="0"/>
        <w:adjustRightInd w:val="0"/>
        <w:ind w:left="5812"/>
        <w:jc w:val="both"/>
      </w:pPr>
      <w:r>
        <w:t xml:space="preserve">                                                                                     </w:t>
      </w:r>
      <w:r w:rsidRPr="00897646">
        <w:t>от «</w:t>
      </w:r>
      <w:r>
        <w:t>17</w:t>
      </w:r>
      <w:r w:rsidRPr="00897646">
        <w:t xml:space="preserve">» </w:t>
      </w:r>
      <w:r>
        <w:t xml:space="preserve">декабря </w:t>
      </w:r>
      <w:r w:rsidRPr="00897646">
        <w:t>202</w:t>
      </w:r>
      <w:r>
        <w:t>5 года № 15/10</w:t>
      </w:r>
    </w:p>
    <w:p w:rsidR="0078215D" w:rsidRPr="00897646" w:rsidRDefault="0078215D" w:rsidP="0078215D">
      <w:pPr>
        <w:pStyle w:val="a9"/>
        <w:ind w:left="5812"/>
        <w:rPr>
          <w:sz w:val="24"/>
          <w:szCs w:val="24"/>
        </w:rPr>
      </w:pPr>
    </w:p>
    <w:p w:rsidR="00830F3C" w:rsidRPr="00897646" w:rsidRDefault="00977157" w:rsidP="00977157">
      <w:pPr>
        <w:autoSpaceDE w:val="0"/>
        <w:autoSpaceDN w:val="0"/>
        <w:adjustRightInd w:val="0"/>
        <w:jc w:val="center"/>
        <w:rPr>
          <w:rFonts w:eastAsiaTheme="minorHAnsi"/>
          <w:b/>
        </w:rPr>
      </w:pPr>
      <w:r w:rsidRPr="00897646">
        <w:rPr>
          <w:rFonts w:eastAsiaTheme="minorHAnsi"/>
          <w:b/>
        </w:rPr>
        <w:t xml:space="preserve">Программа </w:t>
      </w:r>
    </w:p>
    <w:p w:rsidR="00830F3C" w:rsidRPr="00897646" w:rsidRDefault="00977157" w:rsidP="00977157">
      <w:pPr>
        <w:autoSpaceDE w:val="0"/>
        <w:autoSpaceDN w:val="0"/>
        <w:adjustRightInd w:val="0"/>
        <w:jc w:val="center"/>
        <w:rPr>
          <w:b/>
        </w:rPr>
      </w:pPr>
      <w:r w:rsidRPr="00897646">
        <w:rPr>
          <w:rFonts w:eastAsiaTheme="minorHAnsi"/>
          <w:b/>
        </w:rPr>
        <w:t xml:space="preserve">муниципальных гарантий </w:t>
      </w:r>
      <w:r w:rsidR="00830F3C" w:rsidRPr="00897646">
        <w:rPr>
          <w:b/>
        </w:rPr>
        <w:t xml:space="preserve">внутригородского муниципального образования - муниципального округа </w:t>
      </w:r>
      <w:proofErr w:type="spellStart"/>
      <w:r w:rsidR="00830F3C" w:rsidRPr="00897646">
        <w:rPr>
          <w:b/>
        </w:rPr>
        <w:t>Гольяново</w:t>
      </w:r>
      <w:proofErr w:type="spellEnd"/>
      <w:r w:rsidR="00830F3C" w:rsidRPr="00897646">
        <w:rPr>
          <w:b/>
        </w:rPr>
        <w:t xml:space="preserve"> в городе Москве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 xml:space="preserve">в валюте Российской Федерации </w:t>
      </w:r>
    </w:p>
    <w:p w:rsidR="00977157" w:rsidRPr="00897646" w:rsidRDefault="00977157" w:rsidP="00977157">
      <w:pPr>
        <w:autoSpaceDE w:val="0"/>
        <w:autoSpaceDN w:val="0"/>
        <w:adjustRightInd w:val="0"/>
        <w:jc w:val="center"/>
        <w:rPr>
          <w:rFonts w:eastAsiaTheme="minorHAnsi"/>
          <w:b/>
        </w:rPr>
      </w:pPr>
      <w:r w:rsidRPr="00897646">
        <w:rPr>
          <w:rFonts w:eastAsiaTheme="minorHAnsi"/>
          <w:b/>
        </w:rPr>
        <w:t>на 202</w:t>
      </w:r>
      <w:r w:rsidR="00EE585A">
        <w:rPr>
          <w:rFonts w:eastAsiaTheme="minorHAnsi"/>
          <w:b/>
        </w:rPr>
        <w:t>6</w:t>
      </w:r>
      <w:r w:rsidRPr="00897646">
        <w:rPr>
          <w:rFonts w:eastAsiaTheme="minorHAnsi"/>
          <w:b/>
        </w:rPr>
        <w:t xml:space="preserve"> год и плановый период 202</w:t>
      </w:r>
      <w:r w:rsidR="00EE585A">
        <w:rPr>
          <w:rFonts w:eastAsiaTheme="minorHAnsi"/>
          <w:b/>
        </w:rPr>
        <w:t>7</w:t>
      </w:r>
      <w:r w:rsidRPr="00897646">
        <w:rPr>
          <w:rFonts w:eastAsiaTheme="minorHAnsi"/>
          <w:b/>
        </w:rPr>
        <w:t xml:space="preserve"> и 202</w:t>
      </w:r>
      <w:r w:rsidR="00EE585A">
        <w:rPr>
          <w:rFonts w:eastAsiaTheme="minorHAnsi"/>
          <w:b/>
        </w:rPr>
        <w:t>8</w:t>
      </w:r>
      <w:r w:rsidRPr="00897646">
        <w:rPr>
          <w:rFonts w:eastAsiaTheme="minorHAnsi"/>
          <w:b/>
        </w:rPr>
        <w:t xml:space="preserve"> годов</w:t>
      </w:r>
    </w:p>
    <w:p w:rsidR="00977157" w:rsidRPr="00897646" w:rsidRDefault="00977157" w:rsidP="00977157">
      <w:pPr>
        <w:autoSpaceDE w:val="0"/>
        <w:autoSpaceDN w:val="0"/>
        <w:adjustRightInd w:val="0"/>
        <w:ind w:left="5041"/>
        <w:jc w:val="both"/>
        <w:rPr>
          <w:bCs/>
        </w:rPr>
      </w:pPr>
    </w:p>
    <w:p w:rsidR="00977157" w:rsidRPr="00897646" w:rsidRDefault="00977157" w:rsidP="00977157">
      <w:pPr>
        <w:autoSpaceDE w:val="0"/>
        <w:autoSpaceDN w:val="0"/>
        <w:adjustRightInd w:val="0"/>
        <w:jc w:val="center"/>
        <w:outlineLvl w:val="0"/>
        <w:rPr>
          <w:rFonts w:eastAsiaTheme="minorHAnsi"/>
          <w:iCs/>
        </w:rPr>
      </w:pPr>
      <w:r w:rsidRPr="00897646">
        <w:rPr>
          <w:rFonts w:eastAsiaTheme="minorHAnsi"/>
          <w:iCs/>
        </w:rPr>
        <w:t>Перечень муниципальных гарантий в валюте Российской Федерации, предоставляемых в 202</w:t>
      </w:r>
      <w:r w:rsidR="00EE585A">
        <w:rPr>
          <w:rFonts w:eastAsiaTheme="minorHAnsi"/>
          <w:iCs/>
        </w:rPr>
        <w:t>6</w:t>
      </w:r>
      <w:r w:rsidRPr="00897646">
        <w:rPr>
          <w:rFonts w:eastAsiaTheme="minorHAnsi"/>
          <w:iCs/>
        </w:rPr>
        <w:t>-202</w:t>
      </w:r>
      <w:r w:rsidR="00EE585A">
        <w:rPr>
          <w:rFonts w:eastAsiaTheme="minorHAnsi"/>
          <w:iCs/>
        </w:rPr>
        <w:t>8</w:t>
      </w:r>
      <w:r w:rsidRPr="00897646">
        <w:rPr>
          <w:rFonts w:eastAsiaTheme="minorHAnsi"/>
          <w:iCs/>
        </w:rPr>
        <w:t xml:space="preserve"> годах</w:t>
      </w:r>
    </w:p>
    <w:p w:rsidR="00977157" w:rsidRPr="00897646" w:rsidRDefault="00977157" w:rsidP="00977157">
      <w:pPr>
        <w:autoSpaceDE w:val="0"/>
        <w:autoSpaceDN w:val="0"/>
        <w:adjustRightInd w:val="0"/>
        <w:jc w:val="center"/>
        <w:outlineLvl w:val="0"/>
        <w:rPr>
          <w:rFonts w:eastAsiaTheme="minorHAnsi"/>
          <w:i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985"/>
        <w:gridCol w:w="2107"/>
        <w:gridCol w:w="1439"/>
        <w:gridCol w:w="1134"/>
        <w:gridCol w:w="1134"/>
        <w:gridCol w:w="1134"/>
        <w:gridCol w:w="2410"/>
        <w:gridCol w:w="3119"/>
      </w:tblGrid>
      <w:tr w:rsidR="00977157" w:rsidRPr="00897646" w:rsidTr="00407E66">
        <w:tc>
          <w:tcPr>
            <w:tcW w:w="814"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п/п</w:t>
            </w:r>
          </w:p>
        </w:tc>
        <w:tc>
          <w:tcPr>
            <w:tcW w:w="1985"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Наименование (цели) гарантирования</w:t>
            </w:r>
          </w:p>
        </w:tc>
        <w:tc>
          <w:tcPr>
            <w:tcW w:w="2107"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Категории и (или) наименования принципалов</w:t>
            </w:r>
          </w:p>
        </w:tc>
        <w:tc>
          <w:tcPr>
            <w:tcW w:w="4841" w:type="dxa"/>
            <w:gridSpan w:val="4"/>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Объем муниципальных гарантий </w:t>
            </w:r>
          </w:p>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(тыс. рублей)</w:t>
            </w:r>
          </w:p>
        </w:tc>
        <w:tc>
          <w:tcPr>
            <w:tcW w:w="2410"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Наличие права регрессного требования гранта к принципалам</w:t>
            </w:r>
          </w:p>
        </w:tc>
        <w:tc>
          <w:tcPr>
            <w:tcW w:w="3119"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Иные условия предоставления и исполнения муниципальных гарантий </w:t>
            </w:r>
          </w:p>
        </w:tc>
      </w:tr>
      <w:tr w:rsidR="00977157" w:rsidRPr="00897646" w:rsidTr="00407E66">
        <w:tc>
          <w:tcPr>
            <w:tcW w:w="814" w:type="dxa"/>
            <w:vMerge/>
          </w:tcPr>
          <w:p w:rsidR="00977157" w:rsidRPr="00897646" w:rsidRDefault="00977157" w:rsidP="00407E66">
            <w:pPr>
              <w:autoSpaceDE w:val="0"/>
              <w:autoSpaceDN w:val="0"/>
              <w:adjustRightInd w:val="0"/>
              <w:jc w:val="center"/>
              <w:outlineLvl w:val="0"/>
              <w:rPr>
                <w:rFonts w:eastAsiaTheme="minorHAnsi"/>
                <w:iCs/>
              </w:rPr>
            </w:pPr>
          </w:p>
        </w:tc>
        <w:tc>
          <w:tcPr>
            <w:tcW w:w="1985" w:type="dxa"/>
            <w:vMerge/>
          </w:tcPr>
          <w:p w:rsidR="00977157" w:rsidRPr="00897646" w:rsidRDefault="00977157" w:rsidP="00407E66">
            <w:pPr>
              <w:autoSpaceDE w:val="0"/>
              <w:autoSpaceDN w:val="0"/>
              <w:adjustRightInd w:val="0"/>
              <w:jc w:val="center"/>
              <w:outlineLvl w:val="0"/>
              <w:rPr>
                <w:rFonts w:eastAsiaTheme="minorHAnsi"/>
                <w:iCs/>
              </w:rPr>
            </w:pPr>
          </w:p>
        </w:tc>
        <w:tc>
          <w:tcPr>
            <w:tcW w:w="2107" w:type="dxa"/>
            <w:vMerge/>
          </w:tcPr>
          <w:p w:rsidR="00977157" w:rsidRPr="00897646" w:rsidRDefault="00977157" w:rsidP="00407E66">
            <w:pPr>
              <w:autoSpaceDE w:val="0"/>
              <w:autoSpaceDN w:val="0"/>
              <w:adjustRightInd w:val="0"/>
              <w:jc w:val="center"/>
              <w:outlineLvl w:val="0"/>
              <w:rPr>
                <w:rFonts w:eastAsiaTheme="minorHAnsi"/>
                <w:iCs/>
              </w:rPr>
            </w:pPr>
          </w:p>
        </w:tc>
        <w:tc>
          <w:tcPr>
            <w:tcW w:w="1439" w:type="dxa"/>
            <w:vAlign w:val="center"/>
          </w:tcPr>
          <w:p w:rsidR="00977157" w:rsidRPr="00897646" w:rsidRDefault="00977157" w:rsidP="00407E66">
            <w:pPr>
              <w:jc w:val="center"/>
            </w:pPr>
            <w:r w:rsidRPr="00897646">
              <w:t>Общий объем гарантий</w:t>
            </w:r>
          </w:p>
        </w:tc>
        <w:tc>
          <w:tcPr>
            <w:tcW w:w="1134" w:type="dxa"/>
            <w:vAlign w:val="center"/>
          </w:tcPr>
          <w:p w:rsidR="00977157" w:rsidRPr="00897646" w:rsidRDefault="00977157" w:rsidP="00407E66">
            <w:pPr>
              <w:jc w:val="center"/>
              <w:rPr>
                <w:rFonts w:eastAsiaTheme="minorHAnsi"/>
                <w:iCs/>
              </w:rPr>
            </w:pPr>
            <w:r w:rsidRPr="00897646">
              <w:rPr>
                <w:rFonts w:eastAsiaTheme="minorHAnsi"/>
                <w:iCs/>
              </w:rPr>
              <w:t>202</w:t>
            </w:r>
            <w:r w:rsidR="00EE585A">
              <w:rPr>
                <w:rFonts w:eastAsiaTheme="minorHAnsi"/>
                <w:iCs/>
              </w:rPr>
              <w:t>6</w:t>
            </w:r>
            <w:r w:rsidRPr="00897646">
              <w:rPr>
                <w:rFonts w:eastAsiaTheme="minorHAnsi"/>
                <w:iCs/>
              </w:rPr>
              <w:t xml:space="preserve"> год</w:t>
            </w:r>
          </w:p>
        </w:tc>
        <w:tc>
          <w:tcPr>
            <w:tcW w:w="1134" w:type="dxa"/>
            <w:vAlign w:val="center"/>
          </w:tcPr>
          <w:p w:rsidR="00977157" w:rsidRPr="00897646" w:rsidRDefault="00977157" w:rsidP="00407E66">
            <w:pPr>
              <w:jc w:val="center"/>
            </w:pPr>
            <w:r w:rsidRPr="00897646">
              <w:rPr>
                <w:rFonts w:eastAsiaTheme="minorHAnsi"/>
                <w:iCs/>
              </w:rPr>
              <w:t>202</w:t>
            </w:r>
            <w:r w:rsidR="00EE585A">
              <w:rPr>
                <w:rFonts w:eastAsiaTheme="minorHAnsi"/>
                <w:iCs/>
              </w:rPr>
              <w:t>7</w:t>
            </w:r>
            <w:r w:rsidRPr="00897646">
              <w:rPr>
                <w:rFonts w:eastAsiaTheme="minorHAnsi"/>
                <w:iCs/>
              </w:rPr>
              <w:t xml:space="preserve"> год</w:t>
            </w:r>
          </w:p>
        </w:tc>
        <w:tc>
          <w:tcPr>
            <w:tcW w:w="1134" w:type="dxa"/>
            <w:vAlign w:val="center"/>
          </w:tcPr>
          <w:p w:rsidR="00977157" w:rsidRPr="00897646" w:rsidRDefault="00977157" w:rsidP="00407E66">
            <w:pPr>
              <w:jc w:val="center"/>
            </w:pPr>
            <w:r w:rsidRPr="00897646">
              <w:rPr>
                <w:rFonts w:eastAsiaTheme="minorHAnsi"/>
                <w:iCs/>
              </w:rPr>
              <w:t>202</w:t>
            </w:r>
            <w:r w:rsidR="00EE585A">
              <w:rPr>
                <w:rFonts w:eastAsiaTheme="minorHAnsi"/>
                <w:iCs/>
              </w:rPr>
              <w:t>8</w:t>
            </w:r>
            <w:r w:rsidRPr="00897646">
              <w:rPr>
                <w:rFonts w:eastAsiaTheme="minorHAnsi"/>
                <w:iCs/>
              </w:rPr>
              <w:t xml:space="preserve"> год</w:t>
            </w:r>
          </w:p>
        </w:tc>
        <w:tc>
          <w:tcPr>
            <w:tcW w:w="2410" w:type="dxa"/>
            <w:vMerge/>
          </w:tcPr>
          <w:p w:rsidR="00977157" w:rsidRPr="00897646" w:rsidRDefault="00977157" w:rsidP="00407E66">
            <w:pPr>
              <w:autoSpaceDE w:val="0"/>
              <w:autoSpaceDN w:val="0"/>
              <w:adjustRightInd w:val="0"/>
              <w:jc w:val="center"/>
              <w:outlineLvl w:val="0"/>
              <w:rPr>
                <w:rFonts w:eastAsiaTheme="minorHAnsi"/>
                <w:iCs/>
              </w:rPr>
            </w:pPr>
          </w:p>
        </w:tc>
        <w:tc>
          <w:tcPr>
            <w:tcW w:w="3119" w:type="dxa"/>
            <w:vMerge/>
          </w:tcPr>
          <w:p w:rsidR="00977157" w:rsidRPr="00897646" w:rsidRDefault="00977157" w:rsidP="00407E66">
            <w:pPr>
              <w:autoSpaceDE w:val="0"/>
              <w:autoSpaceDN w:val="0"/>
              <w:adjustRightInd w:val="0"/>
              <w:jc w:val="center"/>
              <w:outlineLvl w:val="0"/>
              <w:rPr>
                <w:rFonts w:eastAsiaTheme="minorHAnsi"/>
                <w:iCs/>
              </w:rPr>
            </w:pPr>
          </w:p>
        </w:tc>
      </w:tr>
      <w:tr w:rsidR="00977157" w:rsidRPr="00897646" w:rsidTr="00407E66">
        <w:tc>
          <w:tcPr>
            <w:tcW w:w="81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1</w:t>
            </w:r>
          </w:p>
        </w:tc>
        <w:tc>
          <w:tcPr>
            <w:tcW w:w="1985"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2</w:t>
            </w:r>
          </w:p>
        </w:tc>
        <w:tc>
          <w:tcPr>
            <w:tcW w:w="2107"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3</w:t>
            </w:r>
          </w:p>
        </w:tc>
        <w:tc>
          <w:tcPr>
            <w:tcW w:w="143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4</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5</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6</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7</w:t>
            </w:r>
          </w:p>
        </w:tc>
        <w:tc>
          <w:tcPr>
            <w:tcW w:w="2410"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8</w:t>
            </w:r>
          </w:p>
        </w:tc>
        <w:tc>
          <w:tcPr>
            <w:tcW w:w="311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9</w:t>
            </w:r>
          </w:p>
        </w:tc>
      </w:tr>
      <w:tr w:rsidR="00977157" w:rsidRPr="00897646" w:rsidTr="00407E66">
        <w:tc>
          <w:tcPr>
            <w:tcW w:w="81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1985"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2107"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143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2410"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311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r>
    </w:tbl>
    <w:p w:rsidR="00977157" w:rsidRPr="00897646" w:rsidRDefault="00977157" w:rsidP="00977157">
      <w:pPr>
        <w:autoSpaceDE w:val="0"/>
        <w:autoSpaceDN w:val="0"/>
        <w:adjustRightInd w:val="0"/>
        <w:ind w:left="5041"/>
        <w:jc w:val="both"/>
        <w:rPr>
          <w:bCs/>
        </w:rPr>
        <w:sectPr w:rsidR="00977157" w:rsidRPr="00897646" w:rsidSect="00407E66">
          <w:headerReference w:type="default" r:id="rId32"/>
          <w:pgSz w:w="16838" w:h="11906" w:orient="landscape"/>
          <w:pgMar w:top="1418" w:right="1134" w:bottom="851" w:left="1134" w:header="709" w:footer="709" w:gutter="0"/>
          <w:cols w:space="708"/>
          <w:docGrid w:linePitch="360"/>
        </w:sectPr>
      </w:pPr>
    </w:p>
    <w:p w:rsidR="00977157" w:rsidRPr="00897646" w:rsidRDefault="00977157" w:rsidP="006176E2">
      <w:pPr>
        <w:autoSpaceDE w:val="0"/>
        <w:autoSpaceDN w:val="0"/>
        <w:adjustRightInd w:val="0"/>
        <w:ind w:left="6096"/>
        <w:jc w:val="both"/>
        <w:rPr>
          <w:bCs/>
        </w:rPr>
      </w:pPr>
      <w:r w:rsidRPr="00897646">
        <w:rPr>
          <w:bCs/>
        </w:rPr>
        <w:lastRenderedPageBreak/>
        <w:t>Приложение 8</w:t>
      </w:r>
    </w:p>
    <w:p w:rsidR="006176E2" w:rsidRDefault="00977157" w:rsidP="006176E2">
      <w:pPr>
        <w:autoSpaceDE w:val="0"/>
        <w:autoSpaceDN w:val="0"/>
        <w:adjustRightInd w:val="0"/>
        <w:ind w:left="6096"/>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0078215D" w:rsidRPr="00897646">
        <w:t xml:space="preserve"> </w:t>
      </w:r>
      <w:r w:rsidR="006176E2">
        <w:t>в городе Москве</w:t>
      </w:r>
    </w:p>
    <w:p w:rsidR="001B4A80" w:rsidRPr="00897646" w:rsidRDefault="001B4A80" w:rsidP="001B4A80">
      <w:pPr>
        <w:autoSpaceDE w:val="0"/>
        <w:autoSpaceDN w:val="0"/>
        <w:adjustRightInd w:val="0"/>
        <w:ind w:left="5812"/>
        <w:jc w:val="both"/>
      </w:pPr>
      <w:r>
        <w:t xml:space="preserve">     </w:t>
      </w:r>
      <w:r w:rsidRPr="00897646">
        <w:t>от «</w:t>
      </w:r>
      <w:r>
        <w:t>17</w:t>
      </w:r>
      <w:r w:rsidRPr="00897646">
        <w:t xml:space="preserve">» </w:t>
      </w:r>
      <w:r>
        <w:t xml:space="preserve">декабря </w:t>
      </w:r>
      <w:r w:rsidRPr="00897646">
        <w:t>202</w:t>
      </w:r>
      <w:r>
        <w:t>5 года № 15/10</w:t>
      </w:r>
    </w:p>
    <w:p w:rsidR="00977157" w:rsidRPr="00897646" w:rsidRDefault="00977157" w:rsidP="00977157">
      <w:pPr>
        <w:autoSpaceDE w:val="0"/>
        <w:autoSpaceDN w:val="0"/>
        <w:adjustRightInd w:val="0"/>
        <w:ind w:left="5245"/>
        <w:jc w:val="both"/>
        <w:rPr>
          <w:rFonts w:eastAsiaTheme="minorHAnsi"/>
          <w:b/>
          <w:i/>
          <w:iCs/>
        </w:rPr>
      </w:pPr>
    </w:p>
    <w:p w:rsidR="00991F47" w:rsidRPr="00897646" w:rsidRDefault="00977157" w:rsidP="00977157">
      <w:pPr>
        <w:autoSpaceDE w:val="0"/>
        <w:autoSpaceDN w:val="0"/>
        <w:adjustRightInd w:val="0"/>
        <w:jc w:val="center"/>
        <w:rPr>
          <w:rFonts w:eastAsiaTheme="minorHAnsi"/>
          <w:b/>
          <w:iCs/>
        </w:rPr>
      </w:pPr>
      <w:r w:rsidRPr="00897646">
        <w:rPr>
          <w:rFonts w:eastAsiaTheme="minorHAnsi"/>
          <w:b/>
          <w:iCs/>
        </w:rPr>
        <w:t xml:space="preserve">Программа </w:t>
      </w:r>
    </w:p>
    <w:p w:rsidR="00407E66" w:rsidRPr="00897646" w:rsidRDefault="00977157" w:rsidP="00977157">
      <w:pPr>
        <w:autoSpaceDE w:val="0"/>
        <w:autoSpaceDN w:val="0"/>
        <w:adjustRightInd w:val="0"/>
        <w:jc w:val="center"/>
        <w:rPr>
          <w:b/>
        </w:rPr>
      </w:pPr>
      <w:r w:rsidRPr="00897646">
        <w:rPr>
          <w:rFonts w:eastAsiaTheme="minorHAnsi"/>
          <w:b/>
          <w:iCs/>
        </w:rPr>
        <w:t xml:space="preserve">муниципальных внутренних заимствований </w:t>
      </w:r>
      <w:r w:rsidR="00407E66" w:rsidRPr="00897646">
        <w:rPr>
          <w:b/>
        </w:rPr>
        <w:t xml:space="preserve">внутригородского муниципального образования – муниципального округа </w:t>
      </w:r>
      <w:proofErr w:type="spellStart"/>
      <w:r w:rsidR="00407E66" w:rsidRPr="00897646">
        <w:rPr>
          <w:b/>
        </w:rPr>
        <w:t>Гольяново</w:t>
      </w:r>
      <w:proofErr w:type="spellEnd"/>
      <w:r w:rsidR="00407E66" w:rsidRPr="00897646">
        <w:rPr>
          <w:b/>
        </w:rPr>
        <w:t xml:space="preserve"> в городе Москве</w:t>
      </w:r>
    </w:p>
    <w:p w:rsidR="00977157" w:rsidRPr="00897646" w:rsidRDefault="00977157" w:rsidP="00977157">
      <w:pPr>
        <w:autoSpaceDE w:val="0"/>
        <w:autoSpaceDN w:val="0"/>
        <w:adjustRightInd w:val="0"/>
        <w:jc w:val="center"/>
        <w:rPr>
          <w:rFonts w:eastAsiaTheme="minorHAnsi"/>
          <w:b/>
          <w:iCs/>
        </w:rPr>
      </w:pPr>
      <w:r w:rsidRPr="00897646">
        <w:rPr>
          <w:rFonts w:eastAsiaTheme="minorHAnsi"/>
          <w:b/>
          <w:iCs/>
        </w:rPr>
        <w:t>на 202</w:t>
      </w:r>
      <w:r w:rsidR="00015FB6">
        <w:rPr>
          <w:rFonts w:eastAsiaTheme="minorHAnsi"/>
          <w:b/>
          <w:iCs/>
        </w:rPr>
        <w:t>6</w:t>
      </w:r>
      <w:r w:rsidRPr="00897646">
        <w:rPr>
          <w:rFonts w:eastAsiaTheme="minorHAnsi"/>
          <w:b/>
          <w:iCs/>
        </w:rPr>
        <w:t xml:space="preserve"> год и плановый период 202</w:t>
      </w:r>
      <w:r w:rsidR="00015FB6">
        <w:rPr>
          <w:rFonts w:eastAsiaTheme="minorHAnsi"/>
          <w:b/>
          <w:iCs/>
        </w:rPr>
        <w:t>7</w:t>
      </w:r>
      <w:r w:rsidRPr="00897646">
        <w:rPr>
          <w:rFonts w:eastAsiaTheme="minorHAnsi"/>
          <w:b/>
          <w:iCs/>
        </w:rPr>
        <w:t xml:space="preserve"> и 202</w:t>
      </w:r>
      <w:r w:rsidR="00015FB6">
        <w:rPr>
          <w:rFonts w:eastAsiaTheme="minorHAnsi"/>
          <w:b/>
          <w:iCs/>
        </w:rPr>
        <w:t>8</w:t>
      </w:r>
      <w:r w:rsidRPr="00897646">
        <w:rPr>
          <w:rFonts w:eastAsiaTheme="minorHAnsi"/>
          <w:b/>
          <w:iCs/>
        </w:rPr>
        <w:t xml:space="preserve"> годов</w:t>
      </w:r>
    </w:p>
    <w:p w:rsidR="00977157" w:rsidRPr="00897646" w:rsidRDefault="00977157" w:rsidP="00977157">
      <w:pPr>
        <w:autoSpaceDE w:val="0"/>
        <w:autoSpaceDN w:val="0"/>
        <w:adjustRightInd w:val="0"/>
        <w:jc w:val="center"/>
        <w:rPr>
          <w:rFonts w:eastAsiaTheme="minorHAnsi"/>
          <w:b/>
          <w:i/>
          <w:iCs/>
        </w:rPr>
      </w:pPr>
    </w:p>
    <w:p w:rsidR="00977157" w:rsidRPr="00897646" w:rsidRDefault="00977157" w:rsidP="00977157">
      <w:pPr>
        <w:autoSpaceDE w:val="0"/>
        <w:autoSpaceDN w:val="0"/>
        <w:adjustRightInd w:val="0"/>
        <w:jc w:val="center"/>
        <w:outlineLvl w:val="0"/>
        <w:rPr>
          <w:rFonts w:eastAsiaTheme="minorHAnsi"/>
          <w:b/>
          <w:iCs/>
        </w:rPr>
      </w:pPr>
      <w:r w:rsidRPr="00897646">
        <w:rPr>
          <w:rFonts w:eastAsiaTheme="minorHAnsi"/>
          <w:b/>
          <w:iCs/>
        </w:rPr>
        <w:t>1. Привлечение средств в 202</w:t>
      </w:r>
      <w:r w:rsidR="00015FB6">
        <w:rPr>
          <w:rFonts w:eastAsiaTheme="minorHAnsi"/>
          <w:b/>
          <w:iCs/>
        </w:rPr>
        <w:t>6</w:t>
      </w:r>
      <w:r w:rsidRPr="00897646">
        <w:rPr>
          <w:rFonts w:eastAsiaTheme="minorHAnsi"/>
          <w:b/>
          <w:iCs/>
        </w:rPr>
        <w:t>-202</w:t>
      </w:r>
      <w:r w:rsidR="00015FB6">
        <w:rPr>
          <w:rFonts w:eastAsiaTheme="minorHAnsi"/>
          <w:b/>
          <w:iCs/>
        </w:rPr>
        <w:t>8</w:t>
      </w:r>
      <w:r w:rsidRPr="00897646">
        <w:rPr>
          <w:rFonts w:eastAsiaTheme="minorHAnsi"/>
          <w:b/>
          <w:iCs/>
        </w:rPr>
        <w:t xml:space="preserve"> годах</w:t>
      </w:r>
    </w:p>
    <w:tbl>
      <w:tblPr>
        <w:tblW w:w="96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1304"/>
        <w:gridCol w:w="1134"/>
        <w:gridCol w:w="1276"/>
        <w:gridCol w:w="709"/>
        <w:gridCol w:w="709"/>
        <w:gridCol w:w="708"/>
      </w:tblGrid>
      <w:tr w:rsidR="00977157" w:rsidRPr="00897646" w:rsidTr="00991F47">
        <w:trPr>
          <w:trHeight w:val="322"/>
        </w:trPr>
        <w:tc>
          <w:tcPr>
            <w:tcW w:w="709"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п/п</w:t>
            </w:r>
          </w:p>
        </w:tc>
        <w:tc>
          <w:tcPr>
            <w:tcW w:w="3147"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Виды долговых обязательств</w:t>
            </w:r>
          </w:p>
        </w:tc>
        <w:tc>
          <w:tcPr>
            <w:tcW w:w="3714" w:type="dxa"/>
            <w:gridSpan w:val="3"/>
          </w:tcPr>
          <w:p w:rsidR="00407E66"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Объем привлечения средств в бюджет </w:t>
            </w:r>
            <w:r w:rsidR="00407E66" w:rsidRPr="00897646">
              <w:rPr>
                <w:rFonts w:eastAsiaTheme="minorHAnsi"/>
                <w:iCs/>
              </w:rPr>
              <w:t xml:space="preserve">внутригородского муниципального образования - муниципального округа </w:t>
            </w:r>
            <w:proofErr w:type="spellStart"/>
            <w:r w:rsidR="00407E66" w:rsidRPr="00897646">
              <w:rPr>
                <w:rFonts w:eastAsiaTheme="minorHAnsi"/>
                <w:iCs/>
              </w:rPr>
              <w:t>Гольяново</w:t>
            </w:r>
            <w:proofErr w:type="spellEnd"/>
            <w:r w:rsidR="00407E66" w:rsidRPr="00897646">
              <w:rPr>
                <w:rFonts w:eastAsiaTheme="minorHAnsi"/>
                <w:iCs/>
              </w:rPr>
              <w:t xml:space="preserve"> в городе Москве</w:t>
            </w:r>
          </w:p>
          <w:p w:rsidR="00977157" w:rsidRPr="00897646" w:rsidRDefault="00407E66" w:rsidP="00407E66">
            <w:pPr>
              <w:autoSpaceDE w:val="0"/>
              <w:autoSpaceDN w:val="0"/>
              <w:adjustRightInd w:val="0"/>
              <w:jc w:val="center"/>
              <w:outlineLvl w:val="0"/>
              <w:rPr>
                <w:rFonts w:eastAsiaTheme="minorHAnsi"/>
                <w:iCs/>
              </w:rPr>
            </w:pPr>
            <w:r w:rsidRPr="00897646">
              <w:rPr>
                <w:rFonts w:eastAsiaTheme="minorHAnsi"/>
                <w:iCs/>
              </w:rPr>
              <w:t xml:space="preserve"> </w:t>
            </w:r>
            <w:r w:rsidR="00977157" w:rsidRPr="00897646">
              <w:rPr>
                <w:rFonts w:eastAsiaTheme="minorHAnsi"/>
                <w:iCs/>
              </w:rPr>
              <w:t>(тыс. рублей)</w:t>
            </w:r>
          </w:p>
        </w:tc>
        <w:tc>
          <w:tcPr>
            <w:tcW w:w="2126" w:type="dxa"/>
            <w:gridSpan w:val="3"/>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Предельные сроки погашения долговых обязательств</w:t>
            </w:r>
          </w:p>
        </w:tc>
      </w:tr>
      <w:tr w:rsidR="00977157" w:rsidRPr="00897646" w:rsidTr="00991F47">
        <w:trPr>
          <w:trHeight w:val="322"/>
        </w:trPr>
        <w:tc>
          <w:tcPr>
            <w:tcW w:w="709" w:type="dxa"/>
            <w:vMerge/>
          </w:tcPr>
          <w:p w:rsidR="00977157" w:rsidRPr="00897646" w:rsidRDefault="00977157" w:rsidP="00407E66">
            <w:pPr>
              <w:autoSpaceDE w:val="0"/>
              <w:autoSpaceDN w:val="0"/>
              <w:adjustRightInd w:val="0"/>
              <w:jc w:val="center"/>
              <w:outlineLvl w:val="0"/>
              <w:rPr>
                <w:rFonts w:eastAsiaTheme="minorHAnsi"/>
                <w:iCs/>
              </w:rPr>
            </w:pPr>
          </w:p>
        </w:tc>
        <w:tc>
          <w:tcPr>
            <w:tcW w:w="3147" w:type="dxa"/>
            <w:vMerge/>
          </w:tcPr>
          <w:p w:rsidR="00977157" w:rsidRPr="00897646" w:rsidRDefault="00977157" w:rsidP="00407E66">
            <w:pPr>
              <w:autoSpaceDE w:val="0"/>
              <w:autoSpaceDN w:val="0"/>
              <w:adjustRightInd w:val="0"/>
              <w:jc w:val="center"/>
              <w:outlineLvl w:val="0"/>
              <w:rPr>
                <w:rFonts w:eastAsiaTheme="minorHAnsi"/>
                <w:iCs/>
              </w:rPr>
            </w:pPr>
          </w:p>
        </w:tc>
        <w:tc>
          <w:tcPr>
            <w:tcW w:w="1304" w:type="dxa"/>
            <w:vAlign w:val="center"/>
          </w:tcPr>
          <w:p w:rsidR="00977157" w:rsidRPr="00897646" w:rsidRDefault="00977157" w:rsidP="00407E66">
            <w:pPr>
              <w:jc w:val="center"/>
            </w:pPr>
            <w:r w:rsidRPr="00897646">
              <w:rPr>
                <w:rFonts w:eastAsiaTheme="minorHAnsi"/>
                <w:iCs/>
              </w:rPr>
              <w:t>202</w:t>
            </w:r>
            <w:r w:rsidR="00015FB6">
              <w:rPr>
                <w:rFonts w:eastAsiaTheme="minorHAnsi"/>
                <w:iCs/>
              </w:rPr>
              <w:t>6</w:t>
            </w:r>
            <w:r w:rsidRPr="00897646">
              <w:rPr>
                <w:rFonts w:eastAsiaTheme="minorHAnsi"/>
                <w:iCs/>
              </w:rPr>
              <w:t xml:space="preserve"> год</w:t>
            </w:r>
          </w:p>
        </w:tc>
        <w:tc>
          <w:tcPr>
            <w:tcW w:w="1134" w:type="dxa"/>
            <w:vAlign w:val="center"/>
          </w:tcPr>
          <w:p w:rsidR="00977157" w:rsidRPr="00897646" w:rsidRDefault="00977157" w:rsidP="00407E66">
            <w:pPr>
              <w:jc w:val="center"/>
            </w:pPr>
            <w:r w:rsidRPr="00897646">
              <w:rPr>
                <w:rFonts w:eastAsiaTheme="minorHAnsi"/>
                <w:iCs/>
              </w:rPr>
              <w:t>202</w:t>
            </w:r>
            <w:r w:rsidR="00015FB6">
              <w:rPr>
                <w:rFonts w:eastAsiaTheme="minorHAnsi"/>
                <w:iCs/>
              </w:rPr>
              <w:t>7</w:t>
            </w:r>
            <w:r w:rsidRPr="00897646">
              <w:rPr>
                <w:rFonts w:eastAsiaTheme="minorHAnsi"/>
                <w:iCs/>
              </w:rPr>
              <w:t xml:space="preserve"> год</w:t>
            </w:r>
          </w:p>
        </w:tc>
        <w:tc>
          <w:tcPr>
            <w:tcW w:w="1276" w:type="dxa"/>
            <w:vAlign w:val="center"/>
          </w:tcPr>
          <w:p w:rsidR="00977157" w:rsidRPr="00897646" w:rsidRDefault="00977157" w:rsidP="00407E66">
            <w:pPr>
              <w:jc w:val="center"/>
            </w:pPr>
            <w:r w:rsidRPr="00897646">
              <w:rPr>
                <w:rFonts w:eastAsiaTheme="minorHAnsi"/>
                <w:iCs/>
              </w:rPr>
              <w:t>202</w:t>
            </w:r>
            <w:r w:rsidR="00015FB6">
              <w:rPr>
                <w:rFonts w:eastAsiaTheme="minorHAnsi"/>
                <w:iCs/>
              </w:rPr>
              <w:t>8</w:t>
            </w:r>
            <w:r w:rsidRPr="00897646">
              <w:rPr>
                <w:rFonts w:eastAsiaTheme="minorHAnsi"/>
                <w:iCs/>
              </w:rPr>
              <w:t xml:space="preserve"> год</w:t>
            </w:r>
          </w:p>
        </w:tc>
        <w:tc>
          <w:tcPr>
            <w:tcW w:w="70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6</w:t>
            </w:r>
            <w:r w:rsidRPr="00897646">
              <w:rPr>
                <w:rFonts w:eastAsiaTheme="minorHAnsi"/>
                <w:iCs/>
              </w:rPr>
              <w:t xml:space="preserve"> год</w:t>
            </w:r>
          </w:p>
        </w:tc>
        <w:tc>
          <w:tcPr>
            <w:tcW w:w="70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7</w:t>
            </w:r>
            <w:r w:rsidRPr="00897646">
              <w:rPr>
                <w:rFonts w:eastAsiaTheme="minorHAnsi"/>
                <w:iCs/>
              </w:rPr>
              <w:t xml:space="preserve"> год</w:t>
            </w:r>
          </w:p>
        </w:tc>
        <w:tc>
          <w:tcPr>
            <w:tcW w:w="708" w:type="dxa"/>
            <w:vAlign w:val="center"/>
          </w:tcPr>
          <w:p w:rsidR="00977157" w:rsidRPr="00897646" w:rsidRDefault="00977157" w:rsidP="00407E66">
            <w:pPr>
              <w:jc w:val="center"/>
            </w:pPr>
            <w:r w:rsidRPr="00897646">
              <w:rPr>
                <w:rFonts w:eastAsiaTheme="minorHAnsi"/>
                <w:iCs/>
              </w:rPr>
              <w:t>202</w:t>
            </w:r>
            <w:r w:rsidR="00015FB6">
              <w:rPr>
                <w:rFonts w:eastAsiaTheme="minorHAnsi"/>
                <w:iCs/>
              </w:rPr>
              <w:t>8</w:t>
            </w:r>
            <w:r w:rsidRPr="00897646">
              <w:rPr>
                <w:rFonts w:eastAsiaTheme="minorHAnsi"/>
                <w:iCs/>
              </w:rPr>
              <w:t xml:space="preserve"> год</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1</w:t>
            </w:r>
          </w:p>
        </w:tc>
        <w:tc>
          <w:tcPr>
            <w:tcW w:w="3147"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Муниципальные ценные бумаги, номинальная стоимость которых указана в валюте Российской Федерации</w:t>
            </w:r>
          </w:p>
        </w:tc>
        <w:tc>
          <w:tcPr>
            <w:tcW w:w="1304" w:type="dxa"/>
          </w:tcPr>
          <w:p w:rsidR="00977157" w:rsidRPr="00897646" w:rsidRDefault="00977157" w:rsidP="00407E66">
            <w:pPr>
              <w:jc w:val="center"/>
            </w:pPr>
            <w:r w:rsidRPr="00897646">
              <w:t>0,0</w:t>
            </w:r>
          </w:p>
        </w:tc>
        <w:tc>
          <w:tcPr>
            <w:tcW w:w="1134" w:type="dxa"/>
          </w:tcPr>
          <w:p w:rsidR="00977157" w:rsidRPr="00897646" w:rsidRDefault="00977157" w:rsidP="00407E66">
            <w:pPr>
              <w:jc w:val="center"/>
            </w:pPr>
            <w:r w:rsidRPr="00897646">
              <w:t>0,0</w:t>
            </w:r>
          </w:p>
        </w:tc>
        <w:tc>
          <w:tcPr>
            <w:tcW w:w="1276" w:type="dxa"/>
          </w:tcPr>
          <w:p w:rsidR="00977157" w:rsidRPr="00897646" w:rsidRDefault="00977157" w:rsidP="00407E66">
            <w:pPr>
              <w:jc w:val="center"/>
            </w:pPr>
            <w:r w:rsidRPr="00897646">
              <w:t>0,0</w:t>
            </w:r>
          </w:p>
        </w:tc>
        <w:tc>
          <w:tcPr>
            <w:tcW w:w="709" w:type="dxa"/>
          </w:tcPr>
          <w:p w:rsidR="00977157" w:rsidRPr="00897646" w:rsidRDefault="00977157" w:rsidP="00407E66">
            <w:pPr>
              <w:jc w:val="center"/>
            </w:pPr>
            <w:r w:rsidRPr="00897646">
              <w:t>-</w:t>
            </w:r>
          </w:p>
        </w:tc>
        <w:tc>
          <w:tcPr>
            <w:tcW w:w="709" w:type="dxa"/>
          </w:tcPr>
          <w:p w:rsidR="00977157" w:rsidRPr="00897646" w:rsidRDefault="00977157" w:rsidP="00407E66">
            <w:pPr>
              <w:jc w:val="center"/>
            </w:pPr>
            <w:r w:rsidRPr="00897646">
              <w:t>-</w:t>
            </w:r>
          </w:p>
        </w:tc>
        <w:tc>
          <w:tcPr>
            <w:tcW w:w="708" w:type="dxa"/>
          </w:tcPr>
          <w:p w:rsidR="00977157" w:rsidRPr="00897646" w:rsidRDefault="00977157" w:rsidP="00407E66">
            <w:pPr>
              <w:jc w:val="center"/>
            </w:pPr>
            <w:r w:rsidRPr="00897646">
              <w:t>-</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2</w:t>
            </w:r>
          </w:p>
        </w:tc>
        <w:tc>
          <w:tcPr>
            <w:tcW w:w="3147"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 xml:space="preserve">Бюджетные кредиты из других бюджетов бюджетной системы Российской Федерации в валюте Российской Федерации </w:t>
            </w:r>
          </w:p>
        </w:tc>
        <w:tc>
          <w:tcPr>
            <w:tcW w:w="130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276"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8"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r>
      <w:tr w:rsidR="00977157" w:rsidRPr="00897646" w:rsidTr="00991F47">
        <w:tc>
          <w:tcPr>
            <w:tcW w:w="709" w:type="dxa"/>
          </w:tcPr>
          <w:p w:rsidR="00977157" w:rsidRPr="00897646" w:rsidRDefault="00977157" w:rsidP="00407E66">
            <w:pPr>
              <w:autoSpaceDE w:val="0"/>
              <w:autoSpaceDN w:val="0"/>
              <w:adjustRightInd w:val="0"/>
              <w:outlineLvl w:val="0"/>
              <w:rPr>
                <w:rFonts w:eastAsiaTheme="minorHAnsi"/>
                <w:iCs/>
              </w:rPr>
            </w:pPr>
          </w:p>
        </w:tc>
        <w:tc>
          <w:tcPr>
            <w:tcW w:w="3147" w:type="dxa"/>
          </w:tcPr>
          <w:p w:rsidR="00977157" w:rsidRPr="00897646" w:rsidRDefault="00977157" w:rsidP="00407E66">
            <w:pPr>
              <w:autoSpaceDE w:val="0"/>
              <w:autoSpaceDN w:val="0"/>
              <w:adjustRightInd w:val="0"/>
              <w:outlineLvl w:val="0"/>
              <w:rPr>
                <w:rFonts w:eastAsiaTheme="minorHAnsi"/>
                <w:iCs/>
              </w:rPr>
            </w:pPr>
            <w:r w:rsidRPr="00897646">
              <w:rPr>
                <w:rFonts w:eastAsiaTheme="minorHAnsi"/>
                <w:iCs/>
              </w:rPr>
              <w:t>ИТОГО</w:t>
            </w:r>
          </w:p>
        </w:tc>
        <w:tc>
          <w:tcPr>
            <w:tcW w:w="130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134"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276"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c>
          <w:tcPr>
            <w:tcW w:w="708"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w:t>
            </w:r>
          </w:p>
        </w:tc>
      </w:tr>
    </w:tbl>
    <w:p w:rsidR="00977157" w:rsidRPr="00897646" w:rsidRDefault="00977157" w:rsidP="00977157">
      <w:pPr>
        <w:autoSpaceDE w:val="0"/>
        <w:autoSpaceDN w:val="0"/>
        <w:adjustRightInd w:val="0"/>
        <w:jc w:val="both"/>
        <w:rPr>
          <w:rFonts w:eastAsiaTheme="minorHAnsi"/>
          <w:iCs/>
        </w:rPr>
      </w:pPr>
    </w:p>
    <w:p w:rsidR="00977157" w:rsidRPr="00897646" w:rsidRDefault="00977157" w:rsidP="00991F47">
      <w:pPr>
        <w:autoSpaceDE w:val="0"/>
        <w:autoSpaceDN w:val="0"/>
        <w:adjustRightInd w:val="0"/>
        <w:jc w:val="center"/>
        <w:outlineLvl w:val="0"/>
        <w:rPr>
          <w:rFonts w:eastAsiaTheme="minorHAnsi"/>
          <w:iCs/>
        </w:rPr>
      </w:pPr>
      <w:r w:rsidRPr="00897646">
        <w:rPr>
          <w:rFonts w:eastAsiaTheme="minorHAnsi"/>
          <w:b/>
          <w:iCs/>
        </w:rPr>
        <w:t>2. Погашение долговых обязательств в 202</w:t>
      </w:r>
      <w:r w:rsidR="00015FB6">
        <w:rPr>
          <w:rFonts w:eastAsiaTheme="minorHAnsi"/>
          <w:b/>
          <w:iCs/>
        </w:rPr>
        <w:t>6</w:t>
      </w:r>
      <w:r w:rsidRPr="00897646">
        <w:rPr>
          <w:rFonts w:eastAsiaTheme="minorHAnsi"/>
          <w:b/>
          <w:iCs/>
        </w:rPr>
        <w:t>-202</w:t>
      </w:r>
      <w:r w:rsidR="00015FB6">
        <w:rPr>
          <w:rFonts w:eastAsiaTheme="minorHAnsi"/>
          <w:b/>
          <w:iCs/>
        </w:rPr>
        <w:t>8</w:t>
      </w:r>
      <w:r w:rsidRPr="00897646">
        <w:rPr>
          <w:rFonts w:eastAsiaTheme="minorHAnsi"/>
          <w:b/>
          <w:iCs/>
        </w:rPr>
        <w:t xml:space="preserve"> годах</w:t>
      </w:r>
    </w:p>
    <w:tbl>
      <w:tblPr>
        <w:tblW w:w="98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1"/>
        <w:gridCol w:w="1701"/>
        <w:gridCol w:w="1559"/>
        <w:gridCol w:w="1559"/>
      </w:tblGrid>
      <w:tr w:rsidR="00977157" w:rsidRPr="00897646" w:rsidTr="00991F47">
        <w:tc>
          <w:tcPr>
            <w:tcW w:w="709"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п/п</w:t>
            </w:r>
          </w:p>
        </w:tc>
        <w:tc>
          <w:tcPr>
            <w:tcW w:w="4281" w:type="dxa"/>
            <w:vMerge w:val="restart"/>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Виды долговых обязательств</w:t>
            </w:r>
          </w:p>
        </w:tc>
        <w:tc>
          <w:tcPr>
            <w:tcW w:w="4819" w:type="dxa"/>
            <w:gridSpan w:val="3"/>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 xml:space="preserve">Объем погашения долговых обязательств </w:t>
            </w:r>
            <w:r w:rsidR="00407E66" w:rsidRPr="00897646">
              <w:rPr>
                <w:rFonts w:eastAsiaTheme="minorHAnsi"/>
                <w:iCs/>
              </w:rPr>
              <w:t xml:space="preserve">внутригородского муниципального образования - </w:t>
            </w:r>
            <w:r w:rsidRPr="00897646">
              <w:rPr>
                <w:rFonts w:eastAsiaTheme="minorHAnsi"/>
                <w:iCs/>
              </w:rPr>
              <w:t xml:space="preserve">муниципального округа </w:t>
            </w:r>
            <w:proofErr w:type="spellStart"/>
            <w:r w:rsidRPr="00897646">
              <w:rPr>
                <w:rFonts w:eastAsiaTheme="minorHAnsi"/>
                <w:iCs/>
              </w:rPr>
              <w:t>Гольяново</w:t>
            </w:r>
            <w:proofErr w:type="spellEnd"/>
            <w:r w:rsidR="00407E66" w:rsidRPr="00897646">
              <w:rPr>
                <w:rFonts w:eastAsiaTheme="minorHAnsi"/>
                <w:iCs/>
              </w:rPr>
              <w:t xml:space="preserve"> в городе Москве</w:t>
            </w:r>
          </w:p>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(тыс. рублей)</w:t>
            </w:r>
          </w:p>
        </w:tc>
      </w:tr>
      <w:tr w:rsidR="00977157" w:rsidRPr="00897646" w:rsidTr="00991F47">
        <w:tc>
          <w:tcPr>
            <w:tcW w:w="709" w:type="dxa"/>
            <w:vMerge/>
          </w:tcPr>
          <w:p w:rsidR="00977157" w:rsidRPr="00897646" w:rsidRDefault="00977157" w:rsidP="00407E66">
            <w:pPr>
              <w:autoSpaceDE w:val="0"/>
              <w:autoSpaceDN w:val="0"/>
              <w:adjustRightInd w:val="0"/>
              <w:jc w:val="center"/>
              <w:outlineLvl w:val="0"/>
              <w:rPr>
                <w:rFonts w:eastAsiaTheme="minorHAnsi"/>
                <w:iCs/>
              </w:rPr>
            </w:pPr>
          </w:p>
        </w:tc>
        <w:tc>
          <w:tcPr>
            <w:tcW w:w="4281" w:type="dxa"/>
            <w:vMerge/>
          </w:tcPr>
          <w:p w:rsidR="00977157" w:rsidRPr="00897646" w:rsidRDefault="00977157" w:rsidP="00407E66">
            <w:pPr>
              <w:autoSpaceDE w:val="0"/>
              <w:autoSpaceDN w:val="0"/>
              <w:adjustRightInd w:val="0"/>
              <w:jc w:val="center"/>
              <w:outlineLvl w:val="0"/>
              <w:rPr>
                <w:rFonts w:eastAsiaTheme="minorHAnsi"/>
                <w:iCs/>
              </w:rPr>
            </w:pPr>
          </w:p>
        </w:tc>
        <w:tc>
          <w:tcPr>
            <w:tcW w:w="1701" w:type="dxa"/>
            <w:vAlign w:val="center"/>
          </w:tcPr>
          <w:p w:rsidR="00977157" w:rsidRPr="00897646" w:rsidRDefault="00977157" w:rsidP="00407E66">
            <w:pPr>
              <w:jc w:val="center"/>
            </w:pPr>
            <w:r w:rsidRPr="00897646">
              <w:rPr>
                <w:rFonts w:eastAsiaTheme="minorHAnsi"/>
                <w:iCs/>
              </w:rPr>
              <w:t>202</w:t>
            </w:r>
            <w:r w:rsidR="00015FB6">
              <w:rPr>
                <w:rFonts w:eastAsiaTheme="minorHAnsi"/>
                <w:iCs/>
              </w:rPr>
              <w:t>6</w:t>
            </w:r>
            <w:r w:rsidRPr="00897646">
              <w:rPr>
                <w:rFonts w:eastAsiaTheme="minorHAnsi"/>
                <w:iCs/>
              </w:rPr>
              <w:t xml:space="preserve"> год</w:t>
            </w:r>
          </w:p>
        </w:tc>
        <w:tc>
          <w:tcPr>
            <w:tcW w:w="155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7</w:t>
            </w:r>
            <w:r w:rsidRPr="00897646">
              <w:rPr>
                <w:rFonts w:eastAsiaTheme="minorHAnsi"/>
                <w:iCs/>
              </w:rPr>
              <w:t xml:space="preserve"> год</w:t>
            </w:r>
          </w:p>
        </w:tc>
        <w:tc>
          <w:tcPr>
            <w:tcW w:w="1559" w:type="dxa"/>
            <w:vAlign w:val="center"/>
          </w:tcPr>
          <w:p w:rsidR="00977157" w:rsidRPr="00897646" w:rsidRDefault="00977157" w:rsidP="00407E66">
            <w:pPr>
              <w:jc w:val="center"/>
            </w:pPr>
            <w:r w:rsidRPr="00897646">
              <w:rPr>
                <w:rFonts w:eastAsiaTheme="minorHAnsi"/>
                <w:iCs/>
              </w:rPr>
              <w:t>202</w:t>
            </w:r>
            <w:r w:rsidR="00015FB6">
              <w:rPr>
                <w:rFonts w:eastAsiaTheme="minorHAnsi"/>
                <w:iCs/>
              </w:rPr>
              <w:t>8</w:t>
            </w:r>
            <w:r w:rsidRPr="00897646">
              <w:rPr>
                <w:rFonts w:eastAsiaTheme="minorHAnsi"/>
                <w:iCs/>
              </w:rPr>
              <w:t xml:space="preserve"> год</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1</w:t>
            </w:r>
          </w:p>
        </w:tc>
        <w:tc>
          <w:tcPr>
            <w:tcW w:w="4281"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Муниципальные ценные бумаги, номинальная стоимость которых указана в валюте Российской Федерации</w:t>
            </w:r>
          </w:p>
        </w:tc>
        <w:tc>
          <w:tcPr>
            <w:tcW w:w="1701"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r>
      <w:tr w:rsidR="00977157" w:rsidRPr="00897646" w:rsidTr="00991F47">
        <w:tc>
          <w:tcPr>
            <w:tcW w:w="70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2</w:t>
            </w:r>
          </w:p>
        </w:tc>
        <w:tc>
          <w:tcPr>
            <w:tcW w:w="4281" w:type="dxa"/>
          </w:tcPr>
          <w:p w:rsidR="00977157" w:rsidRPr="00897646" w:rsidRDefault="00977157" w:rsidP="00407E66">
            <w:pPr>
              <w:autoSpaceDE w:val="0"/>
              <w:autoSpaceDN w:val="0"/>
              <w:adjustRightInd w:val="0"/>
              <w:jc w:val="both"/>
              <w:outlineLvl w:val="0"/>
              <w:rPr>
                <w:rFonts w:eastAsia="Calibri"/>
                <w:iCs/>
                <w:lang w:eastAsia="en-US"/>
              </w:rPr>
            </w:pPr>
            <w:r w:rsidRPr="00897646">
              <w:rPr>
                <w:rFonts w:eastAsia="Calibri"/>
                <w:iCs/>
                <w:lang w:eastAsia="en-US"/>
              </w:rPr>
              <w:t xml:space="preserve">Бюджетные кредиты из других бюджетов бюджетной системы Российской Федерации в валюте Российской Федерации </w:t>
            </w:r>
          </w:p>
        </w:tc>
        <w:tc>
          <w:tcPr>
            <w:tcW w:w="1701"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r>
      <w:tr w:rsidR="00977157" w:rsidRPr="00897646" w:rsidTr="00991F47">
        <w:tc>
          <w:tcPr>
            <w:tcW w:w="709" w:type="dxa"/>
          </w:tcPr>
          <w:p w:rsidR="00977157" w:rsidRPr="00897646" w:rsidRDefault="00977157" w:rsidP="00407E66">
            <w:pPr>
              <w:autoSpaceDE w:val="0"/>
              <w:autoSpaceDN w:val="0"/>
              <w:adjustRightInd w:val="0"/>
              <w:outlineLvl w:val="0"/>
              <w:rPr>
                <w:rFonts w:eastAsiaTheme="minorHAnsi"/>
                <w:iCs/>
              </w:rPr>
            </w:pPr>
          </w:p>
        </w:tc>
        <w:tc>
          <w:tcPr>
            <w:tcW w:w="4281" w:type="dxa"/>
          </w:tcPr>
          <w:p w:rsidR="00977157" w:rsidRPr="00897646" w:rsidRDefault="00977157" w:rsidP="00407E66">
            <w:pPr>
              <w:autoSpaceDE w:val="0"/>
              <w:autoSpaceDN w:val="0"/>
              <w:adjustRightInd w:val="0"/>
              <w:outlineLvl w:val="0"/>
              <w:rPr>
                <w:rFonts w:eastAsiaTheme="minorHAnsi"/>
                <w:iCs/>
              </w:rPr>
            </w:pPr>
            <w:r w:rsidRPr="00897646">
              <w:rPr>
                <w:rFonts w:eastAsiaTheme="minorHAnsi"/>
                <w:iCs/>
              </w:rPr>
              <w:t>ИТОГО</w:t>
            </w:r>
          </w:p>
        </w:tc>
        <w:tc>
          <w:tcPr>
            <w:tcW w:w="1701"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c>
          <w:tcPr>
            <w:tcW w:w="1559" w:type="dxa"/>
          </w:tcPr>
          <w:p w:rsidR="00977157" w:rsidRPr="00897646" w:rsidRDefault="00977157" w:rsidP="00407E66">
            <w:pPr>
              <w:autoSpaceDE w:val="0"/>
              <w:autoSpaceDN w:val="0"/>
              <w:adjustRightInd w:val="0"/>
              <w:jc w:val="center"/>
              <w:outlineLvl w:val="0"/>
              <w:rPr>
                <w:rFonts w:eastAsiaTheme="minorHAnsi"/>
                <w:iCs/>
              </w:rPr>
            </w:pPr>
            <w:r w:rsidRPr="00897646">
              <w:rPr>
                <w:rFonts w:eastAsiaTheme="minorHAnsi"/>
                <w:iCs/>
              </w:rPr>
              <w:t>0,0</w:t>
            </w:r>
          </w:p>
        </w:tc>
      </w:tr>
      <w:bookmarkEnd w:id="1"/>
    </w:tbl>
    <w:p w:rsidR="00532254" w:rsidRDefault="00532254">
      <w:pPr>
        <w:spacing w:after="200" w:line="276" w:lineRule="auto"/>
      </w:pPr>
    </w:p>
    <w:sectPr w:rsidR="00532254" w:rsidSect="00A1284E">
      <w:headerReference w:type="default" r:id="rId33"/>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F09" w:rsidRDefault="004C1F09">
      <w:r>
        <w:separator/>
      </w:r>
    </w:p>
  </w:endnote>
  <w:endnote w:type="continuationSeparator" w:id="0">
    <w:p w:rsidR="004C1F09" w:rsidRDefault="004C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F09" w:rsidRDefault="004C1F09">
      <w:r>
        <w:separator/>
      </w:r>
    </w:p>
  </w:footnote>
  <w:footnote w:type="continuationSeparator" w:id="0">
    <w:p w:rsidR="004C1F09" w:rsidRDefault="004C1F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771627"/>
      <w:docPartObj>
        <w:docPartGallery w:val="Page Numbers (Top of Page)"/>
        <w:docPartUnique/>
      </w:docPartObj>
    </w:sdtPr>
    <w:sdtEndPr/>
    <w:sdtContent>
      <w:p w:rsidR="004C1F09" w:rsidRDefault="004C1F09" w:rsidP="00407E66">
        <w:pPr>
          <w:pStyle w:val="ab"/>
          <w:jc w:val="center"/>
        </w:pPr>
        <w:r>
          <w:fldChar w:fldCharType="begin"/>
        </w:r>
        <w:r>
          <w:instrText>PAGE   \* MERGEFORMAT</w:instrText>
        </w:r>
        <w:r>
          <w:fldChar w:fldCharType="separate"/>
        </w:r>
        <w:r w:rsidR="009241B6">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09" w:rsidRDefault="004C1F09">
    <w:pPr>
      <w:pStyle w:val="ab"/>
      <w:jc w:val="center"/>
    </w:pPr>
  </w:p>
  <w:p w:rsidR="004C1F09" w:rsidRDefault="004C1F09">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02717"/>
      <w:docPartObj>
        <w:docPartGallery w:val="Page Numbers (Top of Page)"/>
        <w:docPartUnique/>
      </w:docPartObj>
    </w:sdtPr>
    <w:sdtEndPr/>
    <w:sdtContent>
      <w:p w:rsidR="004C1F09" w:rsidRDefault="004C1F09" w:rsidP="00830F3C">
        <w:pPr>
          <w:pStyle w:val="ab"/>
          <w:jc w:val="center"/>
        </w:pPr>
        <w:r>
          <w:fldChar w:fldCharType="begin"/>
        </w:r>
        <w:r>
          <w:instrText>PAGE   \* MERGEFORMAT</w:instrText>
        </w:r>
        <w:r>
          <w:fldChar w:fldCharType="separate"/>
        </w:r>
        <w:r w:rsidR="009241B6">
          <w:rPr>
            <w:noProof/>
          </w:rPr>
          <w:t>22</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606038"/>
      <w:docPartObj>
        <w:docPartGallery w:val="Page Numbers (Top of Page)"/>
        <w:docPartUnique/>
      </w:docPartObj>
    </w:sdtPr>
    <w:sdtEndPr/>
    <w:sdtContent>
      <w:p w:rsidR="004C1F09" w:rsidRDefault="004C1F09" w:rsidP="00991F47">
        <w:pPr>
          <w:pStyle w:val="ab"/>
          <w:jc w:val="center"/>
        </w:pPr>
        <w:r>
          <w:fldChar w:fldCharType="begin"/>
        </w:r>
        <w:r>
          <w:instrText>PAGE   \* MERGEFORMAT</w:instrText>
        </w:r>
        <w:r>
          <w:fldChar w:fldCharType="separate"/>
        </w:r>
        <w:r w:rsidR="009241B6">
          <w:rPr>
            <w:noProof/>
          </w:rPr>
          <w:t>23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24"/>
    <w:multiLevelType w:val="hybridMultilevel"/>
    <w:tmpl w:val="4D729082"/>
    <w:lvl w:ilvl="0" w:tplc="41E8CA94">
      <w:start w:val="1"/>
      <w:numFmt w:val="upperRoman"/>
      <w:lvlText w:val="%1."/>
      <w:lvlJc w:val="left"/>
      <w:pPr>
        <w:ind w:left="540" w:hanging="72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B7C38"/>
    <w:multiLevelType w:val="multilevel"/>
    <w:tmpl w:val="541AD978"/>
    <w:lvl w:ilvl="0">
      <w:start w:val="1"/>
      <w:numFmt w:val="decimal"/>
      <w:lvlText w:val="%1."/>
      <w:lvlJc w:val="left"/>
      <w:pPr>
        <w:ind w:left="1560" w:hanging="1020"/>
      </w:pPr>
    </w:lvl>
    <w:lvl w:ilvl="1">
      <w:start w:val="1"/>
      <w:numFmt w:val="decimal"/>
      <w:isLgl/>
      <w:lvlText w:val="%1.%2."/>
      <w:lvlJc w:val="left"/>
      <w:pPr>
        <w:ind w:left="1080" w:hanging="54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4" w15:restartNumberingAfterBreak="0">
    <w:nsid w:val="15617094"/>
    <w:multiLevelType w:val="multilevel"/>
    <w:tmpl w:val="5D46D974"/>
    <w:lvl w:ilvl="0">
      <w:start w:val="1"/>
      <w:numFmt w:val="decimal"/>
      <w:lvlText w:val="%1."/>
      <w:lvlJc w:val="left"/>
      <w:pPr>
        <w:ind w:left="360" w:hanging="360"/>
      </w:pPr>
      <w:rPr>
        <w:color w:val="000000"/>
      </w:rPr>
    </w:lvl>
    <w:lvl w:ilvl="1">
      <w:start w:val="5"/>
      <w:numFmt w:val="decimal"/>
      <w:lvlText w:val="%1.%2."/>
      <w:lvlJc w:val="left"/>
      <w:pPr>
        <w:ind w:left="1500" w:hanging="360"/>
      </w:pPr>
      <w:rPr>
        <w:color w:val="000000"/>
      </w:rPr>
    </w:lvl>
    <w:lvl w:ilvl="2">
      <w:start w:val="1"/>
      <w:numFmt w:val="decimal"/>
      <w:lvlText w:val="%1.%2.%3."/>
      <w:lvlJc w:val="left"/>
      <w:pPr>
        <w:ind w:left="3000" w:hanging="720"/>
      </w:pPr>
      <w:rPr>
        <w:color w:val="000000"/>
      </w:rPr>
    </w:lvl>
    <w:lvl w:ilvl="3">
      <w:start w:val="1"/>
      <w:numFmt w:val="decimal"/>
      <w:lvlText w:val="%1.%2.%3.%4."/>
      <w:lvlJc w:val="left"/>
      <w:pPr>
        <w:ind w:left="4140" w:hanging="720"/>
      </w:pPr>
      <w:rPr>
        <w:color w:val="000000"/>
      </w:rPr>
    </w:lvl>
    <w:lvl w:ilvl="4">
      <w:start w:val="1"/>
      <w:numFmt w:val="decimal"/>
      <w:lvlText w:val="%1.%2.%3.%4.%5."/>
      <w:lvlJc w:val="left"/>
      <w:pPr>
        <w:ind w:left="5640" w:hanging="1080"/>
      </w:pPr>
      <w:rPr>
        <w:color w:val="000000"/>
      </w:rPr>
    </w:lvl>
    <w:lvl w:ilvl="5">
      <w:start w:val="1"/>
      <w:numFmt w:val="decimal"/>
      <w:lvlText w:val="%1.%2.%3.%4.%5.%6."/>
      <w:lvlJc w:val="left"/>
      <w:pPr>
        <w:ind w:left="6780" w:hanging="1080"/>
      </w:pPr>
      <w:rPr>
        <w:color w:val="000000"/>
      </w:rPr>
    </w:lvl>
    <w:lvl w:ilvl="6">
      <w:start w:val="1"/>
      <w:numFmt w:val="decimal"/>
      <w:lvlText w:val="%1.%2.%3.%4.%5.%6.%7."/>
      <w:lvlJc w:val="left"/>
      <w:pPr>
        <w:ind w:left="8280" w:hanging="1440"/>
      </w:pPr>
      <w:rPr>
        <w:color w:val="000000"/>
      </w:rPr>
    </w:lvl>
    <w:lvl w:ilvl="7">
      <w:start w:val="1"/>
      <w:numFmt w:val="decimal"/>
      <w:lvlText w:val="%1.%2.%3.%4.%5.%6.%7.%8."/>
      <w:lvlJc w:val="left"/>
      <w:pPr>
        <w:ind w:left="9420" w:hanging="1440"/>
      </w:pPr>
      <w:rPr>
        <w:color w:val="000000"/>
      </w:rPr>
    </w:lvl>
    <w:lvl w:ilvl="8">
      <w:start w:val="1"/>
      <w:numFmt w:val="decimal"/>
      <w:lvlText w:val="%1.%2.%3.%4.%5.%6.%7.%8.%9."/>
      <w:lvlJc w:val="left"/>
      <w:pPr>
        <w:ind w:left="10920" w:hanging="1800"/>
      </w:pPr>
      <w:rPr>
        <w:color w:val="000000"/>
      </w:rPr>
    </w:lvl>
  </w:abstractNum>
  <w:abstractNum w:abstractNumId="5" w15:restartNumberingAfterBreak="0">
    <w:nsid w:val="1B024923"/>
    <w:multiLevelType w:val="hybridMultilevel"/>
    <w:tmpl w:val="1D26A372"/>
    <w:lvl w:ilvl="0" w:tplc="7242AC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21AA7"/>
    <w:multiLevelType w:val="hybridMultilevel"/>
    <w:tmpl w:val="476C7F76"/>
    <w:lvl w:ilvl="0" w:tplc="F67EF7DA">
      <w:start w:val="1"/>
      <w:numFmt w:val="decimal"/>
      <w:lvlText w:val="%1."/>
      <w:lvlJc w:val="left"/>
      <w:pPr>
        <w:ind w:left="1612" w:hanging="915"/>
      </w:pPr>
    </w:lvl>
    <w:lvl w:ilvl="1" w:tplc="04190019">
      <w:start w:val="1"/>
      <w:numFmt w:val="lowerLetter"/>
      <w:lvlText w:val="%2."/>
      <w:lvlJc w:val="left"/>
      <w:pPr>
        <w:ind w:left="1777" w:hanging="360"/>
      </w:pPr>
    </w:lvl>
    <w:lvl w:ilvl="2" w:tplc="0419001B">
      <w:start w:val="1"/>
      <w:numFmt w:val="lowerRoman"/>
      <w:lvlText w:val="%3."/>
      <w:lvlJc w:val="right"/>
      <w:pPr>
        <w:ind w:left="2497" w:hanging="180"/>
      </w:pPr>
    </w:lvl>
    <w:lvl w:ilvl="3" w:tplc="0419000F">
      <w:start w:val="1"/>
      <w:numFmt w:val="decimal"/>
      <w:lvlText w:val="%4."/>
      <w:lvlJc w:val="left"/>
      <w:pPr>
        <w:ind w:left="3217" w:hanging="360"/>
      </w:pPr>
    </w:lvl>
    <w:lvl w:ilvl="4" w:tplc="04190019">
      <w:start w:val="1"/>
      <w:numFmt w:val="lowerLetter"/>
      <w:lvlText w:val="%5."/>
      <w:lvlJc w:val="left"/>
      <w:pPr>
        <w:ind w:left="3937" w:hanging="360"/>
      </w:pPr>
    </w:lvl>
    <w:lvl w:ilvl="5" w:tplc="0419001B">
      <w:start w:val="1"/>
      <w:numFmt w:val="lowerRoman"/>
      <w:lvlText w:val="%6."/>
      <w:lvlJc w:val="right"/>
      <w:pPr>
        <w:ind w:left="4657" w:hanging="180"/>
      </w:pPr>
    </w:lvl>
    <w:lvl w:ilvl="6" w:tplc="0419000F">
      <w:start w:val="1"/>
      <w:numFmt w:val="decimal"/>
      <w:lvlText w:val="%7."/>
      <w:lvlJc w:val="left"/>
      <w:pPr>
        <w:ind w:left="5377" w:hanging="360"/>
      </w:pPr>
    </w:lvl>
    <w:lvl w:ilvl="7" w:tplc="04190019">
      <w:start w:val="1"/>
      <w:numFmt w:val="lowerLetter"/>
      <w:lvlText w:val="%8."/>
      <w:lvlJc w:val="left"/>
      <w:pPr>
        <w:ind w:left="6097" w:hanging="360"/>
      </w:pPr>
    </w:lvl>
    <w:lvl w:ilvl="8" w:tplc="0419001B">
      <w:start w:val="1"/>
      <w:numFmt w:val="lowerRoman"/>
      <w:lvlText w:val="%9."/>
      <w:lvlJc w:val="right"/>
      <w:pPr>
        <w:ind w:left="6817" w:hanging="180"/>
      </w:pPr>
    </w:lvl>
  </w:abstractNum>
  <w:abstractNum w:abstractNumId="7" w15:restartNumberingAfterBreak="0">
    <w:nsid w:val="27C162ED"/>
    <w:multiLevelType w:val="hybridMultilevel"/>
    <w:tmpl w:val="8668D762"/>
    <w:lvl w:ilvl="0" w:tplc="6C00B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F860EF"/>
    <w:multiLevelType w:val="hybridMultilevel"/>
    <w:tmpl w:val="F40C0130"/>
    <w:lvl w:ilvl="0" w:tplc="86108400">
      <w:start w:val="1"/>
      <w:numFmt w:val="decimal"/>
      <w:lvlText w:val="%1)"/>
      <w:lvlJc w:val="left"/>
      <w:pPr>
        <w:ind w:left="5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DC6885"/>
    <w:multiLevelType w:val="hybridMultilevel"/>
    <w:tmpl w:val="E34A3D4E"/>
    <w:lvl w:ilvl="0" w:tplc="04190013">
      <w:start w:val="1"/>
      <w:numFmt w:val="upperRoman"/>
      <w:lvlText w:val="%1."/>
      <w:lvlJc w:val="right"/>
      <w:pPr>
        <w:tabs>
          <w:tab w:val="num" w:pos="720"/>
        </w:tabs>
        <w:ind w:left="720" w:hanging="180"/>
      </w:pPr>
    </w:lvl>
    <w:lvl w:ilvl="1" w:tplc="620604D8">
      <w:start w:val="1"/>
      <w:numFmt w:val="decimal"/>
      <w:lvlText w:val="%2."/>
      <w:lvlJc w:val="left"/>
      <w:pPr>
        <w:tabs>
          <w:tab w:val="num" w:pos="2025"/>
        </w:tabs>
        <w:ind w:left="2025" w:hanging="9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850A98"/>
    <w:multiLevelType w:val="hybridMultilevel"/>
    <w:tmpl w:val="3288D7E6"/>
    <w:lvl w:ilvl="0" w:tplc="314211D2">
      <w:start w:val="1"/>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FE4D34"/>
    <w:multiLevelType w:val="hybridMultilevel"/>
    <w:tmpl w:val="6C2C37A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15:restartNumberingAfterBreak="0">
    <w:nsid w:val="5770259F"/>
    <w:multiLevelType w:val="hybridMultilevel"/>
    <w:tmpl w:val="995A92A4"/>
    <w:lvl w:ilvl="0" w:tplc="5D4ED8D4">
      <w:start w:val="1"/>
      <w:numFmt w:val="decimal"/>
      <w:lvlText w:val="%1."/>
      <w:lvlJc w:val="left"/>
      <w:pPr>
        <w:ind w:left="8967" w:hanging="117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5" w15:restartNumberingAfterBreak="0">
    <w:nsid w:val="58B02902"/>
    <w:multiLevelType w:val="multilevel"/>
    <w:tmpl w:val="022CD0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5C6676DA"/>
    <w:multiLevelType w:val="hybridMultilevel"/>
    <w:tmpl w:val="8EFCE2B8"/>
    <w:lvl w:ilvl="0" w:tplc="48A6903E">
      <w:start w:val="1"/>
      <w:numFmt w:val="decimal"/>
      <w:lvlText w:val="%1."/>
      <w:lvlJc w:val="left"/>
      <w:pPr>
        <w:tabs>
          <w:tab w:val="num" w:pos="3338"/>
        </w:tabs>
        <w:ind w:left="3338"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F7A0CB6"/>
    <w:multiLevelType w:val="multilevel"/>
    <w:tmpl w:val="89F064CE"/>
    <w:lvl w:ilvl="0">
      <w:start w:val="1"/>
      <w:numFmt w:val="decimal"/>
      <w:lvlText w:val="%1."/>
      <w:lvlJc w:val="left"/>
      <w:pPr>
        <w:ind w:left="360" w:hanging="360"/>
      </w:pPr>
      <w:rPr>
        <w:rFonts w:eastAsia="Times New Roman"/>
      </w:rPr>
    </w:lvl>
    <w:lvl w:ilvl="1">
      <w:start w:val="1"/>
      <w:numFmt w:val="decimal"/>
      <w:lvlText w:val="%1.%2."/>
      <w:lvlJc w:val="left"/>
      <w:pPr>
        <w:ind w:left="1070" w:hanging="36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8" w15:restartNumberingAfterBreak="0">
    <w:nsid w:val="63DA67A3"/>
    <w:multiLevelType w:val="multilevel"/>
    <w:tmpl w:val="706081F8"/>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83630C0"/>
    <w:multiLevelType w:val="hybridMultilevel"/>
    <w:tmpl w:val="88C8F0D6"/>
    <w:lvl w:ilvl="0" w:tplc="A5A6593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31120A4"/>
    <w:multiLevelType w:val="hybridMultilevel"/>
    <w:tmpl w:val="9CB44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321DF9"/>
    <w:multiLevelType w:val="hybridMultilevel"/>
    <w:tmpl w:val="6C2C3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6852F7"/>
    <w:multiLevelType w:val="multilevel"/>
    <w:tmpl w:val="BEDC7D70"/>
    <w:lvl w:ilvl="0">
      <w:start w:val="1"/>
      <w:numFmt w:val="decimal"/>
      <w:lvlText w:val="%1."/>
      <w:lvlJc w:val="left"/>
      <w:pPr>
        <w:ind w:left="2066" w:hanging="1215"/>
      </w:pPr>
      <w:rPr>
        <w:rFonts w:hint="default"/>
      </w:rPr>
    </w:lvl>
    <w:lvl w:ilvl="1">
      <w:start w:val="1"/>
      <w:numFmt w:val="decimal"/>
      <w:isLgl/>
      <w:lvlText w:val="%1.%2."/>
      <w:lvlJc w:val="left"/>
      <w:pPr>
        <w:ind w:left="2470" w:hanging="1335"/>
      </w:pPr>
      <w:rPr>
        <w:rFonts w:hint="default"/>
        <w:b w:val="0"/>
        <w:sz w:val="24"/>
        <w:szCs w:val="24"/>
      </w:rPr>
    </w:lvl>
    <w:lvl w:ilvl="2">
      <w:start w:val="1"/>
      <w:numFmt w:val="decimal"/>
      <w:isLgl/>
      <w:lvlText w:val="%1.%2.%3."/>
      <w:lvlJc w:val="left"/>
      <w:pPr>
        <w:ind w:left="2186" w:hanging="1335"/>
      </w:pPr>
      <w:rPr>
        <w:rFonts w:hint="default"/>
      </w:rPr>
    </w:lvl>
    <w:lvl w:ilvl="3">
      <w:start w:val="1"/>
      <w:numFmt w:val="decimal"/>
      <w:isLgl/>
      <w:lvlText w:val="%1.%2.%3.%4."/>
      <w:lvlJc w:val="left"/>
      <w:pPr>
        <w:ind w:left="2186" w:hanging="1335"/>
      </w:pPr>
      <w:rPr>
        <w:rFonts w:hint="default"/>
      </w:rPr>
    </w:lvl>
    <w:lvl w:ilvl="4">
      <w:start w:val="1"/>
      <w:numFmt w:val="decimal"/>
      <w:isLgl/>
      <w:lvlText w:val="%1.%2.%3.%4.%5."/>
      <w:lvlJc w:val="left"/>
      <w:pPr>
        <w:ind w:left="2186" w:hanging="1335"/>
      </w:pPr>
      <w:rPr>
        <w:rFonts w:hint="default"/>
      </w:rPr>
    </w:lvl>
    <w:lvl w:ilvl="5">
      <w:start w:val="1"/>
      <w:numFmt w:val="decimal"/>
      <w:isLgl/>
      <w:lvlText w:val="%1.%2.%3.%4.%5.%6."/>
      <w:lvlJc w:val="left"/>
      <w:pPr>
        <w:ind w:left="2186" w:hanging="133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0"/>
  </w:num>
  <w:num w:numId="2">
    <w:abstractNumId w:val="21"/>
  </w:num>
  <w:num w:numId="3">
    <w:abstractNumId w:val="12"/>
  </w:num>
  <w:num w:numId="4">
    <w:abstractNumId w:val="2"/>
  </w:num>
  <w:num w:numId="5">
    <w:abstractNumId w:val="20"/>
  </w:num>
  <w:num w:numId="6">
    <w:abstractNumId w:val="9"/>
  </w:num>
  <w:num w:numId="7">
    <w:abstractNumId w:val="16"/>
  </w:num>
  <w:num w:numId="8">
    <w:abstractNumId w:val="22"/>
  </w:num>
  <w:num w:numId="9">
    <w:abstractNumId w:val="19"/>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4E"/>
    <w:rsid w:val="00015FB6"/>
    <w:rsid w:val="000673FB"/>
    <w:rsid w:val="000866EC"/>
    <w:rsid w:val="000A55BA"/>
    <w:rsid w:val="000E3368"/>
    <w:rsid w:val="00106117"/>
    <w:rsid w:val="00136E5A"/>
    <w:rsid w:val="00161316"/>
    <w:rsid w:val="0018113E"/>
    <w:rsid w:val="001853F1"/>
    <w:rsid w:val="00194FEF"/>
    <w:rsid w:val="001B44F2"/>
    <w:rsid w:val="001B4A80"/>
    <w:rsid w:val="001C10FC"/>
    <w:rsid w:val="00262531"/>
    <w:rsid w:val="002665A4"/>
    <w:rsid w:val="00282DFD"/>
    <w:rsid w:val="00296642"/>
    <w:rsid w:val="002A37EF"/>
    <w:rsid w:val="002A7AF0"/>
    <w:rsid w:val="002B65C3"/>
    <w:rsid w:val="002E53B1"/>
    <w:rsid w:val="00314B6C"/>
    <w:rsid w:val="00323D42"/>
    <w:rsid w:val="00327B6A"/>
    <w:rsid w:val="00341A9A"/>
    <w:rsid w:val="003811F7"/>
    <w:rsid w:val="003A0A48"/>
    <w:rsid w:val="003A0FE9"/>
    <w:rsid w:val="003A586C"/>
    <w:rsid w:val="003C7E35"/>
    <w:rsid w:val="003D605F"/>
    <w:rsid w:val="004017C9"/>
    <w:rsid w:val="00407E66"/>
    <w:rsid w:val="00436FAF"/>
    <w:rsid w:val="0044069A"/>
    <w:rsid w:val="00473018"/>
    <w:rsid w:val="004852DE"/>
    <w:rsid w:val="004C1F09"/>
    <w:rsid w:val="00531FFE"/>
    <w:rsid w:val="00532254"/>
    <w:rsid w:val="00544612"/>
    <w:rsid w:val="0056126B"/>
    <w:rsid w:val="0059218D"/>
    <w:rsid w:val="00593F89"/>
    <w:rsid w:val="005A7486"/>
    <w:rsid w:val="005D5DF9"/>
    <w:rsid w:val="005E35AD"/>
    <w:rsid w:val="006176E2"/>
    <w:rsid w:val="006249B8"/>
    <w:rsid w:val="0062639E"/>
    <w:rsid w:val="006923B4"/>
    <w:rsid w:val="006C4528"/>
    <w:rsid w:val="006D46A0"/>
    <w:rsid w:val="006F5AE6"/>
    <w:rsid w:val="007705BB"/>
    <w:rsid w:val="0078215D"/>
    <w:rsid w:val="007A5843"/>
    <w:rsid w:val="007C6AEC"/>
    <w:rsid w:val="007D3F0A"/>
    <w:rsid w:val="007D7D52"/>
    <w:rsid w:val="00810A73"/>
    <w:rsid w:val="00830F3C"/>
    <w:rsid w:val="00831FFA"/>
    <w:rsid w:val="00835E07"/>
    <w:rsid w:val="00840ADC"/>
    <w:rsid w:val="0085326A"/>
    <w:rsid w:val="00855F21"/>
    <w:rsid w:val="00857AE1"/>
    <w:rsid w:val="00872945"/>
    <w:rsid w:val="00880B7A"/>
    <w:rsid w:val="00894F7D"/>
    <w:rsid w:val="00897646"/>
    <w:rsid w:val="008B7A22"/>
    <w:rsid w:val="008C7320"/>
    <w:rsid w:val="008F5CD4"/>
    <w:rsid w:val="008F65AA"/>
    <w:rsid w:val="009241B6"/>
    <w:rsid w:val="00926D39"/>
    <w:rsid w:val="0092721D"/>
    <w:rsid w:val="00977157"/>
    <w:rsid w:val="00991F47"/>
    <w:rsid w:val="009A2CBB"/>
    <w:rsid w:val="009D16A7"/>
    <w:rsid w:val="00A1284E"/>
    <w:rsid w:val="00A42DE8"/>
    <w:rsid w:val="00A45818"/>
    <w:rsid w:val="00A45C61"/>
    <w:rsid w:val="00AA0D68"/>
    <w:rsid w:val="00AB10CA"/>
    <w:rsid w:val="00AE58CA"/>
    <w:rsid w:val="00B31E9D"/>
    <w:rsid w:val="00B410E2"/>
    <w:rsid w:val="00B9416F"/>
    <w:rsid w:val="00BA440C"/>
    <w:rsid w:val="00BB31D3"/>
    <w:rsid w:val="00BF7E9B"/>
    <w:rsid w:val="00C27924"/>
    <w:rsid w:val="00C345B8"/>
    <w:rsid w:val="00C428A0"/>
    <w:rsid w:val="00C553D8"/>
    <w:rsid w:val="00C70A1E"/>
    <w:rsid w:val="00C87852"/>
    <w:rsid w:val="00CD4C16"/>
    <w:rsid w:val="00D10AEF"/>
    <w:rsid w:val="00D454DB"/>
    <w:rsid w:val="00D5131C"/>
    <w:rsid w:val="00D51F9F"/>
    <w:rsid w:val="00D5793E"/>
    <w:rsid w:val="00D9601D"/>
    <w:rsid w:val="00DB4B51"/>
    <w:rsid w:val="00DB531A"/>
    <w:rsid w:val="00DD0E7C"/>
    <w:rsid w:val="00DD3357"/>
    <w:rsid w:val="00DF51DB"/>
    <w:rsid w:val="00E82905"/>
    <w:rsid w:val="00EC36BC"/>
    <w:rsid w:val="00ED7851"/>
    <w:rsid w:val="00EE585A"/>
    <w:rsid w:val="00F6578A"/>
    <w:rsid w:val="00F70367"/>
    <w:rsid w:val="00FF5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835BFF"/>
  <w15:docId w15:val="{E5380335-5AC6-4601-8D2D-1E03EDAC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8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284E"/>
    <w:pPr>
      <w:keepNext/>
      <w:jc w:val="both"/>
      <w:outlineLvl w:val="0"/>
    </w:pPr>
    <w:rPr>
      <w:b/>
      <w:sz w:val="28"/>
      <w:szCs w:val="28"/>
    </w:rPr>
  </w:style>
  <w:style w:type="paragraph" w:styleId="2">
    <w:name w:val="heading 2"/>
    <w:basedOn w:val="a"/>
    <w:next w:val="a"/>
    <w:link w:val="20"/>
    <w:uiPriority w:val="9"/>
    <w:unhideWhenUsed/>
    <w:qFormat/>
    <w:rsid w:val="00A12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128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12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284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84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rsid w:val="00A128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128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A1284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A1284E"/>
    <w:rPr>
      <w:rFonts w:asciiTheme="majorHAnsi" w:eastAsiaTheme="majorEastAsia" w:hAnsiTheme="majorHAnsi" w:cstheme="majorBidi"/>
      <w:color w:val="243F60" w:themeColor="accent1" w:themeShade="7F"/>
      <w:sz w:val="24"/>
      <w:szCs w:val="24"/>
      <w:lang w:eastAsia="ru-RU"/>
    </w:rPr>
  </w:style>
  <w:style w:type="paragraph" w:styleId="a3">
    <w:name w:val="List Paragraph"/>
    <w:basedOn w:val="a"/>
    <w:link w:val="a4"/>
    <w:uiPriority w:val="34"/>
    <w:qFormat/>
    <w:rsid w:val="00A1284E"/>
    <w:pPr>
      <w:ind w:left="720"/>
      <w:contextualSpacing/>
    </w:pPr>
  </w:style>
  <w:style w:type="character" w:customStyle="1" w:styleId="a4">
    <w:name w:val="Абзац списка Знак"/>
    <w:link w:val="a3"/>
    <w:uiPriority w:val="34"/>
    <w:locked/>
    <w:rsid w:val="00A1284E"/>
    <w:rPr>
      <w:rFonts w:ascii="Times New Roman" w:eastAsia="Times New Roman" w:hAnsi="Times New Roman" w:cs="Times New Roman"/>
      <w:sz w:val="24"/>
      <w:szCs w:val="24"/>
      <w:lang w:eastAsia="ru-RU"/>
    </w:rPr>
  </w:style>
  <w:style w:type="paragraph" w:styleId="a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qFormat/>
    <w:rsid w:val="00A1284E"/>
    <w:pPr>
      <w:spacing w:before="240" w:after="240" w:line="360" w:lineRule="atLeast"/>
    </w:pPr>
    <w:rPr>
      <w:sz w:val="29"/>
      <w:szCs w:val="29"/>
    </w:rPr>
  </w:style>
  <w:style w:type="character" w:styleId="a6">
    <w:name w:val="Hyperlink"/>
    <w:basedOn w:val="a0"/>
    <w:uiPriority w:val="99"/>
    <w:rsid w:val="00A1284E"/>
    <w:rPr>
      <w:color w:val="0000FF"/>
      <w:u w:val="single"/>
    </w:rPr>
  </w:style>
  <w:style w:type="character" w:customStyle="1" w:styleId="apple-style-span">
    <w:name w:val="apple-style-span"/>
    <w:rsid w:val="00A1284E"/>
    <w:rPr>
      <w:rFonts w:cs="Times New Roman"/>
    </w:rPr>
  </w:style>
  <w:style w:type="character" w:styleId="a7">
    <w:name w:val="Emphasis"/>
    <w:basedOn w:val="a0"/>
    <w:qFormat/>
    <w:rsid w:val="00A1284E"/>
    <w:rPr>
      <w:i/>
      <w:iCs/>
    </w:rPr>
  </w:style>
  <w:style w:type="table" w:styleId="a8">
    <w:name w:val="Table Grid"/>
    <w:basedOn w:val="a1"/>
    <w:uiPriority w:val="59"/>
    <w:rsid w:val="00A1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A1284E"/>
    <w:pPr>
      <w:spacing w:after="0" w:line="240" w:lineRule="auto"/>
      <w:jc w:val="both"/>
    </w:pPr>
    <w:rPr>
      <w:rFonts w:ascii="Times New Roman" w:eastAsia="Calibri" w:hAnsi="Times New Roman" w:cs="Times New Roman"/>
      <w:sz w:val="28"/>
      <w:szCs w:val="28"/>
    </w:rPr>
  </w:style>
  <w:style w:type="paragraph" w:styleId="ab">
    <w:name w:val="header"/>
    <w:aliases w:val="Знак5"/>
    <w:basedOn w:val="a"/>
    <w:link w:val="ac"/>
    <w:uiPriority w:val="99"/>
    <w:unhideWhenUsed/>
    <w:rsid w:val="00A1284E"/>
    <w:pPr>
      <w:tabs>
        <w:tab w:val="center" w:pos="4677"/>
        <w:tab w:val="right" w:pos="9355"/>
      </w:tabs>
    </w:pPr>
  </w:style>
  <w:style w:type="character" w:customStyle="1" w:styleId="ac">
    <w:name w:val="Верхний колонтитул Знак"/>
    <w:aliases w:val="Знак5 Знак"/>
    <w:basedOn w:val="a0"/>
    <w:link w:val="ab"/>
    <w:uiPriority w:val="99"/>
    <w:rsid w:val="00A1284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1284E"/>
    <w:pPr>
      <w:tabs>
        <w:tab w:val="center" w:pos="4677"/>
        <w:tab w:val="right" w:pos="9355"/>
      </w:tabs>
    </w:pPr>
  </w:style>
  <w:style w:type="character" w:customStyle="1" w:styleId="ae">
    <w:name w:val="Нижний колонтитул Знак"/>
    <w:basedOn w:val="a0"/>
    <w:link w:val="ad"/>
    <w:uiPriority w:val="99"/>
    <w:rsid w:val="00A1284E"/>
    <w:rPr>
      <w:rFonts w:ascii="Times New Roman" w:eastAsia="Times New Roman" w:hAnsi="Times New Roman" w:cs="Times New Roman"/>
      <w:sz w:val="24"/>
      <w:szCs w:val="24"/>
      <w:lang w:eastAsia="ru-RU"/>
    </w:rPr>
  </w:style>
  <w:style w:type="paragraph" w:styleId="af">
    <w:name w:val="Body Text Indent"/>
    <w:basedOn w:val="a"/>
    <w:link w:val="af0"/>
    <w:rsid w:val="00A1284E"/>
    <w:pPr>
      <w:autoSpaceDE w:val="0"/>
      <w:autoSpaceDN w:val="0"/>
      <w:jc w:val="both"/>
    </w:pPr>
    <w:rPr>
      <w:sz w:val="28"/>
      <w:szCs w:val="28"/>
      <w:lang w:val="x-none"/>
    </w:rPr>
  </w:style>
  <w:style w:type="character" w:customStyle="1" w:styleId="af0">
    <w:name w:val="Основной текст с отступом Знак"/>
    <w:basedOn w:val="a0"/>
    <w:link w:val="af"/>
    <w:rsid w:val="00A1284E"/>
    <w:rPr>
      <w:rFonts w:ascii="Times New Roman" w:eastAsia="Times New Roman" w:hAnsi="Times New Roman" w:cs="Times New Roman"/>
      <w:sz w:val="28"/>
      <w:szCs w:val="28"/>
      <w:lang w:val="x-none" w:eastAsia="ru-RU"/>
    </w:rPr>
  </w:style>
  <w:style w:type="paragraph" w:customStyle="1" w:styleId="ConsPlusNormal">
    <w:name w:val="ConsPlusNormal"/>
    <w:link w:val="ConsPlusNormal0"/>
    <w:rsid w:val="00A128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284E"/>
    <w:rPr>
      <w:rFonts w:ascii="Arial" w:eastAsia="Times New Roman" w:hAnsi="Arial" w:cs="Arial"/>
      <w:sz w:val="20"/>
      <w:szCs w:val="20"/>
      <w:lang w:eastAsia="ru-RU"/>
    </w:rPr>
  </w:style>
  <w:style w:type="paragraph" w:styleId="af1">
    <w:name w:val="footnote text"/>
    <w:basedOn w:val="a"/>
    <w:link w:val="af2"/>
    <w:rsid w:val="00A1284E"/>
    <w:rPr>
      <w:sz w:val="20"/>
      <w:szCs w:val="20"/>
      <w:lang w:val="x-none"/>
    </w:rPr>
  </w:style>
  <w:style w:type="character" w:customStyle="1" w:styleId="af2">
    <w:name w:val="Текст сноски Знак"/>
    <w:basedOn w:val="a0"/>
    <w:link w:val="af1"/>
    <w:rsid w:val="00A1284E"/>
    <w:rPr>
      <w:rFonts w:ascii="Times New Roman" w:eastAsia="Times New Roman" w:hAnsi="Times New Roman" w:cs="Times New Roman"/>
      <w:sz w:val="20"/>
      <w:szCs w:val="20"/>
      <w:lang w:val="x-none" w:eastAsia="ru-RU"/>
    </w:rPr>
  </w:style>
  <w:style w:type="character" w:styleId="af3">
    <w:name w:val="footnote reference"/>
    <w:rsid w:val="00A1284E"/>
    <w:rPr>
      <w:vertAlign w:val="superscript"/>
    </w:rPr>
  </w:style>
  <w:style w:type="paragraph" w:customStyle="1" w:styleId="ConsPlusNonformat">
    <w:name w:val="ConsPlusNonformat"/>
    <w:rsid w:val="00A12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128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A1284E"/>
    <w:pPr>
      <w:spacing w:after="120"/>
    </w:pPr>
  </w:style>
  <w:style w:type="character" w:customStyle="1" w:styleId="af5">
    <w:name w:val="Основной текст Знак"/>
    <w:basedOn w:val="a0"/>
    <w:link w:val="af4"/>
    <w:uiPriority w:val="99"/>
    <w:rsid w:val="00A1284E"/>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A1284E"/>
    <w:rPr>
      <w:rFonts w:ascii="Tahoma" w:hAnsi="Tahoma" w:cs="Tahoma"/>
      <w:sz w:val="16"/>
      <w:szCs w:val="16"/>
    </w:rPr>
  </w:style>
  <w:style w:type="character" w:customStyle="1" w:styleId="af7">
    <w:name w:val="Текст выноски Знак"/>
    <w:basedOn w:val="a0"/>
    <w:link w:val="af6"/>
    <w:uiPriority w:val="99"/>
    <w:semiHidden/>
    <w:rsid w:val="00A1284E"/>
    <w:rPr>
      <w:rFonts w:ascii="Tahoma" w:eastAsia="Times New Roman" w:hAnsi="Tahoma" w:cs="Tahoma"/>
      <w:sz w:val="16"/>
      <w:szCs w:val="16"/>
      <w:lang w:eastAsia="ru-RU"/>
    </w:rPr>
  </w:style>
  <w:style w:type="paragraph" w:customStyle="1" w:styleId="consplusnormal1">
    <w:name w:val="consplusnormal"/>
    <w:basedOn w:val="a"/>
    <w:rsid w:val="00A1284E"/>
    <w:pPr>
      <w:spacing w:before="100" w:beforeAutospacing="1" w:after="100" w:afterAutospacing="1"/>
    </w:pPr>
  </w:style>
  <w:style w:type="paragraph" w:styleId="31">
    <w:name w:val="Body Text Indent 3"/>
    <w:basedOn w:val="a"/>
    <w:link w:val="32"/>
    <w:uiPriority w:val="99"/>
    <w:unhideWhenUsed/>
    <w:rsid w:val="00A1284E"/>
    <w:pPr>
      <w:spacing w:after="120"/>
      <w:ind w:left="283"/>
    </w:pPr>
    <w:rPr>
      <w:rFonts w:eastAsia="MS Mincho"/>
      <w:sz w:val="16"/>
      <w:szCs w:val="16"/>
    </w:rPr>
  </w:style>
  <w:style w:type="character" w:customStyle="1" w:styleId="32">
    <w:name w:val="Основной текст с отступом 3 Знак"/>
    <w:basedOn w:val="a0"/>
    <w:link w:val="31"/>
    <w:uiPriority w:val="99"/>
    <w:rsid w:val="00A1284E"/>
    <w:rPr>
      <w:rFonts w:ascii="Times New Roman" w:eastAsia="MS Mincho" w:hAnsi="Times New Roman" w:cs="Times New Roman"/>
      <w:sz w:val="16"/>
      <w:szCs w:val="16"/>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A1284E"/>
    <w:pPr>
      <w:spacing w:after="160" w:line="240" w:lineRule="exact"/>
    </w:pPr>
    <w:rPr>
      <w:sz w:val="20"/>
      <w:szCs w:val="20"/>
      <w:lang w:eastAsia="zh-CN"/>
    </w:rPr>
  </w:style>
  <w:style w:type="character" w:styleId="af8">
    <w:name w:val="annotation reference"/>
    <w:basedOn w:val="a0"/>
    <w:uiPriority w:val="99"/>
    <w:semiHidden/>
    <w:unhideWhenUsed/>
    <w:rsid w:val="00A1284E"/>
    <w:rPr>
      <w:sz w:val="16"/>
      <w:szCs w:val="16"/>
    </w:rPr>
  </w:style>
  <w:style w:type="paragraph" w:styleId="af9">
    <w:name w:val="annotation text"/>
    <w:basedOn w:val="a"/>
    <w:link w:val="afa"/>
    <w:uiPriority w:val="99"/>
    <w:unhideWhenUsed/>
    <w:rsid w:val="00A1284E"/>
    <w:pPr>
      <w:spacing w:after="200"/>
    </w:pPr>
    <w:rPr>
      <w:rFonts w:ascii="Calibri" w:hAnsi="Calibri"/>
      <w:sz w:val="20"/>
      <w:szCs w:val="20"/>
      <w:lang w:eastAsia="en-US"/>
    </w:rPr>
  </w:style>
  <w:style w:type="character" w:customStyle="1" w:styleId="afa">
    <w:name w:val="Текст примечания Знак"/>
    <w:basedOn w:val="a0"/>
    <w:link w:val="af9"/>
    <w:uiPriority w:val="99"/>
    <w:rsid w:val="00A1284E"/>
    <w:rPr>
      <w:rFonts w:ascii="Calibri" w:eastAsia="Times New Roman" w:hAnsi="Calibri" w:cs="Times New Roman"/>
      <w:sz w:val="20"/>
      <w:szCs w:val="20"/>
    </w:rPr>
  </w:style>
  <w:style w:type="paragraph" w:styleId="afb">
    <w:name w:val="annotation subject"/>
    <w:basedOn w:val="af9"/>
    <w:next w:val="af9"/>
    <w:link w:val="afc"/>
    <w:uiPriority w:val="99"/>
    <w:semiHidden/>
    <w:unhideWhenUsed/>
    <w:rsid w:val="00A1284E"/>
    <w:rPr>
      <w:b/>
      <w:bCs/>
    </w:rPr>
  </w:style>
  <w:style w:type="character" w:customStyle="1" w:styleId="afc">
    <w:name w:val="Тема примечания Знак"/>
    <w:basedOn w:val="afa"/>
    <w:link w:val="afb"/>
    <w:uiPriority w:val="99"/>
    <w:semiHidden/>
    <w:rsid w:val="00A1284E"/>
    <w:rPr>
      <w:rFonts w:ascii="Calibri" w:eastAsia="Times New Roman" w:hAnsi="Calibri" w:cs="Times New Roman"/>
      <w:b/>
      <w:bCs/>
      <w:sz w:val="20"/>
      <w:szCs w:val="20"/>
    </w:rPr>
  </w:style>
  <w:style w:type="paragraph" w:customStyle="1" w:styleId="11">
    <w:name w:val="обычный_1 Знак Знак Знак Знак Знак Знак Знак Знак Знак"/>
    <w:basedOn w:val="a"/>
    <w:rsid w:val="00A1284E"/>
    <w:pPr>
      <w:spacing w:before="100" w:beforeAutospacing="1" w:after="100" w:afterAutospacing="1"/>
      <w:jc w:val="both"/>
    </w:pPr>
    <w:rPr>
      <w:rFonts w:ascii="Tahoma" w:hAnsi="Tahoma"/>
      <w:sz w:val="20"/>
      <w:szCs w:val="20"/>
      <w:lang w:val="en-US" w:eastAsia="en-US"/>
    </w:rPr>
  </w:style>
  <w:style w:type="paragraph" w:styleId="afd">
    <w:name w:val="Plain Text"/>
    <w:basedOn w:val="a"/>
    <w:link w:val="afe"/>
    <w:rsid w:val="00A1284E"/>
    <w:rPr>
      <w:rFonts w:ascii="Courier New" w:hAnsi="Courier New"/>
      <w:sz w:val="20"/>
      <w:szCs w:val="20"/>
    </w:rPr>
  </w:style>
  <w:style w:type="character" w:customStyle="1" w:styleId="afe">
    <w:name w:val="Текст Знак"/>
    <w:basedOn w:val="a0"/>
    <w:link w:val="afd"/>
    <w:rsid w:val="00A1284E"/>
    <w:rPr>
      <w:rFonts w:ascii="Courier New" w:eastAsia="Times New Roman" w:hAnsi="Courier New" w:cs="Times New Roman"/>
      <w:sz w:val="20"/>
      <w:szCs w:val="20"/>
      <w:lang w:eastAsia="ru-RU"/>
    </w:rPr>
  </w:style>
  <w:style w:type="paragraph" w:customStyle="1" w:styleId="12">
    <w:name w:val="Знак1"/>
    <w:basedOn w:val="a"/>
    <w:next w:val="2"/>
    <w:autoRedefine/>
    <w:rsid w:val="00A1284E"/>
    <w:pPr>
      <w:spacing w:after="160" w:line="240" w:lineRule="exact"/>
    </w:pPr>
    <w:rPr>
      <w:szCs w:val="20"/>
      <w:lang w:val="en-US" w:eastAsia="en-US"/>
    </w:rPr>
  </w:style>
  <w:style w:type="character" w:customStyle="1" w:styleId="21">
    <w:name w:val="Основной текст (2)_"/>
    <w:basedOn w:val="a0"/>
    <w:link w:val="210"/>
    <w:uiPriority w:val="99"/>
    <w:locked/>
    <w:rsid w:val="00A1284E"/>
    <w:rPr>
      <w:rFonts w:cs="Times New Roman"/>
      <w:b/>
      <w:bCs/>
      <w:sz w:val="28"/>
      <w:szCs w:val="28"/>
      <w:shd w:val="clear" w:color="auto" w:fill="FFFFFF"/>
    </w:rPr>
  </w:style>
  <w:style w:type="paragraph" w:customStyle="1" w:styleId="210">
    <w:name w:val="Основной текст (2)1"/>
    <w:basedOn w:val="a"/>
    <w:link w:val="21"/>
    <w:uiPriority w:val="99"/>
    <w:rsid w:val="00A1284E"/>
    <w:pPr>
      <w:widowControl w:val="0"/>
      <w:shd w:val="clear" w:color="auto" w:fill="FFFFFF"/>
      <w:spacing w:line="322" w:lineRule="exact"/>
      <w:jc w:val="center"/>
    </w:pPr>
    <w:rPr>
      <w:rFonts w:asciiTheme="minorHAnsi" w:eastAsiaTheme="minorHAnsi" w:hAnsiTheme="minorHAnsi"/>
      <w:b/>
      <w:bCs/>
      <w:sz w:val="28"/>
      <w:szCs w:val="28"/>
      <w:lang w:eastAsia="en-US"/>
    </w:rPr>
  </w:style>
  <w:style w:type="character" w:customStyle="1" w:styleId="211pt">
    <w:name w:val="Основной текст (2) + 11 pt"/>
    <w:basedOn w:val="21"/>
    <w:uiPriority w:val="99"/>
    <w:rsid w:val="00A1284E"/>
    <w:rPr>
      <w:rFonts w:cs="Times New Roman"/>
      <w:b/>
      <w:bCs/>
      <w:sz w:val="22"/>
      <w:szCs w:val="22"/>
      <w:shd w:val="clear" w:color="auto" w:fill="FFFFFF"/>
    </w:rPr>
  </w:style>
  <w:style w:type="character" w:customStyle="1" w:styleId="211pt1">
    <w:name w:val="Основной текст (2) + 11 pt1"/>
    <w:aliases w:val="Не полужирный1"/>
    <w:basedOn w:val="21"/>
    <w:uiPriority w:val="99"/>
    <w:rsid w:val="00A1284E"/>
    <w:rPr>
      <w:rFonts w:cs="Times New Roman"/>
      <w:b/>
      <w:bCs/>
      <w:sz w:val="22"/>
      <w:szCs w:val="22"/>
      <w:shd w:val="clear" w:color="auto" w:fill="FFFFFF"/>
    </w:rPr>
  </w:style>
  <w:style w:type="character" w:customStyle="1" w:styleId="511">
    <w:name w:val="Основной текст (5) + 11"/>
    <w:aliases w:val="5 pt"/>
    <w:uiPriority w:val="99"/>
    <w:rsid w:val="00A1284E"/>
    <w:rPr>
      <w:spacing w:val="1"/>
      <w:sz w:val="21"/>
    </w:rPr>
  </w:style>
  <w:style w:type="character" w:customStyle="1" w:styleId="BalloonTextChar1">
    <w:name w:val="Balloon Text Char1"/>
    <w:basedOn w:val="a0"/>
    <w:uiPriority w:val="99"/>
    <w:semiHidden/>
    <w:rsid w:val="00A1284E"/>
    <w:rPr>
      <w:rFonts w:ascii="Times New Roman" w:eastAsia="Times New Roman" w:hAnsi="Times New Roman"/>
      <w:sz w:val="0"/>
      <w:szCs w:val="0"/>
    </w:rPr>
  </w:style>
  <w:style w:type="table" w:customStyle="1" w:styleId="22">
    <w:name w:val="Сетка таблицы2"/>
    <w:uiPriority w:val="99"/>
    <w:rsid w:val="00A12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0"/>
    <w:uiPriority w:val="99"/>
    <w:semiHidden/>
    <w:unhideWhenUsed/>
    <w:rsid w:val="00A1284E"/>
    <w:rPr>
      <w:color w:val="800080" w:themeColor="followedHyperlink"/>
      <w:u w:val="single"/>
    </w:rPr>
  </w:style>
  <w:style w:type="character" w:customStyle="1" w:styleId="13">
    <w:name w:val="Текст выноски Знак1"/>
    <w:basedOn w:val="a0"/>
    <w:uiPriority w:val="99"/>
    <w:semiHidden/>
    <w:locked/>
    <w:rsid w:val="00A1284E"/>
    <w:rPr>
      <w:rFonts w:ascii="Tahoma" w:hAnsi="Tahoma" w:cs="Tahoma"/>
      <w:sz w:val="16"/>
      <w:szCs w:val="16"/>
    </w:rPr>
  </w:style>
  <w:style w:type="paragraph" w:styleId="aff0">
    <w:name w:val="Document Map"/>
    <w:basedOn w:val="a"/>
    <w:link w:val="aff1"/>
    <w:semiHidden/>
    <w:rsid w:val="00A1284E"/>
    <w:pPr>
      <w:shd w:val="clear" w:color="auto" w:fill="000080"/>
    </w:pPr>
    <w:rPr>
      <w:rFonts w:ascii="Tahoma" w:hAnsi="Tahoma" w:cs="Tahoma"/>
    </w:rPr>
  </w:style>
  <w:style w:type="character" w:customStyle="1" w:styleId="aff1">
    <w:name w:val="Схема документа Знак"/>
    <w:basedOn w:val="a0"/>
    <w:link w:val="aff0"/>
    <w:semiHidden/>
    <w:rsid w:val="00A1284E"/>
    <w:rPr>
      <w:rFonts w:ascii="Tahoma" w:eastAsia="Times New Roman" w:hAnsi="Tahoma" w:cs="Tahoma"/>
      <w:sz w:val="24"/>
      <w:szCs w:val="24"/>
      <w:shd w:val="clear" w:color="auto" w:fill="000080"/>
      <w:lang w:eastAsia="ru-RU"/>
    </w:rPr>
  </w:style>
  <w:style w:type="paragraph" w:styleId="23">
    <w:name w:val="List 2"/>
    <w:basedOn w:val="a"/>
    <w:rsid w:val="00A1284E"/>
    <w:pPr>
      <w:ind w:left="566" w:hanging="283"/>
    </w:pPr>
  </w:style>
  <w:style w:type="paragraph" w:styleId="aff2">
    <w:name w:val="Title"/>
    <w:basedOn w:val="a"/>
    <w:link w:val="aff3"/>
    <w:qFormat/>
    <w:rsid w:val="00A1284E"/>
    <w:pPr>
      <w:spacing w:before="240" w:after="60"/>
      <w:jc w:val="center"/>
      <w:outlineLvl w:val="0"/>
    </w:pPr>
    <w:rPr>
      <w:rFonts w:ascii="Arial" w:hAnsi="Arial" w:cs="Arial"/>
      <w:b/>
      <w:bCs/>
      <w:kern w:val="28"/>
      <w:sz w:val="32"/>
      <w:szCs w:val="32"/>
    </w:rPr>
  </w:style>
  <w:style w:type="character" w:customStyle="1" w:styleId="aff3">
    <w:name w:val="Заголовок Знак"/>
    <w:basedOn w:val="a0"/>
    <w:link w:val="aff2"/>
    <w:rsid w:val="00A1284E"/>
    <w:rPr>
      <w:rFonts w:ascii="Arial" w:eastAsia="Times New Roman" w:hAnsi="Arial" w:cs="Arial"/>
      <w:b/>
      <w:bCs/>
      <w:kern w:val="28"/>
      <w:sz w:val="32"/>
      <w:szCs w:val="32"/>
      <w:lang w:eastAsia="ru-RU"/>
    </w:rPr>
  </w:style>
  <w:style w:type="paragraph" w:styleId="24">
    <w:name w:val="Body Text First Indent 2"/>
    <w:basedOn w:val="af"/>
    <w:link w:val="25"/>
    <w:rsid w:val="00A1284E"/>
    <w:pPr>
      <w:autoSpaceDE/>
      <w:autoSpaceDN/>
      <w:spacing w:after="120"/>
      <w:ind w:left="283" w:firstLine="210"/>
      <w:jc w:val="left"/>
    </w:pPr>
    <w:rPr>
      <w:sz w:val="24"/>
      <w:szCs w:val="24"/>
      <w:lang w:val="ru-RU"/>
    </w:rPr>
  </w:style>
  <w:style w:type="character" w:customStyle="1" w:styleId="25">
    <w:name w:val="Красная строка 2 Знак"/>
    <w:basedOn w:val="af0"/>
    <w:link w:val="24"/>
    <w:rsid w:val="00A1284E"/>
    <w:rPr>
      <w:rFonts w:ascii="Times New Roman" w:eastAsia="Times New Roman" w:hAnsi="Times New Roman" w:cs="Times New Roman"/>
      <w:sz w:val="24"/>
      <w:szCs w:val="24"/>
      <w:lang w:val="x-none" w:eastAsia="ru-RU"/>
    </w:rPr>
  </w:style>
  <w:style w:type="paragraph" w:customStyle="1" w:styleId="ConsPlusTitle">
    <w:name w:val="ConsPlusTitle"/>
    <w:rsid w:val="00A1284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41">
    <w:name w:val="Основной текст (4)_"/>
    <w:basedOn w:val="a0"/>
    <w:link w:val="42"/>
    <w:locked/>
    <w:rsid w:val="00A1284E"/>
    <w:rPr>
      <w:rFonts w:ascii="Times New Roman" w:hAnsi="Times New Roman"/>
      <w:sz w:val="23"/>
      <w:szCs w:val="23"/>
      <w:shd w:val="clear" w:color="auto" w:fill="FFFFFF"/>
    </w:rPr>
  </w:style>
  <w:style w:type="paragraph" w:customStyle="1" w:styleId="42">
    <w:name w:val="Основной текст (4)"/>
    <w:basedOn w:val="a"/>
    <w:link w:val="41"/>
    <w:rsid w:val="00A1284E"/>
    <w:pPr>
      <w:shd w:val="clear" w:color="auto" w:fill="FFFFFF"/>
      <w:spacing w:after="360" w:line="240" w:lineRule="atLeast"/>
    </w:pPr>
    <w:rPr>
      <w:rFonts w:eastAsiaTheme="minorHAnsi" w:cstheme="minorBidi"/>
      <w:sz w:val="23"/>
      <w:szCs w:val="23"/>
      <w:lang w:eastAsia="en-US"/>
    </w:rPr>
  </w:style>
  <w:style w:type="character" w:customStyle="1" w:styleId="aff4">
    <w:name w:val="Основной текст_"/>
    <w:basedOn w:val="a0"/>
    <w:link w:val="14"/>
    <w:locked/>
    <w:rsid w:val="00A1284E"/>
    <w:rPr>
      <w:rFonts w:ascii="Times New Roman" w:hAnsi="Times New Roman"/>
      <w:sz w:val="23"/>
      <w:szCs w:val="23"/>
      <w:shd w:val="clear" w:color="auto" w:fill="FFFFFF"/>
    </w:rPr>
  </w:style>
  <w:style w:type="paragraph" w:customStyle="1" w:styleId="14">
    <w:name w:val="Основной текст1"/>
    <w:basedOn w:val="a"/>
    <w:link w:val="aff4"/>
    <w:rsid w:val="00A1284E"/>
    <w:pPr>
      <w:shd w:val="clear" w:color="auto" w:fill="FFFFFF"/>
      <w:spacing w:before="240" w:after="240" w:line="274" w:lineRule="exact"/>
      <w:jc w:val="both"/>
    </w:pPr>
    <w:rPr>
      <w:rFonts w:eastAsiaTheme="minorHAnsi" w:cstheme="minorBidi"/>
      <w:sz w:val="23"/>
      <w:szCs w:val="23"/>
      <w:lang w:eastAsia="en-US"/>
    </w:rPr>
  </w:style>
  <w:style w:type="character" w:customStyle="1" w:styleId="61">
    <w:name w:val="Заголовок 6 Знак1"/>
    <w:rsid w:val="00A1284E"/>
    <w:rPr>
      <w:rFonts w:eastAsia="MS Mincho"/>
      <w:sz w:val="28"/>
      <w:lang w:val="ru-RU" w:eastAsia="ru-RU"/>
    </w:rPr>
  </w:style>
  <w:style w:type="character" w:customStyle="1" w:styleId="searchresult">
    <w:name w:val="search_result"/>
    <w:basedOn w:val="a0"/>
    <w:rsid w:val="00A1284E"/>
  </w:style>
  <w:style w:type="paragraph" w:customStyle="1" w:styleId="formattext">
    <w:name w:val="formattext"/>
    <w:basedOn w:val="a"/>
    <w:rsid w:val="00A1284E"/>
    <w:pPr>
      <w:spacing w:before="100" w:beforeAutospacing="1" w:after="100" w:afterAutospacing="1"/>
    </w:pPr>
  </w:style>
  <w:style w:type="paragraph" w:customStyle="1" w:styleId="headertext">
    <w:name w:val="headertext"/>
    <w:basedOn w:val="a"/>
    <w:rsid w:val="00A1284E"/>
    <w:pPr>
      <w:spacing w:before="100" w:beforeAutospacing="1" w:after="100" w:afterAutospacing="1"/>
    </w:pPr>
  </w:style>
  <w:style w:type="table" w:customStyle="1" w:styleId="15">
    <w:name w:val="Сетка таблицы1"/>
    <w:basedOn w:val="a1"/>
    <w:next w:val="a8"/>
    <w:uiPriority w:val="59"/>
    <w:rsid w:val="00A128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Simple 1"/>
    <w:basedOn w:val="a1"/>
    <w:uiPriority w:val="99"/>
    <w:rsid w:val="00A1284E"/>
    <w:pPr>
      <w:widowControl w:val="0"/>
      <w:autoSpaceDE w:val="0"/>
      <w:autoSpaceDN w:val="0"/>
      <w:adjustRightInd w:val="0"/>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f5">
    <w:name w:val="Strong"/>
    <w:basedOn w:val="a0"/>
    <w:uiPriority w:val="22"/>
    <w:qFormat/>
    <w:rsid w:val="00A1284E"/>
    <w:rPr>
      <w:b/>
      <w:bCs/>
    </w:rPr>
  </w:style>
  <w:style w:type="paragraph" w:styleId="26">
    <w:name w:val="Body Text 2"/>
    <w:basedOn w:val="a"/>
    <w:link w:val="27"/>
    <w:uiPriority w:val="99"/>
    <w:semiHidden/>
    <w:unhideWhenUsed/>
    <w:rsid w:val="00A1284E"/>
    <w:pPr>
      <w:spacing w:after="120" w:line="480" w:lineRule="auto"/>
    </w:pPr>
  </w:style>
  <w:style w:type="character" w:customStyle="1" w:styleId="27">
    <w:name w:val="Основной текст 2 Знак"/>
    <w:basedOn w:val="a0"/>
    <w:link w:val="26"/>
    <w:uiPriority w:val="99"/>
    <w:semiHidden/>
    <w:rsid w:val="00A1284E"/>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A1284E"/>
    <w:rPr>
      <w:rFonts w:ascii="Times New Roman" w:eastAsia="Calibri" w:hAnsi="Times New Roman" w:cs="Times New Roman"/>
      <w:sz w:val="28"/>
      <w:szCs w:val="28"/>
    </w:rPr>
  </w:style>
  <w:style w:type="character" w:customStyle="1" w:styleId="Bodytext3">
    <w:name w:val="Body text (3)_"/>
    <w:basedOn w:val="a0"/>
    <w:link w:val="Bodytext30"/>
    <w:rsid w:val="00810A73"/>
    <w:rPr>
      <w:rFonts w:ascii="Times New Roman" w:eastAsia="Times New Roman" w:hAnsi="Times New Roman" w:cs="Times New Roman"/>
      <w:spacing w:val="10"/>
      <w:sz w:val="25"/>
      <w:szCs w:val="25"/>
      <w:shd w:val="clear" w:color="auto" w:fill="FFFFFF"/>
    </w:rPr>
  </w:style>
  <w:style w:type="paragraph" w:customStyle="1" w:styleId="Bodytext30">
    <w:name w:val="Body text (3)"/>
    <w:basedOn w:val="a"/>
    <w:link w:val="Bodytext3"/>
    <w:rsid w:val="00810A73"/>
    <w:pPr>
      <w:shd w:val="clear" w:color="auto" w:fill="FFFFFF"/>
      <w:spacing w:before="600" w:after="600" w:line="322" w:lineRule="exact"/>
      <w:jc w:val="both"/>
    </w:pPr>
    <w:rPr>
      <w:spacing w:val="10"/>
      <w:sz w:val="25"/>
      <w:szCs w:val="25"/>
      <w:lang w:eastAsia="en-US"/>
    </w:rPr>
  </w:style>
  <w:style w:type="character" w:customStyle="1" w:styleId="17">
    <w:name w:val="Неразрешенное упоминание1"/>
    <w:basedOn w:val="a0"/>
    <w:uiPriority w:val="99"/>
    <w:semiHidden/>
    <w:unhideWhenUsed/>
    <w:rsid w:val="0097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092">
      <w:bodyDiv w:val="1"/>
      <w:marLeft w:val="0"/>
      <w:marRight w:val="0"/>
      <w:marTop w:val="0"/>
      <w:marBottom w:val="0"/>
      <w:divBdr>
        <w:top w:val="none" w:sz="0" w:space="0" w:color="auto"/>
        <w:left w:val="none" w:sz="0" w:space="0" w:color="auto"/>
        <w:bottom w:val="none" w:sz="0" w:space="0" w:color="auto"/>
        <w:right w:val="none" w:sz="0" w:space="0" w:color="auto"/>
      </w:divBdr>
    </w:div>
    <w:div w:id="18145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752&amp;dst=3019&amp;field=134&amp;date=24.10.2025" TargetMode="External"/><Relationship Id="rId18" Type="http://schemas.openxmlformats.org/officeDocument/2006/relationships/hyperlink" Target="https://login.consultant.ru/link/?req=doc&amp;base=LAW&amp;n=511241&amp;dst=6387&amp;field=134&amp;date=24.10.2025" TargetMode="External"/><Relationship Id="rId26" Type="http://schemas.openxmlformats.org/officeDocument/2006/relationships/hyperlink" Target="https://login.consultant.ru/link/?req=doc&amp;base=LAW&amp;n=510752&amp;dst=26046&amp;field=134&amp;date=24.10.2025" TargetMode="External"/><Relationship Id="rId3" Type="http://schemas.openxmlformats.org/officeDocument/2006/relationships/styles" Target="styles.xml"/><Relationship Id="rId21" Type="http://schemas.openxmlformats.org/officeDocument/2006/relationships/hyperlink" Target="https://login.consultant.ru/link/?req=doc&amp;base=LAW&amp;n=511241&amp;dst=7714&amp;field=134&amp;date=24.10.202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10752&amp;dst=3019&amp;field=134&amp;date=24.10.2025" TargetMode="External"/><Relationship Id="rId17" Type="http://schemas.openxmlformats.org/officeDocument/2006/relationships/hyperlink" Target="https://login.consultant.ru/link/?req=doc&amp;base=LAW&amp;n=510752&amp;dst=26046&amp;field=134&amp;date=24.10.2025" TargetMode="External"/><Relationship Id="rId25" Type="http://schemas.openxmlformats.org/officeDocument/2006/relationships/hyperlink" Target="https://login.consultant.ru/link/?req=doc&amp;base=LAW&amp;n=510752&amp;dst=26121&amp;field=134&amp;date=24.10.2025"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LAW&amp;n=511241&amp;dst=7714&amp;field=134&amp;date=24.10.2025" TargetMode="External"/><Relationship Id="rId20" Type="http://schemas.openxmlformats.org/officeDocument/2006/relationships/hyperlink" Target="https://login.consultant.ru/link/?req=doc&amp;base=LAW&amp;n=510752&amp;dst=26121&amp;field=134&amp;date=24.10.2025" TargetMode="External"/><Relationship Id="rId29" Type="http://schemas.openxmlformats.org/officeDocument/2006/relationships/hyperlink" Target="https://login.consultant.ru/link/?req=doc&amp;base=LAW&amp;n=510752&amp;dst=26074&amp;field=134&amp;date=24.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752&amp;dst=3019&amp;field=134&amp;date=24.10.2025" TargetMode="External"/><Relationship Id="rId24" Type="http://schemas.openxmlformats.org/officeDocument/2006/relationships/hyperlink" Target="https://login.consultant.ru/link/?req=doc&amp;base=LAW&amp;n=511241&amp;dst=6388&amp;field=134&amp;date=24.10.202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510752&amp;dst=101491&amp;field=134&amp;date=24.10.2025" TargetMode="External"/><Relationship Id="rId23" Type="http://schemas.openxmlformats.org/officeDocument/2006/relationships/hyperlink" Target="https://login.consultant.ru/link/?req=doc&amp;base=LAW&amp;n=511241&amp;dst=6387&amp;field=134&amp;date=24.10.2025" TargetMode="External"/><Relationship Id="rId28" Type="http://schemas.openxmlformats.org/officeDocument/2006/relationships/hyperlink" Target="https://login.consultant.ru/link/?req=doc&amp;base=LAW&amp;n=511241&amp;dst=6388&amp;field=134&amp;date=24.10.2025" TargetMode="External"/><Relationship Id="rId10" Type="http://schemas.openxmlformats.org/officeDocument/2006/relationships/hyperlink" Target="https://login.consultant.ru/link/?req=doc&amp;base=LAW&amp;n=510752&amp;dst=3019&amp;field=134&amp;date=24.10.2025" TargetMode="External"/><Relationship Id="rId19" Type="http://schemas.openxmlformats.org/officeDocument/2006/relationships/hyperlink" Target="https://login.consultant.ru/link/?req=doc&amp;base=LAW&amp;n=511241&amp;dst=6388&amp;field=134&amp;date=24.10.202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10752&amp;dst=3019&amp;field=134&amp;date=24.10.2025" TargetMode="External"/><Relationship Id="rId22" Type="http://schemas.openxmlformats.org/officeDocument/2006/relationships/hyperlink" Target="https://login.consultant.ru/link/?req=doc&amp;base=LAW&amp;n=510752&amp;dst=26046&amp;field=134&amp;date=24.10.2025" TargetMode="External"/><Relationship Id="rId27" Type="http://schemas.openxmlformats.org/officeDocument/2006/relationships/hyperlink" Target="https://login.consultant.ru/link/?req=doc&amp;base=LAW&amp;n=511241&amp;dst=6387&amp;field=134&amp;date=24.10.2025"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5D3D0-5A3D-45B3-840F-CEE3CCA5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6491</Words>
  <Characters>37004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Касторская</dc:creator>
  <cp:lastModifiedBy>Сиухина Ирина</cp:lastModifiedBy>
  <cp:revision>2</cp:revision>
  <cp:lastPrinted>2024-12-10T13:39:00Z</cp:lastPrinted>
  <dcterms:created xsi:type="dcterms:W3CDTF">2025-12-24T14:33:00Z</dcterms:created>
  <dcterms:modified xsi:type="dcterms:W3CDTF">2025-12-24T14:33:00Z</dcterms:modified>
</cp:coreProperties>
</file>