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30A" w:rsidRPr="00A10225" w:rsidRDefault="0007330A" w:rsidP="0007330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07330A" w:rsidRPr="00546DBF" w:rsidRDefault="0007330A" w:rsidP="00073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30A" w:rsidRPr="00631568" w:rsidRDefault="0007330A" w:rsidP="0007330A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631568">
        <w:rPr>
          <w:rFonts w:ascii="Times New Roman" w:hAnsi="Times New Roman"/>
          <w:b/>
          <w:bCs/>
          <w:sz w:val="28"/>
          <w:szCs w:val="28"/>
        </w:rPr>
        <w:t xml:space="preserve">Аппарат Совета депутатов </w:t>
      </w:r>
      <w:r w:rsidRPr="00631568">
        <w:rPr>
          <w:rFonts w:ascii="Times New Roman" w:hAnsi="Times New Roman"/>
          <w:b/>
          <w:iCs/>
          <w:sz w:val="28"/>
          <w:szCs w:val="28"/>
        </w:rPr>
        <w:t>муниципального округа Гольяново</w:t>
      </w:r>
    </w:p>
    <w:p w:rsidR="0007330A" w:rsidRDefault="0007330A" w:rsidP="0007330A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330A" w:rsidRPr="00342EA1" w:rsidRDefault="0007330A" w:rsidP="0007330A">
      <w:pPr>
        <w:jc w:val="center"/>
      </w:pPr>
      <w:r w:rsidRPr="006D5B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07330A" w:rsidRPr="00546DBF" w:rsidRDefault="0007330A" w:rsidP="00073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DBF">
        <w:rPr>
          <w:rFonts w:ascii="Times New Roman" w:hAnsi="Times New Roman"/>
          <w:sz w:val="28"/>
          <w:szCs w:val="28"/>
        </w:rPr>
        <w:t>___ _________ 20___ года № _____</w:t>
      </w:r>
      <w:r>
        <w:rPr>
          <w:rFonts w:ascii="Times New Roman" w:hAnsi="Times New Roman"/>
          <w:sz w:val="28"/>
          <w:szCs w:val="28"/>
        </w:rPr>
        <w:t>_</w:t>
      </w:r>
    </w:p>
    <w:p w:rsidR="0007330A" w:rsidRDefault="0007330A" w:rsidP="00073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427" w:rsidRDefault="00567427" w:rsidP="00F07A68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34A8" w:rsidRDefault="00F07A68" w:rsidP="00F07A68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7A68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Порядка направления уведомления о предоставлении иного межбюджетного трансферта, имеющего целевое назначение, из бюджета внутригородского муниципального образования – муниципального округа Гольяново в городе Москве</w:t>
      </w:r>
    </w:p>
    <w:p w:rsidR="00567427" w:rsidRDefault="00567427" w:rsidP="00F07A68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67427" w:rsidRDefault="00567427" w:rsidP="00F07A68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4A8" w:rsidRPr="00F07A68" w:rsidRDefault="008434A8" w:rsidP="005674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7A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2.1 статьи 219</w:t>
      </w:r>
      <w:r w:rsidR="005674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A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Бюджетного кодекса</w:t>
      </w:r>
      <w:r w:rsidR="005674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A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Российской Федерации:</w:t>
      </w:r>
    </w:p>
    <w:p w:rsidR="008434A8" w:rsidRPr="00F07A68" w:rsidRDefault="008434A8" w:rsidP="005674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7A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07A68" w:rsidRPr="00F07A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F07A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Утвердить Порядок направления уведомления о предоставлении иного межбюджетного трансферта, имеющего целевое назначение, из бюджета </w:t>
      </w:r>
      <w:r w:rsidR="00F07A68" w:rsidRPr="00F07A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Гольяново в городе Москве </w:t>
      </w:r>
      <w:r w:rsidRPr="00F07A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 приложению к настоящему постановлению.</w:t>
      </w:r>
    </w:p>
    <w:p w:rsidR="00567427" w:rsidRDefault="00567427" w:rsidP="005674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8434A8" w:rsidRPr="00F07A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8434A8" w:rsidRPr="00F07A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сетевом издании «Московский муниципальный вестник».</w:t>
      </w:r>
    </w:p>
    <w:p w:rsidR="00567427" w:rsidRPr="00567427" w:rsidRDefault="00567427" w:rsidP="005674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674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674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Контроль за исполнением настоящего постановления возложить на временно исполняющего полномочия главы муниципального округа Гольяново в городе Москве Д.Н. Захарова.</w:t>
      </w:r>
    </w:p>
    <w:p w:rsidR="008434A8" w:rsidRPr="00567427" w:rsidRDefault="008434A8" w:rsidP="005674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7427" w:rsidRPr="00567427" w:rsidRDefault="008434A8" w:rsidP="00567427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5674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7427" w:rsidRPr="00567427" w:rsidRDefault="00567427" w:rsidP="005674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Временно исполняющий полномочия</w:t>
      </w:r>
    </w:p>
    <w:p w:rsidR="00567427" w:rsidRPr="00567427" w:rsidRDefault="00567427" w:rsidP="005674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главы муниципального округа </w:t>
      </w:r>
    </w:p>
    <w:p w:rsidR="00567427" w:rsidRPr="00567427" w:rsidRDefault="00567427" w:rsidP="005674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Гольяново в городе Москве</w:t>
      </w:r>
      <w:r w:rsidRPr="0056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6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6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6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6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6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6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Д.Н. Захаров</w:t>
      </w:r>
    </w:p>
    <w:p w:rsidR="00567427" w:rsidRDefault="00567427" w:rsidP="00567427">
      <w:pPr>
        <w:spacing w:after="200" w:line="276" w:lineRule="auto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br w:type="page"/>
      </w:r>
    </w:p>
    <w:tbl>
      <w:tblPr>
        <w:tblW w:w="1006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8434A8" w:rsidRPr="00567427" w:rsidTr="00567427">
        <w:trPr>
          <w:trHeight w:val="255"/>
        </w:trPr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34A8" w:rsidRPr="00567427" w:rsidRDefault="008434A8" w:rsidP="00567427">
            <w:pPr>
              <w:spacing w:after="0" w:line="240" w:lineRule="auto"/>
              <w:ind w:left="5567"/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6742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567427" w:rsidRPr="00567427" w:rsidRDefault="008434A8" w:rsidP="00567427">
            <w:pPr>
              <w:spacing w:after="0" w:line="240" w:lineRule="auto"/>
              <w:ind w:left="5567"/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6742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к постановлению аппарата Совета депутатов муниципального округа </w:t>
            </w:r>
            <w:r w:rsidR="00567427" w:rsidRPr="0056742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Гольяново</w:t>
            </w:r>
            <w:r w:rsidRPr="0056742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в городе Москве </w:t>
            </w:r>
          </w:p>
          <w:p w:rsidR="008434A8" w:rsidRPr="00567427" w:rsidRDefault="008434A8" w:rsidP="00567427">
            <w:pPr>
              <w:spacing w:after="0" w:line="240" w:lineRule="auto"/>
              <w:ind w:left="5567"/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6742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от </w:t>
            </w:r>
            <w:r w:rsidR="00567427" w:rsidRPr="0056742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«</w:t>
            </w:r>
            <w:r w:rsidR="0007330A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_</w:t>
            </w:r>
            <w:r w:rsidR="0007330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_</w:t>
            </w:r>
            <w:r w:rsidR="00567427" w:rsidRPr="0056742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  <w:r w:rsidRPr="0056742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="0007330A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_</w:t>
            </w:r>
            <w:r w:rsidR="0007330A">
              <w:rPr>
                <w:rStyle w:val="a4"/>
                <w:rFonts w:ascii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56742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2025 года №</w:t>
            </w:r>
            <w:r w:rsidR="0007330A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____</w:t>
            </w:r>
            <w:bookmarkStart w:id="0" w:name="_GoBack"/>
            <w:bookmarkEnd w:id="0"/>
          </w:p>
        </w:tc>
      </w:tr>
    </w:tbl>
    <w:p w:rsidR="008434A8" w:rsidRPr="008434A8" w:rsidRDefault="008434A8" w:rsidP="0056742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434A8" w:rsidRPr="008434A8" w:rsidRDefault="008434A8" w:rsidP="008434A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434A8" w:rsidRPr="008434A8" w:rsidRDefault="008434A8" w:rsidP="008434A8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8434A8" w:rsidRPr="008434A8" w:rsidRDefault="008434A8" w:rsidP="008434A8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4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направления уведомления о предоставлении </w:t>
      </w:r>
      <w:r w:rsidR="00FD607E" w:rsidRPr="00843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иного межбюджетного </w:t>
      </w:r>
      <w:r w:rsidRPr="0084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трансферта, имеющего целевое назначение, из бюджета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внутригородского муниципального образования – муниципального округа Гольяново в городе Москве</w:t>
      </w:r>
      <w:r w:rsidRPr="0084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434A8" w:rsidRPr="008434A8" w:rsidRDefault="008434A8" w:rsidP="008434A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434A8" w:rsidRPr="00567427" w:rsidRDefault="008434A8" w:rsidP="005674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 пунктом 2.1 статьи</w:t>
      </w:r>
      <w:r w:rsidRPr="0056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 w:rsidRPr="0056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gtFrame="_blank" w:history="1">
        <w:r w:rsidRPr="005674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6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устанавливает</w:t>
      </w:r>
      <w:r w:rsidRPr="0056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направления уведомления о предоставлении</w:t>
      </w:r>
      <w:r w:rsidR="00FD607E" w:rsidRPr="00843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иного межбюджетного трансферта, имеющего целевое назначение (далее - </w:t>
      </w:r>
      <w:r w:rsidR="00FD607E" w:rsidRPr="005674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ведомление), из бюджета </w:t>
      </w:r>
      <w:r w:rsidRPr="00567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Гольяново в городе Москве.</w:t>
      </w:r>
    </w:p>
    <w:p w:rsidR="00FD607E" w:rsidRPr="00567427" w:rsidRDefault="008434A8" w:rsidP="005674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6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43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направляется финансовому органу субъекта Российской Федерации, бюджету которого предоставляется межбюджетный трансферт, </w:t>
      </w:r>
      <w:r w:rsidR="00FD607E" w:rsidRPr="0056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имеющий целевое назначение, </w:t>
      </w:r>
      <w:r w:rsidRPr="0056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43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форме, утвержденной приказом </w:t>
      </w:r>
      <w:r w:rsidRPr="0056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финансов Российской Федерации</w:t>
      </w:r>
      <w:r w:rsidRPr="00843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 ноября 2017 года № 213н «Об утверждении формы Уведомления о предоставлении субсидии, субвенции, иного межбюджетного трансферта, имеющего целевое назначение, и порядка его направления при предоставлении межбюджетных трансфертов, имеющих целевое назначение из федерального бюджета»</w:t>
      </w:r>
      <w:r w:rsidR="00FD607E" w:rsidRPr="0056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34A8" w:rsidRPr="008434A8" w:rsidRDefault="008434A8" w:rsidP="005674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6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43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направляется аппаратом Совета депутатов внутригородского муниципального образования – муниципального округа </w:t>
      </w:r>
      <w:r w:rsidR="00F07A68" w:rsidRPr="00BA78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Гольяново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на бумажном носителе </w:t>
      </w:r>
      <w:r w:rsidR="00BA789A" w:rsidRPr="00BA789A">
        <w:rPr>
          <w:rFonts w:ascii="Times New Roman" w:hAnsi="Times New Roman" w:cs="Times New Roman"/>
          <w:sz w:val="28"/>
          <w:szCs w:val="28"/>
        </w:rPr>
        <w:t xml:space="preserve">через почтовое отделение связи простым почтовым отправлением или заказным письмом 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</w:t>
      </w:r>
      <w:r w:rsidR="00FD607E" w:rsidRPr="00BA78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</w:t>
      </w:r>
      <w:r w:rsidR="00FD607E" w:rsidRPr="00BA7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r w:rsidR="00FD607E" w:rsidRPr="00BA7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депутатов внутригородского муниципального образования – муниципального округа </w:t>
      </w:r>
      <w:r w:rsidR="00F07A68" w:rsidRPr="00BA78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Гольяново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бюджет</w:t>
      </w:r>
      <w:r w:rsidR="00BA78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 – муниципального округа </w:t>
      </w:r>
      <w:r w:rsidR="00F07A68" w:rsidRPr="00BA78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Гольяново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на очередной финансовый год и плановый период </w:t>
      </w:r>
      <w:r w:rsidR="00BA789A" w:rsidRPr="00BA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изменений, вносимых в 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внутригородского муниципального образования – муниципального округа </w:t>
      </w:r>
      <w:r w:rsidR="00567427" w:rsidRPr="00BA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Гольяново </w:t>
      </w:r>
      <w:r w:rsidRPr="00843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финансовый год и плановый период</w:t>
      </w:r>
      <w:r w:rsidR="00BA789A" w:rsidRPr="00BA7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4A8" w:rsidRPr="008434A8" w:rsidRDefault="008434A8" w:rsidP="008434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434A8" w:rsidRPr="008434A8" w:rsidRDefault="008434A8" w:rsidP="008434A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2C6C" w:rsidRPr="00BA789A" w:rsidRDefault="0007330A"/>
    <w:sectPr w:rsidR="009E2C6C" w:rsidRPr="00BA789A" w:rsidSect="00567427">
      <w:headerReference w:type="default" r:id="rId7"/>
      <w:pgSz w:w="11906" w:h="16838"/>
      <w:pgMar w:top="1134" w:right="850" w:bottom="1134" w:left="1276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427" w:rsidRDefault="00567427" w:rsidP="00567427">
      <w:pPr>
        <w:spacing w:after="0" w:line="240" w:lineRule="auto"/>
      </w:pPr>
      <w:r>
        <w:separator/>
      </w:r>
    </w:p>
  </w:endnote>
  <w:endnote w:type="continuationSeparator" w:id="0">
    <w:p w:rsidR="00567427" w:rsidRDefault="00567427" w:rsidP="0056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427" w:rsidRDefault="00567427" w:rsidP="00567427">
      <w:pPr>
        <w:spacing w:after="0" w:line="240" w:lineRule="auto"/>
      </w:pPr>
      <w:r>
        <w:separator/>
      </w:r>
    </w:p>
  </w:footnote>
  <w:footnote w:type="continuationSeparator" w:id="0">
    <w:p w:rsidR="00567427" w:rsidRDefault="00567427" w:rsidP="0056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980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7427" w:rsidRPr="00567427" w:rsidRDefault="0056742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74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74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74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7427">
          <w:rPr>
            <w:rFonts w:ascii="Times New Roman" w:hAnsi="Times New Roman" w:cs="Times New Roman"/>
            <w:sz w:val="24"/>
            <w:szCs w:val="24"/>
          </w:rPr>
          <w:t>2</w:t>
        </w:r>
        <w:r w:rsidRPr="005674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7427" w:rsidRDefault="005674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A8"/>
    <w:rsid w:val="00060192"/>
    <w:rsid w:val="0007330A"/>
    <w:rsid w:val="00567427"/>
    <w:rsid w:val="008434A8"/>
    <w:rsid w:val="008D358A"/>
    <w:rsid w:val="00BA789A"/>
    <w:rsid w:val="00F07A68"/>
    <w:rsid w:val="00F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4FF9"/>
  <w15:chartTrackingRefBased/>
  <w15:docId w15:val="{3CDA6867-4C7C-4B06-9846-EA657886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434A8"/>
  </w:style>
  <w:style w:type="character" w:styleId="a4">
    <w:name w:val="Emphasis"/>
    <w:qFormat/>
    <w:rsid w:val="00567427"/>
    <w:rPr>
      <w:i/>
      <w:iCs/>
    </w:rPr>
  </w:style>
  <w:style w:type="paragraph" w:styleId="a5">
    <w:name w:val="header"/>
    <w:basedOn w:val="a"/>
    <w:link w:val="a6"/>
    <w:uiPriority w:val="99"/>
    <w:unhideWhenUsed/>
    <w:rsid w:val="00567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427"/>
  </w:style>
  <w:style w:type="paragraph" w:styleId="a7">
    <w:name w:val="footer"/>
    <w:basedOn w:val="a"/>
    <w:link w:val="a8"/>
    <w:uiPriority w:val="99"/>
    <w:unhideWhenUsed/>
    <w:rsid w:val="00567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F21B21C-A408-42C4-B9FE-A939B863C84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Касторская Анна Борисовна</dc:creator>
  <cp:keywords/>
  <dc:description/>
  <cp:lastModifiedBy>Касторская Анна Борисовна</cp:lastModifiedBy>
  <cp:revision>2</cp:revision>
  <cp:lastPrinted>2025-12-22T13:38:00Z</cp:lastPrinted>
  <dcterms:created xsi:type="dcterms:W3CDTF">2025-12-22T12:50:00Z</dcterms:created>
  <dcterms:modified xsi:type="dcterms:W3CDTF">2025-12-22T13:42:00Z</dcterms:modified>
</cp:coreProperties>
</file>