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9" w:type="dxa"/>
        <w:tblInd w:w="-108" w:type="dxa"/>
        <w:tblLook w:val="04A0" w:firstRow="1" w:lastRow="0" w:firstColumn="1" w:lastColumn="0" w:noHBand="0" w:noVBand="1"/>
      </w:tblPr>
      <w:tblGrid>
        <w:gridCol w:w="9889"/>
      </w:tblGrid>
      <w:tr w:rsidR="00C11AD1" w:rsidRPr="003E3A87" w:rsidTr="008E0AE8">
        <w:trPr>
          <w:trHeight w:val="6801"/>
        </w:trPr>
        <w:tc>
          <w:tcPr>
            <w:tcW w:w="9889" w:type="dxa"/>
            <w:shd w:val="clear" w:color="auto" w:fill="auto"/>
          </w:tcPr>
          <w:p w:rsidR="00C11AD1" w:rsidRPr="003E3A87" w:rsidRDefault="00C11AD1" w:rsidP="00AA19C7">
            <w:pPr>
              <w:spacing w:line="216" w:lineRule="auto"/>
              <w:rPr>
                <w:rFonts w:eastAsia="Calibri"/>
                <w:b/>
              </w:rPr>
            </w:pPr>
          </w:p>
          <w:p w:rsidR="00C11AD1" w:rsidRPr="003E3A87" w:rsidRDefault="00C11AD1" w:rsidP="00AA19C7">
            <w:pPr>
              <w:spacing w:line="216" w:lineRule="auto"/>
              <w:rPr>
                <w:rFonts w:eastAsia="Calibri"/>
                <w:b/>
              </w:rPr>
            </w:pPr>
          </w:p>
          <w:p w:rsidR="008E0AE8" w:rsidRDefault="008E0AE8" w:rsidP="008E0AE8">
            <w:pPr>
              <w:ind w:right="-106" w:firstLine="11"/>
              <w:jc w:val="both"/>
              <w:rPr>
                <w:b/>
              </w:rPr>
            </w:pPr>
          </w:p>
          <w:p w:rsidR="008E0AE8" w:rsidRDefault="00C53E5A" w:rsidP="008E0AE8">
            <w:pPr>
              <w:suppressAutoHyphens/>
              <w:ind w:right="885"/>
              <w:rPr>
                <w:b/>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00.05pt;margin-top:-43.9pt;width:55.45pt;height:70pt;z-index:251658240">
                  <v:imagedata r:id="rId7" o:title=""/>
                </v:shape>
                <o:OLEObject Type="Embed" ProgID="CorelDraw.Graphic.17" ShapeID="_x0000_s1027" DrawAspect="Content" ObjectID="_1825070100" r:id="rId8"/>
              </w:object>
            </w:r>
          </w:p>
          <w:p w:rsidR="008E0AE8" w:rsidRDefault="008E0AE8" w:rsidP="008E0AE8">
            <w:pPr>
              <w:ind w:right="317"/>
              <w:jc w:val="both"/>
              <w:rPr>
                <w:b/>
              </w:rPr>
            </w:pPr>
          </w:p>
          <w:p w:rsidR="008E0AE8" w:rsidRDefault="008E0AE8" w:rsidP="008E0AE8">
            <w:pPr>
              <w:jc w:val="center"/>
              <w:rPr>
                <w:b/>
                <w:bCs/>
                <w:sz w:val="28"/>
                <w:szCs w:val="28"/>
              </w:rPr>
            </w:pPr>
            <w:r>
              <w:rPr>
                <w:b/>
                <w:bCs/>
                <w:sz w:val="28"/>
                <w:szCs w:val="28"/>
              </w:rPr>
              <w:t>СОВЕТ ДЕПУТАТОВ</w:t>
            </w:r>
          </w:p>
          <w:p w:rsidR="008E0AE8" w:rsidRDefault="008E0AE8" w:rsidP="008E0AE8">
            <w:pPr>
              <w:jc w:val="center"/>
              <w:rPr>
                <w:b/>
                <w:bCs/>
                <w:sz w:val="28"/>
                <w:szCs w:val="28"/>
              </w:rPr>
            </w:pPr>
            <w:r>
              <w:rPr>
                <w:b/>
                <w:bCs/>
                <w:sz w:val="28"/>
                <w:szCs w:val="28"/>
              </w:rPr>
              <w:t>ВНУТРИГОРОДСКОГО МУНИЦИПАЛЬНОГО ОБРАЗОВАНИЯ -</w:t>
            </w:r>
          </w:p>
          <w:p w:rsidR="008E0AE8" w:rsidRDefault="008E0AE8" w:rsidP="008E0AE8">
            <w:pPr>
              <w:jc w:val="center"/>
              <w:rPr>
                <w:b/>
                <w:bCs/>
                <w:sz w:val="28"/>
                <w:szCs w:val="28"/>
              </w:rPr>
            </w:pPr>
            <w:r>
              <w:rPr>
                <w:b/>
                <w:bCs/>
                <w:sz w:val="28"/>
                <w:szCs w:val="28"/>
              </w:rPr>
              <w:t>МУНИЦИПАЛЬНОГО ОКРУГА ГОЛЬЯНОВО</w:t>
            </w:r>
          </w:p>
          <w:p w:rsidR="008E0AE8" w:rsidRDefault="008E0AE8" w:rsidP="008E0AE8">
            <w:pPr>
              <w:jc w:val="center"/>
              <w:rPr>
                <w:b/>
                <w:bCs/>
                <w:sz w:val="28"/>
                <w:szCs w:val="28"/>
              </w:rPr>
            </w:pPr>
            <w:r>
              <w:rPr>
                <w:b/>
                <w:bCs/>
                <w:sz w:val="28"/>
                <w:szCs w:val="28"/>
              </w:rPr>
              <w:t>В ГОРОДЕ МОСКВЕ</w:t>
            </w:r>
          </w:p>
          <w:p w:rsidR="008E0AE8" w:rsidRDefault="008E0AE8" w:rsidP="008E0AE8">
            <w:pPr>
              <w:jc w:val="center"/>
              <w:rPr>
                <w:rFonts w:ascii="Georgia" w:hAnsi="Georgia"/>
                <w:b/>
                <w:bCs/>
                <w:sz w:val="20"/>
                <w:szCs w:val="20"/>
              </w:rPr>
            </w:pPr>
          </w:p>
          <w:p w:rsidR="008E0AE8" w:rsidRDefault="008E0AE8" w:rsidP="008E0AE8">
            <w:pPr>
              <w:jc w:val="center"/>
            </w:pPr>
            <w:r>
              <w:t>107589, г. Москва, ул. Красноярская, д.5/</w:t>
            </w:r>
            <w:proofErr w:type="gramStart"/>
            <w:r>
              <w:t xml:space="preserve">36  </w:t>
            </w:r>
            <w:r>
              <w:tab/>
            </w:r>
            <w:proofErr w:type="gramEnd"/>
            <w:r>
              <w:tab/>
              <w:t xml:space="preserve">  </w:t>
            </w:r>
            <w:r>
              <w:rPr>
                <w:lang w:val="en-US"/>
              </w:rPr>
              <w:t>E</w:t>
            </w:r>
            <w:r>
              <w:t>-</w:t>
            </w:r>
            <w:r>
              <w:rPr>
                <w:lang w:val="en-US"/>
              </w:rPr>
              <w:t>mail</w:t>
            </w:r>
            <w:r>
              <w:t>:</w:t>
            </w:r>
            <w:proofErr w:type="spellStart"/>
            <w:r>
              <w:rPr>
                <w:lang w:val="en-US"/>
              </w:rPr>
              <w:t>vmo</w:t>
            </w:r>
            <w:proofErr w:type="spellEnd"/>
            <w:r>
              <w:t>.</w:t>
            </w:r>
            <w:proofErr w:type="spellStart"/>
            <w:r>
              <w:rPr>
                <w:lang w:val="en-US"/>
              </w:rPr>
              <w:t>golyanovo</w:t>
            </w:r>
            <w:proofErr w:type="spellEnd"/>
            <w:r>
              <w:t>@</w:t>
            </w:r>
            <w:r>
              <w:rPr>
                <w:lang w:val="en-US"/>
              </w:rPr>
              <w:t>mail</w:t>
            </w:r>
            <w:r>
              <w:t>.</w:t>
            </w:r>
            <w:proofErr w:type="spellStart"/>
            <w:r>
              <w:rPr>
                <w:lang w:val="en-US"/>
              </w:rPr>
              <w:t>ru</w:t>
            </w:r>
            <w:proofErr w:type="spellEnd"/>
          </w:p>
          <w:p w:rsidR="008E0AE8" w:rsidRDefault="008E0AE8" w:rsidP="008E0AE8">
            <w:pPr>
              <w:jc w:val="center"/>
              <w:rPr>
                <w:rStyle w:val="a6"/>
                <w:rFonts w:eastAsia="Calibri"/>
              </w:rPr>
            </w:pPr>
            <w:r>
              <w:t>Тел.: (495)122-23-60</w:t>
            </w:r>
            <w:r>
              <w:tab/>
            </w:r>
            <w:r>
              <w:tab/>
            </w:r>
            <w:r>
              <w:tab/>
            </w:r>
            <w:r>
              <w:tab/>
              <w:t xml:space="preserve">                                  сайт: </w:t>
            </w:r>
            <w:r>
              <w:rPr>
                <w:lang w:val="en-US"/>
              </w:rPr>
              <w:t>www</w:t>
            </w:r>
            <w:r>
              <w:t>.</w:t>
            </w:r>
            <w:proofErr w:type="spellStart"/>
            <w:r>
              <w:rPr>
                <w:lang w:val="en-US"/>
              </w:rPr>
              <w:t>golyanovo</w:t>
            </w:r>
            <w:proofErr w:type="spellEnd"/>
            <w:r>
              <w:t>.</w:t>
            </w:r>
            <w:r>
              <w:rPr>
                <w:lang w:val="en-US"/>
              </w:rPr>
              <w:t>org</w:t>
            </w:r>
          </w:p>
          <w:p w:rsidR="008E0AE8" w:rsidRDefault="008E0AE8" w:rsidP="008E0AE8">
            <w:pPr>
              <w:rPr>
                <w:b/>
                <w:sz w:val="20"/>
                <w:szCs w:val="20"/>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-32385</wp:posOffset>
                      </wp:positionH>
                      <wp:positionV relativeFrom="paragraph">
                        <wp:posOffset>86995</wp:posOffset>
                      </wp:positionV>
                      <wp:extent cx="6076950" cy="0"/>
                      <wp:effectExtent l="0" t="19050" r="38100" b="3810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9511D" id="Прямая соединительная линия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6.85pt" to="475.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" strokeweight="4.5pt">
                      <v:stroke linestyle="thickThin"/>
                    </v:line>
                  </w:pict>
                </mc:Fallback>
              </mc:AlternateContent>
            </w:r>
          </w:p>
          <w:p w:rsidR="008E0AE8" w:rsidRDefault="008E0AE8" w:rsidP="008E0AE8">
            <w:pPr>
              <w:rPr>
                <w:b/>
              </w:rPr>
            </w:pPr>
          </w:p>
          <w:p w:rsidR="008E0AE8" w:rsidRDefault="008E0AE8" w:rsidP="008E0AE8">
            <w:pPr>
              <w:jc w:val="center"/>
              <w:rPr>
                <w:b/>
              </w:rPr>
            </w:pPr>
            <w:r>
              <w:rPr>
                <w:b/>
              </w:rPr>
              <w:t>РЕШЕНИЕ</w:t>
            </w:r>
          </w:p>
          <w:p w:rsidR="008E0AE8" w:rsidRDefault="008E0AE8" w:rsidP="008E0AE8">
            <w:pPr>
              <w:rPr>
                <w:b/>
              </w:rPr>
            </w:pPr>
          </w:p>
          <w:p w:rsidR="008E0AE8" w:rsidRDefault="008E0AE8" w:rsidP="008E0AE8">
            <w:pPr>
              <w:rPr>
                <w:rFonts w:eastAsia="SimSun"/>
                <w:b/>
                <w:bCs/>
              </w:rPr>
            </w:pPr>
            <w:r>
              <w:rPr>
                <w:b/>
              </w:rPr>
              <w:t>от 12.11.2025 №14/2</w:t>
            </w:r>
          </w:p>
          <w:p w:rsidR="003E5D1F" w:rsidRDefault="003E5D1F" w:rsidP="009A3ACA">
            <w:pPr>
              <w:spacing w:line="216" w:lineRule="auto"/>
              <w:rPr>
                <w:rFonts w:eastAsia="Calibri"/>
                <w:b/>
              </w:rPr>
            </w:pPr>
          </w:p>
          <w:p w:rsidR="003E5D1F" w:rsidRDefault="003E5D1F" w:rsidP="009A3ACA">
            <w:pPr>
              <w:spacing w:line="216" w:lineRule="auto"/>
              <w:rPr>
                <w:rFonts w:eastAsia="Calibri"/>
                <w:b/>
              </w:rPr>
            </w:pPr>
          </w:p>
          <w:p w:rsidR="009A3ACA" w:rsidRPr="001D7133" w:rsidRDefault="009A3ACA" w:rsidP="008E0AE8">
            <w:pPr>
              <w:pStyle w:val="a9"/>
              <w:ind w:right="4430"/>
              <w:rPr>
                <w:b/>
                <w:sz w:val="24"/>
                <w:szCs w:val="24"/>
              </w:rPr>
            </w:pPr>
            <w:r w:rsidRPr="001D7133">
              <w:rPr>
                <w:b/>
                <w:sz w:val="24"/>
                <w:szCs w:val="24"/>
              </w:rPr>
              <w:t xml:space="preserve">О внесении изменений в решение Совета депутатов муниципального округа </w:t>
            </w:r>
            <w:proofErr w:type="spellStart"/>
            <w:r w:rsidRPr="001D7133">
              <w:rPr>
                <w:b/>
                <w:sz w:val="24"/>
                <w:szCs w:val="24"/>
              </w:rPr>
              <w:t>Гольяново</w:t>
            </w:r>
            <w:proofErr w:type="spellEnd"/>
            <w:r w:rsidRPr="001D7133">
              <w:rPr>
                <w:b/>
                <w:sz w:val="24"/>
                <w:szCs w:val="24"/>
              </w:rPr>
              <w:t xml:space="preserve"> от 11.12.2024 № 11/15 «О бюджете внутригородского муниципального образования - муниципального округа </w:t>
            </w:r>
            <w:proofErr w:type="spellStart"/>
            <w:r w:rsidRPr="001D7133">
              <w:rPr>
                <w:b/>
                <w:sz w:val="24"/>
                <w:szCs w:val="24"/>
              </w:rPr>
              <w:t>Гольяново</w:t>
            </w:r>
            <w:proofErr w:type="spellEnd"/>
            <w:r w:rsidRPr="001D7133">
              <w:rPr>
                <w:b/>
                <w:sz w:val="24"/>
                <w:szCs w:val="24"/>
              </w:rPr>
              <w:t xml:space="preserve"> в городе Москве на 2025 год и плановый период 2026 и 2027 годов»</w:t>
            </w:r>
          </w:p>
          <w:p w:rsidR="00C11AD1" w:rsidRPr="003E3A87" w:rsidRDefault="00C11AD1" w:rsidP="00F66A35">
            <w:pPr>
              <w:pStyle w:val="a9"/>
              <w:ind w:right="32"/>
              <w:rPr>
                <w:b/>
                <w:sz w:val="24"/>
                <w:szCs w:val="24"/>
              </w:rPr>
            </w:pPr>
          </w:p>
        </w:tc>
      </w:tr>
    </w:tbl>
    <w:p w:rsidR="003670A7" w:rsidRPr="003E3A87" w:rsidRDefault="003670A7" w:rsidP="003670A7">
      <w:pPr>
        <w:autoSpaceDE w:val="0"/>
        <w:autoSpaceDN w:val="0"/>
        <w:adjustRightInd w:val="0"/>
        <w:ind w:firstLine="709"/>
        <w:jc w:val="both"/>
      </w:pPr>
      <w:r w:rsidRPr="003E3A87">
        <w:rPr>
          <w:rFonts w:eastAsia="Calibri"/>
          <w:lang w:eastAsia="en-US"/>
        </w:rPr>
        <w:t xml:space="preserve">В </w:t>
      </w:r>
      <w:r w:rsidRPr="003E3A87">
        <w:t xml:space="preserve">соответствии с Бюджетным </w:t>
      </w:r>
      <w:r w:rsidR="001A19B4" w:rsidRPr="003E3A87">
        <w:t xml:space="preserve">кодексом Российской Федерации, </w:t>
      </w:r>
      <w:r w:rsidR="009716C7" w:rsidRPr="003E3A87">
        <w:t>з</w:t>
      </w:r>
      <w:r w:rsidRPr="003E3A87">
        <w:t>акон</w:t>
      </w:r>
      <w:r w:rsidR="009716C7" w:rsidRPr="003E3A87">
        <w:t>ами</w:t>
      </w:r>
      <w:r w:rsidRPr="003E3A87">
        <w:t xml:space="preserve"> города Москвы от 10 сентября 2008 года № 39 «О бюджетном устройстве и бюджетном процессе в городе Москве», </w:t>
      </w:r>
      <w:r w:rsidR="009716C7" w:rsidRPr="003E3A87">
        <w:t>от 13 ноября 2024 года № 22 «О бюджете города Москвы на 2025 год и плановый период 2026 и 2027 годов»,</w:t>
      </w:r>
      <w:r w:rsidRPr="003E3A87">
        <w:t xml:space="preserve"> </w:t>
      </w:r>
      <w:r w:rsidR="009716C7" w:rsidRPr="003E3A87">
        <w:t>п</w:t>
      </w:r>
      <w:r w:rsidRPr="003E3A87">
        <w:rPr>
          <w:rFonts w:eastAsia="Calibri"/>
          <w:lang w:eastAsia="en-US"/>
        </w:rPr>
        <w:t>риказом Министерства финансов Российской Федерации от</w:t>
      </w:r>
      <w:r w:rsidRPr="003E3A87">
        <w:t xml:space="preserve"> </w:t>
      </w:r>
      <w:r w:rsidR="00483D58" w:rsidRPr="003E3A87">
        <w:t>24</w:t>
      </w:r>
      <w:r w:rsidRPr="003E3A87">
        <w:rPr>
          <w:rFonts w:eastAsia="Calibri"/>
          <w:lang w:eastAsia="en-US"/>
        </w:rPr>
        <w:t xml:space="preserve"> </w:t>
      </w:r>
      <w:r w:rsidR="00483D58" w:rsidRPr="003E3A87">
        <w:rPr>
          <w:rFonts w:eastAsia="Calibri"/>
          <w:lang w:eastAsia="en-US"/>
        </w:rPr>
        <w:t>мая</w:t>
      </w:r>
      <w:r w:rsidRPr="003E3A87">
        <w:rPr>
          <w:rFonts w:eastAsia="Calibri"/>
          <w:lang w:eastAsia="en-US"/>
        </w:rPr>
        <w:t xml:space="preserve"> 20</w:t>
      </w:r>
      <w:r w:rsidR="00483D58" w:rsidRPr="003E3A87">
        <w:rPr>
          <w:rFonts w:eastAsia="Calibri"/>
          <w:lang w:eastAsia="en-US"/>
        </w:rPr>
        <w:t>22</w:t>
      </w:r>
      <w:r w:rsidRPr="003E3A87">
        <w:rPr>
          <w:rFonts w:eastAsia="Calibri"/>
          <w:lang w:eastAsia="en-US"/>
        </w:rPr>
        <w:t xml:space="preserve"> года № 8</w:t>
      </w:r>
      <w:r w:rsidR="00483D58" w:rsidRPr="003E3A87">
        <w:rPr>
          <w:rFonts w:eastAsia="Calibri"/>
          <w:lang w:eastAsia="en-US"/>
        </w:rPr>
        <w:t>2</w:t>
      </w:r>
      <w:r w:rsidRPr="003E3A87">
        <w:rPr>
          <w:rFonts w:eastAsia="Calibri"/>
          <w:lang w:eastAsia="en-US"/>
        </w:rPr>
        <w:t xml:space="preserve">н «О Порядке формирования и применения кодов бюджетной классификации Российской Федерации, их структуре и принципах назначения», </w:t>
      </w:r>
      <w:r w:rsidRPr="003E3A87">
        <w:t xml:space="preserve">Уставом муниципального округа </w:t>
      </w:r>
      <w:proofErr w:type="spellStart"/>
      <w:r w:rsidRPr="003E3A87">
        <w:t>Гольяново</w:t>
      </w:r>
      <w:proofErr w:type="spellEnd"/>
      <w:r w:rsidR="00A03368" w:rsidRPr="003E3A87">
        <w:t xml:space="preserve"> в городе Москве</w:t>
      </w:r>
      <w:r w:rsidRPr="003E3A87">
        <w:t xml:space="preserve">, </w:t>
      </w:r>
      <w:r w:rsidR="00931256" w:rsidRPr="003E3A87">
        <w:t xml:space="preserve">от 10.06.2024 </w:t>
      </w:r>
      <w:r w:rsidR="00B81A38" w:rsidRPr="003E3A87">
        <w:t>№</w:t>
      </w:r>
      <w:r w:rsidR="00931256" w:rsidRPr="003E3A87">
        <w:t xml:space="preserve"> 85н </w:t>
      </w:r>
      <w:r w:rsidR="00B81A38" w:rsidRPr="003E3A87">
        <w:t>«</w:t>
      </w:r>
      <w:r w:rsidR="00931256" w:rsidRPr="003E3A87">
        <w:t>Об утверждении кодов (перечней кодов) бюджетной классификации Российской Федерации на 2025 год (на 2025 год и на плановый период 2026 и 2027 годов)</w:t>
      </w:r>
      <w:r w:rsidR="00B81A38" w:rsidRPr="003E3A87">
        <w:t xml:space="preserve">», </w:t>
      </w:r>
      <w:r w:rsidRPr="003E3A87">
        <w:t xml:space="preserve">Совет депутатов муниципального округа </w:t>
      </w:r>
      <w:proofErr w:type="spellStart"/>
      <w:r w:rsidRPr="003E3A87">
        <w:t>Гольяново</w:t>
      </w:r>
      <w:proofErr w:type="spellEnd"/>
      <w:r w:rsidRPr="003E3A87">
        <w:rPr>
          <w:b/>
        </w:rPr>
        <w:t xml:space="preserve"> </w:t>
      </w:r>
      <w:r w:rsidR="00A03368" w:rsidRPr="003E3A87">
        <w:t>в городе Москве</w:t>
      </w:r>
      <w:r w:rsidR="00A03368" w:rsidRPr="003E3A87">
        <w:rPr>
          <w:b/>
        </w:rPr>
        <w:t xml:space="preserve"> </w:t>
      </w:r>
      <w:r w:rsidR="004B52CD" w:rsidRPr="003E3A87">
        <w:t>решил:</w:t>
      </w:r>
    </w:p>
    <w:p w:rsidR="00A064D8" w:rsidRPr="003E3A87" w:rsidRDefault="00A064D8" w:rsidP="00A064D8">
      <w:pPr>
        <w:numPr>
          <w:ilvl w:val="0"/>
          <w:numId w:val="12"/>
        </w:numPr>
        <w:tabs>
          <w:tab w:val="left" w:pos="993"/>
          <w:tab w:val="left" w:pos="1134"/>
        </w:tabs>
        <w:ind w:left="0" w:firstLine="709"/>
        <w:jc w:val="both"/>
      </w:pPr>
      <w:bookmarkStart w:id="0" w:name="_Hlk157522785"/>
      <w:r w:rsidRPr="003E3A87">
        <w:t xml:space="preserve">Внести в решение Совета депутатов муниципального округа </w:t>
      </w:r>
      <w:proofErr w:type="spellStart"/>
      <w:r w:rsidRPr="003E3A87">
        <w:t>Гольяново</w:t>
      </w:r>
      <w:proofErr w:type="spellEnd"/>
      <w:r w:rsidRPr="003E3A87">
        <w:t xml:space="preserve"> от 1</w:t>
      </w:r>
      <w:r w:rsidR="009A4145" w:rsidRPr="003E3A87">
        <w:t>1</w:t>
      </w:r>
      <w:r w:rsidRPr="003E3A87">
        <w:t xml:space="preserve"> декабря 202</w:t>
      </w:r>
      <w:r w:rsidR="009A4145" w:rsidRPr="003E3A87">
        <w:t>4</w:t>
      </w:r>
      <w:r w:rsidR="00F04757">
        <w:t xml:space="preserve"> </w:t>
      </w:r>
      <w:r w:rsidR="00F51424" w:rsidRPr="003E3A87">
        <w:t>года №</w:t>
      </w:r>
      <w:r w:rsidR="004B1B7E" w:rsidRPr="003E3A87">
        <w:t xml:space="preserve"> </w:t>
      </w:r>
      <w:r w:rsidRPr="003E3A87">
        <w:t>1</w:t>
      </w:r>
      <w:r w:rsidR="009A4145" w:rsidRPr="003E3A87">
        <w:t>1</w:t>
      </w:r>
      <w:r w:rsidRPr="003E3A87">
        <w:t>/1</w:t>
      </w:r>
      <w:r w:rsidR="009A4145" w:rsidRPr="003E3A87">
        <w:t>5</w:t>
      </w:r>
      <w:r w:rsidRPr="003E3A87">
        <w:t xml:space="preserve"> «О бюджете </w:t>
      </w:r>
      <w:r w:rsidR="003B331C" w:rsidRPr="003E3A87">
        <w:t xml:space="preserve">внутригородского муниципального образования - </w:t>
      </w:r>
      <w:r w:rsidRPr="003E3A87">
        <w:t xml:space="preserve">муниципального округа </w:t>
      </w:r>
      <w:proofErr w:type="spellStart"/>
      <w:r w:rsidRPr="003E3A87">
        <w:t>Гольяново</w:t>
      </w:r>
      <w:proofErr w:type="spellEnd"/>
      <w:r w:rsidRPr="003E3A87">
        <w:t xml:space="preserve"> </w:t>
      </w:r>
      <w:r w:rsidR="003B331C" w:rsidRPr="003E3A87">
        <w:t xml:space="preserve">в городе Москве </w:t>
      </w:r>
      <w:r w:rsidRPr="003E3A87">
        <w:t>на 202</w:t>
      </w:r>
      <w:r w:rsidR="009A4145" w:rsidRPr="003E3A87">
        <w:t>5</w:t>
      </w:r>
      <w:r w:rsidRPr="003E3A87">
        <w:t xml:space="preserve"> год и плановый период 202</w:t>
      </w:r>
      <w:r w:rsidR="009A4145" w:rsidRPr="003E3A87">
        <w:t>6</w:t>
      </w:r>
      <w:r w:rsidRPr="003E3A87">
        <w:t xml:space="preserve"> и 202</w:t>
      </w:r>
      <w:r w:rsidR="009A4145" w:rsidRPr="003E3A87">
        <w:t>7</w:t>
      </w:r>
      <w:r w:rsidRPr="003E3A87">
        <w:t xml:space="preserve"> годов» </w:t>
      </w:r>
      <w:r w:rsidR="009716C7" w:rsidRPr="003E3A87">
        <w:t>(в редакции от 29.01.2025 № 1/10</w:t>
      </w:r>
      <w:r w:rsidR="00EB4C00" w:rsidRPr="003E3A87">
        <w:t>, от 12.03.2025 № 4/20</w:t>
      </w:r>
      <w:r w:rsidR="001C7665" w:rsidRPr="003E3A87">
        <w:t>, от 26.03.2025 № 5/11</w:t>
      </w:r>
      <w:r w:rsidR="00902A5D" w:rsidRPr="003E3A87">
        <w:t>, от 16.04.2025 № 6/5</w:t>
      </w:r>
      <w:r w:rsidR="0081070E">
        <w:t>, от 24.09.2025 № 11/10</w:t>
      </w:r>
      <w:r w:rsidR="009716C7" w:rsidRPr="003E3A87">
        <w:t xml:space="preserve">) </w:t>
      </w:r>
      <w:r w:rsidRPr="003E3A87">
        <w:t>следующие изменения:</w:t>
      </w:r>
    </w:p>
    <w:bookmarkEnd w:id="0"/>
    <w:p w:rsidR="00400784" w:rsidRPr="0090411B" w:rsidRDefault="005E36EE" w:rsidP="005E36EE">
      <w:pPr>
        <w:pStyle w:val="a9"/>
        <w:tabs>
          <w:tab w:val="left" w:pos="1134"/>
        </w:tabs>
        <w:ind w:firstLine="709"/>
        <w:rPr>
          <w:sz w:val="24"/>
          <w:szCs w:val="24"/>
        </w:rPr>
      </w:pPr>
      <w:r w:rsidRPr="0090411B">
        <w:rPr>
          <w:sz w:val="24"/>
          <w:szCs w:val="24"/>
        </w:rPr>
        <w:t>1.</w:t>
      </w:r>
      <w:r w:rsidR="003B331C" w:rsidRPr="0090411B">
        <w:rPr>
          <w:sz w:val="24"/>
          <w:szCs w:val="24"/>
        </w:rPr>
        <w:t>1</w:t>
      </w:r>
      <w:r w:rsidRPr="0090411B">
        <w:rPr>
          <w:sz w:val="24"/>
          <w:szCs w:val="24"/>
        </w:rPr>
        <w:t>.</w:t>
      </w:r>
      <w:r w:rsidR="00400784" w:rsidRPr="0090411B">
        <w:rPr>
          <w:sz w:val="24"/>
          <w:szCs w:val="24"/>
        </w:rPr>
        <w:t xml:space="preserve"> </w:t>
      </w:r>
      <w:r w:rsidR="00974FFC" w:rsidRPr="0090411B">
        <w:rPr>
          <w:sz w:val="24"/>
          <w:szCs w:val="24"/>
        </w:rPr>
        <w:tab/>
        <w:t xml:space="preserve">Перераспределить </w:t>
      </w:r>
      <w:r w:rsidR="0081070E" w:rsidRPr="0090411B">
        <w:rPr>
          <w:sz w:val="24"/>
          <w:szCs w:val="24"/>
        </w:rPr>
        <w:t>бюджетные ассигнования</w:t>
      </w:r>
      <w:r w:rsidR="003670A7" w:rsidRPr="0090411B">
        <w:rPr>
          <w:sz w:val="24"/>
          <w:szCs w:val="24"/>
        </w:rPr>
        <w:t xml:space="preserve"> </w:t>
      </w:r>
      <w:r w:rsidR="0090411B" w:rsidRPr="0090411B">
        <w:rPr>
          <w:sz w:val="24"/>
          <w:szCs w:val="24"/>
        </w:rPr>
        <w:t xml:space="preserve">в плановом периоде 2026 года </w:t>
      </w:r>
      <w:r w:rsidR="00B81A38" w:rsidRPr="0090411B">
        <w:rPr>
          <w:sz w:val="24"/>
          <w:szCs w:val="24"/>
        </w:rPr>
        <w:t>с</w:t>
      </w:r>
      <w:r w:rsidR="00614381" w:rsidRPr="0090411B">
        <w:rPr>
          <w:sz w:val="24"/>
          <w:szCs w:val="24"/>
        </w:rPr>
        <w:t xml:space="preserve"> КБК </w:t>
      </w:r>
      <w:r w:rsidR="00974FFC" w:rsidRPr="0090411B">
        <w:rPr>
          <w:sz w:val="24"/>
          <w:szCs w:val="24"/>
        </w:rPr>
        <w:t>900 0</w:t>
      </w:r>
      <w:r w:rsidR="007A6EA1" w:rsidRPr="0090411B">
        <w:rPr>
          <w:sz w:val="24"/>
          <w:szCs w:val="24"/>
        </w:rPr>
        <w:t>7</w:t>
      </w:r>
      <w:r w:rsidR="00974FFC" w:rsidRPr="0090411B">
        <w:rPr>
          <w:sz w:val="24"/>
          <w:szCs w:val="24"/>
        </w:rPr>
        <w:t>0</w:t>
      </w:r>
      <w:r w:rsidR="007A6EA1" w:rsidRPr="0090411B">
        <w:rPr>
          <w:sz w:val="24"/>
          <w:szCs w:val="24"/>
        </w:rPr>
        <w:t>5</w:t>
      </w:r>
      <w:r w:rsidR="00974FFC" w:rsidRPr="0090411B">
        <w:rPr>
          <w:sz w:val="24"/>
          <w:szCs w:val="24"/>
        </w:rPr>
        <w:t xml:space="preserve"> 31</w:t>
      </w:r>
      <w:r w:rsidR="0081070E" w:rsidRPr="0090411B">
        <w:rPr>
          <w:sz w:val="24"/>
          <w:szCs w:val="24"/>
        </w:rPr>
        <w:t>Б</w:t>
      </w:r>
      <w:r w:rsidR="00974FFC" w:rsidRPr="0090411B">
        <w:rPr>
          <w:sz w:val="24"/>
          <w:szCs w:val="24"/>
        </w:rPr>
        <w:t>0100</w:t>
      </w:r>
      <w:r w:rsidR="0081070E" w:rsidRPr="0090411B">
        <w:rPr>
          <w:sz w:val="24"/>
          <w:szCs w:val="24"/>
        </w:rPr>
        <w:t>5</w:t>
      </w:r>
      <w:r w:rsidR="00974FFC" w:rsidRPr="0090411B">
        <w:rPr>
          <w:sz w:val="24"/>
          <w:szCs w:val="24"/>
        </w:rPr>
        <w:t xml:space="preserve">00 240 на КБК </w:t>
      </w:r>
      <w:r w:rsidR="00614381" w:rsidRPr="0090411B">
        <w:rPr>
          <w:sz w:val="24"/>
          <w:szCs w:val="24"/>
        </w:rPr>
        <w:t>900 1</w:t>
      </w:r>
      <w:r w:rsidR="007A6EA1" w:rsidRPr="0090411B">
        <w:rPr>
          <w:sz w:val="24"/>
          <w:szCs w:val="24"/>
        </w:rPr>
        <w:t>2</w:t>
      </w:r>
      <w:r w:rsidR="00614381" w:rsidRPr="0090411B">
        <w:rPr>
          <w:sz w:val="24"/>
          <w:szCs w:val="24"/>
        </w:rPr>
        <w:t>04 3</w:t>
      </w:r>
      <w:r w:rsidR="007A6EA1" w:rsidRPr="0090411B">
        <w:rPr>
          <w:sz w:val="24"/>
          <w:szCs w:val="24"/>
        </w:rPr>
        <w:t>5Е</w:t>
      </w:r>
      <w:r w:rsidR="00614381" w:rsidRPr="0090411B">
        <w:rPr>
          <w:sz w:val="24"/>
          <w:szCs w:val="24"/>
        </w:rPr>
        <w:t>0100</w:t>
      </w:r>
      <w:r w:rsidR="007A6EA1" w:rsidRPr="0090411B">
        <w:rPr>
          <w:sz w:val="24"/>
          <w:szCs w:val="24"/>
        </w:rPr>
        <w:t>3</w:t>
      </w:r>
      <w:r w:rsidR="00614381" w:rsidRPr="0090411B">
        <w:rPr>
          <w:sz w:val="24"/>
          <w:szCs w:val="24"/>
        </w:rPr>
        <w:t>00 240</w:t>
      </w:r>
      <w:r w:rsidR="00400784" w:rsidRPr="0090411B">
        <w:rPr>
          <w:sz w:val="24"/>
          <w:szCs w:val="24"/>
        </w:rPr>
        <w:t xml:space="preserve"> </w:t>
      </w:r>
      <w:r w:rsidR="0090411B" w:rsidRPr="0090411B">
        <w:rPr>
          <w:sz w:val="24"/>
          <w:szCs w:val="24"/>
        </w:rPr>
        <w:t>для заключения контракта на оказание комплекса услуг по обслуживанию информационного ресурса golyanovo.org, предоставлению доступа к глобальным сетям передачи данных</w:t>
      </w:r>
      <w:r w:rsidR="00400784" w:rsidRPr="0090411B">
        <w:rPr>
          <w:sz w:val="24"/>
          <w:szCs w:val="24"/>
        </w:rPr>
        <w:t xml:space="preserve">. </w:t>
      </w:r>
    </w:p>
    <w:p w:rsidR="003670A7" w:rsidRPr="0090411B" w:rsidRDefault="003670A7" w:rsidP="00080822">
      <w:pPr>
        <w:pStyle w:val="a9"/>
        <w:tabs>
          <w:tab w:val="left" w:pos="1134"/>
        </w:tabs>
        <w:ind w:firstLine="709"/>
        <w:rPr>
          <w:sz w:val="24"/>
          <w:szCs w:val="24"/>
        </w:rPr>
      </w:pPr>
      <w:r w:rsidRPr="0090411B">
        <w:rPr>
          <w:sz w:val="24"/>
          <w:szCs w:val="24"/>
        </w:rPr>
        <w:t>1.</w:t>
      </w:r>
      <w:r w:rsidR="00B07358">
        <w:rPr>
          <w:sz w:val="24"/>
          <w:szCs w:val="24"/>
        </w:rPr>
        <w:t>2</w:t>
      </w:r>
      <w:r w:rsidRPr="0090411B">
        <w:rPr>
          <w:sz w:val="24"/>
          <w:szCs w:val="24"/>
        </w:rPr>
        <w:t>.</w:t>
      </w:r>
      <w:r w:rsidR="0094318F" w:rsidRPr="0090411B">
        <w:rPr>
          <w:sz w:val="24"/>
          <w:szCs w:val="24"/>
        </w:rPr>
        <w:tab/>
      </w:r>
      <w:r w:rsidR="00C53E5A">
        <w:rPr>
          <w:sz w:val="24"/>
          <w:szCs w:val="24"/>
        </w:rPr>
        <w:t xml:space="preserve">Приложения </w:t>
      </w:r>
      <w:r w:rsidR="0090411B" w:rsidRPr="0090411B">
        <w:rPr>
          <w:sz w:val="24"/>
          <w:szCs w:val="24"/>
        </w:rPr>
        <w:t>3</w:t>
      </w:r>
      <w:r w:rsidR="00C53E5A">
        <w:rPr>
          <w:sz w:val="24"/>
          <w:szCs w:val="24"/>
        </w:rPr>
        <w:t xml:space="preserve">, </w:t>
      </w:r>
      <w:bookmarkStart w:id="1" w:name="_GoBack"/>
      <w:bookmarkEnd w:id="1"/>
      <w:r w:rsidR="00C53E5A">
        <w:rPr>
          <w:sz w:val="24"/>
          <w:szCs w:val="24"/>
        </w:rPr>
        <w:t>5</w:t>
      </w:r>
      <w:r w:rsidRPr="0090411B">
        <w:rPr>
          <w:sz w:val="24"/>
          <w:szCs w:val="24"/>
        </w:rPr>
        <w:t xml:space="preserve"> решения изложить в редакции согласно приложениям 1, 2 к настоящему решению соответственно.</w:t>
      </w:r>
    </w:p>
    <w:p w:rsidR="00DF2C04" w:rsidRPr="003E3A87" w:rsidRDefault="00DF2C04" w:rsidP="00DF2C04">
      <w:pPr>
        <w:tabs>
          <w:tab w:val="left" w:pos="1134"/>
        </w:tabs>
        <w:ind w:firstLine="709"/>
        <w:jc w:val="both"/>
      </w:pPr>
      <w:r w:rsidRPr="0090411B">
        <w:rPr>
          <w:shd w:val="clear" w:color="auto" w:fill="FFFFFF"/>
        </w:rPr>
        <w:t xml:space="preserve">2. Опубликовать настоящее решение в </w:t>
      </w:r>
      <w:r w:rsidRPr="0090411B">
        <w:t xml:space="preserve">сетевом </w:t>
      </w:r>
      <w:r w:rsidRPr="003E3A87">
        <w:t>издании «Московский муниципальный вестник».</w:t>
      </w:r>
    </w:p>
    <w:p w:rsidR="00974FFC" w:rsidRPr="003E3A87" w:rsidRDefault="00DF2C04" w:rsidP="00974FFC">
      <w:pPr>
        <w:pStyle w:val="a3"/>
        <w:tabs>
          <w:tab w:val="left" w:pos="993"/>
        </w:tabs>
        <w:ind w:left="0" w:right="-1" w:firstLine="709"/>
        <w:jc w:val="both"/>
      </w:pPr>
      <w:r w:rsidRPr="003E3A87">
        <w:t>3.</w:t>
      </w:r>
      <w:r w:rsidRPr="003E3A87">
        <w:tab/>
      </w:r>
      <w:r w:rsidR="003670A7" w:rsidRPr="003E3A87">
        <w:t xml:space="preserve">Контроль за исполнением настоящего решения </w:t>
      </w:r>
      <w:r w:rsidR="00974FFC" w:rsidRPr="003E3A87">
        <w:t>возложить на временно исполняющего полномочия главы муниципального округ</w:t>
      </w:r>
      <w:r w:rsidR="003E5D1F">
        <w:t xml:space="preserve">а </w:t>
      </w:r>
      <w:proofErr w:type="spellStart"/>
      <w:r w:rsidR="003E5D1F">
        <w:t>Гольяново</w:t>
      </w:r>
      <w:proofErr w:type="spellEnd"/>
      <w:r w:rsidR="003E5D1F">
        <w:t xml:space="preserve"> в городе Москве </w:t>
      </w:r>
      <w:r w:rsidR="008079C2">
        <w:t xml:space="preserve">Захарова </w:t>
      </w:r>
      <w:proofErr w:type="gramStart"/>
      <w:r w:rsidR="008079C2">
        <w:t>Д.Н..</w:t>
      </w:r>
      <w:proofErr w:type="gramEnd"/>
    </w:p>
    <w:p w:rsidR="00816D49" w:rsidRDefault="00974FFC" w:rsidP="00F04757">
      <w:pPr>
        <w:pStyle w:val="a3"/>
        <w:tabs>
          <w:tab w:val="left" w:pos="993"/>
        </w:tabs>
        <w:ind w:left="0" w:right="-1"/>
        <w:rPr>
          <w:b/>
        </w:rPr>
      </w:pPr>
      <w:r w:rsidRPr="003E3A87">
        <w:br/>
      </w:r>
      <w:r w:rsidR="00816D49">
        <w:rPr>
          <w:b/>
        </w:rPr>
        <w:t>Временно исполняющий</w:t>
      </w:r>
    </w:p>
    <w:p w:rsidR="00816D49" w:rsidRDefault="00816D49" w:rsidP="00816D49">
      <w:pPr>
        <w:pStyle w:val="af"/>
        <w:tabs>
          <w:tab w:val="left" w:pos="709"/>
        </w:tabs>
        <w:rPr>
          <w:b/>
          <w:sz w:val="24"/>
          <w:szCs w:val="24"/>
        </w:rPr>
      </w:pPr>
      <w:r>
        <w:rPr>
          <w:b/>
          <w:sz w:val="24"/>
          <w:szCs w:val="24"/>
        </w:rPr>
        <w:t>полномочия главы муниципального</w:t>
      </w:r>
    </w:p>
    <w:p w:rsidR="00816D49" w:rsidRDefault="00816D49" w:rsidP="00816D49">
      <w:pPr>
        <w:pStyle w:val="af"/>
        <w:tabs>
          <w:tab w:val="left" w:pos="709"/>
        </w:tabs>
        <w:rPr>
          <w:b/>
          <w:sz w:val="24"/>
          <w:szCs w:val="24"/>
        </w:rPr>
      </w:pPr>
      <w:r>
        <w:rPr>
          <w:b/>
          <w:sz w:val="24"/>
          <w:szCs w:val="24"/>
        </w:rPr>
        <w:t xml:space="preserve">округа </w:t>
      </w:r>
      <w:proofErr w:type="spellStart"/>
      <w:r>
        <w:rPr>
          <w:b/>
          <w:sz w:val="24"/>
          <w:szCs w:val="24"/>
        </w:rPr>
        <w:t>Гольяново</w:t>
      </w:r>
      <w:proofErr w:type="spellEnd"/>
      <w:r>
        <w:rPr>
          <w:b/>
          <w:sz w:val="24"/>
          <w:szCs w:val="24"/>
          <w:lang w:val="ru-RU"/>
        </w:rPr>
        <w:t xml:space="preserve"> в городе Москве</w:t>
      </w:r>
      <w:r>
        <w:rPr>
          <w:b/>
          <w:sz w:val="24"/>
          <w:szCs w:val="24"/>
        </w:rPr>
        <w:t xml:space="preserve"> </w:t>
      </w:r>
      <w:r w:rsidR="003E5D1F">
        <w:rPr>
          <w:b/>
          <w:sz w:val="24"/>
          <w:szCs w:val="24"/>
          <w:lang w:val="ru-RU"/>
        </w:rPr>
        <w:t xml:space="preserve">                                                                            </w:t>
      </w:r>
      <w:proofErr w:type="spellStart"/>
      <w:r>
        <w:rPr>
          <w:b/>
          <w:sz w:val="24"/>
          <w:szCs w:val="24"/>
        </w:rPr>
        <w:t>Д.Н.Захаров</w:t>
      </w:r>
      <w:proofErr w:type="spellEnd"/>
    </w:p>
    <w:p w:rsidR="00A02DFC" w:rsidRPr="003E3A87" w:rsidRDefault="00A02DFC" w:rsidP="00972AFD">
      <w:pPr>
        <w:tabs>
          <w:tab w:val="left" w:pos="993"/>
        </w:tabs>
        <w:ind w:left="4820"/>
        <w:jc w:val="both"/>
        <w:rPr>
          <w:bCs/>
        </w:rPr>
      </w:pPr>
      <w:r w:rsidRPr="003E3A87">
        <w:rPr>
          <w:bCs/>
        </w:rPr>
        <w:lastRenderedPageBreak/>
        <w:t xml:space="preserve">Приложение </w:t>
      </w:r>
      <w:r w:rsidR="00DF2C04" w:rsidRPr="003E3A87">
        <w:rPr>
          <w:bCs/>
        </w:rPr>
        <w:t>1</w:t>
      </w:r>
    </w:p>
    <w:p w:rsidR="00B33D47" w:rsidRPr="003E3A87" w:rsidRDefault="00B33D47" w:rsidP="00B33D47">
      <w:pPr>
        <w:tabs>
          <w:tab w:val="left" w:pos="6237"/>
        </w:tabs>
        <w:autoSpaceDE w:val="0"/>
        <w:autoSpaceDN w:val="0"/>
        <w:adjustRightInd w:val="0"/>
        <w:ind w:left="4820"/>
        <w:jc w:val="both"/>
      </w:pPr>
      <w:r w:rsidRPr="003E3A87">
        <w:rPr>
          <w:bCs/>
        </w:rPr>
        <w:t xml:space="preserve">к решению Совета депутатов </w:t>
      </w:r>
      <w:r w:rsidRPr="003E3A87">
        <w:t xml:space="preserve">муниципального округа </w:t>
      </w:r>
      <w:proofErr w:type="spellStart"/>
      <w:r w:rsidRPr="003E3A87">
        <w:rPr>
          <w:bCs/>
        </w:rPr>
        <w:t>Гольяново</w:t>
      </w:r>
      <w:proofErr w:type="spellEnd"/>
      <w:r w:rsidRPr="003E3A87">
        <w:t xml:space="preserve"> в городе Москве </w:t>
      </w:r>
    </w:p>
    <w:p w:rsidR="00B33D47" w:rsidRPr="00975857" w:rsidRDefault="00B33D47" w:rsidP="00B33D47">
      <w:pPr>
        <w:tabs>
          <w:tab w:val="left" w:pos="6237"/>
        </w:tabs>
        <w:autoSpaceDE w:val="0"/>
        <w:autoSpaceDN w:val="0"/>
        <w:adjustRightInd w:val="0"/>
        <w:ind w:left="4820"/>
        <w:jc w:val="both"/>
      </w:pPr>
      <w:r w:rsidRPr="00975857">
        <w:t>от «</w:t>
      </w:r>
      <w:r w:rsidR="0081070E" w:rsidRPr="00975857">
        <w:t>1</w:t>
      </w:r>
      <w:r w:rsidR="00902A5D" w:rsidRPr="00975857">
        <w:t>2</w:t>
      </w:r>
      <w:r w:rsidRPr="00975857">
        <w:t xml:space="preserve">» </w:t>
      </w:r>
      <w:r w:rsidR="0081070E" w:rsidRPr="00975857">
        <w:t>ноя</w:t>
      </w:r>
      <w:r w:rsidR="00902A5D" w:rsidRPr="00975857">
        <w:t>бря</w:t>
      </w:r>
      <w:r w:rsidRPr="00975857">
        <w:t xml:space="preserve"> 2025 года № </w:t>
      </w:r>
      <w:r w:rsidR="00902A5D" w:rsidRPr="00975857">
        <w:t>1</w:t>
      </w:r>
      <w:r w:rsidR="00975857" w:rsidRPr="00975857">
        <w:t>4</w:t>
      </w:r>
      <w:r w:rsidR="00FE0912" w:rsidRPr="00975857">
        <w:t>/</w:t>
      </w:r>
      <w:r w:rsidR="00975857" w:rsidRPr="00975857">
        <w:t>2</w:t>
      </w:r>
    </w:p>
    <w:p w:rsidR="00A02DFC" w:rsidRPr="003E3A87" w:rsidRDefault="00A02DFC" w:rsidP="00B33D47">
      <w:pPr>
        <w:pStyle w:val="a9"/>
        <w:ind w:left="4820"/>
        <w:rPr>
          <w:sz w:val="24"/>
          <w:szCs w:val="24"/>
        </w:rPr>
      </w:pPr>
    </w:p>
    <w:p w:rsidR="0081070E" w:rsidRPr="00897646" w:rsidRDefault="0081070E" w:rsidP="0081070E">
      <w:pPr>
        <w:autoSpaceDE w:val="0"/>
        <w:autoSpaceDN w:val="0"/>
        <w:adjustRightInd w:val="0"/>
        <w:jc w:val="center"/>
        <w:rPr>
          <w:rFonts w:eastAsiaTheme="minorHAnsi"/>
          <w:b/>
        </w:rPr>
      </w:pPr>
      <w:r w:rsidRPr="00897646">
        <w:rPr>
          <w:rFonts w:eastAsiaTheme="minorHAnsi"/>
          <w:b/>
        </w:rPr>
        <w:t xml:space="preserve">Распределение бюджетных ассигнований по </w:t>
      </w:r>
      <w:r w:rsidRPr="00897646">
        <w:rPr>
          <w:rFonts w:eastAsiaTheme="minorHAnsi"/>
          <w:b/>
          <w:iCs/>
        </w:rPr>
        <w:t>разделам, подразделам, целевым статьям, группам и подгруппам видов расходов классификации расходов</w:t>
      </w:r>
      <w:r w:rsidRPr="00897646">
        <w:rPr>
          <w:rFonts w:eastAsiaTheme="minorHAnsi"/>
          <w:b/>
        </w:rPr>
        <w:t xml:space="preserve"> </w:t>
      </w:r>
    </w:p>
    <w:p w:rsidR="0081070E" w:rsidRPr="00897646" w:rsidRDefault="0081070E" w:rsidP="0081070E">
      <w:pPr>
        <w:autoSpaceDE w:val="0"/>
        <w:autoSpaceDN w:val="0"/>
        <w:adjustRightInd w:val="0"/>
        <w:jc w:val="center"/>
        <w:rPr>
          <w:rFonts w:eastAsiaTheme="minorHAnsi"/>
          <w:b/>
        </w:rPr>
      </w:pPr>
      <w:r w:rsidRPr="00897646">
        <w:rPr>
          <w:rFonts w:eastAsiaTheme="minorHAnsi"/>
          <w:b/>
        </w:rPr>
        <w:t xml:space="preserve">бюджета </w:t>
      </w:r>
      <w:r w:rsidRPr="00897646">
        <w:rPr>
          <w:b/>
        </w:rPr>
        <w:t xml:space="preserve">внутригородского муниципального образования - муниципального округа </w:t>
      </w:r>
      <w:proofErr w:type="spellStart"/>
      <w:r w:rsidRPr="00897646">
        <w:rPr>
          <w:b/>
        </w:rPr>
        <w:t>Гольяново</w:t>
      </w:r>
      <w:proofErr w:type="spellEnd"/>
      <w:r w:rsidRPr="00897646">
        <w:rPr>
          <w:b/>
        </w:rPr>
        <w:t xml:space="preserve"> в городе Москве</w:t>
      </w:r>
    </w:p>
    <w:p w:rsidR="0081070E" w:rsidRPr="00897646" w:rsidRDefault="0081070E" w:rsidP="0081070E">
      <w:pPr>
        <w:autoSpaceDE w:val="0"/>
        <w:autoSpaceDN w:val="0"/>
        <w:adjustRightInd w:val="0"/>
        <w:jc w:val="center"/>
        <w:rPr>
          <w:rFonts w:eastAsiaTheme="minorHAnsi"/>
          <w:b/>
        </w:rPr>
      </w:pPr>
      <w:r w:rsidRPr="00897646">
        <w:rPr>
          <w:rFonts w:eastAsiaTheme="minorHAnsi"/>
          <w:b/>
        </w:rPr>
        <w:t>на плановый период 2026 и 2027 годов</w:t>
      </w:r>
    </w:p>
    <w:p w:rsidR="0081070E" w:rsidRPr="00897646" w:rsidRDefault="0081070E" w:rsidP="0081070E">
      <w:pPr>
        <w:autoSpaceDE w:val="0"/>
        <w:autoSpaceDN w:val="0"/>
        <w:adjustRightInd w:val="0"/>
        <w:jc w:val="center"/>
        <w:rPr>
          <w:rFonts w:eastAsiaTheme="minorHAnsi"/>
          <w:b/>
        </w:rPr>
      </w:pPr>
    </w:p>
    <w:tbl>
      <w:tblPr>
        <w:tblW w:w="10226" w:type="dxa"/>
        <w:tblInd w:w="-147" w:type="dxa"/>
        <w:tblLayout w:type="fixed"/>
        <w:tblLook w:val="04A0" w:firstRow="1" w:lastRow="0" w:firstColumn="1" w:lastColumn="0" w:noHBand="0" w:noVBand="1"/>
      </w:tblPr>
      <w:tblGrid>
        <w:gridCol w:w="4820"/>
        <w:gridCol w:w="567"/>
        <w:gridCol w:w="567"/>
        <w:gridCol w:w="1459"/>
        <w:gridCol w:w="525"/>
        <w:gridCol w:w="1134"/>
        <w:gridCol w:w="1135"/>
        <w:gridCol w:w="19"/>
      </w:tblGrid>
      <w:tr w:rsidR="0081070E" w:rsidRPr="00897646" w:rsidTr="007A6EA1">
        <w:trPr>
          <w:trHeight w:val="413"/>
          <w:tblHeader/>
        </w:trPr>
        <w:tc>
          <w:tcPr>
            <w:tcW w:w="4820" w:type="dxa"/>
            <w:vMerge w:val="restart"/>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autoSpaceDE w:val="0"/>
              <w:autoSpaceDN w:val="0"/>
              <w:adjustRightInd w:val="0"/>
              <w:jc w:val="center"/>
              <w:rPr>
                <w:b/>
              </w:rPr>
            </w:pPr>
            <w:r w:rsidRPr="00897646">
              <w:rPr>
                <w:rFonts w:eastAsiaTheme="minorHAnsi"/>
                <w:b/>
              </w:rPr>
              <w:tab/>
            </w:r>
            <w:r w:rsidRPr="00897646">
              <w:rPr>
                <w:b/>
              </w:rPr>
              <w:t>Наименование</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autoSpaceDE w:val="0"/>
              <w:autoSpaceDN w:val="0"/>
              <w:adjustRightInd w:val="0"/>
              <w:jc w:val="center"/>
              <w:rPr>
                <w:b/>
              </w:rPr>
            </w:pPr>
            <w:proofErr w:type="spellStart"/>
            <w:r w:rsidRPr="00897646">
              <w:rPr>
                <w:b/>
              </w:rPr>
              <w:t>Рз</w:t>
            </w:r>
            <w:proofErr w:type="spellEnd"/>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autoSpaceDE w:val="0"/>
              <w:autoSpaceDN w:val="0"/>
              <w:adjustRightInd w:val="0"/>
              <w:jc w:val="center"/>
              <w:rPr>
                <w:b/>
              </w:rPr>
            </w:pPr>
            <w:r w:rsidRPr="00897646">
              <w:rPr>
                <w:b/>
              </w:rPr>
              <w:t>ПР</w:t>
            </w:r>
          </w:p>
        </w:tc>
        <w:tc>
          <w:tcPr>
            <w:tcW w:w="1459" w:type="dxa"/>
            <w:vMerge w:val="restart"/>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autoSpaceDE w:val="0"/>
              <w:autoSpaceDN w:val="0"/>
              <w:adjustRightInd w:val="0"/>
              <w:jc w:val="center"/>
              <w:rPr>
                <w:b/>
              </w:rPr>
            </w:pPr>
            <w:r w:rsidRPr="00897646">
              <w:rPr>
                <w:b/>
              </w:rPr>
              <w:t>ЦСР</w:t>
            </w:r>
          </w:p>
        </w:tc>
        <w:tc>
          <w:tcPr>
            <w:tcW w:w="525" w:type="dxa"/>
            <w:vMerge w:val="restart"/>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autoSpaceDE w:val="0"/>
              <w:autoSpaceDN w:val="0"/>
              <w:adjustRightInd w:val="0"/>
              <w:jc w:val="center"/>
              <w:rPr>
                <w:b/>
              </w:rPr>
            </w:pPr>
            <w:r w:rsidRPr="00897646">
              <w:rPr>
                <w:b/>
              </w:rPr>
              <w:t>ВР</w:t>
            </w:r>
          </w:p>
        </w:tc>
        <w:tc>
          <w:tcPr>
            <w:tcW w:w="2288" w:type="dxa"/>
            <w:gridSpan w:val="3"/>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autoSpaceDE w:val="0"/>
              <w:autoSpaceDN w:val="0"/>
              <w:adjustRightInd w:val="0"/>
              <w:jc w:val="center"/>
              <w:rPr>
                <w:b/>
              </w:rPr>
            </w:pPr>
            <w:r w:rsidRPr="00897646">
              <w:rPr>
                <w:b/>
              </w:rPr>
              <w:t>Сумма (тыс. рублей)</w:t>
            </w:r>
          </w:p>
        </w:tc>
      </w:tr>
      <w:tr w:rsidR="0081070E" w:rsidRPr="00897646" w:rsidTr="007A6EA1">
        <w:trPr>
          <w:gridAfter w:val="1"/>
          <w:wAfter w:w="19" w:type="dxa"/>
          <w:trHeight w:val="412"/>
          <w:tblHeader/>
        </w:trPr>
        <w:tc>
          <w:tcPr>
            <w:tcW w:w="4820" w:type="dxa"/>
            <w:vMerge/>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autoSpaceDE w:val="0"/>
              <w:autoSpaceDN w:val="0"/>
              <w:adjustRightInd w:val="0"/>
              <w:jc w:val="center"/>
              <w:rPr>
                <w:b/>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autoSpaceDE w:val="0"/>
              <w:autoSpaceDN w:val="0"/>
              <w:adjustRightInd w:val="0"/>
              <w:jc w:val="center"/>
              <w:rPr>
                <w:b/>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autoSpaceDE w:val="0"/>
              <w:autoSpaceDN w:val="0"/>
              <w:adjustRightInd w:val="0"/>
              <w:jc w:val="center"/>
              <w:rPr>
                <w:b/>
              </w:rPr>
            </w:pPr>
          </w:p>
        </w:tc>
        <w:tc>
          <w:tcPr>
            <w:tcW w:w="1459" w:type="dxa"/>
            <w:vMerge/>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autoSpaceDE w:val="0"/>
              <w:autoSpaceDN w:val="0"/>
              <w:adjustRightInd w:val="0"/>
              <w:jc w:val="center"/>
              <w:rPr>
                <w:b/>
              </w:rPr>
            </w:pPr>
          </w:p>
        </w:tc>
        <w:tc>
          <w:tcPr>
            <w:tcW w:w="525" w:type="dxa"/>
            <w:vMerge/>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autoSpaceDE w:val="0"/>
              <w:autoSpaceDN w:val="0"/>
              <w:adjustRightInd w:val="0"/>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autoSpaceDE w:val="0"/>
              <w:autoSpaceDN w:val="0"/>
              <w:adjustRightInd w:val="0"/>
              <w:jc w:val="center"/>
              <w:rPr>
                <w:b/>
              </w:rPr>
            </w:pPr>
            <w:r w:rsidRPr="00897646">
              <w:rPr>
                <w:b/>
              </w:rPr>
              <w:t>2026 год</w:t>
            </w:r>
          </w:p>
        </w:tc>
        <w:tc>
          <w:tcPr>
            <w:tcW w:w="113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autoSpaceDE w:val="0"/>
              <w:autoSpaceDN w:val="0"/>
              <w:adjustRightInd w:val="0"/>
              <w:jc w:val="center"/>
              <w:rPr>
                <w:b/>
              </w:rPr>
            </w:pPr>
            <w:r w:rsidRPr="00897646">
              <w:rPr>
                <w:b/>
              </w:rPr>
              <w:t>2027 год</w:t>
            </w:r>
          </w:p>
        </w:tc>
      </w:tr>
      <w:tr w:rsidR="0081070E" w:rsidRPr="00897646" w:rsidTr="007A6EA1">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both"/>
              <w:rPr>
                <w:b/>
              </w:rPr>
            </w:pPr>
            <w:r w:rsidRPr="00897646">
              <w:rPr>
                <w:b/>
              </w:rPr>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right="-8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17"/>
              <w:jc w:val="right"/>
              <w:rPr>
                <w:b/>
              </w:rPr>
            </w:pPr>
          </w:p>
        </w:tc>
        <w:tc>
          <w:tcPr>
            <w:tcW w:w="52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08" w:right="-54"/>
              <w:jc w:val="right"/>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autoSpaceDE w:val="0"/>
              <w:autoSpaceDN w:val="0"/>
              <w:adjustRightInd w:val="0"/>
              <w:ind w:left="-107"/>
              <w:jc w:val="right"/>
              <w:rPr>
                <w:b/>
              </w:rPr>
            </w:pPr>
            <w:r w:rsidRPr="00897646">
              <w:rPr>
                <w:b/>
              </w:rPr>
              <w:t>23 190,1</w:t>
            </w:r>
          </w:p>
        </w:tc>
        <w:tc>
          <w:tcPr>
            <w:tcW w:w="113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autoSpaceDE w:val="0"/>
              <w:autoSpaceDN w:val="0"/>
              <w:adjustRightInd w:val="0"/>
              <w:jc w:val="center"/>
              <w:rPr>
                <w:b/>
              </w:rPr>
            </w:pPr>
            <w:r w:rsidRPr="00897646">
              <w:rPr>
                <w:b/>
              </w:rPr>
              <w:t>35 125,6</w:t>
            </w:r>
          </w:p>
        </w:tc>
      </w:tr>
      <w:tr w:rsidR="0081070E" w:rsidRPr="00897646" w:rsidTr="007A6EA1">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both"/>
              <w:rPr>
                <w:b/>
              </w:rPr>
            </w:pPr>
            <w:r w:rsidRPr="00897646">
              <w:rPr>
                <w:b/>
              </w:rPr>
              <w:t>Функционирование высшего должностного лица субъекта Российской Федерации и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08" w:right="-88"/>
              <w:jc w:val="center"/>
              <w:rPr>
                <w:b/>
              </w:rPr>
            </w:pPr>
            <w:r w:rsidRPr="00897646">
              <w:rPr>
                <w:b/>
              </w:rPr>
              <w:t>02</w:t>
            </w:r>
          </w:p>
        </w:tc>
        <w:tc>
          <w:tcPr>
            <w:tcW w:w="1459"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17"/>
              <w:jc w:val="right"/>
            </w:pPr>
          </w:p>
        </w:tc>
        <w:tc>
          <w:tcPr>
            <w:tcW w:w="52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right"/>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autoSpaceDE w:val="0"/>
              <w:autoSpaceDN w:val="0"/>
              <w:adjustRightInd w:val="0"/>
              <w:ind w:left="-107"/>
              <w:jc w:val="right"/>
              <w:rPr>
                <w:b/>
              </w:rPr>
            </w:pPr>
            <w:r w:rsidRPr="00897646">
              <w:rPr>
                <w:b/>
              </w:rPr>
              <w:t>6 412,5</w:t>
            </w:r>
          </w:p>
        </w:tc>
        <w:tc>
          <w:tcPr>
            <w:tcW w:w="113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autoSpaceDE w:val="0"/>
              <w:autoSpaceDN w:val="0"/>
              <w:adjustRightInd w:val="0"/>
              <w:ind w:left="-111"/>
              <w:jc w:val="right"/>
              <w:rPr>
                <w:b/>
              </w:rPr>
            </w:pPr>
            <w:r w:rsidRPr="00897646">
              <w:rPr>
                <w:b/>
              </w:rPr>
              <w:t>6 413,0</w:t>
            </w:r>
          </w:p>
        </w:tc>
      </w:tr>
      <w:tr w:rsidR="0081070E" w:rsidRPr="00897646" w:rsidTr="007A6EA1">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both"/>
              <w:rPr>
                <w:b/>
              </w:rPr>
            </w:pPr>
            <w:r w:rsidRPr="00897646">
              <w:rPr>
                <w:b/>
              </w:rPr>
              <w:t>Глава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08" w:right="-88"/>
              <w:jc w:val="center"/>
              <w:rPr>
                <w:b/>
              </w:rPr>
            </w:pPr>
            <w:r w:rsidRPr="00897646">
              <w:rPr>
                <w:b/>
              </w:rPr>
              <w:t>02</w:t>
            </w:r>
          </w:p>
        </w:tc>
        <w:tc>
          <w:tcPr>
            <w:tcW w:w="1459"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17"/>
              <w:jc w:val="center"/>
            </w:pPr>
            <w:r w:rsidRPr="00897646">
              <w:rPr>
                <w:b/>
              </w:rPr>
              <w:t>31А0100100</w:t>
            </w:r>
          </w:p>
        </w:tc>
        <w:tc>
          <w:tcPr>
            <w:tcW w:w="52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right"/>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ind w:left="-107"/>
              <w:jc w:val="right"/>
              <w:rPr>
                <w:b/>
              </w:rPr>
            </w:pPr>
            <w:r w:rsidRPr="00897646">
              <w:rPr>
                <w:b/>
              </w:rPr>
              <w:t>6 236,9</w:t>
            </w:r>
          </w:p>
        </w:tc>
        <w:tc>
          <w:tcPr>
            <w:tcW w:w="113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ind w:left="-111"/>
              <w:jc w:val="right"/>
              <w:rPr>
                <w:b/>
              </w:rPr>
            </w:pPr>
            <w:r w:rsidRPr="00897646">
              <w:rPr>
                <w:b/>
              </w:rPr>
              <w:t>6 237,4</w:t>
            </w:r>
          </w:p>
        </w:tc>
      </w:tr>
      <w:tr w:rsidR="0081070E" w:rsidRPr="00897646" w:rsidTr="007A6EA1">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both"/>
            </w:pPr>
            <w:r w:rsidRPr="00897646">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08" w:right="-88"/>
              <w:jc w:val="center"/>
            </w:pPr>
            <w:r w:rsidRPr="00897646">
              <w:t>02</w:t>
            </w:r>
          </w:p>
        </w:tc>
        <w:tc>
          <w:tcPr>
            <w:tcW w:w="1459"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08" w:right="-88"/>
              <w:jc w:val="center"/>
            </w:pPr>
            <w:r w:rsidRPr="00897646">
              <w:t>31А0100100</w:t>
            </w:r>
          </w:p>
        </w:tc>
        <w:tc>
          <w:tcPr>
            <w:tcW w:w="52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17"/>
              <w:jc w:val="right"/>
            </w:pPr>
            <w:r w:rsidRPr="00897646">
              <w:t>120</w:t>
            </w:r>
          </w:p>
        </w:tc>
        <w:tc>
          <w:tcPr>
            <w:tcW w:w="1134"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ind w:left="-107"/>
              <w:jc w:val="right"/>
            </w:pPr>
            <w:r w:rsidRPr="00897646">
              <w:t>6 190,4</w:t>
            </w:r>
          </w:p>
        </w:tc>
        <w:tc>
          <w:tcPr>
            <w:tcW w:w="113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ind w:left="-111"/>
              <w:jc w:val="right"/>
            </w:pPr>
            <w:r w:rsidRPr="00897646">
              <w:t>6 190,4</w:t>
            </w:r>
          </w:p>
        </w:tc>
      </w:tr>
      <w:tr w:rsidR="0081070E" w:rsidRPr="00897646" w:rsidTr="007A6EA1">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both"/>
            </w:pPr>
            <w:r w:rsidRPr="00897646">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08" w:right="-88"/>
              <w:jc w:val="center"/>
            </w:pPr>
            <w:r w:rsidRPr="00897646">
              <w:t>02</w:t>
            </w:r>
          </w:p>
        </w:tc>
        <w:tc>
          <w:tcPr>
            <w:tcW w:w="1459"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08" w:right="-88"/>
              <w:jc w:val="center"/>
            </w:pPr>
            <w:r w:rsidRPr="00897646">
              <w:t>31А0100100</w:t>
            </w:r>
          </w:p>
        </w:tc>
        <w:tc>
          <w:tcPr>
            <w:tcW w:w="52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17"/>
              <w:jc w:val="right"/>
            </w:pPr>
            <w:r w:rsidRPr="00897646">
              <w:t>240</w:t>
            </w:r>
          </w:p>
        </w:tc>
        <w:tc>
          <w:tcPr>
            <w:tcW w:w="1134"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ind w:left="-107"/>
              <w:jc w:val="right"/>
            </w:pPr>
            <w:r w:rsidRPr="00897646">
              <w:t>46,5</w:t>
            </w:r>
          </w:p>
        </w:tc>
        <w:tc>
          <w:tcPr>
            <w:tcW w:w="113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ind w:left="-111"/>
              <w:jc w:val="right"/>
            </w:pPr>
            <w:r w:rsidRPr="00897646">
              <w:t>47,0</w:t>
            </w:r>
          </w:p>
        </w:tc>
      </w:tr>
      <w:tr w:rsidR="0081070E" w:rsidRPr="00897646" w:rsidTr="007A6EA1">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both"/>
              <w:rPr>
                <w:b/>
              </w:rPr>
            </w:pPr>
            <w:r w:rsidRPr="00897646">
              <w:rPr>
                <w:b/>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08" w:right="-88"/>
              <w:jc w:val="center"/>
              <w:rPr>
                <w:b/>
              </w:rPr>
            </w:pPr>
            <w:r w:rsidRPr="00897646">
              <w:rPr>
                <w:b/>
              </w:rPr>
              <w:t>02</w:t>
            </w:r>
          </w:p>
        </w:tc>
        <w:tc>
          <w:tcPr>
            <w:tcW w:w="1459"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08" w:right="-88"/>
              <w:jc w:val="center"/>
              <w:rPr>
                <w:b/>
              </w:rPr>
            </w:pPr>
            <w:r w:rsidRPr="00897646">
              <w:rPr>
                <w:b/>
              </w:rPr>
              <w:t>35Г0101100</w:t>
            </w:r>
          </w:p>
        </w:tc>
        <w:tc>
          <w:tcPr>
            <w:tcW w:w="52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17"/>
              <w:jc w:val="right"/>
            </w:pPr>
          </w:p>
        </w:tc>
        <w:tc>
          <w:tcPr>
            <w:tcW w:w="1134"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ind w:left="-107"/>
              <w:jc w:val="right"/>
              <w:rPr>
                <w:b/>
              </w:rPr>
            </w:pPr>
            <w:r w:rsidRPr="00897646">
              <w:rPr>
                <w:b/>
              </w:rPr>
              <w:t>175,6</w:t>
            </w:r>
          </w:p>
        </w:tc>
        <w:tc>
          <w:tcPr>
            <w:tcW w:w="113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ind w:left="-111"/>
              <w:jc w:val="right"/>
              <w:rPr>
                <w:b/>
              </w:rPr>
            </w:pPr>
            <w:r w:rsidRPr="00897646">
              <w:rPr>
                <w:b/>
              </w:rPr>
              <w:t>175,6</w:t>
            </w:r>
          </w:p>
        </w:tc>
      </w:tr>
      <w:tr w:rsidR="0081070E" w:rsidRPr="00897646" w:rsidTr="007A6EA1">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both"/>
            </w:pPr>
            <w:r w:rsidRPr="00897646">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ind w:right="-88"/>
              <w:jc w:val="center"/>
            </w:pPr>
            <w:r w:rsidRPr="00897646">
              <w:t>02</w:t>
            </w:r>
          </w:p>
        </w:tc>
        <w:tc>
          <w:tcPr>
            <w:tcW w:w="1459"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ind w:right="-88"/>
              <w:jc w:val="center"/>
            </w:pPr>
            <w:r w:rsidRPr="00897646">
              <w:t>35Г0101100</w:t>
            </w:r>
          </w:p>
        </w:tc>
        <w:tc>
          <w:tcPr>
            <w:tcW w:w="52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17"/>
              <w:jc w:val="right"/>
            </w:pPr>
            <w:r w:rsidRPr="00897646">
              <w:t>120</w:t>
            </w:r>
          </w:p>
        </w:tc>
        <w:tc>
          <w:tcPr>
            <w:tcW w:w="1134"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ind w:left="-107"/>
              <w:jc w:val="right"/>
            </w:pPr>
            <w:r w:rsidRPr="00897646">
              <w:t>175,6</w:t>
            </w:r>
          </w:p>
        </w:tc>
        <w:tc>
          <w:tcPr>
            <w:tcW w:w="113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ind w:left="-111"/>
              <w:jc w:val="right"/>
            </w:pPr>
            <w:r w:rsidRPr="00897646">
              <w:t>175,6</w:t>
            </w:r>
          </w:p>
        </w:tc>
      </w:tr>
      <w:tr w:rsidR="0081070E" w:rsidRPr="00897646" w:rsidTr="007A6EA1">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both"/>
              <w:rPr>
                <w:b/>
              </w:rPr>
            </w:pPr>
            <w:r w:rsidRPr="00897646">
              <w:rPr>
                <w:b/>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08" w:right="-88"/>
              <w:jc w:val="center"/>
              <w:rPr>
                <w:b/>
              </w:rPr>
            </w:pPr>
            <w:r w:rsidRPr="00897646">
              <w:rPr>
                <w:b/>
              </w:rPr>
              <w:t>03</w:t>
            </w:r>
          </w:p>
        </w:tc>
        <w:tc>
          <w:tcPr>
            <w:tcW w:w="1459"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08" w:right="-8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17"/>
              <w:jc w:val="right"/>
            </w:pPr>
          </w:p>
        </w:tc>
        <w:tc>
          <w:tcPr>
            <w:tcW w:w="1134"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ind w:left="-107"/>
              <w:jc w:val="right"/>
              <w:rPr>
                <w:b/>
              </w:rPr>
            </w:pPr>
            <w:r w:rsidRPr="00897646">
              <w:rPr>
                <w:b/>
              </w:rPr>
              <w:t>246,0</w:t>
            </w:r>
          </w:p>
        </w:tc>
        <w:tc>
          <w:tcPr>
            <w:tcW w:w="113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ind w:left="-111"/>
              <w:jc w:val="right"/>
              <w:rPr>
                <w:b/>
              </w:rPr>
            </w:pPr>
            <w:r w:rsidRPr="00897646">
              <w:rPr>
                <w:b/>
              </w:rPr>
              <w:t>246,0</w:t>
            </w:r>
          </w:p>
        </w:tc>
      </w:tr>
      <w:tr w:rsidR="0081070E" w:rsidRPr="00897646" w:rsidTr="007A6EA1">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both"/>
              <w:rPr>
                <w:b/>
              </w:rPr>
            </w:pPr>
            <w:r w:rsidRPr="00897646">
              <w:rPr>
                <w:b/>
              </w:rPr>
              <w:t>Депутаты Совета депутатов внутригородского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08" w:right="-88"/>
              <w:jc w:val="center"/>
              <w:rPr>
                <w:b/>
              </w:rPr>
            </w:pPr>
            <w:r w:rsidRPr="00897646">
              <w:rPr>
                <w:b/>
              </w:rPr>
              <w:t>03</w:t>
            </w:r>
          </w:p>
        </w:tc>
        <w:tc>
          <w:tcPr>
            <w:tcW w:w="1459"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08" w:right="-88"/>
              <w:jc w:val="center"/>
              <w:rPr>
                <w:b/>
              </w:rPr>
            </w:pPr>
            <w:r w:rsidRPr="00897646">
              <w:rPr>
                <w:b/>
              </w:rPr>
              <w:t>31А0100200</w:t>
            </w:r>
          </w:p>
        </w:tc>
        <w:tc>
          <w:tcPr>
            <w:tcW w:w="52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17"/>
              <w:jc w:val="right"/>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ind w:left="-107"/>
              <w:jc w:val="right"/>
              <w:rPr>
                <w:b/>
              </w:rPr>
            </w:pPr>
            <w:r w:rsidRPr="00897646">
              <w:rPr>
                <w:b/>
              </w:rPr>
              <w:t>246,0</w:t>
            </w:r>
          </w:p>
        </w:tc>
        <w:tc>
          <w:tcPr>
            <w:tcW w:w="113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ind w:left="-111"/>
              <w:jc w:val="right"/>
              <w:rPr>
                <w:b/>
              </w:rPr>
            </w:pPr>
            <w:r w:rsidRPr="00897646">
              <w:rPr>
                <w:b/>
              </w:rPr>
              <w:t>246,0</w:t>
            </w:r>
          </w:p>
        </w:tc>
      </w:tr>
      <w:tr w:rsidR="0081070E" w:rsidRPr="00897646" w:rsidTr="007A6EA1">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both"/>
            </w:pPr>
            <w:r w:rsidRPr="00897646">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08" w:right="-88"/>
              <w:jc w:val="center"/>
            </w:pPr>
            <w:r w:rsidRPr="00897646">
              <w:t>03</w:t>
            </w:r>
          </w:p>
        </w:tc>
        <w:tc>
          <w:tcPr>
            <w:tcW w:w="1459"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08" w:right="-88"/>
              <w:jc w:val="center"/>
            </w:pPr>
            <w:r w:rsidRPr="00897646">
              <w:t>31А0100200</w:t>
            </w:r>
          </w:p>
        </w:tc>
        <w:tc>
          <w:tcPr>
            <w:tcW w:w="52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17"/>
              <w:jc w:val="right"/>
            </w:pPr>
            <w:r w:rsidRPr="00897646">
              <w:t>240</w:t>
            </w:r>
          </w:p>
        </w:tc>
        <w:tc>
          <w:tcPr>
            <w:tcW w:w="1134"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ind w:left="-107"/>
              <w:jc w:val="right"/>
            </w:pPr>
            <w:r w:rsidRPr="00897646">
              <w:t>246,0</w:t>
            </w:r>
          </w:p>
        </w:tc>
        <w:tc>
          <w:tcPr>
            <w:tcW w:w="113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ind w:left="-111"/>
              <w:jc w:val="right"/>
            </w:pPr>
            <w:r w:rsidRPr="00897646">
              <w:t>246,0</w:t>
            </w:r>
          </w:p>
        </w:tc>
      </w:tr>
      <w:tr w:rsidR="0081070E" w:rsidRPr="00897646" w:rsidTr="007A6EA1">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both"/>
              <w:rPr>
                <w:b/>
              </w:rPr>
            </w:pPr>
            <w:r w:rsidRPr="00897646">
              <w:rPr>
                <w:b/>
              </w:rPr>
              <w:t>Межбюджетные трансферты бюджетам муниципальных округов в целях повышения эффективности осуществления советами депутатов муниципальных округов полномочий города Москвы</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cente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08" w:right="-88"/>
              <w:jc w:val="center"/>
            </w:pPr>
            <w:r w:rsidRPr="00897646">
              <w:rPr>
                <w:b/>
                <w:bCs/>
              </w:rPr>
              <w:t>03</w:t>
            </w:r>
          </w:p>
        </w:tc>
        <w:tc>
          <w:tcPr>
            <w:tcW w:w="1459"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08" w:right="-88"/>
              <w:jc w:val="center"/>
            </w:pPr>
            <w:r w:rsidRPr="00897646">
              <w:rPr>
                <w:b/>
                <w:bCs/>
              </w:rPr>
              <w:t>33А0400100</w:t>
            </w:r>
          </w:p>
        </w:tc>
        <w:tc>
          <w:tcPr>
            <w:tcW w:w="52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17"/>
              <w:jc w:val="right"/>
            </w:pPr>
          </w:p>
        </w:tc>
        <w:tc>
          <w:tcPr>
            <w:tcW w:w="1134"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07"/>
              <w:jc w:val="right"/>
              <w:rPr>
                <w:b/>
                <w:lang w:eastAsia="en-US"/>
              </w:rPr>
            </w:pPr>
            <w:r w:rsidRPr="00897646">
              <w:rPr>
                <w:b/>
                <w:lang w:eastAsia="en-US"/>
              </w:rPr>
              <w:t>0,0</w:t>
            </w:r>
          </w:p>
        </w:tc>
        <w:tc>
          <w:tcPr>
            <w:tcW w:w="113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11"/>
              <w:jc w:val="right"/>
              <w:rPr>
                <w:b/>
                <w:lang w:eastAsia="en-US"/>
              </w:rPr>
            </w:pPr>
            <w:r w:rsidRPr="00897646">
              <w:rPr>
                <w:b/>
                <w:lang w:eastAsia="en-US"/>
              </w:rPr>
              <w:t>0,0</w:t>
            </w:r>
          </w:p>
        </w:tc>
      </w:tr>
      <w:tr w:rsidR="0081070E" w:rsidRPr="00897646" w:rsidTr="007A6EA1">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both"/>
            </w:pPr>
            <w:r w:rsidRPr="00897646">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08" w:right="-88"/>
              <w:jc w:val="center"/>
            </w:pPr>
            <w:r w:rsidRPr="00897646">
              <w:rPr>
                <w:bCs/>
              </w:rPr>
              <w:t>03</w:t>
            </w:r>
          </w:p>
        </w:tc>
        <w:tc>
          <w:tcPr>
            <w:tcW w:w="1459"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08" w:right="-88"/>
              <w:jc w:val="center"/>
            </w:pPr>
            <w:r w:rsidRPr="00897646">
              <w:rPr>
                <w:bCs/>
              </w:rPr>
              <w:t>33А0400100</w:t>
            </w:r>
          </w:p>
        </w:tc>
        <w:tc>
          <w:tcPr>
            <w:tcW w:w="52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17"/>
              <w:jc w:val="right"/>
            </w:pPr>
            <w:r w:rsidRPr="00897646">
              <w:t>120</w:t>
            </w:r>
          </w:p>
        </w:tc>
        <w:tc>
          <w:tcPr>
            <w:tcW w:w="1134"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07"/>
              <w:jc w:val="right"/>
              <w:rPr>
                <w:lang w:eastAsia="en-US"/>
              </w:rPr>
            </w:pPr>
            <w:r w:rsidRPr="00897646">
              <w:rPr>
                <w:lang w:eastAsia="en-US"/>
              </w:rPr>
              <w:t>0,0</w:t>
            </w:r>
          </w:p>
        </w:tc>
        <w:tc>
          <w:tcPr>
            <w:tcW w:w="113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11"/>
              <w:jc w:val="right"/>
              <w:rPr>
                <w:lang w:eastAsia="en-US"/>
              </w:rPr>
            </w:pPr>
            <w:r w:rsidRPr="00897646">
              <w:rPr>
                <w:lang w:eastAsia="en-US"/>
              </w:rPr>
              <w:t>0,0</w:t>
            </w:r>
          </w:p>
        </w:tc>
      </w:tr>
      <w:tr w:rsidR="0081070E" w:rsidRPr="00897646" w:rsidTr="007A6EA1">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both"/>
              <w:rPr>
                <w:b/>
              </w:rPr>
            </w:pPr>
            <w:r w:rsidRPr="00897646">
              <w:rPr>
                <w:b/>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08"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08" w:right="-8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right"/>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ind w:left="-107"/>
              <w:jc w:val="right"/>
              <w:rPr>
                <w:b/>
              </w:rPr>
            </w:pPr>
            <w:r w:rsidRPr="00897646">
              <w:rPr>
                <w:b/>
              </w:rPr>
              <w:t>16 319,5</w:t>
            </w:r>
          </w:p>
        </w:tc>
        <w:tc>
          <w:tcPr>
            <w:tcW w:w="113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ind w:left="-111"/>
              <w:jc w:val="right"/>
              <w:rPr>
                <w:b/>
              </w:rPr>
            </w:pPr>
            <w:r w:rsidRPr="00897646">
              <w:rPr>
                <w:b/>
              </w:rPr>
              <w:t>16 364,0</w:t>
            </w:r>
          </w:p>
        </w:tc>
      </w:tr>
      <w:tr w:rsidR="0081070E" w:rsidRPr="00897646" w:rsidTr="007A6EA1">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both"/>
              <w:rPr>
                <w:b/>
              </w:rPr>
            </w:pPr>
            <w:r w:rsidRPr="00897646">
              <w:rPr>
                <w:b/>
              </w:rPr>
              <w:t xml:space="preserve">Обеспечение деятельности администрации / аппарата Совета депутатов внутригородского муниципального образования в части </w:t>
            </w:r>
            <w:r w:rsidRPr="00897646">
              <w:rPr>
                <w:b/>
              </w:rPr>
              <w:lastRenderedPageBreak/>
              <w:t>содержания муниципальных служащих для решения вопросов местного значения</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center"/>
              <w:rPr>
                <w:b/>
              </w:rPr>
            </w:pPr>
            <w:r w:rsidRPr="00897646">
              <w:rPr>
                <w:b/>
              </w:rPr>
              <w:lastRenderedPageBreak/>
              <w:t>01</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08"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08" w:right="-88"/>
              <w:jc w:val="center"/>
              <w:rPr>
                <w:b/>
              </w:rPr>
            </w:pPr>
            <w:r w:rsidRPr="00897646">
              <w:rPr>
                <w:b/>
              </w:rPr>
              <w:t>31Б0100500</w:t>
            </w:r>
          </w:p>
        </w:tc>
        <w:tc>
          <w:tcPr>
            <w:tcW w:w="52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08"/>
              <w:jc w:val="right"/>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ind w:left="-107"/>
              <w:jc w:val="right"/>
              <w:rPr>
                <w:b/>
              </w:rPr>
            </w:pPr>
            <w:r w:rsidRPr="00897646">
              <w:rPr>
                <w:b/>
              </w:rPr>
              <w:t>15 759,5</w:t>
            </w:r>
          </w:p>
        </w:tc>
        <w:tc>
          <w:tcPr>
            <w:tcW w:w="113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ind w:left="-111"/>
              <w:jc w:val="right"/>
              <w:rPr>
                <w:b/>
              </w:rPr>
            </w:pPr>
            <w:r w:rsidRPr="00897646">
              <w:rPr>
                <w:b/>
              </w:rPr>
              <w:t>15 804,0</w:t>
            </w:r>
          </w:p>
        </w:tc>
      </w:tr>
      <w:tr w:rsidR="0081070E" w:rsidRPr="00897646" w:rsidTr="007A6EA1">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both"/>
            </w:pPr>
            <w:r w:rsidRPr="00897646">
              <w:lastRenderedPageBreak/>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ind w:right="-8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17"/>
              <w:jc w:val="right"/>
            </w:pPr>
            <w:r w:rsidRPr="00897646">
              <w:t>31Б0100500</w:t>
            </w:r>
          </w:p>
        </w:tc>
        <w:tc>
          <w:tcPr>
            <w:tcW w:w="52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08"/>
              <w:jc w:val="right"/>
            </w:pPr>
            <w:r w:rsidRPr="00897646">
              <w:t>120</w:t>
            </w:r>
          </w:p>
        </w:tc>
        <w:tc>
          <w:tcPr>
            <w:tcW w:w="1134"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ind w:left="-107"/>
              <w:jc w:val="right"/>
            </w:pPr>
            <w:r w:rsidRPr="00897646">
              <w:t>10 620,9</w:t>
            </w:r>
          </w:p>
        </w:tc>
        <w:tc>
          <w:tcPr>
            <w:tcW w:w="113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ind w:left="-111"/>
              <w:jc w:val="right"/>
            </w:pPr>
            <w:r w:rsidRPr="00897646">
              <w:t>10 771,4</w:t>
            </w:r>
          </w:p>
        </w:tc>
      </w:tr>
      <w:tr w:rsidR="0081070E" w:rsidRPr="00897646" w:rsidTr="007A6EA1">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both"/>
            </w:pPr>
            <w:r w:rsidRPr="00897646">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ind w:right="-8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ind w:right="-88"/>
              <w:jc w:val="center"/>
            </w:pPr>
            <w:r w:rsidRPr="00897646">
              <w:t>31Б0100500</w:t>
            </w:r>
          </w:p>
        </w:tc>
        <w:tc>
          <w:tcPr>
            <w:tcW w:w="52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17"/>
              <w:jc w:val="right"/>
            </w:pPr>
            <w:r w:rsidRPr="00897646">
              <w:t>240</w:t>
            </w:r>
          </w:p>
        </w:tc>
        <w:tc>
          <w:tcPr>
            <w:tcW w:w="1134"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ind w:left="-107"/>
              <w:jc w:val="right"/>
            </w:pPr>
            <w:r w:rsidRPr="00897646">
              <w:t>5 138,6</w:t>
            </w:r>
          </w:p>
        </w:tc>
        <w:tc>
          <w:tcPr>
            <w:tcW w:w="113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ind w:left="-111"/>
              <w:jc w:val="right"/>
            </w:pPr>
            <w:r w:rsidRPr="00897646">
              <w:t>5 032,6</w:t>
            </w:r>
          </w:p>
        </w:tc>
      </w:tr>
      <w:tr w:rsidR="0081070E" w:rsidRPr="00897646" w:rsidTr="007A6EA1">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both"/>
              <w:rPr>
                <w:b/>
              </w:rPr>
            </w:pPr>
            <w:r w:rsidRPr="00897646">
              <w:rPr>
                <w:b/>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08"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08" w:right="-88"/>
              <w:jc w:val="center"/>
              <w:rPr>
                <w:b/>
              </w:rPr>
            </w:pPr>
            <w:r w:rsidRPr="00897646">
              <w:rPr>
                <w:b/>
              </w:rPr>
              <w:t>35Г0101100</w:t>
            </w:r>
          </w:p>
        </w:tc>
        <w:tc>
          <w:tcPr>
            <w:tcW w:w="52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17"/>
              <w:jc w:val="right"/>
            </w:pPr>
          </w:p>
        </w:tc>
        <w:tc>
          <w:tcPr>
            <w:tcW w:w="1134"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ind w:left="-107"/>
              <w:jc w:val="right"/>
              <w:rPr>
                <w:b/>
              </w:rPr>
            </w:pPr>
            <w:r w:rsidRPr="00897646">
              <w:rPr>
                <w:b/>
              </w:rPr>
              <w:t>560,0</w:t>
            </w:r>
          </w:p>
        </w:tc>
        <w:tc>
          <w:tcPr>
            <w:tcW w:w="113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ind w:left="-111"/>
              <w:jc w:val="right"/>
              <w:rPr>
                <w:b/>
              </w:rPr>
            </w:pPr>
            <w:r w:rsidRPr="00897646">
              <w:rPr>
                <w:b/>
              </w:rPr>
              <w:t>560,0</w:t>
            </w:r>
          </w:p>
        </w:tc>
      </w:tr>
      <w:tr w:rsidR="0081070E" w:rsidRPr="00897646" w:rsidTr="007A6EA1">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both"/>
            </w:pPr>
            <w:r w:rsidRPr="00897646">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ind w:left="-110" w:right="-8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ind w:right="-88"/>
              <w:jc w:val="center"/>
            </w:pPr>
            <w:r w:rsidRPr="00897646">
              <w:t>35Г0101100</w:t>
            </w:r>
          </w:p>
        </w:tc>
        <w:tc>
          <w:tcPr>
            <w:tcW w:w="52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17"/>
              <w:jc w:val="right"/>
            </w:pPr>
            <w:r w:rsidRPr="00897646">
              <w:t>120</w:t>
            </w:r>
          </w:p>
        </w:tc>
        <w:tc>
          <w:tcPr>
            <w:tcW w:w="1134"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right"/>
            </w:pPr>
            <w:r w:rsidRPr="00897646">
              <w:t>560,0</w:t>
            </w:r>
          </w:p>
        </w:tc>
        <w:tc>
          <w:tcPr>
            <w:tcW w:w="113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right"/>
            </w:pPr>
            <w:r w:rsidRPr="00897646">
              <w:t>560,0</w:t>
            </w:r>
          </w:p>
        </w:tc>
      </w:tr>
      <w:tr w:rsidR="0081070E" w:rsidRPr="00897646" w:rsidTr="007A6EA1">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bottom"/>
          </w:tcPr>
          <w:p w:rsidR="0081070E" w:rsidRPr="00897646" w:rsidRDefault="0081070E" w:rsidP="007A6EA1">
            <w:pPr>
              <w:jc w:val="both"/>
              <w:rPr>
                <w:b/>
                <w:bCs/>
              </w:rPr>
            </w:pPr>
            <w:r w:rsidRPr="00897646">
              <w:rPr>
                <w:b/>
                <w:bCs/>
              </w:rPr>
              <w:t>Обеспечение проведения выборов и референдумов</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ind w:right="-88"/>
              <w:jc w:val="center"/>
              <w:rPr>
                <w:b/>
              </w:rPr>
            </w:pPr>
            <w:r w:rsidRPr="00897646">
              <w:rPr>
                <w:b/>
              </w:rPr>
              <w:t>07</w:t>
            </w:r>
          </w:p>
        </w:tc>
        <w:tc>
          <w:tcPr>
            <w:tcW w:w="1459"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17"/>
              <w:jc w:val="right"/>
              <w:rPr>
                <w:b/>
              </w:rPr>
            </w:pPr>
          </w:p>
        </w:tc>
        <w:tc>
          <w:tcPr>
            <w:tcW w:w="52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08"/>
              <w:jc w:val="right"/>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ind w:left="-107"/>
              <w:jc w:val="right"/>
              <w:rPr>
                <w:b/>
              </w:rPr>
            </w:pPr>
            <w:r w:rsidRPr="00897646">
              <w:rPr>
                <w:b/>
              </w:rPr>
              <w:t>0,0</w:t>
            </w:r>
          </w:p>
        </w:tc>
        <w:tc>
          <w:tcPr>
            <w:tcW w:w="113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ind w:left="-107"/>
              <w:jc w:val="right"/>
              <w:rPr>
                <w:b/>
              </w:rPr>
            </w:pPr>
            <w:r w:rsidRPr="00897646">
              <w:rPr>
                <w:b/>
              </w:rPr>
              <w:t>11 890,5</w:t>
            </w:r>
          </w:p>
        </w:tc>
      </w:tr>
      <w:tr w:rsidR="0081070E" w:rsidRPr="00897646" w:rsidTr="007A6EA1">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bottom"/>
          </w:tcPr>
          <w:p w:rsidR="0081070E" w:rsidRPr="00897646" w:rsidRDefault="0081070E" w:rsidP="007A6EA1">
            <w:pPr>
              <w:jc w:val="both"/>
              <w:rPr>
                <w:iCs/>
              </w:rPr>
            </w:pPr>
            <w:r w:rsidRPr="00897646">
              <w:rPr>
                <w:iCs/>
              </w:rPr>
              <w:t>Проведение выборов депутатов Совета депутатов муниципальных округов города Москвы</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center"/>
              <w:rPr>
                <w:b/>
              </w:rPr>
            </w:pPr>
            <w:r w:rsidRPr="00897646">
              <w:rPr>
                <w:b/>
              </w:rPr>
              <w:t xml:space="preserve">01 </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ind w:right="-88"/>
              <w:jc w:val="center"/>
              <w:rPr>
                <w:b/>
                <w:iCs/>
              </w:rPr>
            </w:pPr>
            <w:r w:rsidRPr="00897646">
              <w:rPr>
                <w:b/>
                <w:iCs/>
              </w:rPr>
              <w:t>07</w:t>
            </w:r>
          </w:p>
        </w:tc>
        <w:tc>
          <w:tcPr>
            <w:tcW w:w="1459"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17"/>
              <w:jc w:val="right"/>
              <w:rPr>
                <w:b/>
              </w:rPr>
            </w:pPr>
            <w:r w:rsidRPr="00897646">
              <w:rPr>
                <w:b/>
                <w:iCs/>
              </w:rPr>
              <w:t>35А0100100</w:t>
            </w:r>
          </w:p>
        </w:tc>
        <w:tc>
          <w:tcPr>
            <w:tcW w:w="52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08"/>
              <w:jc w:val="right"/>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ind w:left="-107"/>
              <w:jc w:val="right"/>
              <w:rPr>
                <w:b/>
              </w:rPr>
            </w:pPr>
            <w:r w:rsidRPr="00897646">
              <w:rPr>
                <w:b/>
              </w:rPr>
              <w:t>0,0</w:t>
            </w:r>
          </w:p>
        </w:tc>
        <w:tc>
          <w:tcPr>
            <w:tcW w:w="113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ind w:left="-107"/>
              <w:jc w:val="right"/>
              <w:rPr>
                <w:b/>
              </w:rPr>
            </w:pPr>
            <w:r w:rsidRPr="00897646">
              <w:rPr>
                <w:b/>
              </w:rPr>
              <w:t>11 890,5</w:t>
            </w:r>
          </w:p>
        </w:tc>
      </w:tr>
      <w:tr w:rsidR="0081070E" w:rsidRPr="00897646" w:rsidTr="007A6EA1">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bottom"/>
          </w:tcPr>
          <w:p w:rsidR="0081070E" w:rsidRPr="00897646" w:rsidRDefault="0081070E" w:rsidP="007A6EA1">
            <w:pPr>
              <w:rPr>
                <w:iCs/>
              </w:rPr>
            </w:pPr>
            <w:r w:rsidRPr="00897646">
              <w:rPr>
                <w:iCs/>
              </w:rPr>
              <w:t>Специальные расходы</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center"/>
            </w:pPr>
            <w:r w:rsidRPr="00897646">
              <w:t xml:space="preserve">01 </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ind w:right="-88"/>
              <w:jc w:val="center"/>
              <w:rPr>
                <w:iCs/>
              </w:rPr>
            </w:pPr>
            <w:r w:rsidRPr="00897646">
              <w:rPr>
                <w:iCs/>
              </w:rPr>
              <w:t>07</w:t>
            </w:r>
          </w:p>
        </w:tc>
        <w:tc>
          <w:tcPr>
            <w:tcW w:w="1459"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17"/>
              <w:jc w:val="right"/>
            </w:pPr>
            <w:r w:rsidRPr="00897646">
              <w:rPr>
                <w:iCs/>
              </w:rPr>
              <w:t>35А0100100</w:t>
            </w:r>
          </w:p>
        </w:tc>
        <w:tc>
          <w:tcPr>
            <w:tcW w:w="52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08"/>
              <w:jc w:val="right"/>
            </w:pPr>
            <w:r w:rsidRPr="00897646">
              <w:t>880</w:t>
            </w:r>
          </w:p>
        </w:tc>
        <w:tc>
          <w:tcPr>
            <w:tcW w:w="1134"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ind w:left="-107"/>
              <w:jc w:val="right"/>
            </w:pPr>
            <w:r w:rsidRPr="00897646">
              <w:t>0,0</w:t>
            </w:r>
          </w:p>
        </w:tc>
        <w:tc>
          <w:tcPr>
            <w:tcW w:w="113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ind w:left="-107"/>
              <w:jc w:val="right"/>
            </w:pPr>
            <w:r w:rsidRPr="00897646">
              <w:t>11 890,5</w:t>
            </w:r>
          </w:p>
        </w:tc>
      </w:tr>
      <w:tr w:rsidR="0081070E" w:rsidRPr="00897646" w:rsidTr="007A6EA1">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both"/>
            </w:pPr>
            <w:r w:rsidRPr="00897646">
              <w:rPr>
                <w:b/>
              </w:rPr>
              <w:t>Резервные фонды</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cente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08" w:right="-88"/>
              <w:jc w:val="center"/>
              <w:rPr>
                <w:b/>
              </w:rPr>
            </w:pPr>
            <w:r w:rsidRPr="00897646">
              <w:rPr>
                <w:b/>
              </w:rPr>
              <w:t>11</w:t>
            </w:r>
          </w:p>
        </w:tc>
        <w:tc>
          <w:tcPr>
            <w:tcW w:w="1459"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08" w:right="-8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17"/>
              <w:jc w:val="right"/>
            </w:pPr>
          </w:p>
        </w:tc>
        <w:tc>
          <w:tcPr>
            <w:tcW w:w="1134"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right"/>
              <w:rPr>
                <w:b/>
              </w:rPr>
            </w:pPr>
            <w:r w:rsidRPr="00897646">
              <w:rPr>
                <w:b/>
              </w:rPr>
              <w:t>82,8</w:t>
            </w:r>
          </w:p>
        </w:tc>
        <w:tc>
          <w:tcPr>
            <w:tcW w:w="113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right"/>
              <w:rPr>
                <w:b/>
              </w:rPr>
            </w:pPr>
            <w:r w:rsidRPr="00897646">
              <w:rPr>
                <w:b/>
              </w:rPr>
              <w:t>82,8</w:t>
            </w:r>
          </w:p>
        </w:tc>
      </w:tr>
      <w:tr w:rsidR="0081070E" w:rsidRPr="00897646" w:rsidTr="007A6EA1">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both"/>
              <w:rPr>
                <w:b/>
              </w:rPr>
            </w:pPr>
            <w:r w:rsidRPr="00897646">
              <w:rPr>
                <w:b/>
              </w:rPr>
              <w:t>Резервный фонд, предусмотренный органами местного самоуправления</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67" w:right="-88"/>
              <w:jc w:val="center"/>
              <w:rPr>
                <w:b/>
              </w:rPr>
            </w:pPr>
            <w:r w:rsidRPr="00897646">
              <w:rPr>
                <w:b/>
              </w:rPr>
              <w:t>11</w:t>
            </w:r>
          </w:p>
        </w:tc>
        <w:tc>
          <w:tcPr>
            <w:tcW w:w="1459"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right="-88"/>
              <w:jc w:val="center"/>
            </w:pPr>
            <w:r w:rsidRPr="00897646">
              <w:rPr>
                <w:b/>
              </w:rPr>
              <w:t>32А0100000</w:t>
            </w:r>
          </w:p>
        </w:tc>
        <w:tc>
          <w:tcPr>
            <w:tcW w:w="52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17"/>
              <w:jc w:val="right"/>
            </w:pPr>
          </w:p>
        </w:tc>
        <w:tc>
          <w:tcPr>
            <w:tcW w:w="1134"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right"/>
              <w:rPr>
                <w:b/>
              </w:rPr>
            </w:pPr>
            <w:r w:rsidRPr="00897646">
              <w:rPr>
                <w:b/>
              </w:rPr>
              <w:t>82,8</w:t>
            </w:r>
          </w:p>
        </w:tc>
        <w:tc>
          <w:tcPr>
            <w:tcW w:w="113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right"/>
              <w:rPr>
                <w:b/>
              </w:rPr>
            </w:pPr>
            <w:r w:rsidRPr="00897646">
              <w:rPr>
                <w:b/>
              </w:rPr>
              <w:t>82,8</w:t>
            </w:r>
          </w:p>
        </w:tc>
      </w:tr>
      <w:tr w:rsidR="0081070E" w:rsidRPr="00897646" w:rsidTr="007A6EA1">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both"/>
              <w:rPr>
                <w:b/>
              </w:rPr>
            </w:pPr>
            <w:r w:rsidRPr="00897646">
              <w:t>Резервные средства</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center"/>
              <w:rPr>
                <w:b/>
              </w:rP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65" w:right="-88"/>
              <w:jc w:val="center"/>
            </w:pPr>
            <w:r w:rsidRPr="00897646">
              <w:t>11</w:t>
            </w:r>
          </w:p>
        </w:tc>
        <w:tc>
          <w:tcPr>
            <w:tcW w:w="1459"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65" w:right="-88"/>
              <w:jc w:val="center"/>
              <w:rPr>
                <w:b/>
              </w:rPr>
            </w:pPr>
            <w:r w:rsidRPr="00897646">
              <w:t>32А0100000</w:t>
            </w:r>
          </w:p>
        </w:tc>
        <w:tc>
          <w:tcPr>
            <w:tcW w:w="52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17"/>
              <w:jc w:val="right"/>
            </w:pPr>
            <w:r w:rsidRPr="00897646">
              <w:t>870</w:t>
            </w:r>
          </w:p>
        </w:tc>
        <w:tc>
          <w:tcPr>
            <w:tcW w:w="1134"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right"/>
            </w:pPr>
            <w:r w:rsidRPr="00897646">
              <w:t>82,8</w:t>
            </w:r>
          </w:p>
        </w:tc>
        <w:tc>
          <w:tcPr>
            <w:tcW w:w="113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right"/>
            </w:pPr>
            <w:r w:rsidRPr="00897646">
              <w:t>82,8</w:t>
            </w:r>
          </w:p>
        </w:tc>
      </w:tr>
      <w:tr w:rsidR="0081070E" w:rsidRPr="00897646" w:rsidTr="007A6EA1">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both"/>
            </w:pPr>
            <w:r w:rsidRPr="00897646">
              <w:rPr>
                <w:b/>
              </w:rPr>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cente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65" w:right="-88"/>
              <w:jc w:val="center"/>
              <w:rPr>
                <w:b/>
              </w:rPr>
            </w:pPr>
            <w:r w:rsidRPr="00897646">
              <w:rPr>
                <w:b/>
              </w:rPr>
              <w:t>13</w:t>
            </w:r>
          </w:p>
        </w:tc>
        <w:tc>
          <w:tcPr>
            <w:tcW w:w="1459"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65" w:right="-8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17"/>
              <w:jc w:val="right"/>
            </w:pPr>
          </w:p>
        </w:tc>
        <w:tc>
          <w:tcPr>
            <w:tcW w:w="1134"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right"/>
              <w:rPr>
                <w:b/>
              </w:rPr>
            </w:pPr>
            <w:r w:rsidRPr="00897646">
              <w:rPr>
                <w:b/>
              </w:rPr>
              <w:t>129,3</w:t>
            </w:r>
          </w:p>
        </w:tc>
        <w:tc>
          <w:tcPr>
            <w:tcW w:w="113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right"/>
              <w:rPr>
                <w:b/>
              </w:rPr>
            </w:pPr>
            <w:r w:rsidRPr="00897646">
              <w:rPr>
                <w:b/>
              </w:rPr>
              <w:t>129,3</w:t>
            </w:r>
          </w:p>
        </w:tc>
      </w:tr>
      <w:tr w:rsidR="0081070E" w:rsidRPr="00897646" w:rsidTr="007A6EA1">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both"/>
              <w:rPr>
                <w:b/>
              </w:rPr>
            </w:pPr>
            <w:r w:rsidRPr="00897646">
              <w:rPr>
                <w:b/>
              </w:rPr>
              <w:t>Уплата членских взносов на осуществление деятельности Совета муниципальных образований города Москвы</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right="-88"/>
              <w:jc w:val="center"/>
              <w:rPr>
                <w:b/>
              </w:rPr>
            </w:pPr>
            <w:r w:rsidRPr="00897646">
              <w:rPr>
                <w:b/>
              </w:rPr>
              <w:t>13</w:t>
            </w:r>
          </w:p>
        </w:tc>
        <w:tc>
          <w:tcPr>
            <w:tcW w:w="1459"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right="-88"/>
              <w:jc w:val="center"/>
            </w:pPr>
            <w:r w:rsidRPr="00897646">
              <w:rPr>
                <w:b/>
              </w:rPr>
              <w:t>31Б0100400</w:t>
            </w:r>
          </w:p>
        </w:tc>
        <w:tc>
          <w:tcPr>
            <w:tcW w:w="52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17"/>
              <w:jc w:val="right"/>
            </w:pPr>
          </w:p>
        </w:tc>
        <w:tc>
          <w:tcPr>
            <w:tcW w:w="1134"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right"/>
              <w:rPr>
                <w:b/>
              </w:rPr>
            </w:pPr>
            <w:r w:rsidRPr="00897646">
              <w:rPr>
                <w:b/>
              </w:rPr>
              <w:t>129,3</w:t>
            </w:r>
          </w:p>
        </w:tc>
        <w:tc>
          <w:tcPr>
            <w:tcW w:w="113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right"/>
              <w:rPr>
                <w:b/>
              </w:rPr>
            </w:pPr>
            <w:r w:rsidRPr="00897646">
              <w:rPr>
                <w:b/>
              </w:rPr>
              <w:t>129,3</w:t>
            </w:r>
          </w:p>
        </w:tc>
      </w:tr>
      <w:tr w:rsidR="0081070E" w:rsidRPr="00897646" w:rsidTr="007A6EA1">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both"/>
              <w:rPr>
                <w:b/>
              </w:rPr>
            </w:pPr>
            <w:r w:rsidRPr="00897646">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center"/>
              <w:rPr>
                <w:b/>
              </w:rP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right="-88"/>
              <w:jc w:val="center"/>
            </w:pPr>
            <w:r w:rsidRPr="00897646">
              <w:t>13</w:t>
            </w:r>
          </w:p>
        </w:tc>
        <w:tc>
          <w:tcPr>
            <w:tcW w:w="1459"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right="-88"/>
              <w:jc w:val="center"/>
              <w:rPr>
                <w:b/>
              </w:rPr>
            </w:pPr>
            <w:r w:rsidRPr="00897646">
              <w:t>31Б0100400</w:t>
            </w:r>
          </w:p>
        </w:tc>
        <w:tc>
          <w:tcPr>
            <w:tcW w:w="52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17"/>
              <w:jc w:val="right"/>
              <w:rPr>
                <w:b/>
              </w:rPr>
            </w:pPr>
            <w:r w:rsidRPr="00897646">
              <w:t>850</w:t>
            </w:r>
          </w:p>
        </w:tc>
        <w:tc>
          <w:tcPr>
            <w:tcW w:w="1134"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right"/>
            </w:pPr>
            <w:r w:rsidRPr="00897646">
              <w:t>129,3</w:t>
            </w:r>
          </w:p>
        </w:tc>
        <w:tc>
          <w:tcPr>
            <w:tcW w:w="113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right"/>
            </w:pPr>
            <w:r w:rsidRPr="00897646">
              <w:t>129,3</w:t>
            </w:r>
          </w:p>
        </w:tc>
      </w:tr>
      <w:tr w:rsidR="0081070E" w:rsidRPr="00897646" w:rsidTr="007A6EA1">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rPr>
                <w:b/>
              </w:rPr>
            </w:pPr>
            <w:r w:rsidRPr="00897646">
              <w:rPr>
                <w:b/>
              </w:rPr>
              <w:t>Образование</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center"/>
              <w:rPr>
                <w:b/>
              </w:rPr>
            </w:pPr>
            <w:r w:rsidRPr="00897646">
              <w:rPr>
                <w:b/>
              </w:rPr>
              <w:t>07</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right="-8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right="-88"/>
              <w:jc w:val="center"/>
              <w:rPr>
                <w:b/>
              </w:rPr>
            </w:pPr>
          </w:p>
        </w:tc>
        <w:tc>
          <w:tcPr>
            <w:tcW w:w="52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17"/>
              <w:jc w:val="right"/>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right"/>
              <w:rPr>
                <w:b/>
              </w:rPr>
            </w:pPr>
            <w:r>
              <w:rPr>
                <w:b/>
              </w:rPr>
              <w:t>73</w:t>
            </w:r>
            <w:r w:rsidRPr="00897646">
              <w:rPr>
                <w:b/>
              </w:rPr>
              <w:t>,0</w:t>
            </w:r>
          </w:p>
        </w:tc>
        <w:tc>
          <w:tcPr>
            <w:tcW w:w="113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right"/>
              <w:rPr>
                <w:b/>
              </w:rPr>
            </w:pPr>
            <w:r w:rsidRPr="00897646">
              <w:rPr>
                <w:b/>
              </w:rPr>
              <w:t>100,0</w:t>
            </w:r>
          </w:p>
        </w:tc>
      </w:tr>
      <w:tr w:rsidR="0081070E" w:rsidRPr="00897646" w:rsidTr="007A6EA1">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both"/>
              <w:rPr>
                <w:b/>
              </w:rPr>
            </w:pPr>
            <w:r w:rsidRPr="00897646">
              <w:rPr>
                <w:b/>
              </w:rPr>
              <w:t>Профессиональная подготовка, переподготовка и повышение квалификации</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center"/>
              <w:rPr>
                <w:b/>
              </w:rPr>
            </w:pPr>
            <w:r w:rsidRPr="00897646">
              <w:rPr>
                <w:b/>
              </w:rPr>
              <w:t>07</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right="-88"/>
              <w:jc w:val="center"/>
              <w:rPr>
                <w:b/>
              </w:rPr>
            </w:pPr>
            <w:r w:rsidRPr="00897646">
              <w:rPr>
                <w:b/>
              </w:rPr>
              <w:t>05</w:t>
            </w:r>
          </w:p>
        </w:tc>
        <w:tc>
          <w:tcPr>
            <w:tcW w:w="1459"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right="-88"/>
              <w:jc w:val="center"/>
              <w:rPr>
                <w:b/>
              </w:rPr>
            </w:pPr>
          </w:p>
        </w:tc>
        <w:tc>
          <w:tcPr>
            <w:tcW w:w="52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17"/>
              <w:jc w:val="right"/>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right"/>
              <w:rPr>
                <w:b/>
              </w:rPr>
            </w:pPr>
            <w:r>
              <w:rPr>
                <w:b/>
              </w:rPr>
              <w:t>73</w:t>
            </w:r>
            <w:r w:rsidRPr="00897646">
              <w:rPr>
                <w:b/>
              </w:rPr>
              <w:t>,0</w:t>
            </w:r>
          </w:p>
        </w:tc>
        <w:tc>
          <w:tcPr>
            <w:tcW w:w="113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right"/>
              <w:rPr>
                <w:b/>
              </w:rPr>
            </w:pPr>
            <w:r w:rsidRPr="00897646">
              <w:rPr>
                <w:b/>
              </w:rPr>
              <w:t>100,0</w:t>
            </w:r>
          </w:p>
        </w:tc>
      </w:tr>
      <w:tr w:rsidR="0081070E" w:rsidRPr="00897646" w:rsidTr="007A6EA1">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both"/>
            </w:pPr>
            <w:r w:rsidRPr="00897646">
              <w:rPr>
                <w:b/>
              </w:rPr>
              <w:t>Обеспечение деятельности администрации /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center"/>
              <w:rPr>
                <w:b/>
              </w:rPr>
            </w:pPr>
            <w:r w:rsidRPr="00897646">
              <w:rPr>
                <w:b/>
              </w:rPr>
              <w:t>07</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right="-88"/>
              <w:jc w:val="center"/>
              <w:rPr>
                <w:b/>
              </w:rPr>
            </w:pPr>
            <w:r w:rsidRPr="00897646">
              <w:rPr>
                <w:b/>
              </w:rPr>
              <w:t>05</w:t>
            </w:r>
          </w:p>
        </w:tc>
        <w:tc>
          <w:tcPr>
            <w:tcW w:w="1459"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17"/>
              <w:jc w:val="right"/>
              <w:rPr>
                <w:b/>
              </w:rPr>
            </w:pPr>
            <w:r w:rsidRPr="00897646">
              <w:rPr>
                <w:b/>
              </w:rPr>
              <w:t>31Б0100500</w:t>
            </w:r>
          </w:p>
        </w:tc>
        <w:tc>
          <w:tcPr>
            <w:tcW w:w="52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17"/>
              <w:jc w:val="center"/>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right"/>
              <w:rPr>
                <w:b/>
              </w:rPr>
            </w:pPr>
            <w:r>
              <w:rPr>
                <w:b/>
              </w:rPr>
              <w:t>73</w:t>
            </w:r>
            <w:r w:rsidRPr="00897646">
              <w:rPr>
                <w:b/>
              </w:rPr>
              <w:t>,0</w:t>
            </w:r>
          </w:p>
        </w:tc>
        <w:tc>
          <w:tcPr>
            <w:tcW w:w="113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right"/>
              <w:rPr>
                <w:b/>
              </w:rPr>
            </w:pPr>
            <w:r w:rsidRPr="00897646">
              <w:rPr>
                <w:b/>
              </w:rPr>
              <w:t>100,0</w:t>
            </w:r>
          </w:p>
        </w:tc>
      </w:tr>
      <w:tr w:rsidR="0081070E" w:rsidRPr="00897646" w:rsidTr="007A6EA1">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both"/>
            </w:pPr>
            <w:r w:rsidRPr="00897646">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center"/>
            </w:pPr>
            <w:r w:rsidRPr="00897646">
              <w:t>07</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right="-88"/>
              <w:jc w:val="center"/>
            </w:pPr>
            <w:r w:rsidRPr="00897646">
              <w:t>05</w:t>
            </w:r>
          </w:p>
        </w:tc>
        <w:tc>
          <w:tcPr>
            <w:tcW w:w="1459"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17"/>
              <w:jc w:val="right"/>
            </w:pPr>
            <w:r w:rsidRPr="00897646">
              <w:t>31Б0100500</w:t>
            </w:r>
          </w:p>
        </w:tc>
        <w:tc>
          <w:tcPr>
            <w:tcW w:w="52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17"/>
              <w:jc w:val="right"/>
            </w:pPr>
            <w:r w:rsidRPr="00897646">
              <w:t>240</w:t>
            </w:r>
          </w:p>
        </w:tc>
        <w:tc>
          <w:tcPr>
            <w:tcW w:w="1134"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right"/>
            </w:pPr>
            <w:r>
              <w:t>73</w:t>
            </w:r>
            <w:r w:rsidRPr="00897646">
              <w:t>,0</w:t>
            </w:r>
          </w:p>
        </w:tc>
        <w:tc>
          <w:tcPr>
            <w:tcW w:w="113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right"/>
            </w:pPr>
            <w:r w:rsidRPr="00897646">
              <w:t>100,0</w:t>
            </w:r>
          </w:p>
        </w:tc>
      </w:tr>
      <w:tr w:rsidR="0081070E" w:rsidRPr="00897646" w:rsidTr="007A6EA1">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both"/>
            </w:pPr>
            <w:r w:rsidRPr="00897646">
              <w:rPr>
                <w:b/>
              </w:rPr>
              <w:t>Культура и кинематография</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center"/>
              <w:rPr>
                <w:b/>
              </w:rPr>
            </w:pPr>
            <w:r w:rsidRPr="00897646">
              <w:rPr>
                <w:b/>
              </w:rPr>
              <w:t>08</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right="-8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right="-8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17"/>
              <w:jc w:val="right"/>
            </w:pPr>
          </w:p>
        </w:tc>
        <w:tc>
          <w:tcPr>
            <w:tcW w:w="1134"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right"/>
              <w:rPr>
                <w:b/>
              </w:rPr>
            </w:pPr>
            <w:r w:rsidRPr="00897646">
              <w:rPr>
                <w:b/>
              </w:rPr>
              <w:t>3 894,7</w:t>
            </w:r>
          </w:p>
        </w:tc>
        <w:tc>
          <w:tcPr>
            <w:tcW w:w="113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right"/>
              <w:rPr>
                <w:b/>
              </w:rPr>
            </w:pPr>
            <w:r w:rsidRPr="00897646">
              <w:rPr>
                <w:b/>
              </w:rPr>
              <w:t>2 554,6</w:t>
            </w:r>
          </w:p>
        </w:tc>
      </w:tr>
      <w:tr w:rsidR="0081070E" w:rsidRPr="00897646" w:rsidTr="007A6EA1">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both"/>
              <w:rPr>
                <w:b/>
              </w:rPr>
            </w:pPr>
            <w:r w:rsidRPr="00897646">
              <w:rPr>
                <w:b/>
              </w:rPr>
              <w:t>Другие вопросы в области культуры, кинематографии</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center"/>
              <w:rPr>
                <w:b/>
              </w:rPr>
            </w:pPr>
            <w:r w:rsidRPr="00897646">
              <w:rPr>
                <w:b/>
              </w:rPr>
              <w:t>08</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right="-8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17"/>
              <w:jc w:val="right"/>
            </w:pPr>
          </w:p>
        </w:tc>
        <w:tc>
          <w:tcPr>
            <w:tcW w:w="1134"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right"/>
              <w:rPr>
                <w:b/>
              </w:rPr>
            </w:pPr>
            <w:r w:rsidRPr="00897646">
              <w:rPr>
                <w:b/>
              </w:rPr>
              <w:t>3 894,7</w:t>
            </w:r>
          </w:p>
        </w:tc>
        <w:tc>
          <w:tcPr>
            <w:tcW w:w="113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right"/>
              <w:rPr>
                <w:b/>
              </w:rPr>
            </w:pPr>
            <w:r w:rsidRPr="00897646">
              <w:rPr>
                <w:b/>
              </w:rPr>
              <w:t>2 554,6</w:t>
            </w:r>
          </w:p>
        </w:tc>
      </w:tr>
      <w:tr w:rsidR="0081070E" w:rsidRPr="00897646" w:rsidTr="007A6EA1">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both"/>
              <w:rPr>
                <w:b/>
              </w:rPr>
            </w:pPr>
            <w:r w:rsidRPr="00897646">
              <w:rPr>
                <w:b/>
              </w:rPr>
              <w:t>Праздничные и социально значимые мероприятия для населения</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center"/>
              <w:rPr>
                <w:b/>
              </w:rPr>
            </w:pPr>
            <w:r w:rsidRPr="00897646">
              <w:rPr>
                <w:b/>
              </w:rPr>
              <w:t>08</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right="-88"/>
              <w:jc w:val="center"/>
              <w:rPr>
                <w:b/>
              </w:rPr>
            </w:pPr>
            <w:r w:rsidRPr="00897646">
              <w:rPr>
                <w:b/>
              </w:rPr>
              <w:t>35Е0100500</w:t>
            </w:r>
          </w:p>
        </w:tc>
        <w:tc>
          <w:tcPr>
            <w:tcW w:w="52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17"/>
              <w:jc w:val="right"/>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right"/>
              <w:rPr>
                <w:b/>
              </w:rPr>
            </w:pPr>
            <w:r w:rsidRPr="00897646">
              <w:rPr>
                <w:b/>
              </w:rPr>
              <w:t>3 894,7</w:t>
            </w:r>
          </w:p>
        </w:tc>
        <w:tc>
          <w:tcPr>
            <w:tcW w:w="113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right"/>
              <w:rPr>
                <w:b/>
              </w:rPr>
            </w:pPr>
            <w:r w:rsidRPr="00897646">
              <w:rPr>
                <w:b/>
              </w:rPr>
              <w:t>2 554,6</w:t>
            </w:r>
          </w:p>
        </w:tc>
      </w:tr>
      <w:tr w:rsidR="0081070E" w:rsidRPr="00897646" w:rsidTr="007A6EA1">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both"/>
              <w:rPr>
                <w:b/>
              </w:rPr>
            </w:pPr>
            <w:r w:rsidRPr="00897646">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center"/>
              <w:rPr>
                <w:b/>
              </w:rPr>
            </w:pPr>
            <w:r w:rsidRPr="00897646">
              <w:t>08</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right="-8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right="-88"/>
              <w:jc w:val="center"/>
              <w:rPr>
                <w:b/>
              </w:rPr>
            </w:pPr>
            <w:r w:rsidRPr="00897646">
              <w:t>35Е0100500</w:t>
            </w:r>
          </w:p>
        </w:tc>
        <w:tc>
          <w:tcPr>
            <w:tcW w:w="52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17"/>
              <w:jc w:val="right"/>
              <w:rPr>
                <w:b/>
              </w:rPr>
            </w:pPr>
            <w:r w:rsidRPr="00897646">
              <w:t>240</w:t>
            </w:r>
          </w:p>
        </w:tc>
        <w:tc>
          <w:tcPr>
            <w:tcW w:w="1134"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right"/>
            </w:pPr>
            <w:r w:rsidRPr="00897646">
              <w:t>3 894,7</w:t>
            </w:r>
          </w:p>
        </w:tc>
        <w:tc>
          <w:tcPr>
            <w:tcW w:w="113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right"/>
            </w:pPr>
            <w:r w:rsidRPr="00897646">
              <w:t>2 554,6</w:t>
            </w:r>
          </w:p>
        </w:tc>
      </w:tr>
      <w:tr w:rsidR="0081070E" w:rsidRPr="00897646" w:rsidTr="007A6EA1">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both"/>
            </w:pPr>
            <w:r w:rsidRPr="00897646">
              <w:rPr>
                <w:b/>
              </w:rPr>
              <w:t>Социальная политика</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right="-10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right="-10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17"/>
              <w:jc w:val="right"/>
            </w:pPr>
          </w:p>
        </w:tc>
        <w:tc>
          <w:tcPr>
            <w:tcW w:w="1134"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right"/>
              <w:rPr>
                <w:b/>
              </w:rPr>
            </w:pPr>
            <w:r w:rsidRPr="00897646">
              <w:rPr>
                <w:b/>
              </w:rPr>
              <w:t>230,4</w:t>
            </w:r>
          </w:p>
        </w:tc>
        <w:tc>
          <w:tcPr>
            <w:tcW w:w="113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right"/>
              <w:rPr>
                <w:b/>
              </w:rPr>
            </w:pPr>
            <w:r w:rsidRPr="00897646">
              <w:rPr>
                <w:b/>
              </w:rPr>
              <w:t>230,4</w:t>
            </w:r>
          </w:p>
        </w:tc>
      </w:tr>
      <w:tr w:rsidR="0081070E" w:rsidRPr="00897646" w:rsidTr="007A6EA1">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both"/>
              <w:rPr>
                <w:b/>
              </w:rPr>
            </w:pPr>
            <w:r w:rsidRPr="00897646">
              <w:rPr>
                <w:b/>
              </w:rPr>
              <w:t>Пенсионное обеспечение</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right="-108"/>
              <w:jc w:val="center"/>
              <w:rPr>
                <w:b/>
              </w:rPr>
            </w:pPr>
            <w:r w:rsidRPr="00897646">
              <w:rPr>
                <w:b/>
              </w:rPr>
              <w:t>01</w:t>
            </w:r>
          </w:p>
        </w:tc>
        <w:tc>
          <w:tcPr>
            <w:tcW w:w="1459"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right="-10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17"/>
              <w:jc w:val="right"/>
            </w:pPr>
          </w:p>
        </w:tc>
        <w:tc>
          <w:tcPr>
            <w:tcW w:w="1134"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right"/>
              <w:rPr>
                <w:b/>
              </w:rPr>
            </w:pPr>
            <w:r w:rsidRPr="00897646">
              <w:rPr>
                <w:b/>
              </w:rPr>
              <w:t>108,0</w:t>
            </w:r>
          </w:p>
        </w:tc>
        <w:tc>
          <w:tcPr>
            <w:tcW w:w="113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right"/>
              <w:rPr>
                <w:b/>
              </w:rPr>
            </w:pPr>
            <w:r w:rsidRPr="00897646">
              <w:rPr>
                <w:b/>
              </w:rPr>
              <w:t>108,0</w:t>
            </w:r>
          </w:p>
        </w:tc>
      </w:tr>
      <w:tr w:rsidR="0081070E" w:rsidRPr="00897646" w:rsidTr="007A6EA1">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both"/>
              <w:rPr>
                <w:b/>
              </w:rPr>
            </w:pPr>
            <w:r w:rsidRPr="00897646">
              <w:rPr>
                <w:b/>
              </w:rPr>
              <w:t>Доплаты к пенсиям муниципальным служащим города Москвы</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right="-108"/>
              <w:jc w:val="center"/>
              <w:rPr>
                <w:b/>
              </w:rPr>
            </w:pPr>
            <w:r w:rsidRPr="00897646">
              <w:rPr>
                <w:b/>
              </w:rPr>
              <w:t>01</w:t>
            </w:r>
          </w:p>
        </w:tc>
        <w:tc>
          <w:tcPr>
            <w:tcW w:w="1459"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right="-108"/>
              <w:jc w:val="center"/>
              <w:rPr>
                <w:b/>
              </w:rPr>
            </w:pPr>
            <w:r w:rsidRPr="00897646">
              <w:rPr>
                <w:b/>
              </w:rPr>
              <w:t>35П0101500</w:t>
            </w:r>
          </w:p>
        </w:tc>
        <w:tc>
          <w:tcPr>
            <w:tcW w:w="52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17"/>
              <w:jc w:val="right"/>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right"/>
              <w:rPr>
                <w:b/>
              </w:rPr>
            </w:pPr>
            <w:r w:rsidRPr="00897646">
              <w:rPr>
                <w:b/>
              </w:rPr>
              <w:t>108,0</w:t>
            </w:r>
          </w:p>
        </w:tc>
        <w:tc>
          <w:tcPr>
            <w:tcW w:w="113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right"/>
              <w:rPr>
                <w:b/>
              </w:rPr>
            </w:pPr>
            <w:r w:rsidRPr="00897646">
              <w:rPr>
                <w:b/>
              </w:rPr>
              <w:t>108,0</w:t>
            </w:r>
          </w:p>
        </w:tc>
      </w:tr>
      <w:tr w:rsidR="0081070E" w:rsidRPr="00897646" w:rsidTr="007A6EA1">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both"/>
            </w:pPr>
            <w:r w:rsidRPr="00897646">
              <w:t>Иные межбюджетные трансферты</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center"/>
              <w:rPr>
                <w:b/>
              </w:rPr>
            </w:pPr>
            <w:r w:rsidRPr="00897646">
              <w:t>10</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right="-108"/>
              <w:jc w:val="center"/>
            </w:pPr>
            <w:r w:rsidRPr="00897646">
              <w:t>01</w:t>
            </w:r>
          </w:p>
        </w:tc>
        <w:tc>
          <w:tcPr>
            <w:tcW w:w="1459"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right="-108"/>
              <w:jc w:val="center"/>
              <w:rPr>
                <w:b/>
              </w:rPr>
            </w:pPr>
            <w:r w:rsidRPr="00897646">
              <w:t>35П0101500</w:t>
            </w:r>
          </w:p>
        </w:tc>
        <w:tc>
          <w:tcPr>
            <w:tcW w:w="52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17"/>
              <w:jc w:val="right"/>
              <w:rPr>
                <w:b/>
              </w:rPr>
            </w:pPr>
            <w:r w:rsidRPr="00897646">
              <w:t>540</w:t>
            </w:r>
          </w:p>
        </w:tc>
        <w:tc>
          <w:tcPr>
            <w:tcW w:w="1134"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right"/>
            </w:pPr>
            <w:r w:rsidRPr="00897646">
              <w:t>108,0</w:t>
            </w:r>
          </w:p>
        </w:tc>
        <w:tc>
          <w:tcPr>
            <w:tcW w:w="113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right"/>
            </w:pPr>
            <w:r w:rsidRPr="00897646">
              <w:t>108,0</w:t>
            </w:r>
          </w:p>
        </w:tc>
      </w:tr>
      <w:tr w:rsidR="0081070E" w:rsidRPr="00897646" w:rsidTr="007A6EA1">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both"/>
              <w:rPr>
                <w:b/>
              </w:rPr>
            </w:pPr>
            <w:r w:rsidRPr="00897646">
              <w:rPr>
                <w:b/>
              </w:rPr>
              <w:lastRenderedPageBreak/>
              <w:t>Другие вопросы в области социальной политики</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right="-108"/>
              <w:jc w:val="center"/>
              <w:rPr>
                <w:b/>
              </w:rPr>
            </w:pPr>
            <w:r w:rsidRPr="00897646">
              <w:rPr>
                <w:b/>
              </w:rPr>
              <w:t>06</w:t>
            </w:r>
          </w:p>
        </w:tc>
        <w:tc>
          <w:tcPr>
            <w:tcW w:w="1459"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right="-108"/>
              <w:jc w:val="center"/>
              <w:rPr>
                <w:b/>
              </w:rPr>
            </w:pPr>
          </w:p>
        </w:tc>
        <w:tc>
          <w:tcPr>
            <w:tcW w:w="52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17"/>
              <w:jc w:val="right"/>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right"/>
              <w:rPr>
                <w:b/>
              </w:rPr>
            </w:pPr>
            <w:r w:rsidRPr="00897646">
              <w:rPr>
                <w:b/>
              </w:rPr>
              <w:t>122,4</w:t>
            </w:r>
          </w:p>
        </w:tc>
        <w:tc>
          <w:tcPr>
            <w:tcW w:w="113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right"/>
              <w:rPr>
                <w:b/>
              </w:rPr>
            </w:pPr>
            <w:r w:rsidRPr="00897646">
              <w:rPr>
                <w:b/>
              </w:rPr>
              <w:t>122,4</w:t>
            </w:r>
          </w:p>
        </w:tc>
      </w:tr>
      <w:tr w:rsidR="0081070E" w:rsidRPr="00897646" w:rsidTr="007A6EA1">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both"/>
              <w:rPr>
                <w:b/>
              </w:rPr>
            </w:pPr>
            <w:r w:rsidRPr="00897646">
              <w:rPr>
                <w:b/>
              </w:rPr>
              <w:t>Социальные гарантии муниципальным служащим, вышедшим на пенсию</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right="-108"/>
              <w:jc w:val="center"/>
              <w:rPr>
                <w:b/>
              </w:rPr>
            </w:pPr>
            <w:r w:rsidRPr="00897646">
              <w:rPr>
                <w:b/>
              </w:rPr>
              <w:t>06</w:t>
            </w:r>
          </w:p>
        </w:tc>
        <w:tc>
          <w:tcPr>
            <w:tcW w:w="1459"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right="-108"/>
              <w:jc w:val="center"/>
              <w:rPr>
                <w:b/>
              </w:rPr>
            </w:pPr>
            <w:r w:rsidRPr="00897646">
              <w:rPr>
                <w:b/>
              </w:rPr>
              <w:t>35П0101800</w:t>
            </w:r>
          </w:p>
        </w:tc>
        <w:tc>
          <w:tcPr>
            <w:tcW w:w="52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17"/>
              <w:jc w:val="right"/>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right"/>
              <w:rPr>
                <w:b/>
              </w:rPr>
            </w:pPr>
            <w:r w:rsidRPr="00897646">
              <w:rPr>
                <w:b/>
              </w:rPr>
              <w:t>122,4</w:t>
            </w:r>
          </w:p>
        </w:tc>
        <w:tc>
          <w:tcPr>
            <w:tcW w:w="113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right"/>
              <w:rPr>
                <w:b/>
              </w:rPr>
            </w:pPr>
            <w:r w:rsidRPr="00897646">
              <w:rPr>
                <w:b/>
              </w:rPr>
              <w:t>122,4</w:t>
            </w:r>
          </w:p>
        </w:tc>
      </w:tr>
      <w:tr w:rsidR="0081070E" w:rsidRPr="00897646" w:rsidTr="007A6EA1">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both"/>
            </w:pPr>
            <w:r w:rsidRPr="00897646">
              <w:t>Социальные выплаты гражданам, кроме публичных нормативных выплат</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center"/>
            </w:pPr>
            <w:r w:rsidRPr="00897646">
              <w:t>10</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right="-108"/>
              <w:jc w:val="center"/>
            </w:pPr>
            <w:r w:rsidRPr="00897646">
              <w:t>06</w:t>
            </w:r>
          </w:p>
        </w:tc>
        <w:tc>
          <w:tcPr>
            <w:tcW w:w="1459"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right="-108"/>
              <w:jc w:val="center"/>
            </w:pPr>
            <w:r w:rsidRPr="00897646">
              <w:t>35П0101800</w:t>
            </w:r>
          </w:p>
        </w:tc>
        <w:tc>
          <w:tcPr>
            <w:tcW w:w="52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17"/>
              <w:jc w:val="right"/>
            </w:pPr>
            <w:r w:rsidRPr="00897646">
              <w:t>320</w:t>
            </w:r>
          </w:p>
        </w:tc>
        <w:tc>
          <w:tcPr>
            <w:tcW w:w="1134"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right"/>
            </w:pPr>
            <w:r w:rsidRPr="00897646">
              <w:t>122,4</w:t>
            </w:r>
          </w:p>
        </w:tc>
        <w:tc>
          <w:tcPr>
            <w:tcW w:w="113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right"/>
            </w:pPr>
            <w:r w:rsidRPr="00897646">
              <w:t>122,4</w:t>
            </w:r>
          </w:p>
        </w:tc>
      </w:tr>
      <w:tr w:rsidR="0081070E" w:rsidRPr="00897646" w:rsidTr="007A6EA1">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both"/>
              <w:rPr>
                <w:b/>
              </w:rPr>
            </w:pPr>
            <w:r w:rsidRPr="00897646">
              <w:rPr>
                <w:b/>
              </w:rPr>
              <w:t>Средства массовой информации</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center"/>
              <w:rPr>
                <w:b/>
              </w:rPr>
            </w:pPr>
            <w:r w:rsidRPr="00897646">
              <w:rPr>
                <w:b/>
              </w:rPr>
              <w:t>12</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right="-10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right="-10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17"/>
              <w:jc w:val="right"/>
            </w:pPr>
          </w:p>
        </w:tc>
        <w:tc>
          <w:tcPr>
            <w:tcW w:w="1134"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right"/>
              <w:rPr>
                <w:b/>
              </w:rPr>
            </w:pPr>
            <w:r w:rsidRPr="00897646">
              <w:rPr>
                <w:b/>
              </w:rPr>
              <w:t>1 </w:t>
            </w:r>
            <w:r>
              <w:rPr>
                <w:b/>
              </w:rPr>
              <w:t>600</w:t>
            </w:r>
            <w:r w:rsidRPr="00897646">
              <w:rPr>
                <w:b/>
              </w:rPr>
              <w:t>,8</w:t>
            </w:r>
          </w:p>
        </w:tc>
        <w:tc>
          <w:tcPr>
            <w:tcW w:w="113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right"/>
              <w:rPr>
                <w:b/>
              </w:rPr>
            </w:pPr>
            <w:r w:rsidRPr="00897646">
              <w:rPr>
                <w:b/>
              </w:rPr>
              <w:t>1 573,8</w:t>
            </w:r>
          </w:p>
        </w:tc>
      </w:tr>
      <w:tr w:rsidR="0081070E" w:rsidRPr="00897646" w:rsidTr="007A6EA1">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both"/>
              <w:rPr>
                <w:snapToGrid w:val="0"/>
              </w:rPr>
            </w:pPr>
            <w:r w:rsidRPr="00897646">
              <w:rPr>
                <w:b/>
              </w:rPr>
              <w:t>Другие вопросы в области средств массовой информации</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center"/>
            </w:pPr>
            <w:r w:rsidRPr="00897646">
              <w:rPr>
                <w:b/>
              </w:rPr>
              <w:t>12</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right="-10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right="-10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50"/>
              <w:jc w:val="right"/>
            </w:pPr>
          </w:p>
        </w:tc>
        <w:tc>
          <w:tcPr>
            <w:tcW w:w="1134"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right"/>
              <w:rPr>
                <w:b/>
              </w:rPr>
            </w:pPr>
            <w:r w:rsidRPr="00897646">
              <w:rPr>
                <w:b/>
              </w:rPr>
              <w:t>1 </w:t>
            </w:r>
            <w:r>
              <w:rPr>
                <w:b/>
              </w:rPr>
              <w:t>600</w:t>
            </w:r>
            <w:r w:rsidRPr="00897646">
              <w:rPr>
                <w:b/>
              </w:rPr>
              <w:t>,8</w:t>
            </w:r>
          </w:p>
        </w:tc>
        <w:tc>
          <w:tcPr>
            <w:tcW w:w="113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right"/>
              <w:rPr>
                <w:b/>
              </w:rPr>
            </w:pPr>
            <w:r w:rsidRPr="00897646">
              <w:rPr>
                <w:b/>
              </w:rPr>
              <w:t>1 573,8</w:t>
            </w:r>
          </w:p>
        </w:tc>
      </w:tr>
      <w:tr w:rsidR="0081070E" w:rsidRPr="00897646" w:rsidTr="007A6EA1">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both"/>
              <w:rPr>
                <w:b/>
              </w:rPr>
            </w:pPr>
            <w:r w:rsidRPr="00897646">
              <w:rPr>
                <w:b/>
              </w:rPr>
              <w:t>Информирование жителей района</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center"/>
              <w:rPr>
                <w:b/>
              </w:rPr>
            </w:pPr>
            <w:r w:rsidRPr="00897646">
              <w:rPr>
                <w:b/>
              </w:rPr>
              <w:t>12</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right="-10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right="-108"/>
              <w:jc w:val="center"/>
            </w:pPr>
            <w:r w:rsidRPr="00897646">
              <w:rPr>
                <w:b/>
              </w:rPr>
              <w:t>35Е0100300</w:t>
            </w:r>
          </w:p>
        </w:tc>
        <w:tc>
          <w:tcPr>
            <w:tcW w:w="52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50"/>
              <w:jc w:val="right"/>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right"/>
              <w:rPr>
                <w:b/>
              </w:rPr>
            </w:pPr>
            <w:r w:rsidRPr="00897646">
              <w:rPr>
                <w:b/>
              </w:rPr>
              <w:t>1 </w:t>
            </w:r>
            <w:r>
              <w:rPr>
                <w:b/>
              </w:rPr>
              <w:t>600</w:t>
            </w:r>
            <w:r w:rsidRPr="00897646">
              <w:rPr>
                <w:b/>
              </w:rPr>
              <w:t>,8</w:t>
            </w:r>
          </w:p>
        </w:tc>
        <w:tc>
          <w:tcPr>
            <w:tcW w:w="113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right"/>
              <w:rPr>
                <w:b/>
              </w:rPr>
            </w:pPr>
            <w:r w:rsidRPr="00897646">
              <w:rPr>
                <w:b/>
              </w:rPr>
              <w:t>1 573,8</w:t>
            </w:r>
          </w:p>
        </w:tc>
      </w:tr>
      <w:tr w:rsidR="0081070E" w:rsidRPr="00897646" w:rsidTr="007A6EA1">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both"/>
              <w:rPr>
                <w:b/>
              </w:rPr>
            </w:pPr>
            <w:r w:rsidRPr="00897646">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center"/>
              <w:rPr>
                <w:b/>
              </w:rPr>
            </w:pPr>
            <w:r w:rsidRPr="00897646">
              <w:t>12</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right="-10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17"/>
              <w:jc w:val="right"/>
            </w:pPr>
            <w:r w:rsidRPr="00897646">
              <w:t>35Е0100300</w:t>
            </w:r>
          </w:p>
        </w:tc>
        <w:tc>
          <w:tcPr>
            <w:tcW w:w="52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50"/>
              <w:jc w:val="right"/>
            </w:pPr>
            <w:r w:rsidRPr="00897646">
              <w:t>240</w:t>
            </w:r>
          </w:p>
        </w:tc>
        <w:tc>
          <w:tcPr>
            <w:tcW w:w="1134"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right"/>
            </w:pPr>
            <w:r w:rsidRPr="00897646">
              <w:t>1 </w:t>
            </w:r>
            <w:r>
              <w:t>600</w:t>
            </w:r>
            <w:r w:rsidRPr="00897646">
              <w:t>,8</w:t>
            </w:r>
          </w:p>
        </w:tc>
        <w:tc>
          <w:tcPr>
            <w:tcW w:w="113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jc w:val="right"/>
            </w:pPr>
            <w:r w:rsidRPr="00897646">
              <w:t>1 573,8</w:t>
            </w:r>
          </w:p>
        </w:tc>
      </w:tr>
      <w:tr w:rsidR="0081070E" w:rsidRPr="00897646" w:rsidTr="007A6EA1">
        <w:trPr>
          <w:gridAfter w:val="1"/>
          <w:wAfter w:w="19" w:type="dxa"/>
        </w:trPr>
        <w:tc>
          <w:tcPr>
            <w:tcW w:w="4820"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both"/>
            </w:pPr>
            <w:r w:rsidRPr="00897646">
              <w:rPr>
                <w:b/>
              </w:rPr>
              <w:t>Условно утверждаемые расходы</w:t>
            </w: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right="-108"/>
              <w:jc w:val="center"/>
            </w:pPr>
          </w:p>
        </w:tc>
        <w:tc>
          <w:tcPr>
            <w:tcW w:w="1459"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ind w:left="-117"/>
              <w:jc w:val="right"/>
            </w:pPr>
          </w:p>
        </w:tc>
        <w:tc>
          <w:tcPr>
            <w:tcW w:w="52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jc w:val="right"/>
            </w:pPr>
          </w:p>
        </w:tc>
        <w:tc>
          <w:tcPr>
            <w:tcW w:w="1134"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ind w:left="-107"/>
              <w:jc w:val="right"/>
              <w:rPr>
                <w:b/>
              </w:rPr>
            </w:pPr>
            <w:r w:rsidRPr="00897646">
              <w:rPr>
                <w:b/>
              </w:rPr>
              <w:t>743,3</w:t>
            </w:r>
          </w:p>
        </w:tc>
        <w:tc>
          <w:tcPr>
            <w:tcW w:w="1135"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ind w:left="-107"/>
              <w:jc w:val="right"/>
              <w:rPr>
                <w:b/>
              </w:rPr>
            </w:pPr>
            <w:r w:rsidRPr="00897646">
              <w:rPr>
                <w:b/>
              </w:rPr>
              <w:t>2 083,4</w:t>
            </w:r>
          </w:p>
        </w:tc>
      </w:tr>
      <w:tr w:rsidR="0081070E" w:rsidRPr="00897646" w:rsidTr="007A6EA1">
        <w:trPr>
          <w:gridAfter w:val="1"/>
          <w:wAfter w:w="19" w:type="dxa"/>
        </w:trPr>
        <w:tc>
          <w:tcPr>
            <w:tcW w:w="7938" w:type="dxa"/>
            <w:gridSpan w:val="5"/>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spacing w:line="216" w:lineRule="auto"/>
              <w:rPr>
                <w:b/>
              </w:rPr>
            </w:pPr>
            <w:r w:rsidRPr="00897646">
              <w:rPr>
                <w:rFonts w:eastAsia="Arial Unicode MS"/>
                <w:b/>
              </w:rPr>
              <w:t>ИТОГО РАСХОДОВ:</w:t>
            </w:r>
          </w:p>
        </w:tc>
        <w:tc>
          <w:tcPr>
            <w:tcW w:w="1134" w:type="dxa"/>
            <w:tcBorders>
              <w:top w:val="single" w:sz="4" w:space="0" w:color="auto"/>
              <w:left w:val="single" w:sz="4" w:space="0" w:color="auto"/>
              <w:bottom w:val="single" w:sz="4" w:space="0" w:color="auto"/>
              <w:right w:val="single" w:sz="4" w:space="0" w:color="auto"/>
            </w:tcBorders>
            <w:vAlign w:val="center"/>
          </w:tcPr>
          <w:p w:rsidR="0081070E" w:rsidRPr="00897646" w:rsidRDefault="0081070E" w:rsidP="007A6EA1">
            <w:pPr>
              <w:ind w:left="-107"/>
              <w:jc w:val="right"/>
              <w:rPr>
                <w:b/>
              </w:rPr>
            </w:pPr>
            <w:r w:rsidRPr="00897646">
              <w:rPr>
                <w:rFonts w:eastAsiaTheme="minorHAnsi"/>
                <w:b/>
              </w:rPr>
              <w:t>29 732,3</w:t>
            </w:r>
          </w:p>
        </w:tc>
        <w:tc>
          <w:tcPr>
            <w:tcW w:w="1135" w:type="dxa"/>
            <w:tcBorders>
              <w:top w:val="single" w:sz="4" w:space="0" w:color="auto"/>
              <w:left w:val="single" w:sz="4" w:space="0" w:color="auto"/>
              <w:bottom w:val="single" w:sz="4" w:space="0" w:color="auto"/>
              <w:right w:val="single" w:sz="4" w:space="0" w:color="auto"/>
            </w:tcBorders>
          </w:tcPr>
          <w:p w:rsidR="0081070E" w:rsidRPr="00897646" w:rsidRDefault="0081070E" w:rsidP="007A6EA1">
            <w:pPr>
              <w:ind w:left="-107"/>
              <w:jc w:val="right"/>
              <w:rPr>
                <w:b/>
              </w:rPr>
            </w:pPr>
            <w:r w:rsidRPr="00897646">
              <w:rPr>
                <w:b/>
              </w:rPr>
              <w:t>41 667,8</w:t>
            </w:r>
          </w:p>
        </w:tc>
      </w:tr>
    </w:tbl>
    <w:p w:rsidR="0081070E" w:rsidRPr="00897646" w:rsidRDefault="0081070E" w:rsidP="0081070E">
      <w:pPr>
        <w:spacing w:after="160" w:line="259" w:lineRule="auto"/>
        <w:rPr>
          <w:bCs/>
        </w:rPr>
      </w:pPr>
      <w:r w:rsidRPr="00897646">
        <w:rPr>
          <w:bCs/>
        </w:rPr>
        <w:br w:type="page"/>
      </w:r>
    </w:p>
    <w:p w:rsidR="009E4818" w:rsidRPr="003E3A87" w:rsidRDefault="009E4818" w:rsidP="00975857">
      <w:pPr>
        <w:ind w:left="5954"/>
        <w:rPr>
          <w:bCs/>
        </w:rPr>
      </w:pPr>
      <w:r w:rsidRPr="003E3A87">
        <w:rPr>
          <w:bCs/>
        </w:rPr>
        <w:lastRenderedPageBreak/>
        <w:t>Приложение 2</w:t>
      </w:r>
    </w:p>
    <w:p w:rsidR="009E4818" w:rsidRPr="003E3A87" w:rsidRDefault="009E4818" w:rsidP="00975857">
      <w:pPr>
        <w:tabs>
          <w:tab w:val="left" w:pos="6237"/>
        </w:tabs>
        <w:autoSpaceDE w:val="0"/>
        <w:autoSpaceDN w:val="0"/>
        <w:adjustRightInd w:val="0"/>
        <w:ind w:left="5954"/>
        <w:jc w:val="both"/>
      </w:pPr>
      <w:r w:rsidRPr="003E3A87">
        <w:rPr>
          <w:bCs/>
        </w:rPr>
        <w:t xml:space="preserve">к решению Совета депутатов </w:t>
      </w:r>
      <w:r w:rsidRPr="003E3A87">
        <w:t xml:space="preserve">муниципального округа </w:t>
      </w:r>
      <w:proofErr w:type="spellStart"/>
      <w:r w:rsidRPr="003E3A87">
        <w:rPr>
          <w:bCs/>
        </w:rPr>
        <w:t>Гольяново</w:t>
      </w:r>
      <w:proofErr w:type="spellEnd"/>
      <w:r w:rsidRPr="003E3A87">
        <w:t xml:space="preserve"> в городе Москве </w:t>
      </w:r>
    </w:p>
    <w:p w:rsidR="00975857" w:rsidRPr="00975857" w:rsidRDefault="00975857" w:rsidP="00975857">
      <w:pPr>
        <w:tabs>
          <w:tab w:val="left" w:pos="6237"/>
        </w:tabs>
        <w:autoSpaceDE w:val="0"/>
        <w:autoSpaceDN w:val="0"/>
        <w:adjustRightInd w:val="0"/>
        <w:ind w:left="5954"/>
        <w:jc w:val="both"/>
      </w:pPr>
      <w:r w:rsidRPr="00975857">
        <w:t>от «12» ноября 2025 года № 14/2</w:t>
      </w:r>
    </w:p>
    <w:p w:rsidR="009E4818" w:rsidRPr="003E3A87" w:rsidRDefault="009E4818" w:rsidP="00975857">
      <w:pPr>
        <w:pStyle w:val="a9"/>
        <w:ind w:left="5954"/>
        <w:rPr>
          <w:sz w:val="24"/>
          <w:szCs w:val="24"/>
        </w:rPr>
      </w:pPr>
    </w:p>
    <w:p w:rsidR="007A6EA1" w:rsidRPr="00897646" w:rsidRDefault="007A6EA1" w:rsidP="007A6EA1">
      <w:pPr>
        <w:autoSpaceDE w:val="0"/>
        <w:autoSpaceDN w:val="0"/>
        <w:adjustRightInd w:val="0"/>
        <w:jc w:val="center"/>
        <w:rPr>
          <w:rFonts w:eastAsiaTheme="minorHAnsi"/>
          <w:b/>
        </w:rPr>
      </w:pPr>
      <w:r w:rsidRPr="00897646">
        <w:rPr>
          <w:rFonts w:eastAsiaTheme="minorHAnsi"/>
          <w:b/>
        </w:rPr>
        <w:t xml:space="preserve">Ведомственная структура расходов </w:t>
      </w:r>
    </w:p>
    <w:p w:rsidR="007A6EA1" w:rsidRPr="00897646" w:rsidRDefault="007A6EA1" w:rsidP="007A6EA1">
      <w:pPr>
        <w:autoSpaceDE w:val="0"/>
        <w:autoSpaceDN w:val="0"/>
        <w:adjustRightInd w:val="0"/>
        <w:jc w:val="center"/>
        <w:rPr>
          <w:rFonts w:eastAsiaTheme="minorHAnsi"/>
          <w:b/>
        </w:rPr>
      </w:pPr>
      <w:r w:rsidRPr="00897646">
        <w:rPr>
          <w:rFonts w:eastAsiaTheme="minorHAnsi"/>
          <w:b/>
        </w:rPr>
        <w:t xml:space="preserve">бюджета </w:t>
      </w:r>
      <w:r w:rsidRPr="00897646">
        <w:rPr>
          <w:b/>
        </w:rPr>
        <w:t xml:space="preserve">внутригородского муниципального образования - муниципального округа </w:t>
      </w:r>
      <w:proofErr w:type="spellStart"/>
      <w:r w:rsidRPr="00897646">
        <w:rPr>
          <w:b/>
        </w:rPr>
        <w:t>Гольяново</w:t>
      </w:r>
      <w:proofErr w:type="spellEnd"/>
      <w:r w:rsidRPr="00897646">
        <w:rPr>
          <w:b/>
        </w:rPr>
        <w:t xml:space="preserve"> в городе Москве на </w:t>
      </w:r>
      <w:r w:rsidRPr="00897646">
        <w:rPr>
          <w:rFonts w:eastAsiaTheme="minorHAnsi"/>
          <w:b/>
        </w:rPr>
        <w:t>плановый период 2026 и 2027 годов</w:t>
      </w:r>
    </w:p>
    <w:p w:rsidR="007A6EA1" w:rsidRPr="00897646" w:rsidRDefault="007A6EA1" w:rsidP="007A6EA1">
      <w:pPr>
        <w:autoSpaceDE w:val="0"/>
        <w:autoSpaceDN w:val="0"/>
        <w:adjustRightInd w:val="0"/>
        <w:jc w:val="center"/>
        <w:rPr>
          <w:rFonts w:eastAsiaTheme="minorHAnsi"/>
          <w:b/>
        </w:rPr>
      </w:pPr>
    </w:p>
    <w:tbl>
      <w:tblPr>
        <w:tblW w:w="10208" w:type="dxa"/>
        <w:tblInd w:w="-147" w:type="dxa"/>
        <w:tblLayout w:type="fixed"/>
        <w:tblLook w:val="04A0" w:firstRow="1" w:lastRow="0" w:firstColumn="1" w:lastColumn="0" w:noHBand="0" w:noVBand="1"/>
      </w:tblPr>
      <w:tblGrid>
        <w:gridCol w:w="4394"/>
        <w:gridCol w:w="709"/>
        <w:gridCol w:w="567"/>
        <w:gridCol w:w="567"/>
        <w:gridCol w:w="1459"/>
        <w:gridCol w:w="525"/>
        <w:gridCol w:w="993"/>
        <w:gridCol w:w="994"/>
      </w:tblGrid>
      <w:tr w:rsidR="007A6EA1" w:rsidRPr="00897646" w:rsidTr="007A6EA1">
        <w:trPr>
          <w:trHeight w:val="413"/>
          <w:tblHeader/>
        </w:trPr>
        <w:tc>
          <w:tcPr>
            <w:tcW w:w="4394" w:type="dxa"/>
            <w:vMerge w:val="restart"/>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autoSpaceDE w:val="0"/>
              <w:autoSpaceDN w:val="0"/>
              <w:adjustRightInd w:val="0"/>
              <w:jc w:val="center"/>
              <w:rPr>
                <w:b/>
              </w:rPr>
            </w:pPr>
            <w:r w:rsidRPr="00897646">
              <w:rPr>
                <w:b/>
              </w:rPr>
              <w:t>Наименование</w:t>
            </w:r>
          </w:p>
        </w:tc>
        <w:tc>
          <w:tcPr>
            <w:tcW w:w="709" w:type="dxa"/>
            <w:vMerge w:val="restart"/>
            <w:tcBorders>
              <w:top w:val="single" w:sz="4" w:space="0" w:color="auto"/>
              <w:left w:val="single" w:sz="4" w:space="0" w:color="auto"/>
              <w:bottom w:val="single" w:sz="4" w:space="0" w:color="auto"/>
              <w:right w:val="single" w:sz="4" w:space="0" w:color="auto"/>
            </w:tcBorders>
          </w:tcPr>
          <w:p w:rsidR="007A6EA1" w:rsidRPr="00897646" w:rsidRDefault="007A6EA1" w:rsidP="007A6EA1">
            <w:pPr>
              <w:autoSpaceDE w:val="0"/>
              <w:autoSpaceDN w:val="0"/>
              <w:adjustRightInd w:val="0"/>
              <w:ind w:left="-109" w:right="-108"/>
              <w:jc w:val="center"/>
              <w:rPr>
                <w:b/>
              </w:rPr>
            </w:pPr>
            <w:r w:rsidRPr="00897646">
              <w:rPr>
                <w:b/>
              </w:rPr>
              <w:t>Код ведомства</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autoSpaceDE w:val="0"/>
              <w:autoSpaceDN w:val="0"/>
              <w:adjustRightInd w:val="0"/>
              <w:jc w:val="center"/>
              <w:rPr>
                <w:b/>
              </w:rPr>
            </w:pPr>
            <w:proofErr w:type="spellStart"/>
            <w:r w:rsidRPr="00897646">
              <w:rPr>
                <w:b/>
              </w:rPr>
              <w:t>Рз</w:t>
            </w:r>
            <w:proofErr w:type="spellEnd"/>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autoSpaceDE w:val="0"/>
              <w:autoSpaceDN w:val="0"/>
              <w:adjustRightInd w:val="0"/>
              <w:jc w:val="center"/>
              <w:rPr>
                <w:b/>
              </w:rPr>
            </w:pPr>
            <w:r w:rsidRPr="00897646">
              <w:rPr>
                <w:b/>
              </w:rPr>
              <w:t>ПР</w:t>
            </w:r>
          </w:p>
        </w:tc>
        <w:tc>
          <w:tcPr>
            <w:tcW w:w="1459" w:type="dxa"/>
            <w:vMerge w:val="restart"/>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autoSpaceDE w:val="0"/>
              <w:autoSpaceDN w:val="0"/>
              <w:adjustRightInd w:val="0"/>
              <w:jc w:val="center"/>
              <w:rPr>
                <w:b/>
              </w:rPr>
            </w:pPr>
            <w:r w:rsidRPr="00897646">
              <w:rPr>
                <w:b/>
              </w:rPr>
              <w:t>ЦСР</w:t>
            </w:r>
          </w:p>
        </w:tc>
        <w:tc>
          <w:tcPr>
            <w:tcW w:w="525" w:type="dxa"/>
            <w:vMerge w:val="restart"/>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autoSpaceDE w:val="0"/>
              <w:autoSpaceDN w:val="0"/>
              <w:adjustRightInd w:val="0"/>
              <w:jc w:val="center"/>
              <w:rPr>
                <w:b/>
              </w:rPr>
            </w:pPr>
            <w:r w:rsidRPr="00897646">
              <w:rPr>
                <w:b/>
              </w:rPr>
              <w:t>ВР</w:t>
            </w:r>
          </w:p>
        </w:tc>
        <w:tc>
          <w:tcPr>
            <w:tcW w:w="1987" w:type="dxa"/>
            <w:gridSpan w:val="2"/>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autoSpaceDE w:val="0"/>
              <w:autoSpaceDN w:val="0"/>
              <w:adjustRightInd w:val="0"/>
              <w:jc w:val="center"/>
              <w:rPr>
                <w:b/>
              </w:rPr>
            </w:pPr>
            <w:r w:rsidRPr="00897646">
              <w:rPr>
                <w:b/>
              </w:rPr>
              <w:t>Сумма (тыс. рублей)</w:t>
            </w:r>
          </w:p>
        </w:tc>
      </w:tr>
      <w:tr w:rsidR="007A6EA1" w:rsidRPr="00897646" w:rsidTr="007A6EA1">
        <w:trPr>
          <w:trHeight w:val="412"/>
          <w:tblHeader/>
        </w:trPr>
        <w:tc>
          <w:tcPr>
            <w:tcW w:w="4394" w:type="dxa"/>
            <w:vMerge/>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autoSpaceDE w:val="0"/>
              <w:autoSpaceDN w:val="0"/>
              <w:adjustRightInd w:val="0"/>
              <w:jc w:val="center"/>
              <w:rPr>
                <w:b/>
              </w:rPr>
            </w:pPr>
          </w:p>
        </w:tc>
        <w:tc>
          <w:tcPr>
            <w:tcW w:w="709" w:type="dxa"/>
            <w:vMerge/>
            <w:tcBorders>
              <w:top w:val="single" w:sz="4" w:space="0" w:color="auto"/>
              <w:left w:val="single" w:sz="4" w:space="0" w:color="auto"/>
              <w:bottom w:val="single" w:sz="4" w:space="0" w:color="auto"/>
              <w:right w:val="single" w:sz="4" w:space="0" w:color="auto"/>
            </w:tcBorders>
          </w:tcPr>
          <w:p w:rsidR="007A6EA1" w:rsidRPr="00897646" w:rsidRDefault="007A6EA1" w:rsidP="007A6EA1">
            <w:pPr>
              <w:autoSpaceDE w:val="0"/>
              <w:autoSpaceDN w:val="0"/>
              <w:adjustRightInd w:val="0"/>
              <w:ind w:left="-109" w:right="-108"/>
              <w:jc w:val="center"/>
              <w:rPr>
                <w:b/>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autoSpaceDE w:val="0"/>
              <w:autoSpaceDN w:val="0"/>
              <w:adjustRightInd w:val="0"/>
              <w:jc w:val="center"/>
              <w:rPr>
                <w:b/>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autoSpaceDE w:val="0"/>
              <w:autoSpaceDN w:val="0"/>
              <w:adjustRightInd w:val="0"/>
              <w:jc w:val="center"/>
              <w:rPr>
                <w:b/>
              </w:rPr>
            </w:pPr>
          </w:p>
        </w:tc>
        <w:tc>
          <w:tcPr>
            <w:tcW w:w="1459" w:type="dxa"/>
            <w:vMerge/>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autoSpaceDE w:val="0"/>
              <w:autoSpaceDN w:val="0"/>
              <w:adjustRightInd w:val="0"/>
              <w:jc w:val="center"/>
              <w:rPr>
                <w:b/>
              </w:rPr>
            </w:pPr>
          </w:p>
        </w:tc>
        <w:tc>
          <w:tcPr>
            <w:tcW w:w="525" w:type="dxa"/>
            <w:vMerge/>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autoSpaceDE w:val="0"/>
              <w:autoSpaceDN w:val="0"/>
              <w:adjustRightInd w:val="0"/>
              <w:jc w:val="center"/>
              <w:rPr>
                <w:b/>
              </w:rPr>
            </w:pPr>
          </w:p>
        </w:tc>
        <w:tc>
          <w:tcPr>
            <w:tcW w:w="993"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autoSpaceDE w:val="0"/>
              <w:autoSpaceDN w:val="0"/>
              <w:adjustRightInd w:val="0"/>
              <w:jc w:val="center"/>
              <w:rPr>
                <w:b/>
              </w:rPr>
            </w:pPr>
            <w:r w:rsidRPr="00897646">
              <w:rPr>
                <w:b/>
              </w:rPr>
              <w:t>2026 год</w:t>
            </w:r>
          </w:p>
        </w:tc>
        <w:tc>
          <w:tcPr>
            <w:tcW w:w="9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autoSpaceDE w:val="0"/>
              <w:autoSpaceDN w:val="0"/>
              <w:adjustRightInd w:val="0"/>
              <w:jc w:val="center"/>
              <w:rPr>
                <w:b/>
              </w:rPr>
            </w:pPr>
            <w:r w:rsidRPr="00897646">
              <w:rPr>
                <w:b/>
              </w:rPr>
              <w:t>2027 год</w:t>
            </w:r>
          </w:p>
        </w:tc>
      </w:tr>
      <w:tr w:rsidR="007A6EA1" w:rsidRPr="00897646" w:rsidTr="007A6EA1">
        <w:tc>
          <w:tcPr>
            <w:tcW w:w="43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both"/>
              <w:rPr>
                <w:b/>
              </w:rPr>
            </w:pPr>
            <w:r w:rsidRPr="00897646">
              <w:rPr>
                <w:b/>
              </w:rPr>
              <w:t>Общегосударственные вопросы</w:t>
            </w:r>
          </w:p>
        </w:tc>
        <w:tc>
          <w:tcPr>
            <w:tcW w:w="70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left="-108" w:right="-108"/>
              <w:jc w:val="center"/>
              <w:rPr>
                <w:b/>
              </w:rP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right="-8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17"/>
              <w:jc w:val="right"/>
              <w:rPr>
                <w:b/>
              </w:rPr>
            </w:pPr>
          </w:p>
        </w:tc>
        <w:tc>
          <w:tcPr>
            <w:tcW w:w="525"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08" w:right="-54"/>
              <w:jc w:val="right"/>
              <w:rPr>
                <w:b/>
              </w:rPr>
            </w:pPr>
          </w:p>
        </w:tc>
        <w:tc>
          <w:tcPr>
            <w:tcW w:w="993"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autoSpaceDE w:val="0"/>
              <w:autoSpaceDN w:val="0"/>
              <w:adjustRightInd w:val="0"/>
              <w:ind w:left="-107"/>
              <w:jc w:val="right"/>
              <w:rPr>
                <w:b/>
              </w:rPr>
            </w:pPr>
            <w:r w:rsidRPr="00897646">
              <w:rPr>
                <w:b/>
              </w:rPr>
              <w:t>23 190,1</w:t>
            </w:r>
          </w:p>
        </w:tc>
        <w:tc>
          <w:tcPr>
            <w:tcW w:w="9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autoSpaceDE w:val="0"/>
              <w:autoSpaceDN w:val="0"/>
              <w:adjustRightInd w:val="0"/>
              <w:ind w:left="-111"/>
              <w:jc w:val="right"/>
              <w:rPr>
                <w:b/>
              </w:rPr>
            </w:pPr>
            <w:r w:rsidRPr="00897646">
              <w:rPr>
                <w:b/>
              </w:rPr>
              <w:t>35 125,6</w:t>
            </w:r>
          </w:p>
        </w:tc>
      </w:tr>
      <w:tr w:rsidR="007A6EA1" w:rsidRPr="00897646" w:rsidTr="007A6EA1">
        <w:tc>
          <w:tcPr>
            <w:tcW w:w="43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both"/>
              <w:rPr>
                <w:b/>
              </w:rPr>
            </w:pPr>
            <w:r w:rsidRPr="00897646">
              <w:rPr>
                <w:b/>
              </w:rPr>
              <w:t>Функционирование высшего должностного лица субъекта Российской Федерации и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08" w:right="-88"/>
              <w:jc w:val="center"/>
              <w:rPr>
                <w:b/>
              </w:rPr>
            </w:pPr>
            <w:r w:rsidRPr="00897646">
              <w:rPr>
                <w:b/>
              </w:rPr>
              <w:t>02</w:t>
            </w:r>
          </w:p>
        </w:tc>
        <w:tc>
          <w:tcPr>
            <w:tcW w:w="145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17"/>
              <w:jc w:val="right"/>
            </w:pPr>
          </w:p>
        </w:tc>
        <w:tc>
          <w:tcPr>
            <w:tcW w:w="525"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right"/>
              <w:rPr>
                <w:b/>
              </w:rPr>
            </w:pPr>
          </w:p>
        </w:tc>
        <w:tc>
          <w:tcPr>
            <w:tcW w:w="993"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autoSpaceDE w:val="0"/>
              <w:autoSpaceDN w:val="0"/>
              <w:adjustRightInd w:val="0"/>
              <w:ind w:left="-107"/>
              <w:jc w:val="right"/>
              <w:rPr>
                <w:b/>
              </w:rPr>
            </w:pPr>
            <w:r w:rsidRPr="00897646">
              <w:rPr>
                <w:b/>
              </w:rPr>
              <w:t>6 412,5</w:t>
            </w:r>
          </w:p>
        </w:tc>
        <w:tc>
          <w:tcPr>
            <w:tcW w:w="9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autoSpaceDE w:val="0"/>
              <w:autoSpaceDN w:val="0"/>
              <w:adjustRightInd w:val="0"/>
              <w:ind w:left="-111"/>
              <w:jc w:val="right"/>
              <w:rPr>
                <w:b/>
              </w:rPr>
            </w:pPr>
            <w:r w:rsidRPr="00897646">
              <w:rPr>
                <w:b/>
              </w:rPr>
              <w:t>6 413,0</w:t>
            </w:r>
          </w:p>
        </w:tc>
      </w:tr>
      <w:tr w:rsidR="007A6EA1" w:rsidRPr="00897646" w:rsidTr="007A6EA1">
        <w:tc>
          <w:tcPr>
            <w:tcW w:w="43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both"/>
              <w:rPr>
                <w:b/>
              </w:rPr>
            </w:pPr>
            <w:r w:rsidRPr="00897646">
              <w:rPr>
                <w:b/>
              </w:rPr>
              <w:t>Глава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08" w:right="-88"/>
              <w:jc w:val="center"/>
              <w:rPr>
                <w:b/>
              </w:rPr>
            </w:pPr>
            <w:r w:rsidRPr="00897646">
              <w:rPr>
                <w:b/>
              </w:rPr>
              <w:t>02</w:t>
            </w:r>
          </w:p>
        </w:tc>
        <w:tc>
          <w:tcPr>
            <w:tcW w:w="145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17"/>
              <w:jc w:val="center"/>
            </w:pPr>
            <w:r w:rsidRPr="00897646">
              <w:rPr>
                <w:b/>
              </w:rPr>
              <w:t>31А0100100</w:t>
            </w:r>
          </w:p>
        </w:tc>
        <w:tc>
          <w:tcPr>
            <w:tcW w:w="525"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right"/>
              <w:rPr>
                <w:b/>
              </w:rPr>
            </w:pPr>
          </w:p>
        </w:tc>
        <w:tc>
          <w:tcPr>
            <w:tcW w:w="993"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left="-107"/>
              <w:jc w:val="right"/>
              <w:rPr>
                <w:b/>
              </w:rPr>
            </w:pPr>
            <w:r w:rsidRPr="00897646">
              <w:rPr>
                <w:b/>
              </w:rPr>
              <w:t>6 236,9</w:t>
            </w:r>
          </w:p>
        </w:tc>
        <w:tc>
          <w:tcPr>
            <w:tcW w:w="9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left="-111"/>
              <w:jc w:val="right"/>
              <w:rPr>
                <w:b/>
              </w:rPr>
            </w:pPr>
            <w:r w:rsidRPr="00897646">
              <w:rPr>
                <w:b/>
              </w:rPr>
              <w:t>6 237,4</w:t>
            </w:r>
          </w:p>
        </w:tc>
      </w:tr>
      <w:tr w:rsidR="007A6EA1" w:rsidRPr="00897646" w:rsidTr="007A6EA1">
        <w:tc>
          <w:tcPr>
            <w:tcW w:w="43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both"/>
            </w:pPr>
            <w:r w:rsidRPr="00897646">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08" w:right="-88"/>
              <w:jc w:val="center"/>
            </w:pPr>
            <w:r w:rsidRPr="00897646">
              <w:t>02</w:t>
            </w:r>
          </w:p>
        </w:tc>
        <w:tc>
          <w:tcPr>
            <w:tcW w:w="145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08" w:right="-88"/>
              <w:jc w:val="center"/>
            </w:pPr>
            <w:r w:rsidRPr="00897646">
              <w:t>31А0100100</w:t>
            </w:r>
          </w:p>
        </w:tc>
        <w:tc>
          <w:tcPr>
            <w:tcW w:w="525"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17"/>
              <w:jc w:val="right"/>
            </w:pPr>
            <w:r w:rsidRPr="00897646">
              <w:t>120</w:t>
            </w:r>
          </w:p>
        </w:tc>
        <w:tc>
          <w:tcPr>
            <w:tcW w:w="993"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left="-107"/>
              <w:jc w:val="right"/>
            </w:pPr>
            <w:r w:rsidRPr="00897646">
              <w:t>6 190,4</w:t>
            </w:r>
          </w:p>
        </w:tc>
        <w:tc>
          <w:tcPr>
            <w:tcW w:w="9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left="-111"/>
              <w:jc w:val="right"/>
            </w:pPr>
            <w:r w:rsidRPr="00897646">
              <w:t>6 190,4</w:t>
            </w:r>
          </w:p>
        </w:tc>
      </w:tr>
      <w:tr w:rsidR="007A6EA1" w:rsidRPr="00897646" w:rsidTr="007A6EA1">
        <w:tc>
          <w:tcPr>
            <w:tcW w:w="43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both"/>
            </w:pPr>
            <w:r w:rsidRPr="00897646">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08" w:right="-88"/>
              <w:jc w:val="center"/>
            </w:pPr>
            <w:r w:rsidRPr="00897646">
              <w:t>02</w:t>
            </w:r>
          </w:p>
        </w:tc>
        <w:tc>
          <w:tcPr>
            <w:tcW w:w="145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08" w:right="-88"/>
              <w:jc w:val="center"/>
            </w:pPr>
            <w:r w:rsidRPr="00897646">
              <w:t>31А0100100</w:t>
            </w:r>
          </w:p>
        </w:tc>
        <w:tc>
          <w:tcPr>
            <w:tcW w:w="525"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17"/>
              <w:jc w:val="right"/>
            </w:pPr>
            <w:r w:rsidRPr="00897646">
              <w:t>240</w:t>
            </w:r>
          </w:p>
        </w:tc>
        <w:tc>
          <w:tcPr>
            <w:tcW w:w="993"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left="-107"/>
              <w:jc w:val="right"/>
            </w:pPr>
            <w:r w:rsidRPr="00897646">
              <w:t>46,5</w:t>
            </w:r>
          </w:p>
        </w:tc>
        <w:tc>
          <w:tcPr>
            <w:tcW w:w="9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left="-111"/>
              <w:jc w:val="right"/>
            </w:pPr>
            <w:r w:rsidRPr="00897646">
              <w:t>47,0</w:t>
            </w:r>
          </w:p>
        </w:tc>
      </w:tr>
      <w:tr w:rsidR="007A6EA1" w:rsidRPr="00897646" w:rsidTr="007A6EA1">
        <w:tc>
          <w:tcPr>
            <w:tcW w:w="43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both"/>
              <w:rPr>
                <w:b/>
              </w:rPr>
            </w:pPr>
            <w:r w:rsidRPr="00897646">
              <w:rPr>
                <w:b/>
              </w:rPr>
              <w:t>Прочие расходы в сфере здравоохранения</w:t>
            </w:r>
          </w:p>
        </w:tc>
        <w:tc>
          <w:tcPr>
            <w:tcW w:w="70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08" w:right="-88"/>
              <w:jc w:val="center"/>
              <w:rPr>
                <w:b/>
              </w:rPr>
            </w:pPr>
            <w:r w:rsidRPr="00897646">
              <w:rPr>
                <w:b/>
              </w:rPr>
              <w:t>02</w:t>
            </w:r>
          </w:p>
        </w:tc>
        <w:tc>
          <w:tcPr>
            <w:tcW w:w="145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08" w:right="-88"/>
              <w:jc w:val="center"/>
              <w:rPr>
                <w:b/>
              </w:rPr>
            </w:pPr>
            <w:r w:rsidRPr="00897646">
              <w:rPr>
                <w:b/>
              </w:rPr>
              <w:t>35Г0101100</w:t>
            </w:r>
          </w:p>
        </w:tc>
        <w:tc>
          <w:tcPr>
            <w:tcW w:w="525"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17"/>
              <w:jc w:val="right"/>
            </w:pPr>
          </w:p>
        </w:tc>
        <w:tc>
          <w:tcPr>
            <w:tcW w:w="993"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left="-107"/>
              <w:jc w:val="right"/>
              <w:rPr>
                <w:b/>
              </w:rPr>
            </w:pPr>
            <w:r w:rsidRPr="00897646">
              <w:rPr>
                <w:b/>
              </w:rPr>
              <w:t>175,6</w:t>
            </w:r>
          </w:p>
        </w:tc>
        <w:tc>
          <w:tcPr>
            <w:tcW w:w="9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left="-111"/>
              <w:jc w:val="right"/>
              <w:rPr>
                <w:b/>
              </w:rPr>
            </w:pPr>
            <w:r w:rsidRPr="00897646">
              <w:rPr>
                <w:b/>
              </w:rPr>
              <w:t>175,6</w:t>
            </w:r>
          </w:p>
        </w:tc>
      </w:tr>
      <w:tr w:rsidR="007A6EA1" w:rsidRPr="00897646" w:rsidTr="007A6EA1">
        <w:tc>
          <w:tcPr>
            <w:tcW w:w="43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both"/>
            </w:pPr>
            <w:r w:rsidRPr="00897646">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right="-88"/>
              <w:jc w:val="center"/>
            </w:pPr>
            <w:r w:rsidRPr="00897646">
              <w:t>02</w:t>
            </w:r>
          </w:p>
        </w:tc>
        <w:tc>
          <w:tcPr>
            <w:tcW w:w="145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right="-88"/>
              <w:jc w:val="center"/>
            </w:pPr>
            <w:r w:rsidRPr="00897646">
              <w:t>35Г0101100</w:t>
            </w:r>
          </w:p>
        </w:tc>
        <w:tc>
          <w:tcPr>
            <w:tcW w:w="525"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17"/>
              <w:jc w:val="right"/>
            </w:pPr>
            <w:r w:rsidRPr="00897646">
              <w:t>120</w:t>
            </w:r>
          </w:p>
        </w:tc>
        <w:tc>
          <w:tcPr>
            <w:tcW w:w="993"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left="-107"/>
              <w:jc w:val="right"/>
            </w:pPr>
            <w:r w:rsidRPr="00897646">
              <w:t>175,6</w:t>
            </w:r>
          </w:p>
        </w:tc>
        <w:tc>
          <w:tcPr>
            <w:tcW w:w="9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left="-111"/>
              <w:jc w:val="right"/>
            </w:pPr>
            <w:r w:rsidRPr="00897646">
              <w:t>175,6</w:t>
            </w:r>
          </w:p>
        </w:tc>
      </w:tr>
      <w:tr w:rsidR="007A6EA1" w:rsidRPr="00897646" w:rsidTr="007A6EA1">
        <w:tc>
          <w:tcPr>
            <w:tcW w:w="43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both"/>
              <w:rPr>
                <w:b/>
              </w:rPr>
            </w:pPr>
            <w:r w:rsidRPr="00897646">
              <w:rPr>
                <w:b/>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08" w:right="-88"/>
              <w:jc w:val="center"/>
              <w:rPr>
                <w:b/>
              </w:rPr>
            </w:pPr>
            <w:r w:rsidRPr="00897646">
              <w:rPr>
                <w:b/>
              </w:rPr>
              <w:t>03</w:t>
            </w:r>
          </w:p>
        </w:tc>
        <w:tc>
          <w:tcPr>
            <w:tcW w:w="145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08" w:right="-8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17"/>
              <w:jc w:val="right"/>
            </w:pPr>
          </w:p>
        </w:tc>
        <w:tc>
          <w:tcPr>
            <w:tcW w:w="993"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left="-107"/>
              <w:jc w:val="right"/>
              <w:rPr>
                <w:b/>
              </w:rPr>
            </w:pPr>
            <w:r w:rsidRPr="00897646">
              <w:rPr>
                <w:b/>
              </w:rPr>
              <w:t>246,0</w:t>
            </w:r>
          </w:p>
        </w:tc>
        <w:tc>
          <w:tcPr>
            <w:tcW w:w="9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left="-111"/>
              <w:jc w:val="right"/>
              <w:rPr>
                <w:b/>
              </w:rPr>
            </w:pPr>
            <w:r w:rsidRPr="00897646">
              <w:rPr>
                <w:b/>
              </w:rPr>
              <w:t>246,0</w:t>
            </w:r>
          </w:p>
        </w:tc>
      </w:tr>
      <w:tr w:rsidR="007A6EA1" w:rsidRPr="00897646" w:rsidTr="007A6EA1">
        <w:tc>
          <w:tcPr>
            <w:tcW w:w="43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both"/>
              <w:rPr>
                <w:b/>
              </w:rPr>
            </w:pPr>
            <w:r w:rsidRPr="00897646">
              <w:rPr>
                <w:b/>
              </w:rPr>
              <w:t>Депутаты Совета депутатов внутригородского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08" w:right="-88"/>
              <w:jc w:val="center"/>
              <w:rPr>
                <w:b/>
              </w:rPr>
            </w:pPr>
            <w:r w:rsidRPr="00897646">
              <w:rPr>
                <w:b/>
              </w:rPr>
              <w:t>03</w:t>
            </w:r>
          </w:p>
        </w:tc>
        <w:tc>
          <w:tcPr>
            <w:tcW w:w="145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08" w:right="-88"/>
              <w:jc w:val="center"/>
              <w:rPr>
                <w:b/>
              </w:rPr>
            </w:pPr>
            <w:r w:rsidRPr="00897646">
              <w:rPr>
                <w:b/>
              </w:rPr>
              <w:t>31А0100200</w:t>
            </w:r>
          </w:p>
        </w:tc>
        <w:tc>
          <w:tcPr>
            <w:tcW w:w="525"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17"/>
              <w:jc w:val="right"/>
              <w:rPr>
                <w:b/>
              </w:rPr>
            </w:pPr>
          </w:p>
        </w:tc>
        <w:tc>
          <w:tcPr>
            <w:tcW w:w="993"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left="-107"/>
              <w:jc w:val="right"/>
              <w:rPr>
                <w:b/>
              </w:rPr>
            </w:pPr>
            <w:r w:rsidRPr="00897646">
              <w:rPr>
                <w:b/>
              </w:rPr>
              <w:t>246,0</w:t>
            </w:r>
          </w:p>
        </w:tc>
        <w:tc>
          <w:tcPr>
            <w:tcW w:w="9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left="-111"/>
              <w:jc w:val="right"/>
              <w:rPr>
                <w:b/>
              </w:rPr>
            </w:pPr>
            <w:r w:rsidRPr="00897646">
              <w:rPr>
                <w:b/>
              </w:rPr>
              <w:t>246,0</w:t>
            </w:r>
          </w:p>
        </w:tc>
      </w:tr>
      <w:tr w:rsidR="007A6EA1" w:rsidRPr="00897646" w:rsidTr="007A6EA1">
        <w:tc>
          <w:tcPr>
            <w:tcW w:w="43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both"/>
            </w:pPr>
            <w:r w:rsidRPr="00897646">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08" w:right="-88"/>
              <w:jc w:val="center"/>
            </w:pPr>
            <w:r w:rsidRPr="00897646">
              <w:t>03</w:t>
            </w:r>
          </w:p>
        </w:tc>
        <w:tc>
          <w:tcPr>
            <w:tcW w:w="145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08" w:right="-88"/>
              <w:jc w:val="center"/>
            </w:pPr>
            <w:r w:rsidRPr="00897646">
              <w:t>31А0100200</w:t>
            </w:r>
          </w:p>
        </w:tc>
        <w:tc>
          <w:tcPr>
            <w:tcW w:w="525"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17"/>
              <w:jc w:val="right"/>
            </w:pPr>
            <w:r w:rsidRPr="00897646">
              <w:t>240</w:t>
            </w:r>
          </w:p>
        </w:tc>
        <w:tc>
          <w:tcPr>
            <w:tcW w:w="993"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left="-107"/>
              <w:jc w:val="right"/>
            </w:pPr>
            <w:r w:rsidRPr="00897646">
              <w:t>246,0</w:t>
            </w:r>
          </w:p>
        </w:tc>
        <w:tc>
          <w:tcPr>
            <w:tcW w:w="9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left="-111"/>
              <w:jc w:val="right"/>
            </w:pPr>
            <w:r w:rsidRPr="00897646">
              <w:t>246,0</w:t>
            </w:r>
          </w:p>
        </w:tc>
      </w:tr>
      <w:tr w:rsidR="007A6EA1" w:rsidRPr="00897646" w:rsidTr="007A6EA1">
        <w:tc>
          <w:tcPr>
            <w:tcW w:w="43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both"/>
              <w:rPr>
                <w:b/>
              </w:rPr>
            </w:pPr>
            <w:r w:rsidRPr="00897646">
              <w:rPr>
                <w:b/>
              </w:rPr>
              <w:t>Межбюджетные трансферты бюджетам муниципальных округов в целях повышения эффективности осуществления советами депутатов муниципальных округов полномочий города Москвы</w:t>
            </w:r>
          </w:p>
        </w:tc>
        <w:tc>
          <w:tcPr>
            <w:tcW w:w="70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center"/>
              <w:rPr>
                <w:b/>
              </w:rP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cente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08" w:right="-88"/>
              <w:jc w:val="center"/>
            </w:pPr>
            <w:r w:rsidRPr="00897646">
              <w:rPr>
                <w:b/>
                <w:bCs/>
              </w:rPr>
              <w:t>03</w:t>
            </w:r>
          </w:p>
        </w:tc>
        <w:tc>
          <w:tcPr>
            <w:tcW w:w="145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08" w:right="-88"/>
              <w:jc w:val="center"/>
            </w:pPr>
            <w:r w:rsidRPr="00897646">
              <w:rPr>
                <w:b/>
                <w:bCs/>
              </w:rPr>
              <w:t>33А0400100</w:t>
            </w:r>
          </w:p>
        </w:tc>
        <w:tc>
          <w:tcPr>
            <w:tcW w:w="525"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17"/>
              <w:jc w:val="right"/>
            </w:pPr>
          </w:p>
        </w:tc>
        <w:tc>
          <w:tcPr>
            <w:tcW w:w="993"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07"/>
              <w:jc w:val="right"/>
              <w:rPr>
                <w:b/>
                <w:lang w:eastAsia="en-US"/>
              </w:rPr>
            </w:pPr>
            <w:r w:rsidRPr="00897646">
              <w:rPr>
                <w:b/>
                <w:lang w:eastAsia="en-US"/>
              </w:rPr>
              <w:t>0,0</w:t>
            </w:r>
          </w:p>
        </w:tc>
        <w:tc>
          <w:tcPr>
            <w:tcW w:w="9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11"/>
              <w:jc w:val="right"/>
              <w:rPr>
                <w:b/>
                <w:lang w:eastAsia="en-US"/>
              </w:rPr>
            </w:pPr>
            <w:r w:rsidRPr="00897646">
              <w:rPr>
                <w:b/>
                <w:lang w:eastAsia="en-US"/>
              </w:rPr>
              <w:t>0,0</w:t>
            </w:r>
          </w:p>
        </w:tc>
      </w:tr>
      <w:tr w:rsidR="007A6EA1" w:rsidRPr="00897646" w:rsidTr="007A6EA1">
        <w:tc>
          <w:tcPr>
            <w:tcW w:w="43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both"/>
            </w:pPr>
            <w:r w:rsidRPr="00897646">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center"/>
            </w:pPr>
            <w:r w:rsidRPr="00897646">
              <w:t>900</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08" w:right="-88"/>
              <w:jc w:val="center"/>
            </w:pPr>
            <w:r w:rsidRPr="00897646">
              <w:rPr>
                <w:bCs/>
              </w:rPr>
              <w:t>03</w:t>
            </w:r>
          </w:p>
        </w:tc>
        <w:tc>
          <w:tcPr>
            <w:tcW w:w="145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08" w:right="-88"/>
              <w:jc w:val="center"/>
            </w:pPr>
            <w:r w:rsidRPr="00897646">
              <w:rPr>
                <w:bCs/>
              </w:rPr>
              <w:t>33А0400100</w:t>
            </w:r>
          </w:p>
        </w:tc>
        <w:tc>
          <w:tcPr>
            <w:tcW w:w="525"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17"/>
              <w:jc w:val="right"/>
            </w:pPr>
            <w:r w:rsidRPr="00897646">
              <w:t>120</w:t>
            </w:r>
          </w:p>
        </w:tc>
        <w:tc>
          <w:tcPr>
            <w:tcW w:w="993"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07"/>
              <w:jc w:val="right"/>
              <w:rPr>
                <w:lang w:eastAsia="en-US"/>
              </w:rPr>
            </w:pPr>
            <w:r w:rsidRPr="00897646">
              <w:rPr>
                <w:lang w:eastAsia="en-US"/>
              </w:rPr>
              <w:t>0,0</w:t>
            </w:r>
          </w:p>
        </w:tc>
        <w:tc>
          <w:tcPr>
            <w:tcW w:w="9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11"/>
              <w:jc w:val="right"/>
              <w:rPr>
                <w:lang w:eastAsia="en-US"/>
              </w:rPr>
            </w:pPr>
            <w:r w:rsidRPr="00897646">
              <w:rPr>
                <w:lang w:eastAsia="en-US"/>
              </w:rPr>
              <w:t>0,0</w:t>
            </w:r>
          </w:p>
        </w:tc>
      </w:tr>
      <w:tr w:rsidR="007A6EA1" w:rsidRPr="00897646" w:rsidTr="007A6EA1">
        <w:tc>
          <w:tcPr>
            <w:tcW w:w="43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both"/>
              <w:rPr>
                <w:b/>
              </w:rPr>
            </w:pPr>
            <w:r w:rsidRPr="00897646">
              <w:rPr>
                <w:b/>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08"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08" w:right="-8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right"/>
              <w:rPr>
                <w:b/>
              </w:rPr>
            </w:pPr>
          </w:p>
        </w:tc>
        <w:tc>
          <w:tcPr>
            <w:tcW w:w="993"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left="-107"/>
              <w:jc w:val="right"/>
              <w:rPr>
                <w:b/>
              </w:rPr>
            </w:pPr>
            <w:r w:rsidRPr="00897646">
              <w:rPr>
                <w:b/>
              </w:rPr>
              <w:t>16 319,5</w:t>
            </w:r>
          </w:p>
        </w:tc>
        <w:tc>
          <w:tcPr>
            <w:tcW w:w="9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left="-111"/>
              <w:jc w:val="right"/>
              <w:rPr>
                <w:b/>
              </w:rPr>
            </w:pPr>
            <w:r w:rsidRPr="00897646">
              <w:rPr>
                <w:b/>
              </w:rPr>
              <w:t>16 364,0</w:t>
            </w:r>
          </w:p>
        </w:tc>
      </w:tr>
      <w:tr w:rsidR="007A6EA1" w:rsidRPr="00897646" w:rsidTr="007A6EA1">
        <w:tc>
          <w:tcPr>
            <w:tcW w:w="43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both"/>
              <w:rPr>
                <w:b/>
              </w:rPr>
            </w:pPr>
            <w:r w:rsidRPr="00897646">
              <w:rPr>
                <w:b/>
              </w:rPr>
              <w:lastRenderedPageBreak/>
              <w:t>Обеспечение деятельности администрации /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w:t>
            </w:r>
          </w:p>
        </w:tc>
        <w:tc>
          <w:tcPr>
            <w:tcW w:w="70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08"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08" w:right="-88"/>
              <w:jc w:val="center"/>
              <w:rPr>
                <w:b/>
              </w:rPr>
            </w:pPr>
            <w:r w:rsidRPr="00897646">
              <w:rPr>
                <w:b/>
              </w:rPr>
              <w:t>31Б0100500</w:t>
            </w:r>
          </w:p>
        </w:tc>
        <w:tc>
          <w:tcPr>
            <w:tcW w:w="525"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08"/>
              <w:jc w:val="right"/>
              <w:rPr>
                <w:b/>
              </w:rPr>
            </w:pPr>
          </w:p>
        </w:tc>
        <w:tc>
          <w:tcPr>
            <w:tcW w:w="993"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left="-107"/>
              <w:jc w:val="right"/>
              <w:rPr>
                <w:b/>
              </w:rPr>
            </w:pPr>
            <w:r w:rsidRPr="00897646">
              <w:rPr>
                <w:b/>
              </w:rPr>
              <w:t>15 759,5</w:t>
            </w:r>
          </w:p>
        </w:tc>
        <w:tc>
          <w:tcPr>
            <w:tcW w:w="9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left="-111"/>
              <w:jc w:val="right"/>
              <w:rPr>
                <w:b/>
              </w:rPr>
            </w:pPr>
            <w:r w:rsidRPr="00897646">
              <w:rPr>
                <w:b/>
              </w:rPr>
              <w:t>15 804,0</w:t>
            </w:r>
          </w:p>
        </w:tc>
      </w:tr>
      <w:tr w:rsidR="007A6EA1" w:rsidRPr="00897646" w:rsidTr="007A6EA1">
        <w:tc>
          <w:tcPr>
            <w:tcW w:w="43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both"/>
            </w:pPr>
            <w:r w:rsidRPr="00897646">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right="-8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17"/>
              <w:jc w:val="right"/>
            </w:pPr>
            <w:r w:rsidRPr="00897646">
              <w:t>31Б0100500</w:t>
            </w:r>
          </w:p>
        </w:tc>
        <w:tc>
          <w:tcPr>
            <w:tcW w:w="525"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08"/>
              <w:jc w:val="right"/>
            </w:pPr>
            <w:r w:rsidRPr="00897646">
              <w:t>120</w:t>
            </w:r>
          </w:p>
        </w:tc>
        <w:tc>
          <w:tcPr>
            <w:tcW w:w="993"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left="-107"/>
              <w:jc w:val="right"/>
            </w:pPr>
            <w:r w:rsidRPr="00897646">
              <w:t>10 620,9</w:t>
            </w:r>
          </w:p>
        </w:tc>
        <w:tc>
          <w:tcPr>
            <w:tcW w:w="9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left="-111"/>
              <w:jc w:val="right"/>
            </w:pPr>
            <w:r w:rsidRPr="00897646">
              <w:t>10 771,4</w:t>
            </w:r>
          </w:p>
        </w:tc>
      </w:tr>
      <w:tr w:rsidR="007A6EA1" w:rsidRPr="00897646" w:rsidTr="007A6EA1">
        <w:tc>
          <w:tcPr>
            <w:tcW w:w="43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both"/>
            </w:pPr>
            <w:r w:rsidRPr="00897646">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right="-8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right="-88"/>
              <w:jc w:val="center"/>
            </w:pPr>
            <w:r w:rsidRPr="00897646">
              <w:t>31Б0100500</w:t>
            </w:r>
          </w:p>
        </w:tc>
        <w:tc>
          <w:tcPr>
            <w:tcW w:w="525"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17"/>
              <w:jc w:val="right"/>
            </w:pPr>
            <w:r w:rsidRPr="00897646">
              <w:t>240</w:t>
            </w:r>
          </w:p>
        </w:tc>
        <w:tc>
          <w:tcPr>
            <w:tcW w:w="993"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left="-107"/>
              <w:jc w:val="right"/>
            </w:pPr>
            <w:r w:rsidRPr="00897646">
              <w:t>5 138,6</w:t>
            </w:r>
          </w:p>
        </w:tc>
        <w:tc>
          <w:tcPr>
            <w:tcW w:w="9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left="-111"/>
              <w:jc w:val="right"/>
            </w:pPr>
            <w:r w:rsidRPr="00897646">
              <w:t>5 032,6</w:t>
            </w:r>
          </w:p>
        </w:tc>
      </w:tr>
      <w:tr w:rsidR="007A6EA1" w:rsidRPr="00897646" w:rsidTr="007A6EA1">
        <w:tc>
          <w:tcPr>
            <w:tcW w:w="43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both"/>
              <w:rPr>
                <w:b/>
              </w:rPr>
            </w:pPr>
            <w:r w:rsidRPr="00897646">
              <w:rPr>
                <w:b/>
              </w:rPr>
              <w:t>Прочие расходы в сфере здравоохранения</w:t>
            </w:r>
          </w:p>
        </w:tc>
        <w:tc>
          <w:tcPr>
            <w:tcW w:w="70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08"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08" w:right="-88"/>
              <w:jc w:val="center"/>
              <w:rPr>
                <w:b/>
              </w:rPr>
            </w:pPr>
            <w:r w:rsidRPr="00897646">
              <w:rPr>
                <w:b/>
              </w:rPr>
              <w:t>35Г0101100</w:t>
            </w:r>
          </w:p>
        </w:tc>
        <w:tc>
          <w:tcPr>
            <w:tcW w:w="525"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17"/>
              <w:jc w:val="right"/>
            </w:pPr>
          </w:p>
        </w:tc>
        <w:tc>
          <w:tcPr>
            <w:tcW w:w="993"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left="-107"/>
              <w:jc w:val="right"/>
              <w:rPr>
                <w:b/>
              </w:rPr>
            </w:pPr>
            <w:r w:rsidRPr="00897646">
              <w:rPr>
                <w:b/>
              </w:rPr>
              <w:t>560,0</w:t>
            </w:r>
          </w:p>
        </w:tc>
        <w:tc>
          <w:tcPr>
            <w:tcW w:w="9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left="-111"/>
              <w:jc w:val="right"/>
              <w:rPr>
                <w:b/>
              </w:rPr>
            </w:pPr>
            <w:r w:rsidRPr="00897646">
              <w:rPr>
                <w:b/>
              </w:rPr>
              <w:t>560,0</w:t>
            </w:r>
          </w:p>
        </w:tc>
      </w:tr>
      <w:tr w:rsidR="007A6EA1" w:rsidRPr="00897646" w:rsidTr="007A6EA1">
        <w:tc>
          <w:tcPr>
            <w:tcW w:w="43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both"/>
            </w:pPr>
            <w:r w:rsidRPr="00897646">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cente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right="-8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right="-88"/>
              <w:jc w:val="center"/>
            </w:pPr>
            <w:r w:rsidRPr="00897646">
              <w:t>35Г0101100</w:t>
            </w:r>
          </w:p>
        </w:tc>
        <w:tc>
          <w:tcPr>
            <w:tcW w:w="525"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17"/>
              <w:jc w:val="right"/>
            </w:pPr>
            <w:r w:rsidRPr="00897646">
              <w:t>120</w:t>
            </w:r>
          </w:p>
        </w:tc>
        <w:tc>
          <w:tcPr>
            <w:tcW w:w="993"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right"/>
            </w:pPr>
            <w:r w:rsidRPr="00897646">
              <w:t>560,0</w:t>
            </w:r>
          </w:p>
        </w:tc>
        <w:tc>
          <w:tcPr>
            <w:tcW w:w="9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right"/>
            </w:pPr>
            <w:r w:rsidRPr="00897646">
              <w:t>560,0</w:t>
            </w:r>
          </w:p>
        </w:tc>
      </w:tr>
      <w:tr w:rsidR="007A6EA1" w:rsidRPr="00897646" w:rsidTr="007A6EA1">
        <w:tc>
          <w:tcPr>
            <w:tcW w:w="4394" w:type="dxa"/>
            <w:tcBorders>
              <w:top w:val="single" w:sz="4" w:space="0" w:color="auto"/>
              <w:left w:val="single" w:sz="4" w:space="0" w:color="auto"/>
              <w:bottom w:val="single" w:sz="4" w:space="0" w:color="auto"/>
              <w:right w:val="single" w:sz="4" w:space="0" w:color="auto"/>
            </w:tcBorders>
            <w:vAlign w:val="bottom"/>
          </w:tcPr>
          <w:p w:rsidR="007A6EA1" w:rsidRPr="00897646" w:rsidRDefault="007A6EA1" w:rsidP="007A6EA1">
            <w:pPr>
              <w:jc w:val="both"/>
              <w:rPr>
                <w:b/>
                <w:bCs/>
              </w:rPr>
            </w:pPr>
            <w:r w:rsidRPr="00897646">
              <w:rPr>
                <w:b/>
                <w:bCs/>
              </w:rPr>
              <w:t>Обеспечение проведения выборов и референдумов</w:t>
            </w:r>
          </w:p>
        </w:tc>
        <w:tc>
          <w:tcPr>
            <w:tcW w:w="70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right="-88"/>
              <w:jc w:val="center"/>
              <w:rPr>
                <w:b/>
              </w:rPr>
            </w:pPr>
            <w:r w:rsidRPr="00897646">
              <w:rPr>
                <w:b/>
              </w:rPr>
              <w:t>07</w:t>
            </w:r>
          </w:p>
        </w:tc>
        <w:tc>
          <w:tcPr>
            <w:tcW w:w="145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17"/>
              <w:jc w:val="right"/>
              <w:rPr>
                <w:b/>
              </w:rPr>
            </w:pPr>
          </w:p>
        </w:tc>
        <w:tc>
          <w:tcPr>
            <w:tcW w:w="525"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08"/>
              <w:jc w:val="right"/>
              <w:rPr>
                <w:b/>
              </w:rPr>
            </w:pPr>
          </w:p>
        </w:tc>
        <w:tc>
          <w:tcPr>
            <w:tcW w:w="993"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left="-107"/>
              <w:jc w:val="right"/>
              <w:rPr>
                <w:b/>
              </w:rPr>
            </w:pPr>
            <w:r w:rsidRPr="00897646">
              <w:rPr>
                <w:b/>
              </w:rPr>
              <w:t>0,0</w:t>
            </w:r>
          </w:p>
        </w:tc>
        <w:tc>
          <w:tcPr>
            <w:tcW w:w="9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left="-107"/>
              <w:jc w:val="right"/>
              <w:rPr>
                <w:b/>
              </w:rPr>
            </w:pPr>
            <w:r w:rsidRPr="00897646">
              <w:rPr>
                <w:b/>
              </w:rPr>
              <w:t>11 890,5</w:t>
            </w:r>
          </w:p>
        </w:tc>
      </w:tr>
      <w:tr w:rsidR="007A6EA1" w:rsidRPr="00897646" w:rsidTr="007A6EA1">
        <w:tc>
          <w:tcPr>
            <w:tcW w:w="4394" w:type="dxa"/>
            <w:tcBorders>
              <w:top w:val="single" w:sz="4" w:space="0" w:color="auto"/>
              <w:left w:val="single" w:sz="4" w:space="0" w:color="auto"/>
              <w:bottom w:val="single" w:sz="4" w:space="0" w:color="auto"/>
              <w:right w:val="single" w:sz="4" w:space="0" w:color="auto"/>
            </w:tcBorders>
            <w:vAlign w:val="bottom"/>
          </w:tcPr>
          <w:p w:rsidR="007A6EA1" w:rsidRPr="00897646" w:rsidRDefault="007A6EA1" w:rsidP="007A6EA1">
            <w:pPr>
              <w:jc w:val="both"/>
              <w:rPr>
                <w:iCs/>
              </w:rPr>
            </w:pPr>
            <w:r w:rsidRPr="00897646">
              <w:rPr>
                <w:iCs/>
              </w:rPr>
              <w:t>Проведение выборов депутатов Совета депутатов муниципальных округов города Москвы</w:t>
            </w:r>
          </w:p>
        </w:tc>
        <w:tc>
          <w:tcPr>
            <w:tcW w:w="70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center"/>
              <w:rPr>
                <w:b/>
              </w:rPr>
            </w:pPr>
            <w:r w:rsidRPr="00897646">
              <w:rPr>
                <w:b/>
              </w:rPr>
              <w:t xml:space="preserve">01 </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right="-88"/>
              <w:jc w:val="center"/>
              <w:rPr>
                <w:b/>
                <w:iCs/>
              </w:rPr>
            </w:pPr>
            <w:r w:rsidRPr="00897646">
              <w:rPr>
                <w:b/>
                <w:iCs/>
              </w:rPr>
              <w:t>07</w:t>
            </w:r>
          </w:p>
        </w:tc>
        <w:tc>
          <w:tcPr>
            <w:tcW w:w="145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17"/>
              <w:jc w:val="right"/>
              <w:rPr>
                <w:b/>
              </w:rPr>
            </w:pPr>
            <w:r w:rsidRPr="00897646">
              <w:rPr>
                <w:b/>
                <w:iCs/>
              </w:rPr>
              <w:t>35А0100100</w:t>
            </w:r>
          </w:p>
        </w:tc>
        <w:tc>
          <w:tcPr>
            <w:tcW w:w="525"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08"/>
              <w:jc w:val="right"/>
              <w:rPr>
                <w:b/>
              </w:rPr>
            </w:pPr>
          </w:p>
        </w:tc>
        <w:tc>
          <w:tcPr>
            <w:tcW w:w="993"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left="-107"/>
              <w:jc w:val="right"/>
              <w:rPr>
                <w:b/>
              </w:rPr>
            </w:pPr>
            <w:r w:rsidRPr="00897646">
              <w:rPr>
                <w:b/>
              </w:rPr>
              <w:t>0,0</w:t>
            </w:r>
          </w:p>
        </w:tc>
        <w:tc>
          <w:tcPr>
            <w:tcW w:w="9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left="-107"/>
              <w:jc w:val="right"/>
              <w:rPr>
                <w:b/>
              </w:rPr>
            </w:pPr>
            <w:r w:rsidRPr="00897646">
              <w:rPr>
                <w:b/>
              </w:rPr>
              <w:t>11 890,5</w:t>
            </w:r>
          </w:p>
        </w:tc>
      </w:tr>
      <w:tr w:rsidR="007A6EA1" w:rsidRPr="00897646" w:rsidTr="007A6EA1">
        <w:tc>
          <w:tcPr>
            <w:tcW w:w="43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both"/>
            </w:pPr>
            <w:r w:rsidRPr="00897646">
              <w:rPr>
                <w:iCs/>
              </w:rPr>
              <w:t>Специальные расходы</w:t>
            </w:r>
          </w:p>
        </w:tc>
        <w:tc>
          <w:tcPr>
            <w:tcW w:w="70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center"/>
            </w:pPr>
            <w:r w:rsidRPr="00897646">
              <w:t xml:space="preserve">01 </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right="-88"/>
              <w:jc w:val="center"/>
              <w:rPr>
                <w:iCs/>
              </w:rPr>
            </w:pPr>
            <w:r w:rsidRPr="00897646">
              <w:rPr>
                <w:iCs/>
              </w:rPr>
              <w:t>07</w:t>
            </w:r>
          </w:p>
        </w:tc>
        <w:tc>
          <w:tcPr>
            <w:tcW w:w="145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17"/>
              <w:jc w:val="right"/>
            </w:pPr>
            <w:r w:rsidRPr="00897646">
              <w:rPr>
                <w:iCs/>
              </w:rPr>
              <w:t>35А0100100</w:t>
            </w:r>
          </w:p>
        </w:tc>
        <w:tc>
          <w:tcPr>
            <w:tcW w:w="525"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08"/>
              <w:jc w:val="right"/>
            </w:pPr>
            <w:r w:rsidRPr="00897646">
              <w:t>880</w:t>
            </w:r>
          </w:p>
        </w:tc>
        <w:tc>
          <w:tcPr>
            <w:tcW w:w="993"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left="-107"/>
              <w:jc w:val="right"/>
            </w:pPr>
            <w:r w:rsidRPr="00897646">
              <w:t>0,0</w:t>
            </w:r>
          </w:p>
        </w:tc>
        <w:tc>
          <w:tcPr>
            <w:tcW w:w="9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left="-107"/>
              <w:jc w:val="right"/>
            </w:pPr>
            <w:r w:rsidRPr="00897646">
              <w:t>11 890,5</w:t>
            </w:r>
          </w:p>
        </w:tc>
      </w:tr>
      <w:tr w:rsidR="007A6EA1" w:rsidRPr="00897646" w:rsidTr="007A6EA1">
        <w:tc>
          <w:tcPr>
            <w:tcW w:w="43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both"/>
            </w:pPr>
            <w:r w:rsidRPr="00897646">
              <w:rPr>
                <w:b/>
              </w:rPr>
              <w:t>Резервные фонды</w:t>
            </w:r>
          </w:p>
        </w:tc>
        <w:tc>
          <w:tcPr>
            <w:tcW w:w="70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cente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08" w:right="-88"/>
              <w:jc w:val="center"/>
              <w:rPr>
                <w:b/>
              </w:rPr>
            </w:pPr>
            <w:r w:rsidRPr="00897646">
              <w:rPr>
                <w:b/>
              </w:rPr>
              <w:t>11</w:t>
            </w:r>
          </w:p>
        </w:tc>
        <w:tc>
          <w:tcPr>
            <w:tcW w:w="145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08" w:right="-8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17"/>
              <w:jc w:val="right"/>
            </w:pPr>
          </w:p>
        </w:tc>
        <w:tc>
          <w:tcPr>
            <w:tcW w:w="993"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right"/>
              <w:rPr>
                <w:b/>
              </w:rPr>
            </w:pPr>
            <w:r w:rsidRPr="00897646">
              <w:rPr>
                <w:b/>
              </w:rPr>
              <w:t>82,8</w:t>
            </w:r>
          </w:p>
        </w:tc>
        <w:tc>
          <w:tcPr>
            <w:tcW w:w="9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right"/>
              <w:rPr>
                <w:b/>
              </w:rPr>
            </w:pPr>
            <w:r w:rsidRPr="00897646">
              <w:rPr>
                <w:b/>
              </w:rPr>
              <w:t>82,8</w:t>
            </w:r>
          </w:p>
        </w:tc>
      </w:tr>
      <w:tr w:rsidR="007A6EA1" w:rsidRPr="00897646" w:rsidTr="007A6EA1">
        <w:tc>
          <w:tcPr>
            <w:tcW w:w="43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both"/>
              <w:rPr>
                <w:b/>
              </w:rPr>
            </w:pPr>
            <w:r w:rsidRPr="00897646">
              <w:rPr>
                <w:b/>
              </w:rPr>
              <w:t>Резервный фонд, предусмотренный органами местного самоуправления</w:t>
            </w:r>
          </w:p>
        </w:tc>
        <w:tc>
          <w:tcPr>
            <w:tcW w:w="70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67" w:right="-88"/>
              <w:jc w:val="center"/>
              <w:rPr>
                <w:b/>
              </w:rPr>
            </w:pPr>
            <w:r w:rsidRPr="00897646">
              <w:rPr>
                <w:b/>
              </w:rPr>
              <w:t>11</w:t>
            </w:r>
          </w:p>
        </w:tc>
        <w:tc>
          <w:tcPr>
            <w:tcW w:w="145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right="-88"/>
              <w:jc w:val="center"/>
            </w:pPr>
            <w:r w:rsidRPr="00897646">
              <w:rPr>
                <w:b/>
              </w:rPr>
              <w:t>32А0100000</w:t>
            </w:r>
          </w:p>
        </w:tc>
        <w:tc>
          <w:tcPr>
            <w:tcW w:w="525"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17"/>
              <w:jc w:val="right"/>
            </w:pPr>
          </w:p>
        </w:tc>
        <w:tc>
          <w:tcPr>
            <w:tcW w:w="993"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right"/>
              <w:rPr>
                <w:b/>
              </w:rPr>
            </w:pPr>
            <w:r w:rsidRPr="00897646">
              <w:rPr>
                <w:b/>
              </w:rPr>
              <w:t>82,8</w:t>
            </w:r>
          </w:p>
        </w:tc>
        <w:tc>
          <w:tcPr>
            <w:tcW w:w="9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right"/>
              <w:rPr>
                <w:b/>
              </w:rPr>
            </w:pPr>
            <w:r w:rsidRPr="00897646">
              <w:rPr>
                <w:b/>
              </w:rPr>
              <w:t>82,8</w:t>
            </w:r>
          </w:p>
        </w:tc>
      </w:tr>
      <w:tr w:rsidR="007A6EA1" w:rsidRPr="00897646" w:rsidTr="007A6EA1">
        <w:tc>
          <w:tcPr>
            <w:tcW w:w="43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both"/>
              <w:rPr>
                <w:b/>
              </w:rPr>
            </w:pPr>
            <w:r w:rsidRPr="00897646">
              <w:t>Резервные средства</w:t>
            </w:r>
          </w:p>
        </w:tc>
        <w:tc>
          <w:tcPr>
            <w:tcW w:w="70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center"/>
              <w:rPr>
                <w:b/>
              </w:rP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65" w:right="-88"/>
              <w:jc w:val="center"/>
            </w:pPr>
            <w:r w:rsidRPr="00897646">
              <w:t>11</w:t>
            </w:r>
          </w:p>
        </w:tc>
        <w:tc>
          <w:tcPr>
            <w:tcW w:w="145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65" w:right="-88"/>
              <w:jc w:val="center"/>
              <w:rPr>
                <w:b/>
              </w:rPr>
            </w:pPr>
            <w:r w:rsidRPr="00897646">
              <w:t>32А0100000</w:t>
            </w:r>
          </w:p>
        </w:tc>
        <w:tc>
          <w:tcPr>
            <w:tcW w:w="525"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17"/>
              <w:jc w:val="right"/>
            </w:pPr>
            <w:r w:rsidRPr="00897646">
              <w:t>870</w:t>
            </w:r>
          </w:p>
        </w:tc>
        <w:tc>
          <w:tcPr>
            <w:tcW w:w="993"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right"/>
            </w:pPr>
            <w:r w:rsidRPr="00897646">
              <w:t>82,8</w:t>
            </w:r>
          </w:p>
        </w:tc>
        <w:tc>
          <w:tcPr>
            <w:tcW w:w="9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right"/>
            </w:pPr>
            <w:r w:rsidRPr="00897646">
              <w:t>82,8</w:t>
            </w:r>
          </w:p>
        </w:tc>
      </w:tr>
      <w:tr w:rsidR="007A6EA1" w:rsidRPr="00897646" w:rsidTr="007A6EA1">
        <w:tc>
          <w:tcPr>
            <w:tcW w:w="43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both"/>
            </w:pPr>
            <w:r w:rsidRPr="00897646">
              <w:rPr>
                <w:b/>
              </w:rPr>
              <w:t>Другие общегосударственные вопросы</w:t>
            </w:r>
          </w:p>
        </w:tc>
        <w:tc>
          <w:tcPr>
            <w:tcW w:w="70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cente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65" w:right="-88"/>
              <w:jc w:val="center"/>
              <w:rPr>
                <w:b/>
              </w:rPr>
            </w:pPr>
            <w:r w:rsidRPr="00897646">
              <w:rPr>
                <w:b/>
              </w:rPr>
              <w:t>13</w:t>
            </w:r>
          </w:p>
        </w:tc>
        <w:tc>
          <w:tcPr>
            <w:tcW w:w="145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65" w:right="-8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17"/>
              <w:jc w:val="right"/>
            </w:pPr>
          </w:p>
        </w:tc>
        <w:tc>
          <w:tcPr>
            <w:tcW w:w="993"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right"/>
              <w:rPr>
                <w:b/>
              </w:rPr>
            </w:pPr>
            <w:r w:rsidRPr="00897646">
              <w:rPr>
                <w:b/>
              </w:rPr>
              <w:t>129,3</w:t>
            </w:r>
          </w:p>
        </w:tc>
        <w:tc>
          <w:tcPr>
            <w:tcW w:w="9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right"/>
              <w:rPr>
                <w:b/>
              </w:rPr>
            </w:pPr>
            <w:r w:rsidRPr="00897646">
              <w:rPr>
                <w:b/>
              </w:rPr>
              <w:t>129,3</w:t>
            </w:r>
          </w:p>
        </w:tc>
      </w:tr>
      <w:tr w:rsidR="007A6EA1" w:rsidRPr="00897646" w:rsidTr="007A6EA1">
        <w:tc>
          <w:tcPr>
            <w:tcW w:w="43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both"/>
              <w:rPr>
                <w:b/>
              </w:rPr>
            </w:pPr>
            <w:r w:rsidRPr="00897646">
              <w:rPr>
                <w:b/>
              </w:rPr>
              <w:t>Уплата членских взносов на осуществление деятельности Совета муниципальных образований города Москвы</w:t>
            </w:r>
          </w:p>
        </w:tc>
        <w:tc>
          <w:tcPr>
            <w:tcW w:w="70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center"/>
              <w:rPr>
                <w:b/>
              </w:rPr>
            </w:pPr>
            <w:r w:rsidRPr="00897646">
              <w:rPr>
                <w:b/>
              </w:rPr>
              <w:t>01</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right="-88"/>
              <w:jc w:val="center"/>
              <w:rPr>
                <w:b/>
              </w:rPr>
            </w:pPr>
            <w:r w:rsidRPr="00897646">
              <w:rPr>
                <w:b/>
              </w:rPr>
              <w:t>13</w:t>
            </w:r>
          </w:p>
        </w:tc>
        <w:tc>
          <w:tcPr>
            <w:tcW w:w="145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right="-88"/>
              <w:jc w:val="center"/>
            </w:pPr>
            <w:r w:rsidRPr="00897646">
              <w:rPr>
                <w:b/>
              </w:rPr>
              <w:t>31Б0100400</w:t>
            </w:r>
          </w:p>
        </w:tc>
        <w:tc>
          <w:tcPr>
            <w:tcW w:w="525"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17"/>
              <w:jc w:val="right"/>
            </w:pPr>
          </w:p>
        </w:tc>
        <w:tc>
          <w:tcPr>
            <w:tcW w:w="993"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right"/>
              <w:rPr>
                <w:b/>
              </w:rPr>
            </w:pPr>
            <w:r w:rsidRPr="00897646">
              <w:rPr>
                <w:b/>
              </w:rPr>
              <w:t>129,3</w:t>
            </w:r>
          </w:p>
        </w:tc>
        <w:tc>
          <w:tcPr>
            <w:tcW w:w="9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right"/>
              <w:rPr>
                <w:b/>
              </w:rPr>
            </w:pPr>
            <w:r w:rsidRPr="00897646">
              <w:rPr>
                <w:b/>
              </w:rPr>
              <w:t>129,3</w:t>
            </w:r>
          </w:p>
        </w:tc>
      </w:tr>
      <w:tr w:rsidR="007A6EA1" w:rsidRPr="00897646" w:rsidTr="007A6EA1">
        <w:tc>
          <w:tcPr>
            <w:tcW w:w="43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both"/>
              <w:rPr>
                <w:b/>
              </w:rPr>
            </w:pPr>
            <w:r w:rsidRPr="00897646">
              <w:t>Уплата налогов, сборов и иных платежей</w:t>
            </w:r>
          </w:p>
        </w:tc>
        <w:tc>
          <w:tcPr>
            <w:tcW w:w="70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center"/>
              <w:rPr>
                <w:b/>
              </w:rPr>
            </w:pPr>
            <w:r w:rsidRPr="00897646">
              <w:t>01</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right="-88"/>
              <w:jc w:val="center"/>
            </w:pPr>
            <w:r w:rsidRPr="00897646">
              <w:t>13</w:t>
            </w:r>
          </w:p>
        </w:tc>
        <w:tc>
          <w:tcPr>
            <w:tcW w:w="145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right="-88"/>
              <w:jc w:val="center"/>
              <w:rPr>
                <w:b/>
              </w:rPr>
            </w:pPr>
            <w:r w:rsidRPr="00897646">
              <w:t>31Б0100400</w:t>
            </w:r>
          </w:p>
        </w:tc>
        <w:tc>
          <w:tcPr>
            <w:tcW w:w="525"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17"/>
              <w:jc w:val="right"/>
              <w:rPr>
                <w:b/>
              </w:rPr>
            </w:pPr>
            <w:r w:rsidRPr="00897646">
              <w:t>850</w:t>
            </w:r>
          </w:p>
        </w:tc>
        <w:tc>
          <w:tcPr>
            <w:tcW w:w="993"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right"/>
            </w:pPr>
            <w:r w:rsidRPr="00897646">
              <w:t>129,3</w:t>
            </w:r>
          </w:p>
        </w:tc>
        <w:tc>
          <w:tcPr>
            <w:tcW w:w="9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right"/>
            </w:pPr>
            <w:r w:rsidRPr="00897646">
              <w:t>129,3</w:t>
            </w:r>
          </w:p>
        </w:tc>
      </w:tr>
      <w:tr w:rsidR="007A6EA1" w:rsidRPr="00897646" w:rsidTr="007A6EA1">
        <w:tc>
          <w:tcPr>
            <w:tcW w:w="43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both"/>
              <w:rPr>
                <w:b/>
              </w:rPr>
            </w:pPr>
            <w:r w:rsidRPr="00897646">
              <w:rPr>
                <w:b/>
              </w:rPr>
              <w:t>Образование</w:t>
            </w:r>
          </w:p>
        </w:tc>
        <w:tc>
          <w:tcPr>
            <w:tcW w:w="709" w:type="dxa"/>
            <w:tcBorders>
              <w:top w:val="single" w:sz="4" w:space="0" w:color="auto"/>
              <w:left w:val="single" w:sz="4" w:space="0" w:color="auto"/>
              <w:bottom w:val="single" w:sz="4" w:space="0" w:color="auto"/>
              <w:right w:val="single" w:sz="4" w:space="0" w:color="auto"/>
            </w:tcBorders>
          </w:tcPr>
          <w:p w:rsidR="007A6EA1" w:rsidRPr="00897646" w:rsidRDefault="007A6EA1" w:rsidP="007A6EA1">
            <w:pPr>
              <w:autoSpaceDE w:val="0"/>
              <w:autoSpaceDN w:val="0"/>
              <w:adjustRightInd w:val="0"/>
              <w:ind w:left="-109" w:right="-108"/>
              <w:jc w:val="center"/>
              <w:rPr>
                <w:b/>
              </w:rP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center"/>
              <w:rPr>
                <w:b/>
              </w:rPr>
            </w:pPr>
            <w:r w:rsidRPr="00897646">
              <w:rPr>
                <w:b/>
              </w:rPr>
              <w:t>07</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right="-8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right="-8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17"/>
              <w:jc w:val="right"/>
            </w:pPr>
          </w:p>
        </w:tc>
        <w:tc>
          <w:tcPr>
            <w:tcW w:w="993"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right"/>
              <w:rPr>
                <w:b/>
              </w:rPr>
            </w:pPr>
            <w:r>
              <w:rPr>
                <w:b/>
              </w:rPr>
              <w:t>73</w:t>
            </w:r>
            <w:r w:rsidRPr="00897646">
              <w:rPr>
                <w:b/>
              </w:rPr>
              <w:t>,0</w:t>
            </w:r>
          </w:p>
        </w:tc>
        <w:tc>
          <w:tcPr>
            <w:tcW w:w="9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right"/>
              <w:rPr>
                <w:b/>
              </w:rPr>
            </w:pPr>
            <w:r w:rsidRPr="00897646">
              <w:rPr>
                <w:b/>
              </w:rPr>
              <w:t>100,0</w:t>
            </w:r>
          </w:p>
        </w:tc>
      </w:tr>
      <w:tr w:rsidR="007A6EA1" w:rsidRPr="00897646" w:rsidTr="007A6EA1">
        <w:tc>
          <w:tcPr>
            <w:tcW w:w="43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both"/>
              <w:rPr>
                <w:b/>
              </w:rPr>
            </w:pPr>
            <w:r w:rsidRPr="00897646">
              <w:rPr>
                <w:b/>
              </w:rPr>
              <w:t>Профессиональная подготовка, переподготовка и повышение квалификации</w:t>
            </w:r>
          </w:p>
        </w:tc>
        <w:tc>
          <w:tcPr>
            <w:tcW w:w="70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left="-108" w:right="-108"/>
              <w:jc w:val="center"/>
              <w:rPr>
                <w:b/>
              </w:rP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center"/>
              <w:rPr>
                <w:b/>
              </w:rPr>
            </w:pPr>
            <w:r w:rsidRPr="00897646">
              <w:rPr>
                <w:b/>
              </w:rPr>
              <w:t>07</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08" w:right="-88"/>
              <w:jc w:val="center"/>
              <w:rPr>
                <w:b/>
              </w:rPr>
            </w:pPr>
            <w:r w:rsidRPr="00897646">
              <w:rPr>
                <w:b/>
              </w:rPr>
              <w:t>05</w:t>
            </w:r>
          </w:p>
        </w:tc>
        <w:tc>
          <w:tcPr>
            <w:tcW w:w="145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right="-8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17"/>
              <w:jc w:val="right"/>
            </w:pPr>
          </w:p>
        </w:tc>
        <w:tc>
          <w:tcPr>
            <w:tcW w:w="993"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right"/>
              <w:rPr>
                <w:b/>
              </w:rPr>
            </w:pPr>
            <w:r>
              <w:rPr>
                <w:b/>
              </w:rPr>
              <w:t>73</w:t>
            </w:r>
            <w:r w:rsidRPr="00897646">
              <w:rPr>
                <w:b/>
              </w:rPr>
              <w:t>,0</w:t>
            </w:r>
          </w:p>
        </w:tc>
        <w:tc>
          <w:tcPr>
            <w:tcW w:w="9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right"/>
              <w:rPr>
                <w:b/>
              </w:rPr>
            </w:pPr>
            <w:r w:rsidRPr="00897646">
              <w:rPr>
                <w:b/>
              </w:rPr>
              <w:t>100,0</w:t>
            </w:r>
          </w:p>
        </w:tc>
      </w:tr>
      <w:tr w:rsidR="007A6EA1" w:rsidRPr="00897646" w:rsidTr="007A6EA1">
        <w:tc>
          <w:tcPr>
            <w:tcW w:w="43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both"/>
            </w:pPr>
            <w:r w:rsidRPr="00897646">
              <w:rPr>
                <w:b/>
              </w:rPr>
              <w:t>Обеспечение деятельности администрации / 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w:t>
            </w:r>
          </w:p>
        </w:tc>
        <w:tc>
          <w:tcPr>
            <w:tcW w:w="70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center"/>
              <w:rPr>
                <w:b/>
              </w:rPr>
            </w:pPr>
            <w:r w:rsidRPr="00897646">
              <w:rPr>
                <w:b/>
              </w:rPr>
              <w:t>07</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08" w:right="-88"/>
              <w:jc w:val="center"/>
              <w:rPr>
                <w:b/>
              </w:rPr>
            </w:pPr>
            <w:r w:rsidRPr="00897646">
              <w:rPr>
                <w:b/>
              </w:rPr>
              <w:t>05</w:t>
            </w:r>
          </w:p>
        </w:tc>
        <w:tc>
          <w:tcPr>
            <w:tcW w:w="145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08" w:right="-88"/>
              <w:jc w:val="center"/>
              <w:rPr>
                <w:b/>
              </w:rPr>
            </w:pPr>
            <w:r w:rsidRPr="00897646">
              <w:rPr>
                <w:b/>
              </w:rPr>
              <w:t>31Б0100500</w:t>
            </w:r>
          </w:p>
        </w:tc>
        <w:tc>
          <w:tcPr>
            <w:tcW w:w="525"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08"/>
              <w:jc w:val="right"/>
              <w:rPr>
                <w:b/>
              </w:rPr>
            </w:pPr>
          </w:p>
        </w:tc>
        <w:tc>
          <w:tcPr>
            <w:tcW w:w="993"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right"/>
              <w:rPr>
                <w:b/>
              </w:rPr>
            </w:pPr>
            <w:r>
              <w:rPr>
                <w:b/>
              </w:rPr>
              <w:t>73</w:t>
            </w:r>
            <w:r w:rsidRPr="00897646">
              <w:rPr>
                <w:b/>
              </w:rPr>
              <w:t>,0</w:t>
            </w:r>
          </w:p>
        </w:tc>
        <w:tc>
          <w:tcPr>
            <w:tcW w:w="9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right"/>
              <w:rPr>
                <w:b/>
              </w:rPr>
            </w:pPr>
            <w:r w:rsidRPr="00897646">
              <w:rPr>
                <w:b/>
              </w:rPr>
              <w:t>100,0</w:t>
            </w:r>
          </w:p>
        </w:tc>
      </w:tr>
      <w:tr w:rsidR="007A6EA1" w:rsidRPr="00897646" w:rsidTr="007A6EA1">
        <w:tc>
          <w:tcPr>
            <w:tcW w:w="43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both"/>
            </w:pPr>
            <w:r w:rsidRPr="00897646">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left="-108" w:right="-108"/>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center"/>
            </w:pPr>
            <w:r w:rsidRPr="00897646">
              <w:t>07</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right="-88"/>
              <w:jc w:val="center"/>
            </w:pPr>
            <w:r w:rsidRPr="00897646">
              <w:t>05</w:t>
            </w:r>
          </w:p>
        </w:tc>
        <w:tc>
          <w:tcPr>
            <w:tcW w:w="145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17"/>
              <w:jc w:val="right"/>
            </w:pPr>
            <w:r w:rsidRPr="00897646">
              <w:t>31Б0100500</w:t>
            </w:r>
          </w:p>
        </w:tc>
        <w:tc>
          <w:tcPr>
            <w:tcW w:w="525"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08"/>
              <w:jc w:val="right"/>
            </w:pPr>
            <w:r w:rsidRPr="00897646">
              <w:t>240</w:t>
            </w:r>
          </w:p>
        </w:tc>
        <w:tc>
          <w:tcPr>
            <w:tcW w:w="993"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right"/>
            </w:pPr>
            <w:r>
              <w:t>73</w:t>
            </w:r>
            <w:r w:rsidRPr="00897646">
              <w:t>,0</w:t>
            </w:r>
          </w:p>
        </w:tc>
        <w:tc>
          <w:tcPr>
            <w:tcW w:w="9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right"/>
            </w:pPr>
            <w:r w:rsidRPr="00897646">
              <w:t>100,0</w:t>
            </w:r>
          </w:p>
        </w:tc>
      </w:tr>
      <w:tr w:rsidR="007A6EA1" w:rsidRPr="00897646" w:rsidTr="007A6EA1">
        <w:tc>
          <w:tcPr>
            <w:tcW w:w="43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both"/>
            </w:pPr>
            <w:r w:rsidRPr="00897646">
              <w:rPr>
                <w:b/>
              </w:rPr>
              <w:t>Культура и кинематография</w:t>
            </w:r>
          </w:p>
        </w:tc>
        <w:tc>
          <w:tcPr>
            <w:tcW w:w="70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center"/>
              <w:rPr>
                <w:b/>
              </w:rPr>
            </w:pPr>
            <w:r w:rsidRPr="00897646">
              <w:rPr>
                <w:b/>
              </w:rPr>
              <w:t>08</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right="-8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right="-8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17"/>
              <w:jc w:val="right"/>
            </w:pPr>
          </w:p>
        </w:tc>
        <w:tc>
          <w:tcPr>
            <w:tcW w:w="993"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right"/>
              <w:rPr>
                <w:b/>
              </w:rPr>
            </w:pPr>
            <w:r w:rsidRPr="00897646">
              <w:rPr>
                <w:b/>
              </w:rPr>
              <w:t>3 894,7</w:t>
            </w:r>
          </w:p>
        </w:tc>
        <w:tc>
          <w:tcPr>
            <w:tcW w:w="9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right"/>
              <w:rPr>
                <w:b/>
              </w:rPr>
            </w:pPr>
            <w:r w:rsidRPr="00897646">
              <w:rPr>
                <w:b/>
              </w:rPr>
              <w:t>2 554,6</w:t>
            </w:r>
          </w:p>
        </w:tc>
      </w:tr>
      <w:tr w:rsidR="007A6EA1" w:rsidRPr="00897646" w:rsidTr="007A6EA1">
        <w:tc>
          <w:tcPr>
            <w:tcW w:w="43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both"/>
              <w:rPr>
                <w:b/>
              </w:rPr>
            </w:pPr>
            <w:r w:rsidRPr="00897646">
              <w:rPr>
                <w:b/>
              </w:rPr>
              <w:t>Другие вопросы в области культуры, кинематографии</w:t>
            </w:r>
          </w:p>
        </w:tc>
        <w:tc>
          <w:tcPr>
            <w:tcW w:w="70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center"/>
              <w:rPr>
                <w:b/>
              </w:rPr>
            </w:pPr>
            <w:r w:rsidRPr="00897646">
              <w:rPr>
                <w:b/>
              </w:rPr>
              <w:t>08</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right="-8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17"/>
              <w:jc w:val="right"/>
            </w:pPr>
          </w:p>
        </w:tc>
        <w:tc>
          <w:tcPr>
            <w:tcW w:w="993"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right"/>
              <w:rPr>
                <w:b/>
              </w:rPr>
            </w:pPr>
            <w:r w:rsidRPr="00897646">
              <w:rPr>
                <w:b/>
              </w:rPr>
              <w:t>3 894,7</w:t>
            </w:r>
          </w:p>
        </w:tc>
        <w:tc>
          <w:tcPr>
            <w:tcW w:w="9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right"/>
              <w:rPr>
                <w:b/>
              </w:rPr>
            </w:pPr>
            <w:r w:rsidRPr="00897646">
              <w:rPr>
                <w:b/>
              </w:rPr>
              <w:t>2 554,6</w:t>
            </w:r>
          </w:p>
        </w:tc>
      </w:tr>
      <w:tr w:rsidR="007A6EA1" w:rsidRPr="00897646" w:rsidTr="007A6EA1">
        <w:tc>
          <w:tcPr>
            <w:tcW w:w="43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both"/>
              <w:rPr>
                <w:b/>
              </w:rPr>
            </w:pPr>
            <w:r w:rsidRPr="00897646">
              <w:rPr>
                <w:b/>
              </w:rPr>
              <w:lastRenderedPageBreak/>
              <w:t>Праздничные и социально значимые мероприятия для населения</w:t>
            </w:r>
          </w:p>
        </w:tc>
        <w:tc>
          <w:tcPr>
            <w:tcW w:w="70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center"/>
              <w:rPr>
                <w:b/>
              </w:rPr>
            </w:pPr>
            <w:r w:rsidRPr="00897646">
              <w:rPr>
                <w:b/>
              </w:rPr>
              <w:t>08</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right="-8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right="-88"/>
              <w:jc w:val="center"/>
              <w:rPr>
                <w:b/>
              </w:rPr>
            </w:pPr>
            <w:r w:rsidRPr="00897646">
              <w:rPr>
                <w:b/>
              </w:rPr>
              <w:t>35Е0100500</w:t>
            </w:r>
          </w:p>
        </w:tc>
        <w:tc>
          <w:tcPr>
            <w:tcW w:w="525"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17"/>
              <w:jc w:val="right"/>
              <w:rPr>
                <w:b/>
              </w:rPr>
            </w:pPr>
          </w:p>
        </w:tc>
        <w:tc>
          <w:tcPr>
            <w:tcW w:w="993"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right"/>
              <w:rPr>
                <w:b/>
              </w:rPr>
            </w:pPr>
            <w:r w:rsidRPr="00897646">
              <w:rPr>
                <w:b/>
              </w:rPr>
              <w:t>3 894,7</w:t>
            </w:r>
          </w:p>
        </w:tc>
        <w:tc>
          <w:tcPr>
            <w:tcW w:w="9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right"/>
              <w:rPr>
                <w:b/>
              </w:rPr>
            </w:pPr>
            <w:r w:rsidRPr="00897646">
              <w:rPr>
                <w:b/>
              </w:rPr>
              <w:t>2 554,6</w:t>
            </w:r>
          </w:p>
        </w:tc>
      </w:tr>
      <w:tr w:rsidR="007A6EA1" w:rsidRPr="00897646" w:rsidTr="007A6EA1">
        <w:tc>
          <w:tcPr>
            <w:tcW w:w="43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both"/>
              <w:rPr>
                <w:b/>
              </w:rPr>
            </w:pPr>
            <w:r w:rsidRPr="00897646">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center"/>
              <w:rPr>
                <w:b/>
              </w:rPr>
            </w:pPr>
            <w:r w:rsidRPr="00897646">
              <w:t>08</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right="-8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right="-88"/>
              <w:jc w:val="center"/>
              <w:rPr>
                <w:b/>
              </w:rPr>
            </w:pPr>
            <w:r w:rsidRPr="00897646">
              <w:t>35Е0100500</w:t>
            </w:r>
          </w:p>
        </w:tc>
        <w:tc>
          <w:tcPr>
            <w:tcW w:w="525"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17"/>
              <w:jc w:val="right"/>
              <w:rPr>
                <w:b/>
              </w:rPr>
            </w:pPr>
            <w:r w:rsidRPr="00897646">
              <w:t>240</w:t>
            </w:r>
          </w:p>
        </w:tc>
        <w:tc>
          <w:tcPr>
            <w:tcW w:w="993"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right"/>
            </w:pPr>
            <w:r w:rsidRPr="00897646">
              <w:t>3 894,7</w:t>
            </w:r>
          </w:p>
        </w:tc>
        <w:tc>
          <w:tcPr>
            <w:tcW w:w="9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right"/>
            </w:pPr>
            <w:r w:rsidRPr="00897646">
              <w:t>2 554,6</w:t>
            </w:r>
          </w:p>
        </w:tc>
      </w:tr>
      <w:tr w:rsidR="007A6EA1" w:rsidRPr="00897646" w:rsidTr="007A6EA1">
        <w:tc>
          <w:tcPr>
            <w:tcW w:w="43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both"/>
            </w:pPr>
            <w:r w:rsidRPr="00897646">
              <w:rPr>
                <w:b/>
              </w:rPr>
              <w:t>Социальная политика</w:t>
            </w:r>
          </w:p>
        </w:tc>
        <w:tc>
          <w:tcPr>
            <w:tcW w:w="70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right="-10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right="-10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17"/>
              <w:jc w:val="right"/>
            </w:pPr>
          </w:p>
        </w:tc>
        <w:tc>
          <w:tcPr>
            <w:tcW w:w="993"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right"/>
              <w:rPr>
                <w:b/>
              </w:rPr>
            </w:pPr>
            <w:r w:rsidRPr="00897646">
              <w:rPr>
                <w:b/>
              </w:rPr>
              <w:t>230,4</w:t>
            </w:r>
          </w:p>
        </w:tc>
        <w:tc>
          <w:tcPr>
            <w:tcW w:w="9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right"/>
              <w:rPr>
                <w:b/>
              </w:rPr>
            </w:pPr>
            <w:r w:rsidRPr="00897646">
              <w:rPr>
                <w:b/>
              </w:rPr>
              <w:t>230,4</w:t>
            </w:r>
          </w:p>
        </w:tc>
      </w:tr>
      <w:tr w:rsidR="007A6EA1" w:rsidRPr="00897646" w:rsidTr="007A6EA1">
        <w:tc>
          <w:tcPr>
            <w:tcW w:w="43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both"/>
              <w:rPr>
                <w:b/>
              </w:rPr>
            </w:pPr>
            <w:r w:rsidRPr="00897646">
              <w:rPr>
                <w:b/>
              </w:rPr>
              <w:t>Пенсионное обеспечение</w:t>
            </w:r>
          </w:p>
        </w:tc>
        <w:tc>
          <w:tcPr>
            <w:tcW w:w="70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right="-108"/>
              <w:jc w:val="center"/>
              <w:rPr>
                <w:b/>
              </w:rPr>
            </w:pPr>
            <w:r w:rsidRPr="00897646">
              <w:rPr>
                <w:b/>
              </w:rPr>
              <w:t>01</w:t>
            </w:r>
          </w:p>
        </w:tc>
        <w:tc>
          <w:tcPr>
            <w:tcW w:w="145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right="-10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17"/>
              <w:jc w:val="right"/>
            </w:pPr>
          </w:p>
        </w:tc>
        <w:tc>
          <w:tcPr>
            <w:tcW w:w="993"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right"/>
              <w:rPr>
                <w:b/>
              </w:rPr>
            </w:pPr>
            <w:r w:rsidRPr="00897646">
              <w:rPr>
                <w:b/>
              </w:rPr>
              <w:t>108,0</w:t>
            </w:r>
          </w:p>
        </w:tc>
        <w:tc>
          <w:tcPr>
            <w:tcW w:w="9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right"/>
              <w:rPr>
                <w:b/>
              </w:rPr>
            </w:pPr>
            <w:r w:rsidRPr="00897646">
              <w:rPr>
                <w:b/>
              </w:rPr>
              <w:t>108,0</w:t>
            </w:r>
          </w:p>
        </w:tc>
      </w:tr>
      <w:tr w:rsidR="007A6EA1" w:rsidRPr="00897646" w:rsidTr="007A6EA1">
        <w:tc>
          <w:tcPr>
            <w:tcW w:w="43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both"/>
              <w:rPr>
                <w:b/>
              </w:rPr>
            </w:pPr>
            <w:r w:rsidRPr="00897646">
              <w:rPr>
                <w:b/>
              </w:rPr>
              <w:t>Доплаты к пенсиям муниципальным служащим города Москвы</w:t>
            </w:r>
          </w:p>
        </w:tc>
        <w:tc>
          <w:tcPr>
            <w:tcW w:w="70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right="-108"/>
              <w:jc w:val="center"/>
              <w:rPr>
                <w:b/>
              </w:rPr>
            </w:pPr>
            <w:r w:rsidRPr="00897646">
              <w:rPr>
                <w:b/>
              </w:rPr>
              <w:t>01</w:t>
            </w:r>
          </w:p>
        </w:tc>
        <w:tc>
          <w:tcPr>
            <w:tcW w:w="145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right="-108"/>
              <w:jc w:val="center"/>
              <w:rPr>
                <w:b/>
              </w:rPr>
            </w:pPr>
            <w:r w:rsidRPr="00897646">
              <w:rPr>
                <w:b/>
              </w:rPr>
              <w:t>35П0101500</w:t>
            </w:r>
          </w:p>
        </w:tc>
        <w:tc>
          <w:tcPr>
            <w:tcW w:w="525"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17"/>
              <w:jc w:val="right"/>
              <w:rPr>
                <w:b/>
              </w:rPr>
            </w:pPr>
          </w:p>
        </w:tc>
        <w:tc>
          <w:tcPr>
            <w:tcW w:w="993"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right"/>
              <w:rPr>
                <w:b/>
              </w:rPr>
            </w:pPr>
            <w:r w:rsidRPr="00897646">
              <w:rPr>
                <w:b/>
              </w:rPr>
              <w:t>108,0</w:t>
            </w:r>
          </w:p>
        </w:tc>
        <w:tc>
          <w:tcPr>
            <w:tcW w:w="9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right"/>
              <w:rPr>
                <w:b/>
              </w:rPr>
            </w:pPr>
            <w:r w:rsidRPr="00897646">
              <w:rPr>
                <w:b/>
              </w:rPr>
              <w:t>108,0</w:t>
            </w:r>
          </w:p>
        </w:tc>
      </w:tr>
      <w:tr w:rsidR="007A6EA1" w:rsidRPr="00897646" w:rsidTr="007A6EA1">
        <w:tc>
          <w:tcPr>
            <w:tcW w:w="43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both"/>
            </w:pPr>
            <w:r w:rsidRPr="00897646">
              <w:t>Иные межбюджетные трансферты</w:t>
            </w:r>
          </w:p>
        </w:tc>
        <w:tc>
          <w:tcPr>
            <w:tcW w:w="70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center"/>
              <w:rPr>
                <w:b/>
              </w:rPr>
            </w:pPr>
            <w:r w:rsidRPr="00897646">
              <w:t>10</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right="-108"/>
              <w:jc w:val="center"/>
            </w:pPr>
            <w:r w:rsidRPr="00897646">
              <w:t>01</w:t>
            </w:r>
          </w:p>
        </w:tc>
        <w:tc>
          <w:tcPr>
            <w:tcW w:w="145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right="-108"/>
              <w:jc w:val="center"/>
              <w:rPr>
                <w:b/>
              </w:rPr>
            </w:pPr>
            <w:r w:rsidRPr="00897646">
              <w:t>35П0101500</w:t>
            </w:r>
          </w:p>
        </w:tc>
        <w:tc>
          <w:tcPr>
            <w:tcW w:w="525"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17"/>
              <w:jc w:val="right"/>
              <w:rPr>
                <w:b/>
              </w:rPr>
            </w:pPr>
            <w:r w:rsidRPr="00897646">
              <w:t>540</w:t>
            </w:r>
          </w:p>
        </w:tc>
        <w:tc>
          <w:tcPr>
            <w:tcW w:w="993"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right"/>
            </w:pPr>
            <w:r w:rsidRPr="00897646">
              <w:t>108,0</w:t>
            </w:r>
          </w:p>
        </w:tc>
        <w:tc>
          <w:tcPr>
            <w:tcW w:w="9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right"/>
            </w:pPr>
            <w:r w:rsidRPr="00897646">
              <w:t>108,0</w:t>
            </w:r>
          </w:p>
        </w:tc>
      </w:tr>
      <w:tr w:rsidR="007A6EA1" w:rsidRPr="00897646" w:rsidTr="007A6EA1">
        <w:tc>
          <w:tcPr>
            <w:tcW w:w="43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both"/>
              <w:rPr>
                <w:b/>
              </w:rPr>
            </w:pPr>
            <w:r w:rsidRPr="00897646">
              <w:rPr>
                <w:b/>
              </w:rPr>
              <w:t>Другие вопросы в области социальной политики</w:t>
            </w:r>
          </w:p>
        </w:tc>
        <w:tc>
          <w:tcPr>
            <w:tcW w:w="70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right="-108"/>
              <w:jc w:val="center"/>
              <w:rPr>
                <w:b/>
              </w:rPr>
            </w:pPr>
            <w:r w:rsidRPr="00897646">
              <w:rPr>
                <w:b/>
              </w:rPr>
              <w:t>06</w:t>
            </w:r>
          </w:p>
        </w:tc>
        <w:tc>
          <w:tcPr>
            <w:tcW w:w="145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right="-108"/>
              <w:jc w:val="center"/>
              <w:rPr>
                <w:b/>
              </w:rPr>
            </w:pPr>
          </w:p>
        </w:tc>
        <w:tc>
          <w:tcPr>
            <w:tcW w:w="525"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17"/>
              <w:jc w:val="right"/>
              <w:rPr>
                <w:b/>
              </w:rPr>
            </w:pPr>
          </w:p>
        </w:tc>
        <w:tc>
          <w:tcPr>
            <w:tcW w:w="993"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right"/>
              <w:rPr>
                <w:b/>
              </w:rPr>
            </w:pPr>
            <w:r w:rsidRPr="00897646">
              <w:rPr>
                <w:b/>
              </w:rPr>
              <w:t>122,4</w:t>
            </w:r>
          </w:p>
        </w:tc>
        <w:tc>
          <w:tcPr>
            <w:tcW w:w="9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right"/>
              <w:rPr>
                <w:b/>
              </w:rPr>
            </w:pPr>
            <w:r w:rsidRPr="00897646">
              <w:rPr>
                <w:b/>
              </w:rPr>
              <w:t>122,4</w:t>
            </w:r>
          </w:p>
        </w:tc>
      </w:tr>
      <w:tr w:rsidR="007A6EA1" w:rsidRPr="00897646" w:rsidTr="007A6EA1">
        <w:tc>
          <w:tcPr>
            <w:tcW w:w="43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both"/>
              <w:rPr>
                <w:b/>
              </w:rPr>
            </w:pPr>
            <w:r w:rsidRPr="00897646">
              <w:rPr>
                <w:b/>
              </w:rPr>
              <w:t>Социальные гарантии муниципальным служащим, вышедшим на пенсию</w:t>
            </w:r>
          </w:p>
        </w:tc>
        <w:tc>
          <w:tcPr>
            <w:tcW w:w="70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center"/>
              <w:rPr>
                <w:b/>
              </w:rPr>
            </w:pPr>
            <w:r w:rsidRPr="00897646">
              <w:rPr>
                <w:b/>
              </w:rPr>
              <w:t>10</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right="-108"/>
              <w:jc w:val="center"/>
              <w:rPr>
                <w:b/>
              </w:rPr>
            </w:pPr>
            <w:r w:rsidRPr="00897646">
              <w:rPr>
                <w:b/>
              </w:rPr>
              <w:t>06</w:t>
            </w:r>
          </w:p>
        </w:tc>
        <w:tc>
          <w:tcPr>
            <w:tcW w:w="145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right="-108"/>
              <w:jc w:val="center"/>
              <w:rPr>
                <w:b/>
              </w:rPr>
            </w:pPr>
            <w:r w:rsidRPr="00897646">
              <w:rPr>
                <w:b/>
              </w:rPr>
              <w:t>35П0101800</w:t>
            </w:r>
          </w:p>
        </w:tc>
        <w:tc>
          <w:tcPr>
            <w:tcW w:w="525"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17"/>
              <w:jc w:val="right"/>
              <w:rPr>
                <w:b/>
              </w:rPr>
            </w:pPr>
          </w:p>
        </w:tc>
        <w:tc>
          <w:tcPr>
            <w:tcW w:w="993"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right"/>
              <w:rPr>
                <w:b/>
              </w:rPr>
            </w:pPr>
            <w:r w:rsidRPr="00897646">
              <w:rPr>
                <w:b/>
              </w:rPr>
              <w:t>122,4</w:t>
            </w:r>
          </w:p>
        </w:tc>
        <w:tc>
          <w:tcPr>
            <w:tcW w:w="9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right"/>
              <w:rPr>
                <w:b/>
              </w:rPr>
            </w:pPr>
            <w:r w:rsidRPr="00897646">
              <w:rPr>
                <w:b/>
              </w:rPr>
              <w:t>122,4</w:t>
            </w:r>
          </w:p>
        </w:tc>
      </w:tr>
      <w:tr w:rsidR="007A6EA1" w:rsidRPr="00897646" w:rsidTr="007A6EA1">
        <w:tc>
          <w:tcPr>
            <w:tcW w:w="43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both"/>
            </w:pPr>
            <w:r w:rsidRPr="00897646">
              <w:t>Социальные выплаты гражданам, кроме публичных нормативных выплат</w:t>
            </w:r>
          </w:p>
        </w:tc>
        <w:tc>
          <w:tcPr>
            <w:tcW w:w="70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center"/>
            </w:pPr>
            <w:r w:rsidRPr="00897646">
              <w:t>10</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right="-108"/>
              <w:jc w:val="center"/>
            </w:pPr>
            <w:r w:rsidRPr="00897646">
              <w:t>06</w:t>
            </w:r>
          </w:p>
        </w:tc>
        <w:tc>
          <w:tcPr>
            <w:tcW w:w="145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right="-108"/>
              <w:jc w:val="center"/>
            </w:pPr>
            <w:r w:rsidRPr="00897646">
              <w:t>35П0101800</w:t>
            </w:r>
          </w:p>
        </w:tc>
        <w:tc>
          <w:tcPr>
            <w:tcW w:w="525"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17"/>
              <w:jc w:val="right"/>
            </w:pPr>
            <w:r w:rsidRPr="00897646">
              <w:t>320</w:t>
            </w:r>
          </w:p>
        </w:tc>
        <w:tc>
          <w:tcPr>
            <w:tcW w:w="993"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right"/>
            </w:pPr>
            <w:r w:rsidRPr="00897646">
              <w:t>122,4</w:t>
            </w:r>
          </w:p>
        </w:tc>
        <w:tc>
          <w:tcPr>
            <w:tcW w:w="9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right"/>
            </w:pPr>
            <w:r w:rsidRPr="00897646">
              <w:t>122,4</w:t>
            </w:r>
          </w:p>
        </w:tc>
      </w:tr>
      <w:tr w:rsidR="007A6EA1" w:rsidRPr="00897646" w:rsidTr="007A6EA1">
        <w:tc>
          <w:tcPr>
            <w:tcW w:w="43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both"/>
              <w:rPr>
                <w:b/>
              </w:rPr>
            </w:pPr>
            <w:r w:rsidRPr="00897646">
              <w:rPr>
                <w:b/>
              </w:rPr>
              <w:t>Средства массовой информации</w:t>
            </w:r>
          </w:p>
        </w:tc>
        <w:tc>
          <w:tcPr>
            <w:tcW w:w="70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center"/>
              <w:rPr>
                <w:b/>
              </w:rPr>
            </w:pPr>
            <w:r w:rsidRPr="00897646">
              <w:rPr>
                <w:b/>
              </w:rPr>
              <w:t>12</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right="-108"/>
              <w:jc w:val="center"/>
              <w:rPr>
                <w:b/>
              </w:rPr>
            </w:pPr>
            <w:r w:rsidRPr="00897646">
              <w:rPr>
                <w:b/>
              </w:rPr>
              <w:t>00</w:t>
            </w:r>
          </w:p>
        </w:tc>
        <w:tc>
          <w:tcPr>
            <w:tcW w:w="145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right="-10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17"/>
              <w:jc w:val="right"/>
            </w:pPr>
          </w:p>
        </w:tc>
        <w:tc>
          <w:tcPr>
            <w:tcW w:w="993"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right"/>
              <w:rPr>
                <w:b/>
              </w:rPr>
            </w:pPr>
            <w:r w:rsidRPr="00897646">
              <w:rPr>
                <w:b/>
              </w:rPr>
              <w:t>1 </w:t>
            </w:r>
            <w:r>
              <w:rPr>
                <w:b/>
              </w:rPr>
              <w:t>600</w:t>
            </w:r>
            <w:r w:rsidRPr="00897646">
              <w:rPr>
                <w:b/>
              </w:rPr>
              <w:t>,8</w:t>
            </w:r>
          </w:p>
        </w:tc>
        <w:tc>
          <w:tcPr>
            <w:tcW w:w="9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right"/>
              <w:rPr>
                <w:b/>
              </w:rPr>
            </w:pPr>
            <w:r w:rsidRPr="00897646">
              <w:rPr>
                <w:b/>
              </w:rPr>
              <w:t>1 573,8</w:t>
            </w:r>
          </w:p>
        </w:tc>
      </w:tr>
      <w:tr w:rsidR="007A6EA1" w:rsidRPr="00897646" w:rsidTr="007A6EA1">
        <w:tc>
          <w:tcPr>
            <w:tcW w:w="43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both"/>
              <w:rPr>
                <w:snapToGrid w:val="0"/>
              </w:rPr>
            </w:pPr>
            <w:r w:rsidRPr="00897646">
              <w:rPr>
                <w:b/>
              </w:rPr>
              <w:t>Другие вопросы в области средств массовой информации</w:t>
            </w:r>
          </w:p>
        </w:tc>
        <w:tc>
          <w:tcPr>
            <w:tcW w:w="70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center"/>
            </w:pPr>
            <w:r w:rsidRPr="00897646">
              <w:rPr>
                <w:b/>
              </w:rPr>
              <w:t>12</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right="-10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right="-108"/>
              <w:jc w:val="center"/>
            </w:pPr>
          </w:p>
        </w:tc>
        <w:tc>
          <w:tcPr>
            <w:tcW w:w="525"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50"/>
              <w:jc w:val="right"/>
            </w:pPr>
          </w:p>
        </w:tc>
        <w:tc>
          <w:tcPr>
            <w:tcW w:w="993"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right"/>
              <w:rPr>
                <w:b/>
              </w:rPr>
            </w:pPr>
            <w:r w:rsidRPr="00897646">
              <w:rPr>
                <w:b/>
              </w:rPr>
              <w:t>1 </w:t>
            </w:r>
            <w:r>
              <w:rPr>
                <w:b/>
              </w:rPr>
              <w:t>600</w:t>
            </w:r>
            <w:r w:rsidRPr="00897646">
              <w:rPr>
                <w:b/>
              </w:rPr>
              <w:t>,8</w:t>
            </w:r>
          </w:p>
        </w:tc>
        <w:tc>
          <w:tcPr>
            <w:tcW w:w="9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right"/>
              <w:rPr>
                <w:b/>
              </w:rPr>
            </w:pPr>
            <w:r w:rsidRPr="00897646">
              <w:rPr>
                <w:b/>
              </w:rPr>
              <w:t>1 573,8</w:t>
            </w:r>
          </w:p>
        </w:tc>
      </w:tr>
      <w:tr w:rsidR="007A6EA1" w:rsidRPr="00897646" w:rsidTr="007A6EA1">
        <w:tc>
          <w:tcPr>
            <w:tcW w:w="43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both"/>
              <w:rPr>
                <w:b/>
              </w:rPr>
            </w:pPr>
            <w:r w:rsidRPr="00897646">
              <w:rPr>
                <w:b/>
              </w:rPr>
              <w:t>Информирование жителей района</w:t>
            </w:r>
          </w:p>
        </w:tc>
        <w:tc>
          <w:tcPr>
            <w:tcW w:w="70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center"/>
              <w:rPr>
                <w:b/>
              </w:rPr>
            </w:pPr>
            <w:r w:rsidRPr="00897646">
              <w:rPr>
                <w:b/>
              </w:rPr>
              <w:t>12</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right="-108"/>
              <w:jc w:val="center"/>
              <w:rPr>
                <w:b/>
              </w:rPr>
            </w:pPr>
            <w:r w:rsidRPr="00897646">
              <w:rPr>
                <w:b/>
              </w:rPr>
              <w:t>04</w:t>
            </w:r>
          </w:p>
        </w:tc>
        <w:tc>
          <w:tcPr>
            <w:tcW w:w="145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right="-108"/>
              <w:jc w:val="center"/>
            </w:pPr>
            <w:r w:rsidRPr="00897646">
              <w:rPr>
                <w:b/>
              </w:rPr>
              <w:t>35Е0100300</w:t>
            </w:r>
          </w:p>
        </w:tc>
        <w:tc>
          <w:tcPr>
            <w:tcW w:w="525"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50"/>
              <w:jc w:val="right"/>
              <w:rPr>
                <w:b/>
              </w:rPr>
            </w:pPr>
          </w:p>
        </w:tc>
        <w:tc>
          <w:tcPr>
            <w:tcW w:w="993"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right"/>
              <w:rPr>
                <w:b/>
              </w:rPr>
            </w:pPr>
            <w:r w:rsidRPr="00897646">
              <w:rPr>
                <w:b/>
              </w:rPr>
              <w:t>1 </w:t>
            </w:r>
            <w:r>
              <w:rPr>
                <w:b/>
              </w:rPr>
              <w:t>600</w:t>
            </w:r>
            <w:r w:rsidRPr="00897646">
              <w:rPr>
                <w:b/>
              </w:rPr>
              <w:t>,8</w:t>
            </w:r>
          </w:p>
        </w:tc>
        <w:tc>
          <w:tcPr>
            <w:tcW w:w="9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right"/>
              <w:rPr>
                <w:b/>
              </w:rPr>
            </w:pPr>
            <w:r w:rsidRPr="00897646">
              <w:rPr>
                <w:b/>
              </w:rPr>
              <w:t>1 573,8</w:t>
            </w:r>
          </w:p>
        </w:tc>
      </w:tr>
      <w:tr w:rsidR="007A6EA1" w:rsidRPr="00897646" w:rsidTr="007A6EA1">
        <w:tc>
          <w:tcPr>
            <w:tcW w:w="43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both"/>
              <w:rPr>
                <w:b/>
              </w:rPr>
            </w:pPr>
            <w:r w:rsidRPr="00897646">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center"/>
              <w:rPr>
                <w:b/>
              </w:rPr>
            </w:pPr>
            <w:r w:rsidRPr="00897646">
              <w:t>12</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right="-108"/>
              <w:jc w:val="center"/>
            </w:pPr>
            <w:r w:rsidRPr="00897646">
              <w:t>04</w:t>
            </w:r>
          </w:p>
        </w:tc>
        <w:tc>
          <w:tcPr>
            <w:tcW w:w="145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17"/>
              <w:jc w:val="right"/>
            </w:pPr>
            <w:r w:rsidRPr="00897646">
              <w:t>35Е0100300</w:t>
            </w:r>
          </w:p>
        </w:tc>
        <w:tc>
          <w:tcPr>
            <w:tcW w:w="525"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50"/>
              <w:jc w:val="right"/>
            </w:pPr>
            <w:r w:rsidRPr="00897646">
              <w:t>240</w:t>
            </w:r>
          </w:p>
        </w:tc>
        <w:tc>
          <w:tcPr>
            <w:tcW w:w="993"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right"/>
            </w:pPr>
            <w:r w:rsidRPr="00897646">
              <w:t>1 </w:t>
            </w:r>
            <w:r>
              <w:t>600</w:t>
            </w:r>
            <w:r w:rsidRPr="00897646">
              <w:t>,8</w:t>
            </w:r>
          </w:p>
        </w:tc>
        <w:tc>
          <w:tcPr>
            <w:tcW w:w="9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right"/>
            </w:pPr>
            <w:r w:rsidRPr="00897646">
              <w:t>1 573,8</w:t>
            </w:r>
          </w:p>
        </w:tc>
      </w:tr>
      <w:tr w:rsidR="007A6EA1" w:rsidRPr="00897646" w:rsidTr="007A6EA1">
        <w:tc>
          <w:tcPr>
            <w:tcW w:w="43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both"/>
            </w:pPr>
            <w:r w:rsidRPr="00897646">
              <w:rPr>
                <w:b/>
              </w:rPr>
              <w:t>Условно утверждаемые расходы</w:t>
            </w:r>
          </w:p>
        </w:tc>
        <w:tc>
          <w:tcPr>
            <w:tcW w:w="70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jc w:val="center"/>
            </w:pPr>
            <w:r w:rsidRPr="00897646">
              <w:rPr>
                <w:b/>
              </w:rPr>
              <w:t>900</w:t>
            </w: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right="-108"/>
              <w:jc w:val="center"/>
            </w:pPr>
          </w:p>
        </w:tc>
        <w:tc>
          <w:tcPr>
            <w:tcW w:w="1459"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ind w:left="-117"/>
              <w:jc w:val="right"/>
            </w:pPr>
          </w:p>
        </w:tc>
        <w:tc>
          <w:tcPr>
            <w:tcW w:w="525"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jc w:val="right"/>
            </w:pPr>
          </w:p>
        </w:tc>
        <w:tc>
          <w:tcPr>
            <w:tcW w:w="993"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left="-107"/>
              <w:jc w:val="right"/>
              <w:rPr>
                <w:b/>
              </w:rPr>
            </w:pPr>
            <w:r w:rsidRPr="00897646">
              <w:rPr>
                <w:b/>
              </w:rPr>
              <w:t>743,3</w:t>
            </w:r>
          </w:p>
        </w:tc>
        <w:tc>
          <w:tcPr>
            <w:tcW w:w="9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left="-107"/>
              <w:jc w:val="right"/>
              <w:rPr>
                <w:b/>
              </w:rPr>
            </w:pPr>
            <w:r w:rsidRPr="00897646">
              <w:rPr>
                <w:b/>
              </w:rPr>
              <w:t>2 083,4</w:t>
            </w:r>
          </w:p>
        </w:tc>
      </w:tr>
      <w:tr w:rsidR="007A6EA1" w:rsidRPr="00897646" w:rsidTr="007A6EA1">
        <w:trPr>
          <w:trHeight w:val="491"/>
        </w:trPr>
        <w:tc>
          <w:tcPr>
            <w:tcW w:w="8221" w:type="dxa"/>
            <w:gridSpan w:val="6"/>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spacing w:line="216" w:lineRule="auto"/>
              <w:rPr>
                <w:b/>
              </w:rPr>
            </w:pPr>
            <w:r w:rsidRPr="00897646">
              <w:rPr>
                <w:rFonts w:eastAsia="Arial Unicode MS"/>
                <w:b/>
              </w:rPr>
              <w:t>ИТОГО РАСХОДОВ:</w:t>
            </w:r>
          </w:p>
        </w:tc>
        <w:tc>
          <w:tcPr>
            <w:tcW w:w="993"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left="-107"/>
              <w:jc w:val="right"/>
              <w:rPr>
                <w:b/>
              </w:rPr>
            </w:pPr>
            <w:r w:rsidRPr="00897646">
              <w:rPr>
                <w:rFonts w:eastAsiaTheme="minorHAnsi"/>
                <w:b/>
              </w:rPr>
              <w:t>29 732,3</w:t>
            </w:r>
          </w:p>
        </w:tc>
        <w:tc>
          <w:tcPr>
            <w:tcW w:w="994" w:type="dxa"/>
            <w:tcBorders>
              <w:top w:val="single" w:sz="4" w:space="0" w:color="auto"/>
              <w:left w:val="single" w:sz="4" w:space="0" w:color="auto"/>
              <w:bottom w:val="single" w:sz="4" w:space="0" w:color="auto"/>
              <w:right w:val="single" w:sz="4" w:space="0" w:color="auto"/>
            </w:tcBorders>
            <w:vAlign w:val="center"/>
          </w:tcPr>
          <w:p w:rsidR="007A6EA1" w:rsidRPr="00897646" w:rsidRDefault="007A6EA1" w:rsidP="007A6EA1">
            <w:pPr>
              <w:ind w:left="-108"/>
              <w:jc w:val="right"/>
              <w:rPr>
                <w:b/>
              </w:rPr>
            </w:pPr>
            <w:r w:rsidRPr="00897646">
              <w:rPr>
                <w:b/>
              </w:rPr>
              <w:t>41 667,8</w:t>
            </w:r>
          </w:p>
        </w:tc>
      </w:tr>
    </w:tbl>
    <w:p w:rsidR="007A6EA1" w:rsidRPr="00897646" w:rsidRDefault="007A6EA1" w:rsidP="007A6EA1">
      <w:pPr>
        <w:ind w:left="5245"/>
        <w:rPr>
          <w:bCs/>
        </w:rPr>
      </w:pPr>
    </w:p>
    <w:p w:rsidR="009E4818" w:rsidRPr="007A6EA1" w:rsidRDefault="009E4818" w:rsidP="007A6EA1">
      <w:pPr>
        <w:rPr>
          <w:bCs/>
        </w:rPr>
      </w:pPr>
    </w:p>
    <w:sectPr w:rsidR="009E4818" w:rsidRPr="007A6EA1" w:rsidSect="008E0AE8">
      <w:headerReference w:type="default" r:id="rId9"/>
      <w:pgSz w:w="11906" w:h="16838"/>
      <w:pgMar w:top="567" w:right="851" w:bottom="567"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EA1" w:rsidRDefault="007A6EA1">
      <w:r>
        <w:separator/>
      </w:r>
    </w:p>
  </w:endnote>
  <w:endnote w:type="continuationSeparator" w:id="0">
    <w:p w:rsidR="007A6EA1" w:rsidRDefault="007A6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EA1" w:rsidRDefault="007A6EA1">
      <w:r>
        <w:separator/>
      </w:r>
    </w:p>
  </w:footnote>
  <w:footnote w:type="continuationSeparator" w:id="0">
    <w:p w:rsidR="007A6EA1" w:rsidRDefault="007A6E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561619"/>
      <w:docPartObj>
        <w:docPartGallery w:val="Page Numbers (Top of Page)"/>
        <w:docPartUnique/>
      </w:docPartObj>
    </w:sdtPr>
    <w:sdtEndPr/>
    <w:sdtContent>
      <w:p w:rsidR="007A6EA1" w:rsidRDefault="007A6EA1">
        <w:pPr>
          <w:pStyle w:val="ab"/>
          <w:jc w:val="center"/>
        </w:pPr>
        <w:r>
          <w:fldChar w:fldCharType="begin"/>
        </w:r>
        <w:r>
          <w:instrText>PAGE   \* MERGEFORMAT</w:instrText>
        </w:r>
        <w:r>
          <w:fldChar w:fldCharType="separate"/>
        </w:r>
        <w:r w:rsidR="00C53E5A">
          <w:rPr>
            <w:noProof/>
          </w:rPr>
          <w:t>7</w:t>
        </w:r>
        <w:r>
          <w:fldChar w:fldCharType="end"/>
        </w:r>
      </w:p>
      <w:p w:rsidR="007A6EA1" w:rsidRDefault="00C53E5A">
        <w:pPr>
          <w:pStyle w:val="ab"/>
          <w:jc w:val="cente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C4224"/>
    <w:multiLevelType w:val="hybridMultilevel"/>
    <w:tmpl w:val="4D729082"/>
    <w:lvl w:ilvl="0" w:tplc="41E8CA94">
      <w:start w:val="1"/>
      <w:numFmt w:val="upperRoman"/>
      <w:lvlText w:val="%1."/>
      <w:lvlJc w:val="left"/>
      <w:pPr>
        <w:ind w:left="540" w:hanging="720"/>
      </w:pPr>
      <w:rPr>
        <w:rFonts w:hint="default"/>
      </w:rPr>
    </w:lvl>
    <w:lvl w:ilvl="1" w:tplc="04190019" w:tentative="1">
      <w:start w:val="1"/>
      <w:numFmt w:val="lowerLetter"/>
      <w:lvlText w:val="%2."/>
      <w:lvlJc w:val="left"/>
      <w:pPr>
        <w:ind w:left="900" w:hanging="360"/>
      </w:p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1" w15:restartNumberingAfterBreak="0">
    <w:nsid w:val="100B19A1"/>
    <w:multiLevelType w:val="hybridMultilevel"/>
    <w:tmpl w:val="B6EAB0AA"/>
    <w:lvl w:ilvl="0" w:tplc="E4484B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E45A2F"/>
    <w:multiLevelType w:val="hybridMultilevel"/>
    <w:tmpl w:val="AC0E4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CB7C38"/>
    <w:multiLevelType w:val="multilevel"/>
    <w:tmpl w:val="541AD978"/>
    <w:lvl w:ilvl="0">
      <w:start w:val="1"/>
      <w:numFmt w:val="decimal"/>
      <w:lvlText w:val="%1."/>
      <w:lvlJc w:val="left"/>
      <w:pPr>
        <w:ind w:left="1560" w:hanging="1020"/>
      </w:pPr>
    </w:lvl>
    <w:lvl w:ilvl="1">
      <w:start w:val="1"/>
      <w:numFmt w:val="decimal"/>
      <w:isLgl/>
      <w:lvlText w:val="%1.%2."/>
      <w:lvlJc w:val="left"/>
      <w:pPr>
        <w:ind w:left="1080" w:hanging="540"/>
      </w:pPr>
    </w:lvl>
    <w:lvl w:ilvl="2">
      <w:start w:val="1"/>
      <w:numFmt w:val="decimal"/>
      <w:isLgl/>
      <w:lvlText w:val="%1.%2.%3."/>
      <w:lvlJc w:val="left"/>
      <w:pPr>
        <w:ind w:left="1260" w:hanging="720"/>
      </w:pPr>
    </w:lvl>
    <w:lvl w:ilvl="3">
      <w:start w:val="1"/>
      <w:numFmt w:val="decimal"/>
      <w:isLgl/>
      <w:lvlText w:val="%1.%2.%3.%4."/>
      <w:lvlJc w:val="left"/>
      <w:pPr>
        <w:ind w:left="1260" w:hanging="720"/>
      </w:pPr>
    </w:lvl>
    <w:lvl w:ilvl="4">
      <w:start w:val="1"/>
      <w:numFmt w:val="decimal"/>
      <w:isLgl/>
      <w:lvlText w:val="%1.%2.%3.%4.%5."/>
      <w:lvlJc w:val="left"/>
      <w:pPr>
        <w:ind w:left="1620" w:hanging="1080"/>
      </w:pPr>
    </w:lvl>
    <w:lvl w:ilvl="5">
      <w:start w:val="1"/>
      <w:numFmt w:val="decimal"/>
      <w:isLgl/>
      <w:lvlText w:val="%1.%2.%3.%4.%5.%6."/>
      <w:lvlJc w:val="left"/>
      <w:pPr>
        <w:ind w:left="1620" w:hanging="1080"/>
      </w:pPr>
    </w:lvl>
    <w:lvl w:ilvl="6">
      <w:start w:val="1"/>
      <w:numFmt w:val="decimal"/>
      <w:isLgl/>
      <w:lvlText w:val="%1.%2.%3.%4.%5.%6.%7."/>
      <w:lvlJc w:val="left"/>
      <w:pPr>
        <w:ind w:left="1980" w:hanging="1440"/>
      </w:pPr>
    </w:lvl>
    <w:lvl w:ilvl="7">
      <w:start w:val="1"/>
      <w:numFmt w:val="decimal"/>
      <w:isLgl/>
      <w:lvlText w:val="%1.%2.%3.%4.%5.%6.%7.%8."/>
      <w:lvlJc w:val="left"/>
      <w:pPr>
        <w:ind w:left="1980" w:hanging="1440"/>
      </w:pPr>
    </w:lvl>
    <w:lvl w:ilvl="8">
      <w:start w:val="1"/>
      <w:numFmt w:val="decimal"/>
      <w:isLgl/>
      <w:lvlText w:val="%1.%2.%3.%4.%5.%6.%7.%8.%9."/>
      <w:lvlJc w:val="left"/>
      <w:pPr>
        <w:ind w:left="2340" w:hanging="1800"/>
      </w:pPr>
    </w:lvl>
  </w:abstractNum>
  <w:abstractNum w:abstractNumId="4" w15:restartNumberingAfterBreak="0">
    <w:nsid w:val="15617094"/>
    <w:multiLevelType w:val="multilevel"/>
    <w:tmpl w:val="5D46D974"/>
    <w:lvl w:ilvl="0">
      <w:start w:val="1"/>
      <w:numFmt w:val="decimal"/>
      <w:lvlText w:val="%1."/>
      <w:lvlJc w:val="left"/>
      <w:pPr>
        <w:ind w:left="360" w:hanging="360"/>
      </w:pPr>
      <w:rPr>
        <w:color w:val="000000"/>
      </w:rPr>
    </w:lvl>
    <w:lvl w:ilvl="1">
      <w:start w:val="5"/>
      <w:numFmt w:val="decimal"/>
      <w:lvlText w:val="%1.%2."/>
      <w:lvlJc w:val="left"/>
      <w:pPr>
        <w:ind w:left="1500" w:hanging="360"/>
      </w:pPr>
      <w:rPr>
        <w:color w:val="000000"/>
      </w:rPr>
    </w:lvl>
    <w:lvl w:ilvl="2">
      <w:start w:val="1"/>
      <w:numFmt w:val="decimal"/>
      <w:lvlText w:val="%1.%2.%3."/>
      <w:lvlJc w:val="left"/>
      <w:pPr>
        <w:ind w:left="3000" w:hanging="720"/>
      </w:pPr>
      <w:rPr>
        <w:color w:val="000000"/>
      </w:rPr>
    </w:lvl>
    <w:lvl w:ilvl="3">
      <w:start w:val="1"/>
      <w:numFmt w:val="decimal"/>
      <w:lvlText w:val="%1.%2.%3.%4."/>
      <w:lvlJc w:val="left"/>
      <w:pPr>
        <w:ind w:left="4140" w:hanging="720"/>
      </w:pPr>
      <w:rPr>
        <w:color w:val="000000"/>
      </w:rPr>
    </w:lvl>
    <w:lvl w:ilvl="4">
      <w:start w:val="1"/>
      <w:numFmt w:val="decimal"/>
      <w:lvlText w:val="%1.%2.%3.%4.%5."/>
      <w:lvlJc w:val="left"/>
      <w:pPr>
        <w:ind w:left="5640" w:hanging="1080"/>
      </w:pPr>
      <w:rPr>
        <w:color w:val="000000"/>
      </w:rPr>
    </w:lvl>
    <w:lvl w:ilvl="5">
      <w:start w:val="1"/>
      <w:numFmt w:val="decimal"/>
      <w:lvlText w:val="%1.%2.%3.%4.%5.%6."/>
      <w:lvlJc w:val="left"/>
      <w:pPr>
        <w:ind w:left="6780" w:hanging="1080"/>
      </w:pPr>
      <w:rPr>
        <w:color w:val="000000"/>
      </w:rPr>
    </w:lvl>
    <w:lvl w:ilvl="6">
      <w:start w:val="1"/>
      <w:numFmt w:val="decimal"/>
      <w:lvlText w:val="%1.%2.%3.%4.%5.%6.%7."/>
      <w:lvlJc w:val="left"/>
      <w:pPr>
        <w:ind w:left="8280" w:hanging="1440"/>
      </w:pPr>
      <w:rPr>
        <w:color w:val="000000"/>
      </w:rPr>
    </w:lvl>
    <w:lvl w:ilvl="7">
      <w:start w:val="1"/>
      <w:numFmt w:val="decimal"/>
      <w:lvlText w:val="%1.%2.%3.%4.%5.%6.%7.%8."/>
      <w:lvlJc w:val="left"/>
      <w:pPr>
        <w:ind w:left="9420" w:hanging="1440"/>
      </w:pPr>
      <w:rPr>
        <w:color w:val="000000"/>
      </w:rPr>
    </w:lvl>
    <w:lvl w:ilvl="8">
      <w:start w:val="1"/>
      <w:numFmt w:val="decimal"/>
      <w:lvlText w:val="%1.%2.%3.%4.%5.%6.%7.%8.%9."/>
      <w:lvlJc w:val="left"/>
      <w:pPr>
        <w:ind w:left="10920" w:hanging="1800"/>
      </w:pPr>
      <w:rPr>
        <w:color w:val="000000"/>
      </w:rPr>
    </w:lvl>
  </w:abstractNum>
  <w:abstractNum w:abstractNumId="5" w15:restartNumberingAfterBreak="0">
    <w:nsid w:val="1B024923"/>
    <w:multiLevelType w:val="hybridMultilevel"/>
    <w:tmpl w:val="1D26A372"/>
    <w:lvl w:ilvl="0" w:tplc="7242AC7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021AA7"/>
    <w:multiLevelType w:val="hybridMultilevel"/>
    <w:tmpl w:val="476C7F76"/>
    <w:lvl w:ilvl="0" w:tplc="F67EF7DA">
      <w:start w:val="1"/>
      <w:numFmt w:val="decimal"/>
      <w:lvlText w:val="%1."/>
      <w:lvlJc w:val="left"/>
      <w:pPr>
        <w:ind w:left="1612" w:hanging="915"/>
      </w:pPr>
    </w:lvl>
    <w:lvl w:ilvl="1" w:tplc="04190019">
      <w:start w:val="1"/>
      <w:numFmt w:val="lowerLetter"/>
      <w:lvlText w:val="%2."/>
      <w:lvlJc w:val="left"/>
      <w:pPr>
        <w:ind w:left="1777" w:hanging="360"/>
      </w:pPr>
    </w:lvl>
    <w:lvl w:ilvl="2" w:tplc="0419001B">
      <w:start w:val="1"/>
      <w:numFmt w:val="lowerRoman"/>
      <w:lvlText w:val="%3."/>
      <w:lvlJc w:val="right"/>
      <w:pPr>
        <w:ind w:left="2497" w:hanging="180"/>
      </w:pPr>
    </w:lvl>
    <w:lvl w:ilvl="3" w:tplc="0419000F">
      <w:start w:val="1"/>
      <w:numFmt w:val="decimal"/>
      <w:lvlText w:val="%4."/>
      <w:lvlJc w:val="left"/>
      <w:pPr>
        <w:ind w:left="3217" w:hanging="360"/>
      </w:pPr>
    </w:lvl>
    <w:lvl w:ilvl="4" w:tplc="04190019">
      <w:start w:val="1"/>
      <w:numFmt w:val="lowerLetter"/>
      <w:lvlText w:val="%5."/>
      <w:lvlJc w:val="left"/>
      <w:pPr>
        <w:ind w:left="3937" w:hanging="360"/>
      </w:pPr>
    </w:lvl>
    <w:lvl w:ilvl="5" w:tplc="0419001B">
      <w:start w:val="1"/>
      <w:numFmt w:val="lowerRoman"/>
      <w:lvlText w:val="%6."/>
      <w:lvlJc w:val="right"/>
      <w:pPr>
        <w:ind w:left="4657" w:hanging="180"/>
      </w:pPr>
    </w:lvl>
    <w:lvl w:ilvl="6" w:tplc="0419000F">
      <w:start w:val="1"/>
      <w:numFmt w:val="decimal"/>
      <w:lvlText w:val="%7."/>
      <w:lvlJc w:val="left"/>
      <w:pPr>
        <w:ind w:left="5377" w:hanging="360"/>
      </w:pPr>
    </w:lvl>
    <w:lvl w:ilvl="7" w:tplc="04190019">
      <w:start w:val="1"/>
      <w:numFmt w:val="lowerLetter"/>
      <w:lvlText w:val="%8."/>
      <w:lvlJc w:val="left"/>
      <w:pPr>
        <w:ind w:left="6097" w:hanging="360"/>
      </w:pPr>
    </w:lvl>
    <w:lvl w:ilvl="8" w:tplc="0419001B">
      <w:start w:val="1"/>
      <w:numFmt w:val="lowerRoman"/>
      <w:lvlText w:val="%9."/>
      <w:lvlJc w:val="right"/>
      <w:pPr>
        <w:ind w:left="6817" w:hanging="180"/>
      </w:pPr>
    </w:lvl>
  </w:abstractNum>
  <w:abstractNum w:abstractNumId="7" w15:restartNumberingAfterBreak="0">
    <w:nsid w:val="27C162ED"/>
    <w:multiLevelType w:val="hybridMultilevel"/>
    <w:tmpl w:val="8668D762"/>
    <w:lvl w:ilvl="0" w:tplc="6C00BB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8F860EF"/>
    <w:multiLevelType w:val="hybridMultilevel"/>
    <w:tmpl w:val="F40C0130"/>
    <w:lvl w:ilvl="0" w:tplc="86108400">
      <w:start w:val="1"/>
      <w:numFmt w:val="decimal"/>
      <w:lvlText w:val="%1)"/>
      <w:lvlJc w:val="left"/>
      <w:pPr>
        <w:ind w:left="51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B644C23"/>
    <w:multiLevelType w:val="hybridMultilevel"/>
    <w:tmpl w:val="B1B4DAF6"/>
    <w:lvl w:ilvl="0" w:tplc="04190011">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DC6885"/>
    <w:multiLevelType w:val="hybridMultilevel"/>
    <w:tmpl w:val="E34A3D4E"/>
    <w:lvl w:ilvl="0" w:tplc="04190013">
      <w:start w:val="1"/>
      <w:numFmt w:val="upperRoman"/>
      <w:lvlText w:val="%1."/>
      <w:lvlJc w:val="right"/>
      <w:pPr>
        <w:tabs>
          <w:tab w:val="num" w:pos="720"/>
        </w:tabs>
        <w:ind w:left="720" w:hanging="180"/>
      </w:pPr>
    </w:lvl>
    <w:lvl w:ilvl="1" w:tplc="620604D8">
      <w:start w:val="1"/>
      <w:numFmt w:val="decimal"/>
      <w:lvlText w:val="%2."/>
      <w:lvlJc w:val="left"/>
      <w:pPr>
        <w:tabs>
          <w:tab w:val="num" w:pos="2025"/>
        </w:tabs>
        <w:ind w:left="2025" w:hanging="94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5066B9C"/>
    <w:multiLevelType w:val="multilevel"/>
    <w:tmpl w:val="398AB016"/>
    <w:lvl w:ilvl="0">
      <w:start w:val="1"/>
      <w:numFmt w:val="decimal"/>
      <w:lvlText w:val="%1."/>
      <w:lvlJc w:val="left"/>
      <w:pPr>
        <w:ind w:left="705" w:hanging="705"/>
      </w:pPr>
      <w:rPr>
        <w:rFonts w:hint="default"/>
      </w:rPr>
    </w:lvl>
    <w:lvl w:ilvl="1">
      <w:start w:val="1"/>
      <w:numFmt w:val="decimal"/>
      <w:lvlText w:val="%1.%2."/>
      <w:lvlJc w:val="left"/>
      <w:pPr>
        <w:ind w:left="1982"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8850A98"/>
    <w:multiLevelType w:val="hybridMultilevel"/>
    <w:tmpl w:val="3288D7E6"/>
    <w:lvl w:ilvl="0" w:tplc="314211D2">
      <w:start w:val="1"/>
      <w:numFmt w:val="decimal"/>
      <w:lvlText w:val="%1."/>
      <w:lvlJc w:val="left"/>
      <w:pPr>
        <w:ind w:left="1353" w:hanging="360"/>
      </w:pPr>
      <w:rPr>
        <w:b w:val="0"/>
      </w:r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13" w15:restartNumberingAfterBreak="0">
    <w:nsid w:val="45DF3A9B"/>
    <w:multiLevelType w:val="hybridMultilevel"/>
    <w:tmpl w:val="5E288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9FE4D34"/>
    <w:multiLevelType w:val="hybridMultilevel"/>
    <w:tmpl w:val="6C2C37AC"/>
    <w:lvl w:ilvl="0" w:tplc="0419000F">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5" w15:restartNumberingAfterBreak="0">
    <w:nsid w:val="5770259F"/>
    <w:multiLevelType w:val="hybridMultilevel"/>
    <w:tmpl w:val="995A92A4"/>
    <w:lvl w:ilvl="0" w:tplc="5D4ED8D4">
      <w:start w:val="1"/>
      <w:numFmt w:val="decimal"/>
      <w:lvlText w:val="%1."/>
      <w:lvlJc w:val="left"/>
      <w:pPr>
        <w:ind w:left="8967" w:hanging="117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16" w15:restartNumberingAfterBreak="0">
    <w:nsid w:val="58B02902"/>
    <w:multiLevelType w:val="multilevel"/>
    <w:tmpl w:val="022CD0C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7" w15:restartNumberingAfterBreak="0">
    <w:nsid w:val="5C6676DA"/>
    <w:multiLevelType w:val="hybridMultilevel"/>
    <w:tmpl w:val="8EFCE2B8"/>
    <w:lvl w:ilvl="0" w:tplc="48A6903E">
      <w:start w:val="1"/>
      <w:numFmt w:val="decimal"/>
      <w:lvlText w:val="%1."/>
      <w:lvlJc w:val="left"/>
      <w:pPr>
        <w:tabs>
          <w:tab w:val="num" w:pos="3338"/>
        </w:tabs>
        <w:ind w:left="3338" w:hanging="360"/>
      </w:pPr>
      <w:rPr>
        <w:b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F7A0CB6"/>
    <w:multiLevelType w:val="multilevel"/>
    <w:tmpl w:val="89F064CE"/>
    <w:lvl w:ilvl="0">
      <w:start w:val="1"/>
      <w:numFmt w:val="decimal"/>
      <w:lvlText w:val="%1."/>
      <w:lvlJc w:val="left"/>
      <w:pPr>
        <w:ind w:left="360" w:hanging="360"/>
      </w:pPr>
      <w:rPr>
        <w:rFonts w:eastAsia="Times New Roman"/>
      </w:rPr>
    </w:lvl>
    <w:lvl w:ilvl="1">
      <w:start w:val="1"/>
      <w:numFmt w:val="decimal"/>
      <w:lvlText w:val="%1.%2."/>
      <w:lvlJc w:val="left"/>
      <w:pPr>
        <w:ind w:left="1070" w:hanging="360"/>
      </w:pPr>
      <w:rPr>
        <w:rFonts w:eastAsia="Times New Roman"/>
      </w:rPr>
    </w:lvl>
    <w:lvl w:ilvl="2">
      <w:start w:val="1"/>
      <w:numFmt w:val="decimal"/>
      <w:lvlText w:val="%1.%2.%3."/>
      <w:lvlJc w:val="left"/>
      <w:pPr>
        <w:ind w:left="2422" w:hanging="720"/>
      </w:pPr>
      <w:rPr>
        <w:rFonts w:eastAsia="Times New Roman"/>
      </w:rPr>
    </w:lvl>
    <w:lvl w:ilvl="3">
      <w:start w:val="1"/>
      <w:numFmt w:val="decimal"/>
      <w:lvlText w:val="%1.%2.%3.%4."/>
      <w:lvlJc w:val="left"/>
      <w:pPr>
        <w:ind w:left="3273" w:hanging="72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335" w:hanging="108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397" w:hanging="1440"/>
      </w:pPr>
      <w:rPr>
        <w:rFonts w:eastAsia="Times New Roman"/>
      </w:rPr>
    </w:lvl>
    <w:lvl w:ilvl="8">
      <w:start w:val="1"/>
      <w:numFmt w:val="decimal"/>
      <w:lvlText w:val="%1.%2.%3.%4.%5.%6.%7.%8.%9."/>
      <w:lvlJc w:val="left"/>
      <w:pPr>
        <w:ind w:left="8608" w:hanging="1800"/>
      </w:pPr>
      <w:rPr>
        <w:rFonts w:eastAsia="Times New Roman"/>
      </w:rPr>
    </w:lvl>
  </w:abstractNum>
  <w:abstractNum w:abstractNumId="19" w15:restartNumberingAfterBreak="0">
    <w:nsid w:val="63DA67A3"/>
    <w:multiLevelType w:val="multilevel"/>
    <w:tmpl w:val="706081F8"/>
    <w:lvl w:ilvl="0">
      <w:start w:val="1"/>
      <w:numFmt w:val="decimal"/>
      <w:lvlText w:val="%1."/>
      <w:lvlJc w:val="left"/>
      <w:pPr>
        <w:ind w:left="1144" w:hanging="4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683630C0"/>
    <w:multiLevelType w:val="hybridMultilevel"/>
    <w:tmpl w:val="88C8F0D6"/>
    <w:lvl w:ilvl="0" w:tplc="A5A65934">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731120A4"/>
    <w:multiLevelType w:val="hybridMultilevel"/>
    <w:tmpl w:val="9CB44A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7321DF9"/>
    <w:multiLevelType w:val="hybridMultilevel"/>
    <w:tmpl w:val="6C2C3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D6852F7"/>
    <w:multiLevelType w:val="multilevel"/>
    <w:tmpl w:val="BEDC7D70"/>
    <w:lvl w:ilvl="0">
      <w:start w:val="1"/>
      <w:numFmt w:val="decimal"/>
      <w:lvlText w:val="%1."/>
      <w:lvlJc w:val="left"/>
      <w:pPr>
        <w:ind w:left="2066" w:hanging="1215"/>
      </w:pPr>
      <w:rPr>
        <w:rFonts w:hint="default"/>
      </w:rPr>
    </w:lvl>
    <w:lvl w:ilvl="1">
      <w:start w:val="1"/>
      <w:numFmt w:val="decimal"/>
      <w:isLgl/>
      <w:lvlText w:val="%1.%2."/>
      <w:lvlJc w:val="left"/>
      <w:pPr>
        <w:ind w:left="2470" w:hanging="1335"/>
      </w:pPr>
      <w:rPr>
        <w:rFonts w:hint="default"/>
        <w:b w:val="0"/>
        <w:sz w:val="24"/>
        <w:szCs w:val="24"/>
      </w:rPr>
    </w:lvl>
    <w:lvl w:ilvl="2">
      <w:start w:val="1"/>
      <w:numFmt w:val="decimal"/>
      <w:isLgl/>
      <w:lvlText w:val="%1.%2.%3."/>
      <w:lvlJc w:val="left"/>
      <w:pPr>
        <w:ind w:left="2186" w:hanging="1335"/>
      </w:pPr>
      <w:rPr>
        <w:rFonts w:hint="default"/>
      </w:rPr>
    </w:lvl>
    <w:lvl w:ilvl="3">
      <w:start w:val="1"/>
      <w:numFmt w:val="decimal"/>
      <w:isLgl/>
      <w:lvlText w:val="%1.%2.%3.%4."/>
      <w:lvlJc w:val="left"/>
      <w:pPr>
        <w:ind w:left="2186" w:hanging="1335"/>
      </w:pPr>
      <w:rPr>
        <w:rFonts w:hint="default"/>
      </w:rPr>
    </w:lvl>
    <w:lvl w:ilvl="4">
      <w:start w:val="1"/>
      <w:numFmt w:val="decimal"/>
      <w:isLgl/>
      <w:lvlText w:val="%1.%2.%3.%4.%5."/>
      <w:lvlJc w:val="left"/>
      <w:pPr>
        <w:ind w:left="2186" w:hanging="1335"/>
      </w:pPr>
      <w:rPr>
        <w:rFonts w:hint="default"/>
      </w:rPr>
    </w:lvl>
    <w:lvl w:ilvl="5">
      <w:start w:val="1"/>
      <w:numFmt w:val="decimal"/>
      <w:isLgl/>
      <w:lvlText w:val="%1.%2.%3.%4.%5.%6."/>
      <w:lvlJc w:val="left"/>
      <w:pPr>
        <w:ind w:left="2186" w:hanging="1335"/>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0"/>
  </w:num>
  <w:num w:numId="2">
    <w:abstractNumId w:val="22"/>
  </w:num>
  <w:num w:numId="3">
    <w:abstractNumId w:val="13"/>
  </w:num>
  <w:num w:numId="4">
    <w:abstractNumId w:val="2"/>
  </w:num>
  <w:num w:numId="5">
    <w:abstractNumId w:val="21"/>
  </w:num>
  <w:num w:numId="6">
    <w:abstractNumId w:val="9"/>
  </w:num>
  <w:num w:numId="7">
    <w:abstractNumId w:val="17"/>
  </w:num>
  <w:num w:numId="8">
    <w:abstractNumId w:val="23"/>
  </w:num>
  <w:num w:numId="9">
    <w:abstractNumId w:val="20"/>
  </w:num>
  <w:num w:numId="10">
    <w:abstractNumId w:val="19"/>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8"/>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8">
    <w:abstractNumId w:val="7"/>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
  </w:num>
  <w:num w:numId="24">
    <w:abstractNumId w:val="14"/>
  </w:num>
  <w:num w:numId="25">
    <w:abstractNumId w:val="0"/>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84E"/>
    <w:rsid w:val="0002083C"/>
    <w:rsid w:val="00071E7A"/>
    <w:rsid w:val="00080822"/>
    <w:rsid w:val="00096313"/>
    <w:rsid w:val="00146CE0"/>
    <w:rsid w:val="00177AF1"/>
    <w:rsid w:val="001853F1"/>
    <w:rsid w:val="001A19B4"/>
    <w:rsid w:val="001C446E"/>
    <w:rsid w:val="001C7665"/>
    <w:rsid w:val="001E6FC6"/>
    <w:rsid w:val="001F449B"/>
    <w:rsid w:val="002E53B1"/>
    <w:rsid w:val="002E5902"/>
    <w:rsid w:val="00304D2C"/>
    <w:rsid w:val="003100D1"/>
    <w:rsid w:val="0031502E"/>
    <w:rsid w:val="00323C3B"/>
    <w:rsid w:val="003670A7"/>
    <w:rsid w:val="00373DAF"/>
    <w:rsid w:val="00377DDB"/>
    <w:rsid w:val="00384674"/>
    <w:rsid w:val="003B331C"/>
    <w:rsid w:val="003E3A87"/>
    <w:rsid w:val="003E5D1F"/>
    <w:rsid w:val="00400784"/>
    <w:rsid w:val="00411E2E"/>
    <w:rsid w:val="00483D58"/>
    <w:rsid w:val="00485114"/>
    <w:rsid w:val="0048527D"/>
    <w:rsid w:val="004A45DE"/>
    <w:rsid w:val="004B178E"/>
    <w:rsid w:val="004B1B7E"/>
    <w:rsid w:val="004B52CD"/>
    <w:rsid w:val="004B6843"/>
    <w:rsid w:val="00511F4F"/>
    <w:rsid w:val="00531FFE"/>
    <w:rsid w:val="0056126B"/>
    <w:rsid w:val="005849FE"/>
    <w:rsid w:val="005A2296"/>
    <w:rsid w:val="005E36EE"/>
    <w:rsid w:val="00610AE9"/>
    <w:rsid w:val="00614381"/>
    <w:rsid w:val="0062639E"/>
    <w:rsid w:val="0064385E"/>
    <w:rsid w:val="00653884"/>
    <w:rsid w:val="0065432F"/>
    <w:rsid w:val="006645DB"/>
    <w:rsid w:val="006717E6"/>
    <w:rsid w:val="006D46A0"/>
    <w:rsid w:val="006E7359"/>
    <w:rsid w:val="007A6EA1"/>
    <w:rsid w:val="007C399A"/>
    <w:rsid w:val="007C400E"/>
    <w:rsid w:val="008079C2"/>
    <w:rsid w:val="0081070E"/>
    <w:rsid w:val="00810A73"/>
    <w:rsid w:val="008146C6"/>
    <w:rsid w:val="00816D49"/>
    <w:rsid w:val="00836CAD"/>
    <w:rsid w:val="0085326A"/>
    <w:rsid w:val="00857AE1"/>
    <w:rsid w:val="00872945"/>
    <w:rsid w:val="008B3885"/>
    <w:rsid w:val="008E0AE8"/>
    <w:rsid w:val="00902A5D"/>
    <w:rsid w:val="0090411B"/>
    <w:rsid w:val="0092721D"/>
    <w:rsid w:val="00931256"/>
    <w:rsid w:val="0094318F"/>
    <w:rsid w:val="009716C7"/>
    <w:rsid w:val="00972AFD"/>
    <w:rsid w:val="00974FFC"/>
    <w:rsid w:val="00975857"/>
    <w:rsid w:val="00995EB8"/>
    <w:rsid w:val="009A3ACA"/>
    <w:rsid w:val="009A4145"/>
    <w:rsid w:val="009E4818"/>
    <w:rsid w:val="009F0A5A"/>
    <w:rsid w:val="00A02DFC"/>
    <w:rsid w:val="00A03368"/>
    <w:rsid w:val="00A0526A"/>
    <w:rsid w:val="00A064D8"/>
    <w:rsid w:val="00A1284E"/>
    <w:rsid w:val="00A561D8"/>
    <w:rsid w:val="00AA19C7"/>
    <w:rsid w:val="00AD282D"/>
    <w:rsid w:val="00AE4744"/>
    <w:rsid w:val="00B07358"/>
    <w:rsid w:val="00B33D47"/>
    <w:rsid w:val="00B57519"/>
    <w:rsid w:val="00B75403"/>
    <w:rsid w:val="00B81A38"/>
    <w:rsid w:val="00C11AD1"/>
    <w:rsid w:val="00C53E5A"/>
    <w:rsid w:val="00C63714"/>
    <w:rsid w:val="00C914CB"/>
    <w:rsid w:val="00CB4D43"/>
    <w:rsid w:val="00CC1695"/>
    <w:rsid w:val="00CC4720"/>
    <w:rsid w:val="00D25D65"/>
    <w:rsid w:val="00D454DB"/>
    <w:rsid w:val="00D93141"/>
    <w:rsid w:val="00DF2C04"/>
    <w:rsid w:val="00E61B19"/>
    <w:rsid w:val="00E65DD9"/>
    <w:rsid w:val="00E8749A"/>
    <w:rsid w:val="00EB4C00"/>
    <w:rsid w:val="00EC36BC"/>
    <w:rsid w:val="00F04757"/>
    <w:rsid w:val="00F335A8"/>
    <w:rsid w:val="00F453A7"/>
    <w:rsid w:val="00F50517"/>
    <w:rsid w:val="00F51424"/>
    <w:rsid w:val="00F6578A"/>
    <w:rsid w:val="00F66A35"/>
    <w:rsid w:val="00F8386C"/>
    <w:rsid w:val="00FE0912"/>
    <w:rsid w:val="00FF0D43"/>
    <w:rsid w:val="00FF65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57AC854"/>
  <w15:docId w15:val="{8E15C857-F74D-427E-88FB-41C8FF8E8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84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1284E"/>
    <w:pPr>
      <w:keepNext/>
      <w:jc w:val="both"/>
      <w:outlineLvl w:val="0"/>
    </w:pPr>
    <w:rPr>
      <w:b/>
      <w:sz w:val="28"/>
      <w:szCs w:val="28"/>
    </w:rPr>
  </w:style>
  <w:style w:type="paragraph" w:styleId="2">
    <w:name w:val="heading 2"/>
    <w:basedOn w:val="a"/>
    <w:next w:val="a"/>
    <w:link w:val="20"/>
    <w:uiPriority w:val="9"/>
    <w:unhideWhenUsed/>
    <w:qFormat/>
    <w:rsid w:val="00A128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1284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A1284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A1284E"/>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84E"/>
    <w:rPr>
      <w:rFonts w:ascii="Times New Roman" w:eastAsia="Times New Roman" w:hAnsi="Times New Roman" w:cs="Times New Roman"/>
      <w:b/>
      <w:sz w:val="28"/>
      <w:szCs w:val="28"/>
      <w:lang w:eastAsia="ru-RU"/>
    </w:rPr>
  </w:style>
  <w:style w:type="character" w:customStyle="1" w:styleId="20">
    <w:name w:val="Заголовок 2 Знак"/>
    <w:basedOn w:val="a0"/>
    <w:link w:val="2"/>
    <w:uiPriority w:val="9"/>
    <w:rsid w:val="00A1284E"/>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A1284E"/>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uiPriority w:val="9"/>
    <w:rsid w:val="00A1284E"/>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uiPriority w:val="9"/>
    <w:rsid w:val="00A1284E"/>
    <w:rPr>
      <w:rFonts w:asciiTheme="majorHAnsi" w:eastAsiaTheme="majorEastAsia" w:hAnsiTheme="majorHAnsi" w:cstheme="majorBidi"/>
      <w:color w:val="243F60" w:themeColor="accent1" w:themeShade="7F"/>
      <w:sz w:val="24"/>
      <w:szCs w:val="24"/>
      <w:lang w:eastAsia="ru-RU"/>
    </w:rPr>
  </w:style>
  <w:style w:type="paragraph" w:styleId="a3">
    <w:name w:val="List Paragraph"/>
    <w:basedOn w:val="a"/>
    <w:link w:val="a4"/>
    <w:uiPriority w:val="34"/>
    <w:qFormat/>
    <w:rsid w:val="00A1284E"/>
    <w:pPr>
      <w:ind w:left="720"/>
      <w:contextualSpacing/>
    </w:pPr>
  </w:style>
  <w:style w:type="character" w:customStyle="1" w:styleId="a4">
    <w:name w:val="Абзац списка Знак"/>
    <w:link w:val="a3"/>
    <w:uiPriority w:val="34"/>
    <w:locked/>
    <w:rsid w:val="00A1284E"/>
    <w:rPr>
      <w:rFonts w:ascii="Times New Roman" w:eastAsia="Times New Roman" w:hAnsi="Times New Roman" w:cs="Times New Roman"/>
      <w:sz w:val="24"/>
      <w:szCs w:val="24"/>
      <w:lang w:eastAsia="ru-RU"/>
    </w:rPr>
  </w:style>
  <w:style w:type="paragraph" w:styleId="a5">
    <w:name w:val="Normal (Web)"/>
    <w:aliases w:val="Обычный (веб) Знак Знак1,Обычный (веб) Знак1 Знак Знак,Обычный (веб) Знак Знак Знак Знак,Обычный (веб) Знак Знак Знак Знак Знак Знак Знак,Знак Знак Знак Знак Знак Знак Знак Знак Знак Знак Знак Знак Знак Знак,Обычный (веб) Знак1 Знак"/>
    <w:basedOn w:val="a"/>
    <w:uiPriority w:val="99"/>
    <w:qFormat/>
    <w:rsid w:val="00A1284E"/>
    <w:pPr>
      <w:spacing w:before="240" w:after="240" w:line="360" w:lineRule="atLeast"/>
    </w:pPr>
    <w:rPr>
      <w:sz w:val="29"/>
      <w:szCs w:val="29"/>
    </w:rPr>
  </w:style>
  <w:style w:type="character" w:styleId="a6">
    <w:name w:val="Hyperlink"/>
    <w:basedOn w:val="a0"/>
    <w:uiPriority w:val="99"/>
    <w:rsid w:val="00A1284E"/>
    <w:rPr>
      <w:color w:val="0000FF"/>
      <w:u w:val="single"/>
    </w:rPr>
  </w:style>
  <w:style w:type="character" w:customStyle="1" w:styleId="apple-style-span">
    <w:name w:val="apple-style-span"/>
    <w:rsid w:val="00A1284E"/>
    <w:rPr>
      <w:rFonts w:cs="Times New Roman"/>
    </w:rPr>
  </w:style>
  <w:style w:type="character" w:styleId="a7">
    <w:name w:val="Emphasis"/>
    <w:basedOn w:val="a0"/>
    <w:qFormat/>
    <w:rsid w:val="00A1284E"/>
    <w:rPr>
      <w:i/>
      <w:iCs/>
    </w:rPr>
  </w:style>
  <w:style w:type="table" w:styleId="a8">
    <w:name w:val="Table Grid"/>
    <w:basedOn w:val="a1"/>
    <w:uiPriority w:val="59"/>
    <w:rsid w:val="00A12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link w:val="aa"/>
    <w:uiPriority w:val="1"/>
    <w:qFormat/>
    <w:rsid w:val="00A1284E"/>
    <w:pPr>
      <w:spacing w:after="0" w:line="240" w:lineRule="auto"/>
      <w:jc w:val="both"/>
    </w:pPr>
    <w:rPr>
      <w:rFonts w:ascii="Times New Roman" w:eastAsia="Calibri" w:hAnsi="Times New Roman" w:cs="Times New Roman"/>
      <w:sz w:val="28"/>
      <w:szCs w:val="28"/>
    </w:rPr>
  </w:style>
  <w:style w:type="paragraph" w:styleId="ab">
    <w:name w:val="header"/>
    <w:aliases w:val="Знак5"/>
    <w:basedOn w:val="a"/>
    <w:link w:val="ac"/>
    <w:uiPriority w:val="99"/>
    <w:unhideWhenUsed/>
    <w:rsid w:val="00A1284E"/>
    <w:pPr>
      <w:tabs>
        <w:tab w:val="center" w:pos="4677"/>
        <w:tab w:val="right" w:pos="9355"/>
      </w:tabs>
    </w:pPr>
  </w:style>
  <w:style w:type="character" w:customStyle="1" w:styleId="ac">
    <w:name w:val="Верхний колонтитул Знак"/>
    <w:aliases w:val="Знак5 Знак"/>
    <w:basedOn w:val="a0"/>
    <w:link w:val="ab"/>
    <w:uiPriority w:val="99"/>
    <w:rsid w:val="00A1284E"/>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A1284E"/>
    <w:pPr>
      <w:tabs>
        <w:tab w:val="center" w:pos="4677"/>
        <w:tab w:val="right" w:pos="9355"/>
      </w:tabs>
    </w:pPr>
  </w:style>
  <w:style w:type="character" w:customStyle="1" w:styleId="ae">
    <w:name w:val="Нижний колонтитул Знак"/>
    <w:basedOn w:val="a0"/>
    <w:link w:val="ad"/>
    <w:uiPriority w:val="99"/>
    <w:rsid w:val="00A1284E"/>
    <w:rPr>
      <w:rFonts w:ascii="Times New Roman" w:eastAsia="Times New Roman" w:hAnsi="Times New Roman" w:cs="Times New Roman"/>
      <w:sz w:val="24"/>
      <w:szCs w:val="24"/>
      <w:lang w:eastAsia="ru-RU"/>
    </w:rPr>
  </w:style>
  <w:style w:type="paragraph" w:styleId="af">
    <w:name w:val="Body Text Indent"/>
    <w:basedOn w:val="a"/>
    <w:link w:val="af0"/>
    <w:rsid w:val="00A1284E"/>
    <w:pPr>
      <w:autoSpaceDE w:val="0"/>
      <w:autoSpaceDN w:val="0"/>
      <w:jc w:val="both"/>
    </w:pPr>
    <w:rPr>
      <w:sz w:val="28"/>
      <w:szCs w:val="28"/>
      <w:lang w:val="x-none"/>
    </w:rPr>
  </w:style>
  <w:style w:type="character" w:customStyle="1" w:styleId="af0">
    <w:name w:val="Основной текст с отступом Знак"/>
    <w:basedOn w:val="a0"/>
    <w:link w:val="af"/>
    <w:rsid w:val="00A1284E"/>
    <w:rPr>
      <w:rFonts w:ascii="Times New Roman" w:eastAsia="Times New Roman" w:hAnsi="Times New Roman" w:cs="Times New Roman"/>
      <w:sz w:val="28"/>
      <w:szCs w:val="28"/>
      <w:lang w:val="x-none" w:eastAsia="ru-RU"/>
    </w:rPr>
  </w:style>
  <w:style w:type="paragraph" w:customStyle="1" w:styleId="ConsPlusNormal">
    <w:name w:val="ConsPlusNormal"/>
    <w:link w:val="ConsPlusNormal0"/>
    <w:rsid w:val="00A1284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A1284E"/>
    <w:rPr>
      <w:rFonts w:ascii="Arial" w:eastAsia="Times New Roman" w:hAnsi="Arial" w:cs="Arial"/>
      <w:sz w:val="20"/>
      <w:szCs w:val="20"/>
      <w:lang w:eastAsia="ru-RU"/>
    </w:rPr>
  </w:style>
  <w:style w:type="paragraph" w:styleId="af1">
    <w:name w:val="footnote text"/>
    <w:basedOn w:val="a"/>
    <w:link w:val="af2"/>
    <w:rsid w:val="00A1284E"/>
    <w:rPr>
      <w:sz w:val="20"/>
      <w:szCs w:val="20"/>
      <w:lang w:val="x-none"/>
    </w:rPr>
  </w:style>
  <w:style w:type="character" w:customStyle="1" w:styleId="af2">
    <w:name w:val="Текст сноски Знак"/>
    <w:basedOn w:val="a0"/>
    <w:link w:val="af1"/>
    <w:rsid w:val="00A1284E"/>
    <w:rPr>
      <w:rFonts w:ascii="Times New Roman" w:eastAsia="Times New Roman" w:hAnsi="Times New Roman" w:cs="Times New Roman"/>
      <w:sz w:val="20"/>
      <w:szCs w:val="20"/>
      <w:lang w:val="x-none" w:eastAsia="ru-RU"/>
    </w:rPr>
  </w:style>
  <w:style w:type="character" w:styleId="af3">
    <w:name w:val="footnote reference"/>
    <w:rsid w:val="00A1284E"/>
    <w:rPr>
      <w:vertAlign w:val="superscript"/>
    </w:rPr>
  </w:style>
  <w:style w:type="paragraph" w:customStyle="1" w:styleId="ConsPlusNonformat">
    <w:name w:val="ConsPlusNonformat"/>
    <w:rsid w:val="00A1284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A1284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4">
    <w:name w:val="Body Text"/>
    <w:basedOn w:val="a"/>
    <w:link w:val="af5"/>
    <w:uiPriority w:val="99"/>
    <w:unhideWhenUsed/>
    <w:rsid w:val="00A1284E"/>
    <w:pPr>
      <w:spacing w:after="120"/>
    </w:pPr>
  </w:style>
  <w:style w:type="character" w:customStyle="1" w:styleId="af5">
    <w:name w:val="Основной текст Знак"/>
    <w:basedOn w:val="a0"/>
    <w:link w:val="af4"/>
    <w:uiPriority w:val="99"/>
    <w:rsid w:val="00A1284E"/>
    <w:rPr>
      <w:rFonts w:ascii="Times New Roman" w:eastAsia="Times New Roman" w:hAnsi="Times New Roman" w:cs="Times New Roman"/>
      <w:sz w:val="24"/>
      <w:szCs w:val="24"/>
      <w:lang w:eastAsia="ru-RU"/>
    </w:rPr>
  </w:style>
  <w:style w:type="paragraph" w:styleId="af6">
    <w:name w:val="Balloon Text"/>
    <w:basedOn w:val="a"/>
    <w:link w:val="af7"/>
    <w:uiPriority w:val="99"/>
    <w:semiHidden/>
    <w:unhideWhenUsed/>
    <w:rsid w:val="00A1284E"/>
    <w:rPr>
      <w:rFonts w:ascii="Tahoma" w:hAnsi="Tahoma" w:cs="Tahoma"/>
      <w:sz w:val="16"/>
      <w:szCs w:val="16"/>
    </w:rPr>
  </w:style>
  <w:style w:type="character" w:customStyle="1" w:styleId="af7">
    <w:name w:val="Текст выноски Знак"/>
    <w:basedOn w:val="a0"/>
    <w:link w:val="af6"/>
    <w:uiPriority w:val="99"/>
    <w:semiHidden/>
    <w:rsid w:val="00A1284E"/>
    <w:rPr>
      <w:rFonts w:ascii="Tahoma" w:eastAsia="Times New Roman" w:hAnsi="Tahoma" w:cs="Tahoma"/>
      <w:sz w:val="16"/>
      <w:szCs w:val="16"/>
      <w:lang w:eastAsia="ru-RU"/>
    </w:rPr>
  </w:style>
  <w:style w:type="paragraph" w:customStyle="1" w:styleId="consplusnormal1">
    <w:name w:val="consplusnormal"/>
    <w:basedOn w:val="a"/>
    <w:rsid w:val="00A1284E"/>
    <w:pPr>
      <w:spacing w:before="100" w:beforeAutospacing="1" w:after="100" w:afterAutospacing="1"/>
    </w:pPr>
  </w:style>
  <w:style w:type="paragraph" w:styleId="31">
    <w:name w:val="Body Text Indent 3"/>
    <w:basedOn w:val="a"/>
    <w:link w:val="32"/>
    <w:uiPriority w:val="99"/>
    <w:unhideWhenUsed/>
    <w:rsid w:val="00A1284E"/>
    <w:pPr>
      <w:spacing w:after="120"/>
      <w:ind w:left="283"/>
    </w:pPr>
    <w:rPr>
      <w:rFonts w:eastAsia="MS Mincho"/>
      <w:sz w:val="16"/>
      <w:szCs w:val="16"/>
    </w:rPr>
  </w:style>
  <w:style w:type="character" w:customStyle="1" w:styleId="32">
    <w:name w:val="Основной текст с отступом 3 Знак"/>
    <w:basedOn w:val="a0"/>
    <w:link w:val="31"/>
    <w:uiPriority w:val="99"/>
    <w:rsid w:val="00A1284E"/>
    <w:rPr>
      <w:rFonts w:ascii="Times New Roman" w:eastAsia="MS Mincho" w:hAnsi="Times New Roman" w:cs="Times New Roman"/>
      <w:sz w:val="16"/>
      <w:szCs w:val="16"/>
      <w:lang w:eastAsia="ru-RU"/>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rsid w:val="00A1284E"/>
    <w:pPr>
      <w:spacing w:after="160" w:line="240" w:lineRule="exact"/>
    </w:pPr>
    <w:rPr>
      <w:sz w:val="20"/>
      <w:szCs w:val="20"/>
      <w:lang w:eastAsia="zh-CN"/>
    </w:rPr>
  </w:style>
  <w:style w:type="character" w:styleId="af8">
    <w:name w:val="annotation reference"/>
    <w:basedOn w:val="a0"/>
    <w:uiPriority w:val="99"/>
    <w:semiHidden/>
    <w:unhideWhenUsed/>
    <w:rsid w:val="00A1284E"/>
    <w:rPr>
      <w:sz w:val="16"/>
      <w:szCs w:val="16"/>
    </w:rPr>
  </w:style>
  <w:style w:type="paragraph" w:styleId="af9">
    <w:name w:val="annotation text"/>
    <w:basedOn w:val="a"/>
    <w:link w:val="afa"/>
    <w:uiPriority w:val="99"/>
    <w:unhideWhenUsed/>
    <w:rsid w:val="00A1284E"/>
    <w:pPr>
      <w:spacing w:after="200"/>
    </w:pPr>
    <w:rPr>
      <w:rFonts w:ascii="Calibri" w:hAnsi="Calibri"/>
      <w:sz w:val="20"/>
      <w:szCs w:val="20"/>
      <w:lang w:eastAsia="en-US"/>
    </w:rPr>
  </w:style>
  <w:style w:type="character" w:customStyle="1" w:styleId="afa">
    <w:name w:val="Текст примечания Знак"/>
    <w:basedOn w:val="a0"/>
    <w:link w:val="af9"/>
    <w:uiPriority w:val="99"/>
    <w:rsid w:val="00A1284E"/>
    <w:rPr>
      <w:rFonts w:ascii="Calibri" w:eastAsia="Times New Roman" w:hAnsi="Calibri" w:cs="Times New Roman"/>
      <w:sz w:val="20"/>
      <w:szCs w:val="20"/>
    </w:rPr>
  </w:style>
  <w:style w:type="paragraph" w:styleId="afb">
    <w:name w:val="annotation subject"/>
    <w:basedOn w:val="af9"/>
    <w:next w:val="af9"/>
    <w:link w:val="afc"/>
    <w:uiPriority w:val="99"/>
    <w:semiHidden/>
    <w:unhideWhenUsed/>
    <w:rsid w:val="00A1284E"/>
    <w:rPr>
      <w:b/>
      <w:bCs/>
    </w:rPr>
  </w:style>
  <w:style w:type="character" w:customStyle="1" w:styleId="afc">
    <w:name w:val="Тема примечания Знак"/>
    <w:basedOn w:val="afa"/>
    <w:link w:val="afb"/>
    <w:uiPriority w:val="99"/>
    <w:semiHidden/>
    <w:rsid w:val="00A1284E"/>
    <w:rPr>
      <w:rFonts w:ascii="Calibri" w:eastAsia="Times New Roman" w:hAnsi="Calibri" w:cs="Times New Roman"/>
      <w:b/>
      <w:bCs/>
      <w:sz w:val="20"/>
      <w:szCs w:val="20"/>
    </w:rPr>
  </w:style>
  <w:style w:type="paragraph" w:customStyle="1" w:styleId="11">
    <w:name w:val="обычный_1 Знак Знак Знак Знак Знак Знак Знак Знак Знак"/>
    <w:basedOn w:val="a"/>
    <w:rsid w:val="00A1284E"/>
    <w:pPr>
      <w:spacing w:before="100" w:beforeAutospacing="1" w:after="100" w:afterAutospacing="1"/>
      <w:jc w:val="both"/>
    </w:pPr>
    <w:rPr>
      <w:rFonts w:ascii="Tahoma" w:hAnsi="Tahoma"/>
      <w:sz w:val="20"/>
      <w:szCs w:val="20"/>
      <w:lang w:val="en-US" w:eastAsia="en-US"/>
    </w:rPr>
  </w:style>
  <w:style w:type="paragraph" w:styleId="afd">
    <w:name w:val="Plain Text"/>
    <w:basedOn w:val="a"/>
    <w:link w:val="afe"/>
    <w:rsid w:val="00A1284E"/>
    <w:rPr>
      <w:rFonts w:ascii="Courier New" w:hAnsi="Courier New"/>
      <w:sz w:val="20"/>
      <w:szCs w:val="20"/>
    </w:rPr>
  </w:style>
  <w:style w:type="character" w:customStyle="1" w:styleId="afe">
    <w:name w:val="Текст Знак"/>
    <w:basedOn w:val="a0"/>
    <w:link w:val="afd"/>
    <w:rsid w:val="00A1284E"/>
    <w:rPr>
      <w:rFonts w:ascii="Courier New" w:eastAsia="Times New Roman" w:hAnsi="Courier New" w:cs="Times New Roman"/>
      <w:sz w:val="20"/>
      <w:szCs w:val="20"/>
      <w:lang w:eastAsia="ru-RU"/>
    </w:rPr>
  </w:style>
  <w:style w:type="paragraph" w:customStyle="1" w:styleId="12">
    <w:name w:val="Знак1"/>
    <w:basedOn w:val="a"/>
    <w:next w:val="2"/>
    <w:autoRedefine/>
    <w:rsid w:val="00A1284E"/>
    <w:pPr>
      <w:spacing w:after="160" w:line="240" w:lineRule="exact"/>
    </w:pPr>
    <w:rPr>
      <w:szCs w:val="20"/>
      <w:lang w:val="en-US" w:eastAsia="en-US"/>
    </w:rPr>
  </w:style>
  <w:style w:type="character" w:customStyle="1" w:styleId="21">
    <w:name w:val="Основной текст (2)_"/>
    <w:basedOn w:val="a0"/>
    <w:link w:val="210"/>
    <w:uiPriority w:val="99"/>
    <w:locked/>
    <w:rsid w:val="00A1284E"/>
    <w:rPr>
      <w:rFonts w:cs="Times New Roman"/>
      <w:b/>
      <w:bCs/>
      <w:sz w:val="28"/>
      <w:szCs w:val="28"/>
      <w:shd w:val="clear" w:color="auto" w:fill="FFFFFF"/>
    </w:rPr>
  </w:style>
  <w:style w:type="paragraph" w:customStyle="1" w:styleId="210">
    <w:name w:val="Основной текст (2)1"/>
    <w:basedOn w:val="a"/>
    <w:link w:val="21"/>
    <w:uiPriority w:val="99"/>
    <w:rsid w:val="00A1284E"/>
    <w:pPr>
      <w:widowControl w:val="0"/>
      <w:shd w:val="clear" w:color="auto" w:fill="FFFFFF"/>
      <w:spacing w:line="322" w:lineRule="exact"/>
      <w:jc w:val="center"/>
    </w:pPr>
    <w:rPr>
      <w:rFonts w:asciiTheme="minorHAnsi" w:eastAsiaTheme="minorHAnsi" w:hAnsiTheme="minorHAnsi"/>
      <w:b/>
      <w:bCs/>
      <w:sz w:val="28"/>
      <w:szCs w:val="28"/>
      <w:lang w:eastAsia="en-US"/>
    </w:rPr>
  </w:style>
  <w:style w:type="character" w:customStyle="1" w:styleId="211pt">
    <w:name w:val="Основной текст (2) + 11 pt"/>
    <w:basedOn w:val="21"/>
    <w:uiPriority w:val="99"/>
    <w:rsid w:val="00A1284E"/>
    <w:rPr>
      <w:rFonts w:cs="Times New Roman"/>
      <w:b/>
      <w:bCs/>
      <w:sz w:val="22"/>
      <w:szCs w:val="22"/>
      <w:shd w:val="clear" w:color="auto" w:fill="FFFFFF"/>
    </w:rPr>
  </w:style>
  <w:style w:type="character" w:customStyle="1" w:styleId="211pt1">
    <w:name w:val="Основной текст (2) + 11 pt1"/>
    <w:aliases w:val="Не полужирный1"/>
    <w:basedOn w:val="21"/>
    <w:uiPriority w:val="99"/>
    <w:rsid w:val="00A1284E"/>
    <w:rPr>
      <w:rFonts w:cs="Times New Roman"/>
      <w:b/>
      <w:bCs/>
      <w:sz w:val="22"/>
      <w:szCs w:val="22"/>
      <w:shd w:val="clear" w:color="auto" w:fill="FFFFFF"/>
    </w:rPr>
  </w:style>
  <w:style w:type="character" w:customStyle="1" w:styleId="511">
    <w:name w:val="Основной текст (5) + 11"/>
    <w:aliases w:val="5 pt"/>
    <w:uiPriority w:val="99"/>
    <w:rsid w:val="00A1284E"/>
    <w:rPr>
      <w:spacing w:val="1"/>
      <w:sz w:val="21"/>
    </w:rPr>
  </w:style>
  <w:style w:type="character" w:customStyle="1" w:styleId="BalloonTextChar1">
    <w:name w:val="Balloon Text Char1"/>
    <w:basedOn w:val="a0"/>
    <w:uiPriority w:val="99"/>
    <w:semiHidden/>
    <w:rsid w:val="00A1284E"/>
    <w:rPr>
      <w:rFonts w:ascii="Times New Roman" w:eastAsia="Times New Roman" w:hAnsi="Times New Roman"/>
      <w:sz w:val="0"/>
      <w:szCs w:val="0"/>
    </w:rPr>
  </w:style>
  <w:style w:type="table" w:customStyle="1" w:styleId="22">
    <w:name w:val="Сетка таблицы2"/>
    <w:uiPriority w:val="99"/>
    <w:rsid w:val="00A1284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FollowedHyperlink"/>
    <w:basedOn w:val="a0"/>
    <w:uiPriority w:val="99"/>
    <w:semiHidden/>
    <w:unhideWhenUsed/>
    <w:rsid w:val="00A1284E"/>
    <w:rPr>
      <w:color w:val="800080" w:themeColor="followedHyperlink"/>
      <w:u w:val="single"/>
    </w:rPr>
  </w:style>
  <w:style w:type="character" w:customStyle="1" w:styleId="13">
    <w:name w:val="Текст выноски Знак1"/>
    <w:basedOn w:val="a0"/>
    <w:uiPriority w:val="99"/>
    <w:semiHidden/>
    <w:locked/>
    <w:rsid w:val="00A1284E"/>
    <w:rPr>
      <w:rFonts w:ascii="Tahoma" w:hAnsi="Tahoma" w:cs="Tahoma"/>
      <w:sz w:val="16"/>
      <w:szCs w:val="16"/>
    </w:rPr>
  </w:style>
  <w:style w:type="paragraph" w:styleId="aff0">
    <w:name w:val="Document Map"/>
    <w:basedOn w:val="a"/>
    <w:link w:val="aff1"/>
    <w:semiHidden/>
    <w:rsid w:val="00A1284E"/>
    <w:pPr>
      <w:shd w:val="clear" w:color="auto" w:fill="000080"/>
    </w:pPr>
    <w:rPr>
      <w:rFonts w:ascii="Tahoma" w:hAnsi="Tahoma" w:cs="Tahoma"/>
    </w:rPr>
  </w:style>
  <w:style w:type="character" w:customStyle="1" w:styleId="aff1">
    <w:name w:val="Схема документа Знак"/>
    <w:basedOn w:val="a0"/>
    <w:link w:val="aff0"/>
    <w:semiHidden/>
    <w:rsid w:val="00A1284E"/>
    <w:rPr>
      <w:rFonts w:ascii="Tahoma" w:eastAsia="Times New Roman" w:hAnsi="Tahoma" w:cs="Tahoma"/>
      <w:sz w:val="24"/>
      <w:szCs w:val="24"/>
      <w:shd w:val="clear" w:color="auto" w:fill="000080"/>
      <w:lang w:eastAsia="ru-RU"/>
    </w:rPr>
  </w:style>
  <w:style w:type="paragraph" w:styleId="23">
    <w:name w:val="List 2"/>
    <w:basedOn w:val="a"/>
    <w:rsid w:val="00A1284E"/>
    <w:pPr>
      <w:ind w:left="566" w:hanging="283"/>
    </w:pPr>
  </w:style>
  <w:style w:type="paragraph" w:styleId="aff2">
    <w:name w:val="Title"/>
    <w:basedOn w:val="a"/>
    <w:link w:val="aff3"/>
    <w:qFormat/>
    <w:rsid w:val="00A1284E"/>
    <w:pPr>
      <w:spacing w:before="240" w:after="60"/>
      <w:jc w:val="center"/>
      <w:outlineLvl w:val="0"/>
    </w:pPr>
    <w:rPr>
      <w:rFonts w:ascii="Arial" w:hAnsi="Arial" w:cs="Arial"/>
      <w:b/>
      <w:bCs/>
      <w:kern w:val="28"/>
      <w:sz w:val="32"/>
      <w:szCs w:val="32"/>
    </w:rPr>
  </w:style>
  <w:style w:type="character" w:customStyle="1" w:styleId="aff3">
    <w:name w:val="Заголовок Знак"/>
    <w:basedOn w:val="a0"/>
    <w:link w:val="aff2"/>
    <w:rsid w:val="00A1284E"/>
    <w:rPr>
      <w:rFonts w:ascii="Arial" w:eastAsia="Times New Roman" w:hAnsi="Arial" w:cs="Arial"/>
      <w:b/>
      <w:bCs/>
      <w:kern w:val="28"/>
      <w:sz w:val="32"/>
      <w:szCs w:val="32"/>
      <w:lang w:eastAsia="ru-RU"/>
    </w:rPr>
  </w:style>
  <w:style w:type="paragraph" w:styleId="24">
    <w:name w:val="Body Text First Indent 2"/>
    <w:basedOn w:val="af"/>
    <w:link w:val="25"/>
    <w:rsid w:val="00A1284E"/>
    <w:pPr>
      <w:autoSpaceDE/>
      <w:autoSpaceDN/>
      <w:spacing w:after="120"/>
      <w:ind w:left="283" w:firstLine="210"/>
      <w:jc w:val="left"/>
    </w:pPr>
    <w:rPr>
      <w:sz w:val="24"/>
      <w:szCs w:val="24"/>
      <w:lang w:val="ru-RU"/>
    </w:rPr>
  </w:style>
  <w:style w:type="character" w:customStyle="1" w:styleId="25">
    <w:name w:val="Красная строка 2 Знак"/>
    <w:basedOn w:val="af0"/>
    <w:link w:val="24"/>
    <w:rsid w:val="00A1284E"/>
    <w:rPr>
      <w:rFonts w:ascii="Times New Roman" w:eastAsia="Times New Roman" w:hAnsi="Times New Roman" w:cs="Times New Roman"/>
      <w:sz w:val="24"/>
      <w:szCs w:val="24"/>
      <w:lang w:val="x-none" w:eastAsia="ru-RU"/>
    </w:rPr>
  </w:style>
  <w:style w:type="paragraph" w:customStyle="1" w:styleId="ConsPlusTitle">
    <w:name w:val="ConsPlusTitle"/>
    <w:rsid w:val="00A1284E"/>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41">
    <w:name w:val="Основной текст (4)_"/>
    <w:basedOn w:val="a0"/>
    <w:link w:val="42"/>
    <w:locked/>
    <w:rsid w:val="00A1284E"/>
    <w:rPr>
      <w:rFonts w:ascii="Times New Roman" w:hAnsi="Times New Roman"/>
      <w:sz w:val="23"/>
      <w:szCs w:val="23"/>
      <w:shd w:val="clear" w:color="auto" w:fill="FFFFFF"/>
    </w:rPr>
  </w:style>
  <w:style w:type="paragraph" w:customStyle="1" w:styleId="42">
    <w:name w:val="Основной текст (4)"/>
    <w:basedOn w:val="a"/>
    <w:link w:val="41"/>
    <w:rsid w:val="00A1284E"/>
    <w:pPr>
      <w:shd w:val="clear" w:color="auto" w:fill="FFFFFF"/>
      <w:spacing w:after="360" w:line="240" w:lineRule="atLeast"/>
    </w:pPr>
    <w:rPr>
      <w:rFonts w:eastAsiaTheme="minorHAnsi" w:cstheme="minorBidi"/>
      <w:sz w:val="23"/>
      <w:szCs w:val="23"/>
      <w:lang w:eastAsia="en-US"/>
    </w:rPr>
  </w:style>
  <w:style w:type="character" w:customStyle="1" w:styleId="aff4">
    <w:name w:val="Основной текст_"/>
    <w:basedOn w:val="a0"/>
    <w:link w:val="14"/>
    <w:locked/>
    <w:rsid w:val="00A1284E"/>
    <w:rPr>
      <w:rFonts w:ascii="Times New Roman" w:hAnsi="Times New Roman"/>
      <w:sz w:val="23"/>
      <w:szCs w:val="23"/>
      <w:shd w:val="clear" w:color="auto" w:fill="FFFFFF"/>
    </w:rPr>
  </w:style>
  <w:style w:type="paragraph" w:customStyle="1" w:styleId="14">
    <w:name w:val="Основной текст1"/>
    <w:basedOn w:val="a"/>
    <w:link w:val="aff4"/>
    <w:rsid w:val="00A1284E"/>
    <w:pPr>
      <w:shd w:val="clear" w:color="auto" w:fill="FFFFFF"/>
      <w:spacing w:before="240" w:after="240" w:line="274" w:lineRule="exact"/>
      <w:jc w:val="both"/>
    </w:pPr>
    <w:rPr>
      <w:rFonts w:eastAsiaTheme="minorHAnsi" w:cstheme="minorBidi"/>
      <w:sz w:val="23"/>
      <w:szCs w:val="23"/>
      <w:lang w:eastAsia="en-US"/>
    </w:rPr>
  </w:style>
  <w:style w:type="character" w:customStyle="1" w:styleId="61">
    <w:name w:val="Заголовок 6 Знак1"/>
    <w:rsid w:val="00A1284E"/>
    <w:rPr>
      <w:rFonts w:eastAsia="MS Mincho"/>
      <w:sz w:val="28"/>
      <w:lang w:val="ru-RU" w:eastAsia="ru-RU"/>
    </w:rPr>
  </w:style>
  <w:style w:type="character" w:customStyle="1" w:styleId="searchresult">
    <w:name w:val="search_result"/>
    <w:basedOn w:val="a0"/>
    <w:rsid w:val="00A1284E"/>
  </w:style>
  <w:style w:type="paragraph" w:customStyle="1" w:styleId="formattext">
    <w:name w:val="formattext"/>
    <w:basedOn w:val="a"/>
    <w:rsid w:val="00A1284E"/>
    <w:pPr>
      <w:spacing w:before="100" w:beforeAutospacing="1" w:after="100" w:afterAutospacing="1"/>
    </w:pPr>
  </w:style>
  <w:style w:type="paragraph" w:customStyle="1" w:styleId="headertext">
    <w:name w:val="headertext"/>
    <w:basedOn w:val="a"/>
    <w:rsid w:val="00A1284E"/>
    <w:pPr>
      <w:spacing w:before="100" w:beforeAutospacing="1" w:after="100" w:afterAutospacing="1"/>
    </w:pPr>
  </w:style>
  <w:style w:type="table" w:customStyle="1" w:styleId="15">
    <w:name w:val="Сетка таблицы1"/>
    <w:basedOn w:val="a1"/>
    <w:next w:val="a8"/>
    <w:uiPriority w:val="59"/>
    <w:rsid w:val="00A1284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Simple 1"/>
    <w:basedOn w:val="a1"/>
    <w:uiPriority w:val="99"/>
    <w:rsid w:val="00A1284E"/>
    <w:pPr>
      <w:widowControl w:val="0"/>
      <w:autoSpaceDE w:val="0"/>
      <w:autoSpaceDN w:val="0"/>
      <w:adjustRightInd w:val="0"/>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aff5">
    <w:name w:val="Strong"/>
    <w:basedOn w:val="a0"/>
    <w:uiPriority w:val="22"/>
    <w:qFormat/>
    <w:rsid w:val="00A1284E"/>
    <w:rPr>
      <w:b/>
      <w:bCs/>
    </w:rPr>
  </w:style>
  <w:style w:type="paragraph" w:styleId="26">
    <w:name w:val="Body Text 2"/>
    <w:basedOn w:val="a"/>
    <w:link w:val="27"/>
    <w:uiPriority w:val="99"/>
    <w:semiHidden/>
    <w:unhideWhenUsed/>
    <w:rsid w:val="00A1284E"/>
    <w:pPr>
      <w:spacing w:after="120" w:line="480" w:lineRule="auto"/>
    </w:pPr>
  </w:style>
  <w:style w:type="character" w:customStyle="1" w:styleId="27">
    <w:name w:val="Основной текст 2 Знак"/>
    <w:basedOn w:val="a0"/>
    <w:link w:val="26"/>
    <w:uiPriority w:val="99"/>
    <w:semiHidden/>
    <w:rsid w:val="00A1284E"/>
    <w:rPr>
      <w:rFonts w:ascii="Times New Roman" w:eastAsia="Times New Roman" w:hAnsi="Times New Roman" w:cs="Times New Roman"/>
      <w:sz w:val="24"/>
      <w:szCs w:val="24"/>
      <w:lang w:eastAsia="ru-RU"/>
    </w:rPr>
  </w:style>
  <w:style w:type="character" w:customStyle="1" w:styleId="aa">
    <w:name w:val="Без интервала Знак"/>
    <w:link w:val="a9"/>
    <w:uiPriority w:val="1"/>
    <w:locked/>
    <w:rsid w:val="00A1284E"/>
    <w:rPr>
      <w:rFonts w:ascii="Times New Roman" w:eastAsia="Calibri" w:hAnsi="Times New Roman" w:cs="Times New Roman"/>
      <w:sz w:val="28"/>
      <w:szCs w:val="28"/>
    </w:rPr>
  </w:style>
  <w:style w:type="character" w:customStyle="1" w:styleId="Bodytext3">
    <w:name w:val="Body text (3)_"/>
    <w:basedOn w:val="a0"/>
    <w:link w:val="Bodytext30"/>
    <w:rsid w:val="00810A73"/>
    <w:rPr>
      <w:rFonts w:ascii="Times New Roman" w:eastAsia="Times New Roman" w:hAnsi="Times New Roman" w:cs="Times New Roman"/>
      <w:spacing w:val="10"/>
      <w:sz w:val="25"/>
      <w:szCs w:val="25"/>
      <w:shd w:val="clear" w:color="auto" w:fill="FFFFFF"/>
    </w:rPr>
  </w:style>
  <w:style w:type="paragraph" w:customStyle="1" w:styleId="Bodytext30">
    <w:name w:val="Body text (3)"/>
    <w:basedOn w:val="a"/>
    <w:link w:val="Bodytext3"/>
    <w:rsid w:val="00810A73"/>
    <w:pPr>
      <w:shd w:val="clear" w:color="auto" w:fill="FFFFFF"/>
      <w:spacing w:before="600" w:after="600" w:line="322" w:lineRule="exact"/>
      <w:jc w:val="both"/>
    </w:pPr>
    <w:rPr>
      <w:spacing w:val="10"/>
      <w:sz w:val="25"/>
      <w:szCs w:val="25"/>
      <w:lang w:eastAsia="en-US"/>
    </w:rPr>
  </w:style>
  <w:style w:type="character" w:customStyle="1" w:styleId="17">
    <w:name w:val="Неразрешенное упоминание1"/>
    <w:basedOn w:val="a0"/>
    <w:uiPriority w:val="99"/>
    <w:semiHidden/>
    <w:unhideWhenUsed/>
    <w:rsid w:val="00A02D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40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1894</Words>
  <Characters>10800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Касторская</dc:creator>
  <cp:lastModifiedBy>Сиухина Ирина</cp:lastModifiedBy>
  <cp:revision>3</cp:revision>
  <cp:lastPrinted>2025-11-12T09:22:00Z</cp:lastPrinted>
  <dcterms:created xsi:type="dcterms:W3CDTF">2025-11-14T13:30:00Z</dcterms:created>
  <dcterms:modified xsi:type="dcterms:W3CDTF">2025-11-19T12:09:00Z</dcterms:modified>
</cp:coreProperties>
</file>