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AA6" w:rsidRDefault="003D3AA6" w:rsidP="003D3AA6">
      <w:pPr>
        <w:tabs>
          <w:tab w:val="left" w:pos="142"/>
        </w:tabs>
        <w:spacing w:after="160" w:line="259" w:lineRule="auto"/>
        <w:rPr>
          <w:rFonts w:ascii="Calibri" w:eastAsia="Calibri" w:hAnsi="Calibri"/>
          <w:sz w:val="22"/>
          <w:szCs w:val="22"/>
          <w:lang w:eastAsia="en-US"/>
        </w:rPr>
      </w:pPr>
    </w:p>
    <w:p w:rsidR="00036365" w:rsidRDefault="00036365" w:rsidP="00036365">
      <w:pPr>
        <w:rPr>
          <w:b/>
        </w:rPr>
      </w:pPr>
    </w:p>
    <w:p w:rsidR="00036365" w:rsidRDefault="000A68B4" w:rsidP="00036365">
      <w:pPr>
        <w:suppressAutoHyphens/>
        <w:ind w:right="885"/>
        <w:rPr>
          <w:b/>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0.05pt;margin-top:-43.9pt;width:55.45pt;height:70pt;z-index:251658240">
            <v:imagedata r:id="rId7" o:title=""/>
          </v:shape>
          <o:OLEObject Type="Embed" ProgID="CorelDraw.Graphic.17" ShapeID="_x0000_s1027" DrawAspect="Content" ObjectID="_1800169845" r:id="rId8"/>
        </w:object>
      </w:r>
    </w:p>
    <w:p w:rsidR="00036365" w:rsidRDefault="00036365" w:rsidP="00036365">
      <w:pPr>
        <w:ind w:right="317"/>
        <w:jc w:val="both"/>
        <w:rPr>
          <w:b/>
        </w:rPr>
      </w:pPr>
    </w:p>
    <w:p w:rsidR="00036365" w:rsidRDefault="00036365" w:rsidP="00036365">
      <w:pPr>
        <w:jc w:val="center"/>
        <w:rPr>
          <w:rFonts w:ascii="Georgia" w:hAnsi="Georgia"/>
          <w:b/>
          <w:bCs/>
          <w:sz w:val="32"/>
          <w:szCs w:val="32"/>
        </w:rPr>
      </w:pPr>
      <w:r>
        <w:rPr>
          <w:rFonts w:ascii="Georgia" w:hAnsi="Georgia"/>
          <w:b/>
          <w:bCs/>
          <w:sz w:val="32"/>
          <w:szCs w:val="32"/>
        </w:rPr>
        <w:t>СОВЕТ ДЕПУТАТОВ</w:t>
      </w:r>
    </w:p>
    <w:p w:rsidR="00036365" w:rsidRDefault="00036365" w:rsidP="00036365">
      <w:pPr>
        <w:jc w:val="center"/>
        <w:rPr>
          <w:rFonts w:ascii="Georgia" w:hAnsi="Georgia"/>
          <w:b/>
          <w:bCs/>
        </w:rPr>
      </w:pPr>
      <w:r>
        <w:rPr>
          <w:rFonts w:ascii="Georgia" w:hAnsi="Georgia"/>
          <w:b/>
          <w:bCs/>
        </w:rPr>
        <w:t>МУНИЦИПАЛЬНОГО ОКРУГА ГОЛЬЯНОВО</w:t>
      </w:r>
    </w:p>
    <w:p w:rsidR="00036365" w:rsidRDefault="00036365" w:rsidP="00036365">
      <w:pPr>
        <w:jc w:val="center"/>
        <w:rPr>
          <w:rFonts w:ascii="Georgia" w:hAnsi="Georgia"/>
          <w:b/>
          <w:bCs/>
          <w:sz w:val="20"/>
          <w:szCs w:val="20"/>
        </w:rPr>
      </w:pPr>
    </w:p>
    <w:p w:rsidR="00036365" w:rsidRDefault="00036365" w:rsidP="00036365">
      <w:pPr>
        <w:jc w:val="center"/>
        <w:rPr>
          <w:rFonts w:ascii="Georgia" w:hAnsi="Georgia"/>
          <w:b/>
          <w:bCs/>
        </w:rPr>
      </w:pPr>
    </w:p>
    <w:p w:rsidR="00036365" w:rsidRDefault="00036365" w:rsidP="00036365">
      <w:r>
        <w:t xml:space="preserve">107589, г. Москва, ул. Красноярская, д.5/36  </w:t>
      </w:r>
      <w:r>
        <w:tab/>
      </w:r>
      <w:r>
        <w:tab/>
        <w:t xml:space="preserve">    </w:t>
      </w:r>
      <w:r>
        <w:rPr>
          <w:lang w:val="en-US"/>
        </w:rPr>
        <w:t>E</w:t>
      </w:r>
      <w:r>
        <w:t>-</w:t>
      </w:r>
      <w:r>
        <w:rPr>
          <w:lang w:val="en-US"/>
        </w:rPr>
        <w:t>mail</w:t>
      </w:r>
      <w:r>
        <w:t>:</w:t>
      </w:r>
      <w:r>
        <w:rPr>
          <w:lang w:val="en-US"/>
        </w:rPr>
        <w:t>vmo</w:t>
      </w:r>
      <w:r>
        <w:t>.</w:t>
      </w:r>
      <w:r>
        <w:rPr>
          <w:lang w:val="en-US"/>
        </w:rPr>
        <w:t>golyanovo</w:t>
      </w:r>
      <w:r>
        <w:t>@</w:t>
      </w:r>
      <w:r>
        <w:rPr>
          <w:lang w:val="en-US"/>
        </w:rPr>
        <w:t>mail</w:t>
      </w:r>
      <w:r>
        <w:t>.</w:t>
      </w:r>
      <w:r>
        <w:rPr>
          <w:lang w:val="en-US"/>
        </w:rPr>
        <w:t>ru</w:t>
      </w:r>
    </w:p>
    <w:p w:rsidR="00036365" w:rsidRDefault="00036365" w:rsidP="00036365">
      <w:pPr>
        <w:rPr>
          <w:rStyle w:val="a6"/>
          <w:rFonts w:eastAsia="Calibri"/>
        </w:rPr>
      </w:pPr>
      <w:r>
        <w:t>Тел.: (495)122-23-60</w:t>
      </w:r>
      <w:r>
        <w:tab/>
      </w:r>
      <w:r>
        <w:tab/>
      </w:r>
      <w:r>
        <w:tab/>
      </w:r>
      <w:r>
        <w:tab/>
        <w:t xml:space="preserve">                                  сайт: </w:t>
      </w:r>
      <w:r>
        <w:rPr>
          <w:lang w:val="en-US"/>
        </w:rPr>
        <w:t>www</w:t>
      </w:r>
      <w:r>
        <w:t>.</w:t>
      </w:r>
      <w:r>
        <w:rPr>
          <w:lang w:val="en-US"/>
        </w:rPr>
        <w:t>golyanovo</w:t>
      </w:r>
      <w:r>
        <w:t>.</w:t>
      </w:r>
      <w:r>
        <w:rPr>
          <w:lang w:val="en-US"/>
        </w:rPr>
        <w:t>org</w:t>
      </w:r>
    </w:p>
    <w:p w:rsidR="00036365" w:rsidRDefault="00036365" w:rsidP="00036365">
      <w:pPr>
        <w:rPr>
          <w:b/>
          <w:sz w:val="20"/>
          <w:szCs w:val="20"/>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-32385</wp:posOffset>
                </wp:positionH>
                <wp:positionV relativeFrom="paragraph">
                  <wp:posOffset>86995</wp:posOffset>
                </wp:positionV>
                <wp:extent cx="6076950" cy="0"/>
                <wp:effectExtent l="0" t="1905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B4F5A"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6.85pt" to="47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" strokeweight="4.5pt">
                <v:stroke linestyle="thickThin"/>
              </v:line>
            </w:pict>
          </mc:Fallback>
        </mc:AlternateContent>
      </w:r>
    </w:p>
    <w:p w:rsidR="00036365" w:rsidRDefault="00036365" w:rsidP="00036365">
      <w:pPr>
        <w:rPr>
          <w:rFonts w:eastAsia="SimSun"/>
          <w:b/>
          <w:bCs/>
        </w:rPr>
      </w:pPr>
      <w:r>
        <w:rPr>
          <w:b/>
        </w:rPr>
        <w:t>от 29.01.2025 №1/10</w:t>
      </w:r>
    </w:p>
    <w:p w:rsidR="000E7432" w:rsidRDefault="000E7432" w:rsidP="003D3AA6">
      <w:pPr>
        <w:tabs>
          <w:tab w:val="left" w:pos="142"/>
        </w:tabs>
        <w:spacing w:after="160" w:line="259" w:lineRule="auto"/>
        <w:rPr>
          <w:rFonts w:ascii="Calibri" w:eastAsia="Calibri" w:hAnsi="Calibri"/>
          <w:sz w:val="22"/>
          <w:szCs w:val="22"/>
          <w:lang w:eastAsia="en-US"/>
        </w:rPr>
      </w:pPr>
    </w:p>
    <w:p w:rsidR="000E7432" w:rsidRDefault="000E7432" w:rsidP="003D3AA6">
      <w:pPr>
        <w:tabs>
          <w:tab w:val="left" w:pos="142"/>
        </w:tabs>
        <w:spacing w:after="160" w:line="259" w:lineRule="auto"/>
        <w:rPr>
          <w:rFonts w:ascii="Calibri" w:eastAsia="Calibri" w:hAnsi="Calibri"/>
          <w:sz w:val="22"/>
          <w:szCs w:val="22"/>
          <w:lang w:eastAsia="en-US"/>
        </w:rPr>
      </w:pPr>
    </w:p>
    <w:p w:rsidR="000E7432" w:rsidRDefault="000E7432" w:rsidP="000E7432">
      <w:pPr>
        <w:tabs>
          <w:tab w:val="left" w:pos="142"/>
        </w:tabs>
        <w:spacing w:after="160" w:line="259" w:lineRule="auto"/>
        <w:jc w:val="center"/>
        <w:rPr>
          <w:rFonts w:eastAsia="Calibri"/>
          <w:b/>
          <w:lang w:eastAsia="en-US"/>
        </w:rPr>
      </w:pPr>
      <w:r w:rsidRPr="000E7432">
        <w:rPr>
          <w:rFonts w:eastAsia="Calibri"/>
          <w:b/>
          <w:lang w:eastAsia="en-US"/>
        </w:rPr>
        <w:t>РЕШЕНИЕ</w:t>
      </w:r>
    </w:p>
    <w:p w:rsidR="000E7432" w:rsidRPr="000E7432" w:rsidRDefault="000E7432" w:rsidP="000E7432">
      <w:pPr>
        <w:tabs>
          <w:tab w:val="left" w:pos="142"/>
        </w:tabs>
        <w:spacing w:after="160" w:line="259" w:lineRule="auto"/>
        <w:jc w:val="center"/>
        <w:rPr>
          <w:rFonts w:eastAsia="Calibri"/>
          <w:b/>
          <w:lang w:eastAsia="en-US"/>
        </w:rPr>
      </w:pPr>
    </w:p>
    <w:p w:rsidR="003D3AA6" w:rsidRDefault="003D3AA6" w:rsidP="003D3AA6">
      <w:pPr>
        <w:autoSpaceDE w:val="0"/>
        <w:autoSpaceDN w:val="0"/>
        <w:adjustRightInd w:val="0"/>
        <w:ind w:right="5670"/>
        <w:jc w:val="both"/>
        <w:rPr>
          <w:b/>
        </w:rPr>
      </w:pPr>
      <w:r w:rsidRPr="001C2B50">
        <w:rPr>
          <w:b/>
        </w:rPr>
        <w:t>О внесении изменений в решение Совета депутатов муниципального округа Голь</w:t>
      </w:r>
      <w:r w:rsidR="000A68B4">
        <w:rPr>
          <w:b/>
        </w:rPr>
        <w:t>яново  от 11.12.2024 №11/15 «О б</w:t>
      </w:r>
      <w:bookmarkStart w:id="0" w:name="_GoBack"/>
      <w:bookmarkEnd w:id="0"/>
      <w:r w:rsidRPr="001C2B50">
        <w:rPr>
          <w:b/>
        </w:rPr>
        <w:t xml:space="preserve">юджете муниципального округа Гольяново на </w:t>
      </w:r>
      <w:r>
        <w:rPr>
          <w:b/>
        </w:rPr>
        <w:t xml:space="preserve">2025 год и плановый период 2026 и </w:t>
      </w:r>
      <w:r w:rsidRPr="001C2B50">
        <w:rPr>
          <w:b/>
        </w:rPr>
        <w:t>2027 годов»</w:t>
      </w:r>
    </w:p>
    <w:p w:rsidR="003D3AA6" w:rsidRDefault="003D3AA6" w:rsidP="003D3AA6">
      <w:pPr>
        <w:autoSpaceDE w:val="0"/>
        <w:autoSpaceDN w:val="0"/>
        <w:adjustRightInd w:val="0"/>
        <w:ind w:right="5670"/>
        <w:jc w:val="both"/>
        <w:rPr>
          <w:b/>
        </w:rPr>
      </w:pPr>
    </w:p>
    <w:p w:rsidR="003D3AA6" w:rsidRDefault="003D3AA6" w:rsidP="003D3AA6">
      <w:pPr>
        <w:autoSpaceDE w:val="0"/>
        <w:autoSpaceDN w:val="0"/>
        <w:adjustRightInd w:val="0"/>
        <w:ind w:right="5670"/>
        <w:jc w:val="both"/>
        <w:rPr>
          <w:b/>
        </w:rPr>
      </w:pPr>
    </w:p>
    <w:p w:rsidR="003670A7" w:rsidRPr="00323C3B" w:rsidRDefault="003670A7" w:rsidP="003670A7">
      <w:pPr>
        <w:autoSpaceDE w:val="0"/>
        <w:autoSpaceDN w:val="0"/>
        <w:adjustRightInd w:val="0"/>
        <w:ind w:firstLine="709"/>
        <w:jc w:val="both"/>
      </w:pPr>
      <w:r w:rsidRPr="00323C3B">
        <w:rPr>
          <w:rFonts w:eastAsia="Calibri"/>
          <w:lang w:eastAsia="en-US"/>
        </w:rPr>
        <w:t xml:space="preserve">В </w:t>
      </w:r>
      <w:r w:rsidRPr="00323C3B">
        <w:t xml:space="preserve">соответствии с Бюджетным </w:t>
      </w:r>
      <w:r w:rsidR="001A19B4" w:rsidRPr="00323C3B">
        <w:t>кодексом Российской Федерации, З</w:t>
      </w:r>
      <w:r w:rsidRPr="00323C3B">
        <w:t>аконом города Москвы от 10 сентября 2008 года № 39 «О бюджетном устройстве и бюджетном процессе в городе Москве», Постановлениями правительства Москвы от 17 декабря 2013 года № 853-ПП «Об утверждении порядков предоставления межбюджетных трансфертов из бюджета города Москвы бюджетам внутригородских муниципальных образований», от 1</w:t>
      </w:r>
      <w:r w:rsidR="009F0A5A" w:rsidRPr="00323C3B">
        <w:t>4</w:t>
      </w:r>
      <w:r w:rsidRPr="00323C3B">
        <w:t xml:space="preserve"> января 202</w:t>
      </w:r>
      <w:r w:rsidR="009F0A5A" w:rsidRPr="00323C3B">
        <w:t>5</w:t>
      </w:r>
      <w:r w:rsidRPr="00323C3B">
        <w:t xml:space="preserve"> года    </w:t>
      </w:r>
      <w:r w:rsidR="00483D58" w:rsidRPr="00323C3B">
        <w:t xml:space="preserve">     </w:t>
      </w:r>
      <w:r w:rsidRPr="00323C3B">
        <w:t xml:space="preserve">№ </w:t>
      </w:r>
      <w:r w:rsidR="00483D58" w:rsidRPr="00323C3B">
        <w:t>4</w:t>
      </w:r>
      <w:r w:rsidRPr="00323C3B">
        <w:t>-ПП «О распределении межбюджетных трансфертов из бюджета города Москвы бюджетам</w:t>
      </w:r>
      <w:r w:rsidR="00483D58" w:rsidRPr="00323C3B">
        <w:t xml:space="preserve"> внутригородских </w:t>
      </w:r>
      <w:r w:rsidRPr="00323C3B">
        <w:t xml:space="preserve">муниципальных </w:t>
      </w:r>
      <w:r w:rsidR="00483D58" w:rsidRPr="00323C3B">
        <w:t>образований в городе Москве</w:t>
      </w:r>
      <w:r w:rsidRPr="00323C3B">
        <w:t xml:space="preserve"> в 202</w:t>
      </w:r>
      <w:r w:rsidR="00483D58" w:rsidRPr="00323C3B">
        <w:t>5</w:t>
      </w:r>
      <w:r w:rsidRPr="00323C3B">
        <w:t xml:space="preserve"> году», </w:t>
      </w:r>
      <w:r w:rsidRPr="00323C3B">
        <w:rPr>
          <w:rFonts w:eastAsia="Calibri"/>
          <w:lang w:eastAsia="en-US"/>
        </w:rPr>
        <w:t>Приказом Министерства финансов Российской Федерации от</w:t>
      </w:r>
      <w:r w:rsidRPr="00323C3B">
        <w:t xml:space="preserve"> </w:t>
      </w:r>
      <w:r w:rsidR="00483D58" w:rsidRPr="00323C3B">
        <w:t>24</w:t>
      </w:r>
      <w:r w:rsidRPr="00323C3B">
        <w:rPr>
          <w:rFonts w:eastAsia="Calibri"/>
          <w:lang w:eastAsia="en-US"/>
        </w:rPr>
        <w:t xml:space="preserve"> </w:t>
      </w:r>
      <w:r w:rsidR="00483D58" w:rsidRPr="00323C3B">
        <w:rPr>
          <w:rFonts w:eastAsia="Calibri"/>
          <w:lang w:eastAsia="en-US"/>
        </w:rPr>
        <w:t>мая</w:t>
      </w:r>
      <w:r w:rsidRPr="00323C3B">
        <w:rPr>
          <w:rFonts w:eastAsia="Calibri"/>
          <w:lang w:eastAsia="en-US"/>
        </w:rPr>
        <w:t xml:space="preserve"> 20</w:t>
      </w:r>
      <w:r w:rsidR="00483D58" w:rsidRPr="00323C3B">
        <w:rPr>
          <w:rFonts w:eastAsia="Calibri"/>
          <w:lang w:eastAsia="en-US"/>
        </w:rPr>
        <w:t>22</w:t>
      </w:r>
      <w:r w:rsidRPr="00323C3B">
        <w:rPr>
          <w:rFonts w:eastAsia="Calibri"/>
          <w:lang w:eastAsia="en-US"/>
        </w:rPr>
        <w:t xml:space="preserve"> года № 8</w:t>
      </w:r>
      <w:r w:rsidR="00483D58" w:rsidRPr="00323C3B">
        <w:rPr>
          <w:rFonts w:eastAsia="Calibri"/>
          <w:lang w:eastAsia="en-US"/>
        </w:rPr>
        <w:t>2</w:t>
      </w:r>
      <w:r w:rsidRPr="00323C3B">
        <w:rPr>
          <w:rFonts w:eastAsia="Calibri"/>
          <w:lang w:eastAsia="en-US"/>
        </w:rPr>
        <w:t xml:space="preserve">н «О Порядке формирования и применения кодов бюджетной классификации Российской Федерации, их структуре и принципах назначения», </w:t>
      </w:r>
      <w:r w:rsidRPr="00323C3B">
        <w:t xml:space="preserve">Уставом </w:t>
      </w:r>
      <w:r w:rsidR="00653884" w:rsidRPr="00323C3B">
        <w:t>внутригородского муниципального образования</w:t>
      </w:r>
      <w:r w:rsidR="00A03368" w:rsidRPr="00323C3B">
        <w:t xml:space="preserve"> - </w:t>
      </w:r>
      <w:r w:rsidRPr="00323C3B">
        <w:t>муниципального округа Гольяново</w:t>
      </w:r>
      <w:r w:rsidR="00A03368" w:rsidRPr="00323C3B">
        <w:t xml:space="preserve"> в городе Москве</w:t>
      </w:r>
      <w:r w:rsidRPr="00323C3B">
        <w:t xml:space="preserve">, Совет депутатов </w:t>
      </w:r>
      <w:r w:rsidR="00A03368" w:rsidRPr="00323C3B">
        <w:t xml:space="preserve">внутригородского муниципального образования - </w:t>
      </w:r>
      <w:r w:rsidRPr="00323C3B">
        <w:t>муниципального округа Гольяново</w:t>
      </w:r>
      <w:r w:rsidRPr="00323C3B">
        <w:rPr>
          <w:b/>
        </w:rPr>
        <w:t xml:space="preserve"> </w:t>
      </w:r>
      <w:r w:rsidR="00A03368" w:rsidRPr="00323C3B">
        <w:t>в городе Москве</w:t>
      </w:r>
      <w:r w:rsidR="00A03368" w:rsidRPr="00323C3B">
        <w:rPr>
          <w:b/>
        </w:rPr>
        <w:t xml:space="preserve"> </w:t>
      </w:r>
      <w:r w:rsidRPr="00323C3B">
        <w:t>решил,</w:t>
      </w:r>
    </w:p>
    <w:p w:rsidR="00A064D8" w:rsidRPr="00323C3B" w:rsidRDefault="00A064D8" w:rsidP="00A064D8">
      <w:pPr>
        <w:numPr>
          <w:ilvl w:val="0"/>
          <w:numId w:val="12"/>
        </w:numPr>
        <w:tabs>
          <w:tab w:val="left" w:pos="993"/>
          <w:tab w:val="left" w:pos="1134"/>
        </w:tabs>
        <w:ind w:left="0" w:firstLine="709"/>
        <w:jc w:val="both"/>
      </w:pPr>
      <w:bookmarkStart w:id="1" w:name="_Hlk157522785"/>
      <w:r w:rsidRPr="00323C3B">
        <w:t>Внести в решение Совета депутатов муниципального округа Гольяново от 1</w:t>
      </w:r>
      <w:r w:rsidR="009A4145" w:rsidRPr="00323C3B">
        <w:t>1</w:t>
      </w:r>
      <w:r w:rsidRPr="00323C3B">
        <w:t xml:space="preserve"> декабря 202</w:t>
      </w:r>
      <w:r w:rsidR="009A4145" w:rsidRPr="00323C3B">
        <w:t>4</w:t>
      </w:r>
      <w:r w:rsidRPr="00323C3B">
        <w:t xml:space="preserve"> года № 1</w:t>
      </w:r>
      <w:r w:rsidR="009A4145" w:rsidRPr="00323C3B">
        <w:t>1</w:t>
      </w:r>
      <w:r w:rsidRPr="00323C3B">
        <w:t>/1</w:t>
      </w:r>
      <w:r w:rsidR="009A4145" w:rsidRPr="00323C3B">
        <w:t>5</w:t>
      </w:r>
      <w:r w:rsidRPr="00323C3B">
        <w:t xml:space="preserve"> «О бюджете муниципального округа Гольяново на 202</w:t>
      </w:r>
      <w:r w:rsidR="009A4145" w:rsidRPr="00323C3B">
        <w:t>5</w:t>
      </w:r>
      <w:r w:rsidRPr="00323C3B">
        <w:t xml:space="preserve"> год и плановый период 202</w:t>
      </w:r>
      <w:r w:rsidR="009A4145" w:rsidRPr="00323C3B">
        <w:t>6</w:t>
      </w:r>
      <w:r w:rsidRPr="00323C3B">
        <w:t xml:space="preserve"> и 202</w:t>
      </w:r>
      <w:r w:rsidR="009A4145" w:rsidRPr="00323C3B">
        <w:t>7</w:t>
      </w:r>
      <w:r w:rsidRPr="00323C3B">
        <w:t xml:space="preserve"> годов» следующие изменения:</w:t>
      </w:r>
    </w:p>
    <w:p w:rsidR="00071E7A" w:rsidRDefault="00A03368" w:rsidP="00071E7A">
      <w:pPr>
        <w:pStyle w:val="a3"/>
        <w:numPr>
          <w:ilvl w:val="1"/>
          <w:numId w:val="26"/>
        </w:numPr>
        <w:tabs>
          <w:tab w:val="left" w:pos="993"/>
          <w:tab w:val="left" w:pos="1134"/>
        </w:tabs>
        <w:ind w:left="0" w:firstLine="709"/>
        <w:jc w:val="both"/>
      </w:pPr>
      <w:r w:rsidRPr="00323C3B">
        <w:t xml:space="preserve">Название </w:t>
      </w:r>
      <w:r w:rsidR="00071E7A">
        <w:t xml:space="preserve">решения </w:t>
      </w:r>
      <w:r w:rsidRPr="00323C3B">
        <w:t xml:space="preserve">изложить в </w:t>
      </w:r>
      <w:r w:rsidR="00071E7A">
        <w:t>следующей</w:t>
      </w:r>
      <w:r w:rsidRPr="00323C3B">
        <w:t xml:space="preserve"> редакции:</w:t>
      </w:r>
    </w:p>
    <w:p w:rsidR="00A03368" w:rsidRPr="00323C3B" w:rsidRDefault="00A03368" w:rsidP="00071E7A">
      <w:pPr>
        <w:tabs>
          <w:tab w:val="left" w:pos="993"/>
          <w:tab w:val="left" w:pos="1134"/>
        </w:tabs>
        <w:ind w:firstLine="709"/>
        <w:jc w:val="both"/>
      </w:pPr>
      <w:r w:rsidRPr="00323C3B">
        <w:t>«О бюджете внутригородского муниципального образования - муниципального округа Гольяново в городе Москве на 2025 год и плановый период 2026 и 2027 годов»</w:t>
      </w:r>
      <w:r w:rsidR="005E36EE" w:rsidRPr="00323C3B">
        <w:t>;</w:t>
      </w:r>
    </w:p>
    <w:p w:rsidR="00146CE0" w:rsidRPr="00323C3B" w:rsidRDefault="00146CE0" w:rsidP="00A03368">
      <w:pPr>
        <w:pStyle w:val="a3"/>
        <w:numPr>
          <w:ilvl w:val="1"/>
          <w:numId w:val="26"/>
        </w:numPr>
        <w:tabs>
          <w:tab w:val="left" w:pos="993"/>
          <w:tab w:val="left" w:pos="1134"/>
        </w:tabs>
        <w:ind w:left="0" w:firstLine="709"/>
        <w:jc w:val="both"/>
      </w:pPr>
      <w:r w:rsidRPr="00323C3B">
        <w:t>В преамбуле</w:t>
      </w:r>
      <w:r w:rsidR="00F335A8">
        <w:t xml:space="preserve"> решения</w:t>
      </w:r>
      <w:r w:rsidRPr="00323C3B">
        <w:t>:</w:t>
      </w:r>
    </w:p>
    <w:p w:rsidR="00146CE0" w:rsidRPr="00323C3B" w:rsidRDefault="00F335A8" w:rsidP="00F335A8">
      <w:pPr>
        <w:pStyle w:val="a9"/>
        <w:tabs>
          <w:tab w:val="left" w:pos="993"/>
        </w:tabs>
        <w:ind w:firstLine="709"/>
        <w:rPr>
          <w:sz w:val="24"/>
          <w:szCs w:val="24"/>
        </w:rPr>
      </w:pPr>
      <w:r>
        <w:rPr>
          <w:sz w:val="24"/>
          <w:szCs w:val="24"/>
        </w:rPr>
        <w:t>1)</w:t>
      </w:r>
      <w:r>
        <w:rPr>
          <w:sz w:val="24"/>
          <w:szCs w:val="24"/>
        </w:rPr>
        <w:tab/>
      </w:r>
      <w:r w:rsidR="00146CE0" w:rsidRPr="00323C3B">
        <w:rPr>
          <w:sz w:val="24"/>
          <w:szCs w:val="24"/>
        </w:rPr>
        <w:t>Слова «Уставом муниципального округа Гольяново» заменить на слова «Уставом внутригородского муниципального образования - муниципального округа Гольяново в городе Москве»;</w:t>
      </w:r>
    </w:p>
    <w:p w:rsidR="00146CE0" w:rsidRPr="00323C3B" w:rsidRDefault="00146CE0" w:rsidP="00F335A8">
      <w:pPr>
        <w:pStyle w:val="a9"/>
        <w:tabs>
          <w:tab w:val="left" w:pos="993"/>
        </w:tabs>
        <w:ind w:firstLine="709"/>
        <w:rPr>
          <w:sz w:val="24"/>
          <w:szCs w:val="24"/>
        </w:rPr>
      </w:pPr>
      <w:r w:rsidRPr="00323C3B">
        <w:rPr>
          <w:sz w:val="24"/>
          <w:szCs w:val="24"/>
        </w:rPr>
        <w:t>2</w:t>
      </w:r>
      <w:r w:rsidR="00F335A8">
        <w:rPr>
          <w:sz w:val="24"/>
          <w:szCs w:val="24"/>
        </w:rPr>
        <w:t>)</w:t>
      </w:r>
      <w:r w:rsidRPr="00323C3B">
        <w:rPr>
          <w:sz w:val="24"/>
          <w:szCs w:val="24"/>
        </w:rPr>
        <w:tab/>
        <w:t>Слова «Совет депутатов муниципального округа Гольяново» заменить на слова «Совет депутатов внутригородского муниципального образования - муниципального округа Гольяново</w:t>
      </w:r>
      <w:r w:rsidRPr="00323C3B">
        <w:rPr>
          <w:b/>
          <w:sz w:val="24"/>
          <w:szCs w:val="24"/>
        </w:rPr>
        <w:t xml:space="preserve"> </w:t>
      </w:r>
      <w:r w:rsidRPr="00323C3B">
        <w:rPr>
          <w:sz w:val="24"/>
          <w:szCs w:val="24"/>
        </w:rPr>
        <w:t>в городе Москве»</w:t>
      </w:r>
      <w:r w:rsidR="005E36EE" w:rsidRPr="00323C3B">
        <w:rPr>
          <w:sz w:val="24"/>
          <w:szCs w:val="24"/>
        </w:rPr>
        <w:t>;</w:t>
      </w:r>
    </w:p>
    <w:p w:rsidR="005E36EE" w:rsidRPr="00323C3B" w:rsidRDefault="005E36EE" w:rsidP="005E36EE">
      <w:pPr>
        <w:pStyle w:val="a9"/>
        <w:tabs>
          <w:tab w:val="left" w:pos="1134"/>
        </w:tabs>
        <w:ind w:firstLine="709"/>
        <w:rPr>
          <w:sz w:val="24"/>
          <w:szCs w:val="24"/>
        </w:rPr>
      </w:pPr>
      <w:r w:rsidRPr="00323C3B">
        <w:rPr>
          <w:sz w:val="24"/>
          <w:szCs w:val="24"/>
        </w:rPr>
        <w:t>1.3.</w:t>
      </w:r>
      <w:r w:rsidRPr="00323C3B">
        <w:rPr>
          <w:sz w:val="24"/>
          <w:szCs w:val="24"/>
        </w:rPr>
        <w:tab/>
      </w:r>
      <w:bookmarkEnd w:id="1"/>
      <w:r w:rsidR="00400784" w:rsidRPr="00323C3B">
        <w:rPr>
          <w:sz w:val="24"/>
          <w:szCs w:val="24"/>
        </w:rPr>
        <w:t>Увеличить объем доходов по КБК 900 2 02 49999 03 0000 150 и объем расходов по КБК 900 0103 33А0400100 120 на сумму межбюджетн</w:t>
      </w:r>
      <w:r w:rsidR="00A03368" w:rsidRPr="00323C3B">
        <w:rPr>
          <w:sz w:val="24"/>
          <w:szCs w:val="24"/>
        </w:rPr>
        <w:t xml:space="preserve">ого </w:t>
      </w:r>
      <w:r w:rsidR="00400784" w:rsidRPr="00323C3B">
        <w:rPr>
          <w:sz w:val="24"/>
          <w:szCs w:val="24"/>
        </w:rPr>
        <w:t>трансферт</w:t>
      </w:r>
      <w:r w:rsidR="00A03368" w:rsidRPr="00323C3B">
        <w:rPr>
          <w:sz w:val="24"/>
          <w:szCs w:val="24"/>
        </w:rPr>
        <w:t>а,</w:t>
      </w:r>
      <w:r w:rsidR="00400784" w:rsidRPr="00323C3B">
        <w:rPr>
          <w:sz w:val="24"/>
          <w:szCs w:val="24"/>
        </w:rPr>
        <w:t xml:space="preserve"> предоставленн</w:t>
      </w:r>
      <w:r w:rsidR="00A03368" w:rsidRPr="00323C3B">
        <w:rPr>
          <w:sz w:val="24"/>
          <w:szCs w:val="24"/>
        </w:rPr>
        <w:t>ого</w:t>
      </w:r>
      <w:r w:rsidR="00400784" w:rsidRPr="00323C3B">
        <w:rPr>
          <w:sz w:val="24"/>
          <w:szCs w:val="24"/>
        </w:rPr>
        <w:t xml:space="preserve"> </w:t>
      </w:r>
      <w:r w:rsidR="00400784" w:rsidRPr="00323C3B">
        <w:rPr>
          <w:sz w:val="24"/>
          <w:szCs w:val="24"/>
        </w:rPr>
        <w:lastRenderedPageBreak/>
        <w:t xml:space="preserve">местному бюджету в целях повышения эффективности осуществления Советом депутатов </w:t>
      </w:r>
      <w:r w:rsidR="00A03368" w:rsidRPr="00323C3B">
        <w:rPr>
          <w:sz w:val="24"/>
          <w:szCs w:val="24"/>
        </w:rPr>
        <w:t xml:space="preserve">внутригородского муниципального образования - </w:t>
      </w:r>
      <w:r w:rsidR="00400784" w:rsidRPr="00323C3B">
        <w:rPr>
          <w:sz w:val="24"/>
          <w:szCs w:val="24"/>
        </w:rPr>
        <w:t>муниципального округа Гольяново</w:t>
      </w:r>
      <w:r w:rsidR="00A03368" w:rsidRPr="00323C3B">
        <w:rPr>
          <w:sz w:val="24"/>
          <w:szCs w:val="24"/>
        </w:rPr>
        <w:t xml:space="preserve"> в городе Москве</w:t>
      </w:r>
      <w:r w:rsidR="00400784" w:rsidRPr="00323C3B">
        <w:rPr>
          <w:sz w:val="24"/>
          <w:szCs w:val="24"/>
        </w:rPr>
        <w:t xml:space="preserve"> переданных полномочий города Москвы в размере 2 640,0 тыс. руб.</w:t>
      </w:r>
    </w:p>
    <w:p w:rsidR="00400784" w:rsidRPr="00323C3B" w:rsidRDefault="005E36EE" w:rsidP="005E36EE">
      <w:pPr>
        <w:pStyle w:val="a9"/>
        <w:tabs>
          <w:tab w:val="left" w:pos="1134"/>
        </w:tabs>
        <w:ind w:firstLine="709"/>
        <w:rPr>
          <w:sz w:val="24"/>
          <w:szCs w:val="24"/>
        </w:rPr>
      </w:pPr>
      <w:r w:rsidRPr="00323C3B">
        <w:rPr>
          <w:sz w:val="24"/>
          <w:szCs w:val="24"/>
        </w:rPr>
        <w:t>1.4.</w:t>
      </w:r>
      <w:r w:rsidR="00400784" w:rsidRPr="00323C3B">
        <w:rPr>
          <w:sz w:val="24"/>
          <w:szCs w:val="24"/>
        </w:rPr>
        <w:t xml:space="preserve"> </w:t>
      </w:r>
      <w:r w:rsidR="003670A7" w:rsidRPr="00323C3B">
        <w:rPr>
          <w:sz w:val="24"/>
          <w:szCs w:val="24"/>
        </w:rPr>
        <w:t>Использовать часть остатка финансовых средств, сложившегося на 01 января 202</w:t>
      </w:r>
      <w:r w:rsidR="00614381" w:rsidRPr="00323C3B">
        <w:rPr>
          <w:sz w:val="24"/>
          <w:szCs w:val="24"/>
        </w:rPr>
        <w:t>5</w:t>
      </w:r>
      <w:r w:rsidR="003670A7" w:rsidRPr="00323C3B">
        <w:rPr>
          <w:sz w:val="24"/>
          <w:szCs w:val="24"/>
        </w:rPr>
        <w:t xml:space="preserve"> года на едином счете местного бюджета, по КБК 900 01 05 0201 03 0000 610 в сумме </w:t>
      </w:r>
      <w:r w:rsidR="00E8749A" w:rsidRPr="00323C3B">
        <w:rPr>
          <w:sz w:val="24"/>
          <w:szCs w:val="24"/>
        </w:rPr>
        <w:t>9 026,</w:t>
      </w:r>
      <w:r w:rsidR="00614381" w:rsidRPr="00323C3B">
        <w:rPr>
          <w:sz w:val="24"/>
          <w:szCs w:val="24"/>
        </w:rPr>
        <w:t>1</w:t>
      </w:r>
      <w:r w:rsidR="003670A7" w:rsidRPr="00323C3B">
        <w:rPr>
          <w:sz w:val="24"/>
          <w:szCs w:val="24"/>
        </w:rPr>
        <w:t xml:space="preserve"> тыс. руб., увеличив</w:t>
      </w:r>
      <w:r w:rsidR="00400784" w:rsidRPr="00323C3B">
        <w:rPr>
          <w:sz w:val="24"/>
          <w:szCs w:val="24"/>
        </w:rPr>
        <w:t xml:space="preserve"> объем </w:t>
      </w:r>
      <w:r w:rsidR="003670A7" w:rsidRPr="00323C3B">
        <w:rPr>
          <w:sz w:val="24"/>
          <w:szCs w:val="24"/>
        </w:rPr>
        <w:t>расход</w:t>
      </w:r>
      <w:r w:rsidR="00400784" w:rsidRPr="00323C3B">
        <w:rPr>
          <w:sz w:val="24"/>
          <w:szCs w:val="24"/>
        </w:rPr>
        <w:t>ов</w:t>
      </w:r>
      <w:r w:rsidR="003670A7" w:rsidRPr="00323C3B">
        <w:rPr>
          <w:sz w:val="24"/>
          <w:szCs w:val="24"/>
        </w:rPr>
        <w:t xml:space="preserve"> </w:t>
      </w:r>
      <w:r w:rsidR="00400784" w:rsidRPr="00323C3B">
        <w:rPr>
          <w:sz w:val="24"/>
          <w:szCs w:val="24"/>
        </w:rPr>
        <w:t xml:space="preserve">по КБК 900 </w:t>
      </w:r>
      <w:r w:rsidR="00614381" w:rsidRPr="00323C3B">
        <w:rPr>
          <w:sz w:val="24"/>
          <w:szCs w:val="24"/>
        </w:rPr>
        <w:t>0102 31А00100 120</w:t>
      </w:r>
      <w:r w:rsidR="00E8749A" w:rsidRPr="00323C3B">
        <w:rPr>
          <w:sz w:val="24"/>
          <w:szCs w:val="24"/>
        </w:rPr>
        <w:t xml:space="preserve"> и КБК</w:t>
      </w:r>
      <w:r w:rsidR="00614381" w:rsidRPr="00323C3B">
        <w:rPr>
          <w:sz w:val="24"/>
          <w:szCs w:val="24"/>
        </w:rPr>
        <w:t xml:space="preserve"> 900 0104 31Б0100500 120 на оплат</w:t>
      </w:r>
      <w:r w:rsidR="00146CE0" w:rsidRPr="00323C3B">
        <w:rPr>
          <w:sz w:val="24"/>
          <w:szCs w:val="24"/>
        </w:rPr>
        <w:t>у</w:t>
      </w:r>
      <w:r w:rsidR="00614381" w:rsidRPr="00323C3B">
        <w:rPr>
          <w:sz w:val="24"/>
          <w:szCs w:val="24"/>
        </w:rPr>
        <w:t xml:space="preserve"> труда</w:t>
      </w:r>
      <w:r w:rsidR="00146CE0" w:rsidRPr="00323C3B">
        <w:rPr>
          <w:sz w:val="24"/>
          <w:szCs w:val="24"/>
        </w:rPr>
        <w:t>, выплату социальных пособий и компенсаций персоналу в денежной форме, оплату страховых взносов</w:t>
      </w:r>
      <w:r w:rsidR="00614381" w:rsidRPr="00323C3B">
        <w:rPr>
          <w:sz w:val="24"/>
          <w:szCs w:val="24"/>
        </w:rPr>
        <w:t>, по КБК 900 0104 31Б0100500 240</w:t>
      </w:r>
      <w:r w:rsidR="00400784" w:rsidRPr="00323C3B">
        <w:rPr>
          <w:sz w:val="24"/>
          <w:szCs w:val="24"/>
        </w:rPr>
        <w:t xml:space="preserve"> </w:t>
      </w:r>
      <w:r w:rsidR="003670A7" w:rsidRPr="00323C3B">
        <w:rPr>
          <w:sz w:val="24"/>
          <w:szCs w:val="24"/>
        </w:rPr>
        <w:t xml:space="preserve">на </w:t>
      </w:r>
      <w:r w:rsidR="00614381" w:rsidRPr="00323C3B">
        <w:rPr>
          <w:sz w:val="24"/>
          <w:szCs w:val="24"/>
        </w:rPr>
        <w:t xml:space="preserve">заключение </w:t>
      </w:r>
      <w:r w:rsidR="006717E6" w:rsidRPr="00323C3B">
        <w:rPr>
          <w:sz w:val="24"/>
          <w:szCs w:val="24"/>
        </w:rPr>
        <w:t xml:space="preserve">контракта </w:t>
      </w:r>
      <w:r w:rsidR="00614381" w:rsidRPr="00323C3B">
        <w:rPr>
          <w:sz w:val="24"/>
          <w:szCs w:val="24"/>
        </w:rPr>
        <w:t>по разработке технического заключения, по КБК 900 0804 35Е0100500 240 на заключение контракта</w:t>
      </w:r>
      <w:r w:rsidR="006717E6" w:rsidRPr="00323C3B">
        <w:rPr>
          <w:sz w:val="24"/>
          <w:szCs w:val="24"/>
        </w:rPr>
        <w:t xml:space="preserve"> по поставке цветочных композиций</w:t>
      </w:r>
      <w:r w:rsidR="00400784" w:rsidRPr="00323C3B">
        <w:rPr>
          <w:sz w:val="24"/>
          <w:szCs w:val="24"/>
        </w:rPr>
        <w:t xml:space="preserve">. </w:t>
      </w:r>
    </w:p>
    <w:p w:rsidR="003670A7" w:rsidRPr="00323C3B" w:rsidRDefault="003670A7" w:rsidP="0094318F">
      <w:pPr>
        <w:pStyle w:val="a9"/>
        <w:tabs>
          <w:tab w:val="left" w:pos="1134"/>
        </w:tabs>
        <w:ind w:firstLine="709"/>
        <w:rPr>
          <w:sz w:val="24"/>
          <w:szCs w:val="24"/>
        </w:rPr>
      </w:pPr>
      <w:r w:rsidRPr="00323C3B">
        <w:rPr>
          <w:sz w:val="24"/>
          <w:szCs w:val="24"/>
        </w:rPr>
        <w:t>1.</w:t>
      </w:r>
      <w:r w:rsidR="005E36EE" w:rsidRPr="00323C3B">
        <w:rPr>
          <w:sz w:val="24"/>
          <w:szCs w:val="24"/>
        </w:rPr>
        <w:t>5</w:t>
      </w:r>
      <w:r w:rsidRPr="00323C3B">
        <w:rPr>
          <w:sz w:val="24"/>
          <w:szCs w:val="24"/>
        </w:rPr>
        <w:t>.</w:t>
      </w:r>
      <w:r w:rsidR="0094318F">
        <w:rPr>
          <w:sz w:val="24"/>
          <w:szCs w:val="24"/>
        </w:rPr>
        <w:tab/>
      </w:r>
      <w:r w:rsidRPr="00323C3B">
        <w:rPr>
          <w:sz w:val="24"/>
          <w:szCs w:val="24"/>
        </w:rPr>
        <w:t>В пункте 1:</w:t>
      </w:r>
    </w:p>
    <w:p w:rsidR="005E36EE" w:rsidRPr="00323C3B" w:rsidRDefault="005E36EE" w:rsidP="005E36EE">
      <w:pPr>
        <w:pStyle w:val="a9"/>
        <w:tabs>
          <w:tab w:val="left" w:pos="993"/>
        </w:tabs>
        <w:ind w:firstLine="709"/>
        <w:rPr>
          <w:sz w:val="24"/>
          <w:szCs w:val="24"/>
        </w:rPr>
      </w:pPr>
      <w:r w:rsidRPr="00323C3B">
        <w:rPr>
          <w:sz w:val="24"/>
          <w:szCs w:val="24"/>
        </w:rPr>
        <w:t>1)</w:t>
      </w:r>
      <w:r w:rsidRPr="00323C3B">
        <w:rPr>
          <w:sz w:val="24"/>
          <w:szCs w:val="24"/>
        </w:rPr>
        <w:tab/>
        <w:t>слова «бюджет муниципального округа Гольяново» заменить на слова «</w:t>
      </w:r>
      <w:r w:rsidRPr="00323C3B">
        <w:rPr>
          <w:rFonts w:eastAsiaTheme="minorHAnsi"/>
          <w:sz w:val="24"/>
          <w:szCs w:val="24"/>
        </w:rPr>
        <w:t xml:space="preserve">бюджет внутригородского муниципального образования - </w:t>
      </w:r>
      <w:r w:rsidRPr="00323C3B">
        <w:rPr>
          <w:sz w:val="24"/>
          <w:szCs w:val="24"/>
        </w:rPr>
        <w:t>муниципального округа Гольяново в городе Москве»;</w:t>
      </w:r>
    </w:p>
    <w:p w:rsidR="005E36EE" w:rsidRPr="00323C3B" w:rsidRDefault="005E36EE" w:rsidP="005E36EE">
      <w:pPr>
        <w:pStyle w:val="a9"/>
        <w:tabs>
          <w:tab w:val="left" w:pos="993"/>
        </w:tabs>
        <w:ind w:firstLine="709"/>
        <w:rPr>
          <w:sz w:val="24"/>
          <w:szCs w:val="24"/>
        </w:rPr>
      </w:pPr>
      <w:r w:rsidRPr="00323C3B">
        <w:rPr>
          <w:sz w:val="24"/>
          <w:szCs w:val="24"/>
        </w:rPr>
        <w:t>2)</w:t>
      </w:r>
      <w:r w:rsidRPr="00323C3B">
        <w:rPr>
          <w:sz w:val="24"/>
          <w:szCs w:val="24"/>
        </w:rPr>
        <w:tab/>
      </w:r>
      <w:r w:rsidR="00AE4744" w:rsidRPr="00323C3B">
        <w:rPr>
          <w:sz w:val="24"/>
          <w:szCs w:val="24"/>
        </w:rPr>
        <w:t>в подпункте 1.1.1) цифры «</w:t>
      </w:r>
      <w:r w:rsidR="00614381" w:rsidRPr="00323C3B">
        <w:rPr>
          <w:sz w:val="24"/>
          <w:szCs w:val="24"/>
        </w:rPr>
        <w:t>30 286,8</w:t>
      </w:r>
      <w:r w:rsidR="00AE4744" w:rsidRPr="00323C3B">
        <w:rPr>
          <w:sz w:val="24"/>
          <w:szCs w:val="24"/>
        </w:rPr>
        <w:t>» заменить цифрами «</w:t>
      </w:r>
      <w:r w:rsidR="00614381" w:rsidRPr="00323C3B">
        <w:rPr>
          <w:sz w:val="24"/>
          <w:szCs w:val="24"/>
        </w:rPr>
        <w:t>32 926,8</w:t>
      </w:r>
      <w:r w:rsidR="00AE4744" w:rsidRPr="00323C3B">
        <w:rPr>
          <w:sz w:val="24"/>
          <w:szCs w:val="24"/>
        </w:rPr>
        <w:t>»;</w:t>
      </w:r>
    </w:p>
    <w:p w:rsidR="005E36EE" w:rsidRPr="00323C3B" w:rsidRDefault="005E36EE" w:rsidP="005E36EE">
      <w:pPr>
        <w:pStyle w:val="a9"/>
        <w:tabs>
          <w:tab w:val="left" w:pos="993"/>
        </w:tabs>
        <w:ind w:firstLine="709"/>
        <w:rPr>
          <w:sz w:val="24"/>
          <w:szCs w:val="24"/>
        </w:rPr>
      </w:pPr>
      <w:r w:rsidRPr="00323C3B">
        <w:rPr>
          <w:sz w:val="24"/>
          <w:szCs w:val="24"/>
        </w:rPr>
        <w:t>3)</w:t>
      </w:r>
      <w:r w:rsidRPr="00323C3B">
        <w:rPr>
          <w:sz w:val="24"/>
          <w:szCs w:val="24"/>
        </w:rPr>
        <w:tab/>
      </w:r>
      <w:r w:rsidR="003670A7" w:rsidRPr="00323C3B">
        <w:rPr>
          <w:sz w:val="24"/>
          <w:szCs w:val="24"/>
        </w:rPr>
        <w:t>в подпункте 1.1.2) цифры «</w:t>
      </w:r>
      <w:r w:rsidR="00614381" w:rsidRPr="00323C3B">
        <w:rPr>
          <w:sz w:val="24"/>
          <w:szCs w:val="24"/>
        </w:rPr>
        <w:t>30 286,8</w:t>
      </w:r>
      <w:r w:rsidR="003670A7" w:rsidRPr="00323C3B">
        <w:rPr>
          <w:sz w:val="24"/>
          <w:szCs w:val="24"/>
        </w:rPr>
        <w:t>» заменить цифрами «</w:t>
      </w:r>
      <w:r w:rsidR="00614381" w:rsidRPr="00323C3B">
        <w:rPr>
          <w:sz w:val="24"/>
          <w:szCs w:val="24"/>
        </w:rPr>
        <w:t>41 952,9</w:t>
      </w:r>
      <w:r w:rsidR="003670A7" w:rsidRPr="00323C3B">
        <w:rPr>
          <w:sz w:val="24"/>
          <w:szCs w:val="24"/>
        </w:rPr>
        <w:t>»;</w:t>
      </w:r>
    </w:p>
    <w:p w:rsidR="005E36EE" w:rsidRPr="00323C3B" w:rsidRDefault="005E36EE" w:rsidP="005E36EE">
      <w:pPr>
        <w:pStyle w:val="a9"/>
        <w:tabs>
          <w:tab w:val="left" w:pos="993"/>
        </w:tabs>
        <w:ind w:firstLine="709"/>
        <w:rPr>
          <w:sz w:val="24"/>
          <w:szCs w:val="24"/>
        </w:rPr>
      </w:pPr>
      <w:r w:rsidRPr="00323C3B">
        <w:rPr>
          <w:sz w:val="24"/>
          <w:szCs w:val="24"/>
        </w:rPr>
        <w:t>4)</w:t>
      </w:r>
      <w:r w:rsidRPr="00323C3B">
        <w:rPr>
          <w:sz w:val="24"/>
          <w:szCs w:val="24"/>
        </w:rPr>
        <w:tab/>
      </w:r>
      <w:r w:rsidR="003670A7" w:rsidRPr="00323C3B">
        <w:rPr>
          <w:sz w:val="24"/>
          <w:szCs w:val="24"/>
        </w:rPr>
        <w:t xml:space="preserve">подпункт 1.1.3) изложить в следующей редакции: </w:t>
      </w:r>
      <w:r w:rsidR="003670A7" w:rsidRPr="00323C3B">
        <w:rPr>
          <w:rFonts w:eastAsiaTheme="minorHAnsi"/>
          <w:sz w:val="24"/>
          <w:szCs w:val="24"/>
        </w:rPr>
        <w:t xml:space="preserve">«1.1.3) дефицит в сумме </w:t>
      </w:r>
      <w:r w:rsidR="006717E6" w:rsidRPr="00323C3B">
        <w:rPr>
          <w:rFonts w:eastAsiaTheme="minorHAnsi"/>
          <w:sz w:val="24"/>
          <w:szCs w:val="24"/>
        </w:rPr>
        <w:t>9 02</w:t>
      </w:r>
      <w:r w:rsidR="00614381" w:rsidRPr="00323C3B">
        <w:rPr>
          <w:rFonts w:eastAsiaTheme="minorHAnsi"/>
          <w:sz w:val="24"/>
          <w:szCs w:val="24"/>
        </w:rPr>
        <w:t>6</w:t>
      </w:r>
      <w:r w:rsidR="00AE4744" w:rsidRPr="00323C3B">
        <w:rPr>
          <w:rFonts w:eastAsiaTheme="minorHAnsi"/>
          <w:sz w:val="24"/>
          <w:szCs w:val="24"/>
        </w:rPr>
        <w:t>,</w:t>
      </w:r>
      <w:r w:rsidR="00614381" w:rsidRPr="00323C3B">
        <w:rPr>
          <w:rFonts w:eastAsiaTheme="minorHAnsi"/>
          <w:sz w:val="24"/>
          <w:szCs w:val="24"/>
        </w:rPr>
        <w:t>1</w:t>
      </w:r>
      <w:r w:rsidR="003670A7" w:rsidRPr="00323C3B">
        <w:rPr>
          <w:rFonts w:eastAsiaTheme="minorHAnsi"/>
          <w:sz w:val="24"/>
          <w:szCs w:val="24"/>
        </w:rPr>
        <w:t xml:space="preserve"> тыс. рублей.</w:t>
      </w:r>
      <w:r w:rsidR="003670A7" w:rsidRPr="00323C3B">
        <w:rPr>
          <w:sz w:val="24"/>
          <w:szCs w:val="24"/>
        </w:rPr>
        <w:t>»;</w:t>
      </w:r>
    </w:p>
    <w:p w:rsidR="00377DDB" w:rsidRDefault="005E36EE" w:rsidP="005E36EE">
      <w:pPr>
        <w:pStyle w:val="a9"/>
        <w:tabs>
          <w:tab w:val="left" w:pos="993"/>
        </w:tabs>
        <w:ind w:firstLine="709"/>
        <w:rPr>
          <w:sz w:val="24"/>
          <w:szCs w:val="24"/>
        </w:rPr>
      </w:pPr>
      <w:r w:rsidRPr="00323C3B">
        <w:rPr>
          <w:sz w:val="24"/>
          <w:szCs w:val="24"/>
        </w:rPr>
        <w:t>5)</w:t>
      </w:r>
      <w:r w:rsidR="00377DDB">
        <w:rPr>
          <w:sz w:val="24"/>
          <w:szCs w:val="24"/>
        </w:rPr>
        <w:tab/>
        <w:t>в пункте 1.3. слова «бюджета муниципального округа Гольяново» заменить на слова «</w:t>
      </w:r>
      <w:r w:rsidR="00377DDB" w:rsidRPr="00377DDB">
        <w:rPr>
          <w:rFonts w:eastAsiaTheme="minorHAnsi"/>
          <w:sz w:val="24"/>
          <w:szCs w:val="24"/>
        </w:rPr>
        <w:t>бюджета</w:t>
      </w:r>
      <w:r w:rsidR="00377DDB" w:rsidRPr="00377DDB">
        <w:rPr>
          <w:sz w:val="24"/>
          <w:szCs w:val="24"/>
        </w:rPr>
        <w:t xml:space="preserve"> внутригородского </w:t>
      </w:r>
      <w:r w:rsidR="00377DDB">
        <w:rPr>
          <w:sz w:val="24"/>
          <w:szCs w:val="24"/>
        </w:rPr>
        <w:t xml:space="preserve">муниципального образования - </w:t>
      </w:r>
      <w:r w:rsidR="00377DDB" w:rsidRPr="000453EB">
        <w:rPr>
          <w:sz w:val="24"/>
          <w:szCs w:val="24"/>
        </w:rPr>
        <w:t xml:space="preserve">муниципального округа Гольяново </w:t>
      </w:r>
      <w:r w:rsidR="00377DDB">
        <w:rPr>
          <w:sz w:val="24"/>
          <w:szCs w:val="24"/>
        </w:rPr>
        <w:t>в городе Москве»;</w:t>
      </w:r>
    </w:p>
    <w:p w:rsidR="00377DDB" w:rsidRDefault="00377DDB" w:rsidP="00377DDB">
      <w:pPr>
        <w:pStyle w:val="a9"/>
        <w:tabs>
          <w:tab w:val="left" w:pos="993"/>
        </w:tabs>
        <w:ind w:firstLine="709"/>
        <w:rPr>
          <w:sz w:val="24"/>
          <w:szCs w:val="24"/>
        </w:rPr>
      </w:pPr>
      <w:r>
        <w:rPr>
          <w:sz w:val="24"/>
          <w:szCs w:val="24"/>
        </w:rPr>
        <w:t>6)</w:t>
      </w:r>
      <w:r w:rsidR="005E36EE" w:rsidRPr="00323C3B">
        <w:rPr>
          <w:sz w:val="24"/>
          <w:szCs w:val="24"/>
        </w:rPr>
        <w:tab/>
      </w:r>
      <w:r>
        <w:rPr>
          <w:sz w:val="24"/>
          <w:szCs w:val="24"/>
        </w:rPr>
        <w:t>в пункте 1.4. слова «муниципального округа Гольяново» заменить на слова «</w:t>
      </w:r>
      <w:r w:rsidRPr="00377DDB">
        <w:rPr>
          <w:sz w:val="24"/>
          <w:szCs w:val="24"/>
        </w:rPr>
        <w:t xml:space="preserve">внутригородского </w:t>
      </w:r>
      <w:r>
        <w:rPr>
          <w:sz w:val="24"/>
          <w:szCs w:val="24"/>
        </w:rPr>
        <w:t xml:space="preserve">муниципального образования - </w:t>
      </w:r>
      <w:r w:rsidRPr="000453EB">
        <w:rPr>
          <w:sz w:val="24"/>
          <w:szCs w:val="24"/>
        </w:rPr>
        <w:t xml:space="preserve">муниципального округа Гольяново </w:t>
      </w:r>
      <w:r>
        <w:rPr>
          <w:sz w:val="24"/>
          <w:szCs w:val="24"/>
        </w:rPr>
        <w:t>в городе Москве»;</w:t>
      </w:r>
    </w:p>
    <w:p w:rsidR="00304D2C" w:rsidRDefault="00377DDB" w:rsidP="005E36EE">
      <w:pPr>
        <w:pStyle w:val="a9"/>
        <w:tabs>
          <w:tab w:val="left" w:pos="993"/>
        </w:tabs>
        <w:ind w:firstLine="709"/>
        <w:rPr>
          <w:sz w:val="24"/>
          <w:szCs w:val="24"/>
        </w:rPr>
      </w:pPr>
      <w:r>
        <w:rPr>
          <w:sz w:val="24"/>
          <w:szCs w:val="24"/>
        </w:rPr>
        <w:t>7)</w:t>
      </w:r>
      <w:r w:rsidR="00304D2C" w:rsidRPr="00323C3B">
        <w:rPr>
          <w:sz w:val="24"/>
          <w:szCs w:val="24"/>
        </w:rPr>
        <w:t>пункт 1.7. изложить в следующей редакции: «Объем межбюджетных трансфертов, получаемых из бюджета города Москвы в 202</w:t>
      </w:r>
      <w:r w:rsidR="00614381" w:rsidRPr="00323C3B">
        <w:rPr>
          <w:sz w:val="24"/>
          <w:szCs w:val="24"/>
        </w:rPr>
        <w:t>5</w:t>
      </w:r>
      <w:r w:rsidR="00304D2C" w:rsidRPr="00323C3B">
        <w:rPr>
          <w:sz w:val="24"/>
          <w:szCs w:val="24"/>
        </w:rPr>
        <w:t xml:space="preserve"> году в сумме 2 640,0 тыс. рублей, 202</w:t>
      </w:r>
      <w:r w:rsidR="00614381" w:rsidRPr="00323C3B">
        <w:rPr>
          <w:sz w:val="24"/>
          <w:szCs w:val="24"/>
        </w:rPr>
        <w:t>6</w:t>
      </w:r>
      <w:r w:rsidR="00304D2C" w:rsidRPr="00323C3B">
        <w:rPr>
          <w:sz w:val="24"/>
          <w:szCs w:val="24"/>
        </w:rPr>
        <w:t xml:space="preserve"> году в сумме 0,0 тыс. рублей, 202</w:t>
      </w:r>
      <w:r w:rsidR="00614381" w:rsidRPr="00323C3B">
        <w:rPr>
          <w:sz w:val="24"/>
          <w:szCs w:val="24"/>
        </w:rPr>
        <w:t>7</w:t>
      </w:r>
      <w:r w:rsidR="00304D2C" w:rsidRPr="00323C3B">
        <w:rPr>
          <w:sz w:val="24"/>
          <w:szCs w:val="24"/>
        </w:rPr>
        <w:t xml:space="preserve"> году в сумме 0,0 тыс. рублей.»;</w:t>
      </w:r>
    </w:p>
    <w:p w:rsidR="00377DDB" w:rsidRDefault="00377DDB" w:rsidP="005E36EE">
      <w:pPr>
        <w:pStyle w:val="a9"/>
        <w:tabs>
          <w:tab w:val="left" w:pos="993"/>
        </w:tabs>
        <w:ind w:firstLine="709"/>
        <w:rPr>
          <w:rFonts w:eastAsiaTheme="minorHAnsi"/>
          <w:iCs/>
          <w:sz w:val="24"/>
          <w:szCs w:val="24"/>
        </w:rPr>
      </w:pPr>
      <w:r>
        <w:rPr>
          <w:sz w:val="24"/>
          <w:szCs w:val="24"/>
        </w:rPr>
        <w:t>8)</w:t>
      </w:r>
      <w:r>
        <w:rPr>
          <w:sz w:val="24"/>
          <w:szCs w:val="24"/>
        </w:rPr>
        <w:tab/>
        <w:t>в пункте 1.9. слова «муниципального округа Гольяново» заменить на слова «</w:t>
      </w:r>
      <w:r w:rsidRPr="00377DDB">
        <w:rPr>
          <w:rFonts w:eastAsiaTheme="minorHAnsi"/>
          <w:iCs/>
          <w:sz w:val="24"/>
          <w:szCs w:val="24"/>
        </w:rPr>
        <w:t>внутригородского муниципального образования – муниципального округа Гольяново в городе Москве</w:t>
      </w:r>
      <w:r>
        <w:rPr>
          <w:rFonts w:eastAsiaTheme="minorHAnsi"/>
          <w:iCs/>
          <w:sz w:val="24"/>
          <w:szCs w:val="24"/>
        </w:rPr>
        <w:t>»;</w:t>
      </w:r>
    </w:p>
    <w:p w:rsidR="00377DDB" w:rsidRPr="00377DDB" w:rsidRDefault="00377DDB" w:rsidP="00377DDB">
      <w:pPr>
        <w:pStyle w:val="a9"/>
        <w:tabs>
          <w:tab w:val="left" w:pos="993"/>
        </w:tabs>
        <w:ind w:firstLine="709"/>
        <w:rPr>
          <w:sz w:val="24"/>
          <w:szCs w:val="24"/>
        </w:rPr>
      </w:pPr>
      <w:r>
        <w:rPr>
          <w:sz w:val="24"/>
          <w:szCs w:val="24"/>
        </w:rPr>
        <w:t>9)</w:t>
      </w:r>
      <w:r>
        <w:rPr>
          <w:sz w:val="24"/>
          <w:szCs w:val="24"/>
        </w:rPr>
        <w:tab/>
        <w:t>в пункте 1.10. слова «муниципального округа Гольяново» заменить на слова «</w:t>
      </w:r>
      <w:r w:rsidRPr="00377DDB">
        <w:rPr>
          <w:rFonts w:eastAsiaTheme="minorHAnsi"/>
          <w:iCs/>
          <w:sz w:val="24"/>
          <w:szCs w:val="24"/>
        </w:rPr>
        <w:t>внутригородского муниципального образования – муниципального округа Гольяново в городе Москве</w:t>
      </w:r>
      <w:r>
        <w:rPr>
          <w:rFonts w:eastAsiaTheme="minorHAnsi"/>
          <w:iCs/>
          <w:sz w:val="24"/>
          <w:szCs w:val="24"/>
        </w:rPr>
        <w:t>»;</w:t>
      </w:r>
    </w:p>
    <w:p w:rsidR="00377DDB" w:rsidRPr="00377DDB" w:rsidRDefault="00377DDB" w:rsidP="00377DDB">
      <w:pPr>
        <w:pStyle w:val="a9"/>
        <w:tabs>
          <w:tab w:val="left" w:pos="1134"/>
        </w:tabs>
        <w:ind w:firstLine="709"/>
        <w:rPr>
          <w:sz w:val="24"/>
          <w:szCs w:val="24"/>
        </w:rPr>
      </w:pPr>
      <w:r>
        <w:rPr>
          <w:sz w:val="24"/>
          <w:szCs w:val="24"/>
        </w:rPr>
        <w:t>10)</w:t>
      </w:r>
      <w:r>
        <w:rPr>
          <w:sz w:val="24"/>
          <w:szCs w:val="24"/>
        </w:rPr>
        <w:tab/>
        <w:t>в пункте 1.11. слова «муниципального округа Гольяново» заменить на слова «</w:t>
      </w:r>
      <w:r w:rsidRPr="00377DDB">
        <w:rPr>
          <w:rFonts w:eastAsiaTheme="minorHAnsi"/>
          <w:iCs/>
          <w:sz w:val="24"/>
          <w:szCs w:val="24"/>
        </w:rPr>
        <w:t>внутригородского муниципального образования – муниципального округа Гольяново в городе Москве</w:t>
      </w:r>
      <w:r>
        <w:rPr>
          <w:rFonts w:eastAsiaTheme="minorHAnsi"/>
          <w:iCs/>
          <w:sz w:val="24"/>
          <w:szCs w:val="24"/>
        </w:rPr>
        <w:t>»;</w:t>
      </w:r>
    </w:p>
    <w:p w:rsidR="00377DDB" w:rsidRPr="00377DDB" w:rsidRDefault="00377DDB" w:rsidP="00377DDB">
      <w:pPr>
        <w:pStyle w:val="a9"/>
        <w:tabs>
          <w:tab w:val="left" w:pos="1134"/>
        </w:tabs>
        <w:ind w:firstLine="709"/>
        <w:rPr>
          <w:sz w:val="24"/>
          <w:szCs w:val="24"/>
        </w:rPr>
      </w:pPr>
      <w:r>
        <w:rPr>
          <w:sz w:val="24"/>
          <w:szCs w:val="24"/>
        </w:rPr>
        <w:t>11)</w:t>
      </w:r>
      <w:r>
        <w:rPr>
          <w:sz w:val="24"/>
          <w:szCs w:val="24"/>
        </w:rPr>
        <w:tab/>
        <w:t>в пункте 1.12. слова «муниципального округа Гольяново» заменить на слова «</w:t>
      </w:r>
      <w:r w:rsidRPr="00377DDB">
        <w:rPr>
          <w:rFonts w:eastAsiaTheme="minorHAnsi"/>
          <w:iCs/>
          <w:sz w:val="24"/>
          <w:szCs w:val="24"/>
        </w:rPr>
        <w:t>внутригородского муниципального образования – муниципального округа Гольяново в городе Москве</w:t>
      </w:r>
      <w:r>
        <w:rPr>
          <w:rFonts w:eastAsiaTheme="minorHAnsi"/>
          <w:iCs/>
          <w:sz w:val="24"/>
          <w:szCs w:val="24"/>
        </w:rPr>
        <w:t>»;</w:t>
      </w:r>
    </w:p>
    <w:p w:rsidR="00FF65FD" w:rsidRDefault="00071E7A" w:rsidP="00071E7A">
      <w:pPr>
        <w:pStyle w:val="a9"/>
        <w:tabs>
          <w:tab w:val="left" w:pos="1134"/>
        </w:tabs>
        <w:ind w:firstLine="709"/>
        <w:rPr>
          <w:sz w:val="24"/>
          <w:szCs w:val="24"/>
        </w:rPr>
      </w:pPr>
      <w:r>
        <w:rPr>
          <w:sz w:val="24"/>
          <w:szCs w:val="24"/>
        </w:rPr>
        <w:t>12)</w:t>
      </w:r>
      <w:r>
        <w:rPr>
          <w:sz w:val="24"/>
          <w:szCs w:val="24"/>
        </w:rPr>
        <w:tab/>
        <w:t xml:space="preserve">пункт 1.13. изложить в </w:t>
      </w:r>
      <w:r w:rsidR="00FF65FD">
        <w:rPr>
          <w:sz w:val="24"/>
          <w:szCs w:val="24"/>
        </w:rPr>
        <w:t xml:space="preserve">следующей </w:t>
      </w:r>
      <w:r>
        <w:rPr>
          <w:sz w:val="24"/>
          <w:szCs w:val="24"/>
        </w:rPr>
        <w:t xml:space="preserve">редакции: </w:t>
      </w:r>
    </w:p>
    <w:p w:rsidR="00071E7A" w:rsidRPr="00377DDB" w:rsidRDefault="00071E7A" w:rsidP="00071E7A">
      <w:pPr>
        <w:pStyle w:val="a9"/>
        <w:tabs>
          <w:tab w:val="left" w:pos="1134"/>
        </w:tabs>
        <w:ind w:firstLine="709"/>
        <w:rPr>
          <w:sz w:val="24"/>
          <w:szCs w:val="24"/>
        </w:rPr>
      </w:pPr>
      <w:r>
        <w:rPr>
          <w:sz w:val="24"/>
          <w:szCs w:val="24"/>
        </w:rPr>
        <w:t>«</w:t>
      </w:r>
      <w:r w:rsidR="00FF65FD">
        <w:rPr>
          <w:sz w:val="24"/>
          <w:szCs w:val="24"/>
        </w:rPr>
        <w:t>1.13.</w:t>
      </w:r>
      <w:r w:rsidR="00FF65FD" w:rsidRPr="00F335A8">
        <w:rPr>
          <w:sz w:val="24"/>
          <w:szCs w:val="24"/>
        </w:rPr>
        <w:tab/>
      </w:r>
      <w:r w:rsidRPr="00F335A8">
        <w:rPr>
          <w:rFonts w:eastAsiaTheme="minorHAnsi"/>
          <w:sz w:val="24"/>
          <w:szCs w:val="24"/>
        </w:rPr>
        <w:t>В</w:t>
      </w:r>
      <w:r w:rsidRPr="00F335A8">
        <w:rPr>
          <w:rFonts w:eastAsiaTheme="minorHAnsi"/>
          <w:iCs/>
          <w:sz w:val="24"/>
          <w:szCs w:val="24"/>
        </w:rPr>
        <w:t>ерхний предел муниципального внутреннего долга внутригородского муниципального образования – муниципального округа Гольяново в городе Москве</w:t>
      </w:r>
      <w:r w:rsidRPr="00F335A8">
        <w:rPr>
          <w:rFonts w:eastAsiaTheme="minorHAnsi"/>
          <w:sz w:val="24"/>
          <w:szCs w:val="24"/>
        </w:rPr>
        <w:t xml:space="preserve"> </w:t>
      </w:r>
      <w:r w:rsidRPr="00F335A8">
        <w:rPr>
          <w:rFonts w:eastAsiaTheme="minorHAnsi"/>
          <w:iCs/>
          <w:sz w:val="24"/>
          <w:szCs w:val="24"/>
        </w:rPr>
        <w:t>на 1 января 2026 года в сумме 0,0 тыс. рублей</w:t>
      </w:r>
      <w:r w:rsidRPr="00F335A8">
        <w:rPr>
          <w:sz w:val="24"/>
          <w:szCs w:val="24"/>
        </w:rPr>
        <w:t xml:space="preserve">, в том числе верхний предел долга по муниципальным гарантиям </w:t>
      </w:r>
      <w:r w:rsidRPr="00F335A8">
        <w:rPr>
          <w:rFonts w:eastAsiaTheme="minorHAnsi"/>
          <w:iCs/>
          <w:sz w:val="24"/>
          <w:szCs w:val="24"/>
        </w:rPr>
        <w:t>внутригородского муниципального образования – муниципального округа Гольяново в городе Москве</w:t>
      </w:r>
      <w:r w:rsidRPr="00F335A8">
        <w:rPr>
          <w:rFonts w:eastAsiaTheme="minorHAnsi"/>
          <w:sz w:val="24"/>
          <w:szCs w:val="24"/>
        </w:rPr>
        <w:t xml:space="preserve"> </w:t>
      </w:r>
      <w:r w:rsidRPr="00F335A8">
        <w:rPr>
          <w:sz w:val="24"/>
          <w:szCs w:val="24"/>
        </w:rPr>
        <w:t xml:space="preserve">в валюте Российской Федерации в сумме 0,0 рублей, </w:t>
      </w:r>
      <w:r w:rsidRPr="00F335A8">
        <w:rPr>
          <w:rFonts w:eastAsiaTheme="minorHAnsi"/>
          <w:sz w:val="24"/>
          <w:szCs w:val="24"/>
        </w:rPr>
        <w:t>в</w:t>
      </w:r>
      <w:r w:rsidRPr="00F335A8">
        <w:rPr>
          <w:rFonts w:eastAsiaTheme="minorHAnsi"/>
          <w:iCs/>
          <w:sz w:val="24"/>
          <w:szCs w:val="24"/>
        </w:rPr>
        <w:t>ерхний предел муниципального внутреннего долга внутригородского муниципального образования – муниципального округа Гольяново в городе Москве на 1 января 2027 года в сумме 0,0 тыс. рублей, в том числе верхний предел долга по муниципальным гарантиям внутригородского муниципального образования – муниципального округа Гольяново в городе Москве</w:t>
      </w:r>
      <w:r w:rsidRPr="00F335A8">
        <w:rPr>
          <w:sz w:val="24"/>
          <w:szCs w:val="24"/>
        </w:rPr>
        <w:t xml:space="preserve"> в валюте Российской Федерации </w:t>
      </w:r>
      <w:r w:rsidRPr="00F335A8">
        <w:rPr>
          <w:rFonts w:eastAsiaTheme="minorHAnsi"/>
          <w:iCs/>
          <w:sz w:val="24"/>
          <w:szCs w:val="24"/>
        </w:rPr>
        <w:t xml:space="preserve">в сумме 0,0 рублей и </w:t>
      </w:r>
      <w:r w:rsidRPr="00F335A8">
        <w:rPr>
          <w:rFonts w:eastAsiaTheme="minorHAnsi"/>
          <w:sz w:val="24"/>
          <w:szCs w:val="24"/>
        </w:rPr>
        <w:t>в</w:t>
      </w:r>
      <w:r w:rsidRPr="00F335A8">
        <w:rPr>
          <w:rFonts w:eastAsiaTheme="minorHAnsi"/>
          <w:iCs/>
          <w:sz w:val="24"/>
          <w:szCs w:val="24"/>
        </w:rPr>
        <w:t>ерхний предел муниципального внутреннего долга внутригородского муниципального образования – муниципального округа Гольяново в городе Москве</w:t>
      </w:r>
      <w:r w:rsidRPr="00F335A8">
        <w:rPr>
          <w:rFonts w:eastAsiaTheme="minorHAnsi"/>
          <w:sz w:val="24"/>
          <w:szCs w:val="24"/>
        </w:rPr>
        <w:t xml:space="preserve"> </w:t>
      </w:r>
      <w:r w:rsidRPr="00F335A8">
        <w:rPr>
          <w:rFonts w:eastAsiaTheme="minorHAnsi"/>
          <w:iCs/>
          <w:sz w:val="24"/>
          <w:szCs w:val="24"/>
        </w:rPr>
        <w:t xml:space="preserve">на 1 января 2028 года в сумме 0,0 тыс. рублей, в том числе верхний предел долга по муниципальным гарантиям внутригородского муниципального образования – </w:t>
      </w:r>
      <w:r w:rsidRPr="00F335A8">
        <w:rPr>
          <w:rFonts w:eastAsiaTheme="minorHAnsi"/>
          <w:iCs/>
          <w:sz w:val="24"/>
          <w:szCs w:val="24"/>
        </w:rPr>
        <w:lastRenderedPageBreak/>
        <w:t xml:space="preserve">муниципального округа Гольяново в городе </w:t>
      </w:r>
      <w:r>
        <w:rPr>
          <w:rFonts w:eastAsiaTheme="minorHAnsi"/>
          <w:iCs/>
          <w:sz w:val="24"/>
          <w:szCs w:val="24"/>
        </w:rPr>
        <w:t>Москве</w:t>
      </w:r>
      <w:r w:rsidRPr="000453EB">
        <w:rPr>
          <w:rFonts w:eastAsiaTheme="minorHAnsi"/>
          <w:sz w:val="24"/>
          <w:szCs w:val="24"/>
        </w:rPr>
        <w:t xml:space="preserve"> </w:t>
      </w:r>
      <w:r w:rsidRPr="0019282C">
        <w:rPr>
          <w:sz w:val="24"/>
          <w:szCs w:val="24"/>
        </w:rPr>
        <w:t xml:space="preserve">в валюте Российской Федерации </w:t>
      </w:r>
      <w:r w:rsidRPr="0019282C">
        <w:rPr>
          <w:rFonts w:eastAsiaTheme="minorHAnsi"/>
          <w:iCs/>
          <w:sz w:val="24"/>
          <w:szCs w:val="24"/>
        </w:rPr>
        <w:t>в сумме 0,0 рублей.</w:t>
      </w:r>
      <w:r>
        <w:rPr>
          <w:rFonts w:eastAsiaTheme="minorHAnsi"/>
          <w:iCs/>
          <w:sz w:val="24"/>
          <w:szCs w:val="24"/>
        </w:rPr>
        <w:t>»;</w:t>
      </w:r>
    </w:p>
    <w:p w:rsidR="003670A7" w:rsidRDefault="003670A7" w:rsidP="003670A7">
      <w:pPr>
        <w:tabs>
          <w:tab w:val="left" w:pos="993"/>
          <w:tab w:val="left" w:pos="1134"/>
        </w:tabs>
        <w:ind w:firstLine="709"/>
        <w:jc w:val="both"/>
      </w:pPr>
      <w:r w:rsidRPr="00323C3B">
        <w:t>1.</w:t>
      </w:r>
      <w:r w:rsidR="00F335A8">
        <w:t>6</w:t>
      </w:r>
      <w:r w:rsidRPr="00323C3B">
        <w:t>.</w:t>
      </w:r>
      <w:r w:rsidR="0094318F">
        <w:tab/>
      </w:r>
      <w:r w:rsidRPr="00323C3B">
        <w:t xml:space="preserve">Приложения </w:t>
      </w:r>
      <w:r w:rsidR="00AE4744" w:rsidRPr="00323C3B">
        <w:t xml:space="preserve">1, </w:t>
      </w:r>
      <w:r w:rsidRPr="00323C3B">
        <w:t xml:space="preserve">2, </w:t>
      </w:r>
      <w:r w:rsidR="00614381" w:rsidRPr="00323C3B">
        <w:t xml:space="preserve">3, </w:t>
      </w:r>
      <w:r w:rsidRPr="00323C3B">
        <w:t>4, 6</w:t>
      </w:r>
      <w:r w:rsidR="00614381" w:rsidRPr="00323C3B">
        <w:t>, 7, 8</w:t>
      </w:r>
      <w:r w:rsidRPr="00323C3B">
        <w:t xml:space="preserve"> решения изложить в редакции согласно приложениям 1, 2, 3</w:t>
      </w:r>
      <w:r w:rsidR="00AE4744" w:rsidRPr="00323C3B">
        <w:t>, 4</w:t>
      </w:r>
      <w:r w:rsidR="00614381" w:rsidRPr="00323C3B">
        <w:t xml:space="preserve">, 5, 6, 7, 8 </w:t>
      </w:r>
      <w:r w:rsidRPr="00323C3B">
        <w:t>к настоящему решению соответственно.</w:t>
      </w:r>
    </w:p>
    <w:p w:rsidR="00F335A8" w:rsidRDefault="00F335A8" w:rsidP="00F335A8">
      <w:pPr>
        <w:pStyle w:val="a9"/>
        <w:tabs>
          <w:tab w:val="left" w:pos="1134"/>
        </w:tabs>
        <w:ind w:firstLine="709"/>
        <w:rPr>
          <w:rFonts w:eastAsiaTheme="minorHAnsi"/>
          <w:iCs/>
          <w:sz w:val="24"/>
          <w:szCs w:val="24"/>
        </w:rPr>
      </w:pPr>
      <w:r w:rsidRPr="00F335A8">
        <w:rPr>
          <w:sz w:val="24"/>
          <w:szCs w:val="24"/>
        </w:rPr>
        <w:t>1.7.</w:t>
      </w:r>
      <w:r w:rsidR="0094318F">
        <w:rPr>
          <w:sz w:val="24"/>
          <w:szCs w:val="24"/>
        </w:rPr>
        <w:tab/>
      </w:r>
      <w:r w:rsidRPr="00F335A8">
        <w:rPr>
          <w:sz w:val="24"/>
          <w:szCs w:val="24"/>
        </w:rPr>
        <w:t>В пункте 2 слова «муниципального округа Гольяново» заменить на слова «</w:t>
      </w:r>
      <w:r w:rsidRPr="00F335A8">
        <w:rPr>
          <w:rFonts w:eastAsiaTheme="minorHAnsi"/>
          <w:iCs/>
          <w:sz w:val="24"/>
          <w:szCs w:val="24"/>
        </w:rPr>
        <w:t>внутригородского муниципального образования – муниципального округа Гольяново в городе Москве»;</w:t>
      </w:r>
    </w:p>
    <w:p w:rsidR="00F335A8" w:rsidRDefault="00F335A8" w:rsidP="00F335A8">
      <w:pPr>
        <w:pStyle w:val="a9"/>
        <w:tabs>
          <w:tab w:val="left" w:pos="1134"/>
        </w:tabs>
        <w:ind w:firstLine="709"/>
        <w:rPr>
          <w:rFonts w:eastAsiaTheme="minorHAnsi"/>
          <w:iCs/>
          <w:sz w:val="24"/>
          <w:szCs w:val="24"/>
        </w:rPr>
      </w:pPr>
      <w:r>
        <w:rPr>
          <w:sz w:val="24"/>
          <w:szCs w:val="24"/>
        </w:rPr>
        <w:t xml:space="preserve">1.8. </w:t>
      </w:r>
      <w:r w:rsidRPr="00F335A8">
        <w:rPr>
          <w:sz w:val="24"/>
          <w:szCs w:val="24"/>
        </w:rPr>
        <w:t xml:space="preserve">В пункте </w:t>
      </w:r>
      <w:r>
        <w:rPr>
          <w:sz w:val="24"/>
          <w:szCs w:val="24"/>
        </w:rPr>
        <w:t>4</w:t>
      </w:r>
      <w:r w:rsidRPr="00F335A8">
        <w:rPr>
          <w:sz w:val="24"/>
          <w:szCs w:val="24"/>
        </w:rPr>
        <w:t xml:space="preserve"> слова «муниципального округа Гольяново» заменить на слова «</w:t>
      </w:r>
      <w:r w:rsidRPr="00F335A8">
        <w:rPr>
          <w:rFonts w:eastAsiaTheme="minorHAnsi"/>
          <w:iCs/>
          <w:sz w:val="24"/>
          <w:szCs w:val="24"/>
        </w:rPr>
        <w:t>внутригородского муниципального образования – муниципального округа Гольяново в городе Москве»</w:t>
      </w:r>
      <w:r>
        <w:rPr>
          <w:rFonts w:eastAsiaTheme="minorHAnsi"/>
          <w:iCs/>
          <w:sz w:val="24"/>
          <w:szCs w:val="24"/>
        </w:rPr>
        <w:t>.</w:t>
      </w:r>
    </w:p>
    <w:p w:rsidR="000244AE" w:rsidRDefault="000244AE" w:rsidP="000244AE">
      <w:pPr>
        <w:tabs>
          <w:tab w:val="left" w:pos="1134"/>
        </w:tabs>
        <w:autoSpaceDE w:val="0"/>
        <w:autoSpaceDN w:val="0"/>
        <w:adjustRightInd w:val="0"/>
        <w:jc w:val="both"/>
        <w:outlineLvl w:val="1"/>
        <w:rPr>
          <w:rFonts w:eastAsia="Calibri"/>
          <w:lang w:eastAsia="en-US"/>
        </w:rPr>
      </w:pPr>
      <w:r>
        <w:t xml:space="preserve">            2. Опубликовать настоящее решение в сетевом издании «Московский муниципальный вестник» и разместить на официальном сайте органов местного самоуправления внутригородского муниципального образования - муниципального округа Гольяново в городе Москве: http://golyanovo.org</w:t>
      </w:r>
      <w:r>
        <w:rPr>
          <w:rFonts w:eastAsia="Calibri"/>
          <w:lang w:eastAsia="en-US"/>
        </w:rPr>
        <w:t>.</w:t>
      </w:r>
    </w:p>
    <w:p w:rsidR="003670A7" w:rsidRDefault="000D5D51" w:rsidP="000D5D51">
      <w:pPr>
        <w:tabs>
          <w:tab w:val="left" w:pos="993"/>
          <w:tab w:val="left" w:pos="1134"/>
        </w:tabs>
        <w:jc w:val="both"/>
      </w:pPr>
      <w:r>
        <w:t xml:space="preserve">           3. </w:t>
      </w:r>
      <w:r w:rsidR="003670A7" w:rsidRPr="00323C3B">
        <w:t>Контроль за исполнением настоящего решения возложить на главу</w:t>
      </w:r>
      <w:r w:rsidR="007C399A" w:rsidRPr="00323C3B">
        <w:t xml:space="preserve"> внутригородского муниципального образования - </w:t>
      </w:r>
      <w:r w:rsidR="003670A7" w:rsidRPr="00323C3B">
        <w:t xml:space="preserve">муниципального округа Гольяново </w:t>
      </w:r>
      <w:r w:rsidR="007C399A" w:rsidRPr="00323C3B">
        <w:t xml:space="preserve">в городе Москве </w:t>
      </w:r>
      <w:r w:rsidR="003670A7" w:rsidRPr="00323C3B">
        <w:t>Четверткова Т.М.</w:t>
      </w: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364346" w:rsidRDefault="00364346" w:rsidP="00364346">
      <w:pPr>
        <w:pStyle w:val="af"/>
        <w:tabs>
          <w:tab w:val="left" w:pos="709"/>
        </w:tabs>
        <w:rPr>
          <w:b/>
          <w:sz w:val="24"/>
          <w:szCs w:val="24"/>
        </w:rPr>
      </w:pPr>
      <w:r>
        <w:rPr>
          <w:b/>
          <w:sz w:val="24"/>
          <w:szCs w:val="24"/>
        </w:rPr>
        <w:t xml:space="preserve">Глава внутригородского муниципального </w:t>
      </w:r>
    </w:p>
    <w:p w:rsidR="00364346" w:rsidRDefault="00364346" w:rsidP="00364346">
      <w:pPr>
        <w:pStyle w:val="af"/>
        <w:tabs>
          <w:tab w:val="left" w:pos="709"/>
        </w:tabs>
        <w:rPr>
          <w:b/>
          <w:sz w:val="24"/>
          <w:szCs w:val="24"/>
        </w:rPr>
      </w:pPr>
      <w:r>
        <w:rPr>
          <w:b/>
          <w:sz w:val="24"/>
          <w:szCs w:val="24"/>
        </w:rPr>
        <w:t xml:space="preserve">образования - муниципального </w:t>
      </w:r>
    </w:p>
    <w:p w:rsidR="00364346" w:rsidRDefault="00364346" w:rsidP="00364346">
      <w:pPr>
        <w:pStyle w:val="af"/>
        <w:tabs>
          <w:tab w:val="left" w:pos="709"/>
        </w:tabs>
        <w:rPr>
          <w:sz w:val="24"/>
          <w:szCs w:val="24"/>
        </w:rPr>
      </w:pPr>
      <w:r>
        <w:rPr>
          <w:b/>
          <w:sz w:val="24"/>
          <w:szCs w:val="24"/>
        </w:rPr>
        <w:t>округа Гольяново в городе Москве                                                               Т.М. Четвертков</w:t>
      </w:r>
    </w:p>
    <w:p w:rsidR="000D5D51" w:rsidRPr="00364346" w:rsidRDefault="000D5D51" w:rsidP="000D5D51">
      <w:pPr>
        <w:tabs>
          <w:tab w:val="left" w:pos="993"/>
          <w:tab w:val="left" w:pos="1134"/>
        </w:tabs>
        <w:jc w:val="both"/>
        <w:rPr>
          <w:lang w:val="x-none"/>
        </w:rPr>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0D5D51" w:rsidRDefault="000D5D51" w:rsidP="000D5D51">
      <w:pPr>
        <w:tabs>
          <w:tab w:val="left" w:pos="993"/>
          <w:tab w:val="left" w:pos="1134"/>
        </w:tabs>
        <w:jc w:val="both"/>
      </w:pPr>
    </w:p>
    <w:p w:rsidR="00364346" w:rsidRDefault="00364346" w:rsidP="000D5D51">
      <w:pPr>
        <w:tabs>
          <w:tab w:val="left" w:pos="993"/>
          <w:tab w:val="left" w:pos="1134"/>
        </w:tabs>
        <w:jc w:val="both"/>
      </w:pPr>
    </w:p>
    <w:p w:rsidR="00364346" w:rsidRDefault="00364346" w:rsidP="000D5D51">
      <w:pPr>
        <w:tabs>
          <w:tab w:val="left" w:pos="993"/>
          <w:tab w:val="left" w:pos="1134"/>
        </w:tabs>
        <w:jc w:val="both"/>
      </w:pPr>
    </w:p>
    <w:p w:rsidR="00364346" w:rsidRDefault="00364346" w:rsidP="000D5D51">
      <w:pPr>
        <w:tabs>
          <w:tab w:val="left" w:pos="993"/>
          <w:tab w:val="left" w:pos="1134"/>
        </w:tabs>
        <w:jc w:val="both"/>
      </w:pPr>
    </w:p>
    <w:p w:rsidR="00364346" w:rsidRDefault="00364346" w:rsidP="000D5D51">
      <w:pPr>
        <w:tabs>
          <w:tab w:val="left" w:pos="993"/>
          <w:tab w:val="left" w:pos="1134"/>
        </w:tabs>
        <w:jc w:val="both"/>
      </w:pPr>
    </w:p>
    <w:p w:rsidR="00364346" w:rsidRDefault="00364346" w:rsidP="000D5D51">
      <w:pPr>
        <w:tabs>
          <w:tab w:val="left" w:pos="993"/>
          <w:tab w:val="left" w:pos="1134"/>
        </w:tabs>
        <w:jc w:val="both"/>
      </w:pPr>
    </w:p>
    <w:p w:rsidR="00364346" w:rsidRDefault="00364346" w:rsidP="00B33D47">
      <w:pPr>
        <w:autoSpaceDE w:val="0"/>
        <w:autoSpaceDN w:val="0"/>
        <w:adjustRightInd w:val="0"/>
        <w:ind w:left="4820"/>
        <w:jc w:val="both"/>
        <w:rPr>
          <w:bCs/>
        </w:rPr>
      </w:pPr>
    </w:p>
    <w:p w:rsidR="00A02DFC" w:rsidRPr="00F91BF0" w:rsidRDefault="00A02DFC" w:rsidP="00B33D47">
      <w:pPr>
        <w:autoSpaceDE w:val="0"/>
        <w:autoSpaceDN w:val="0"/>
        <w:adjustRightInd w:val="0"/>
        <w:ind w:left="4820"/>
        <w:jc w:val="both"/>
        <w:rPr>
          <w:bCs/>
        </w:rPr>
      </w:pPr>
      <w:r w:rsidRPr="00F91BF0">
        <w:rPr>
          <w:bCs/>
        </w:rPr>
        <w:lastRenderedPageBreak/>
        <w:t>Приложение 1</w:t>
      </w:r>
    </w:p>
    <w:p w:rsidR="00B33D47" w:rsidRDefault="00B33D47" w:rsidP="00B33D47">
      <w:pPr>
        <w:tabs>
          <w:tab w:val="left" w:pos="6237"/>
        </w:tabs>
        <w:autoSpaceDE w:val="0"/>
        <w:autoSpaceDN w:val="0"/>
        <w:adjustRightInd w:val="0"/>
        <w:ind w:left="4820"/>
        <w:jc w:val="both"/>
      </w:pPr>
      <w:r w:rsidRPr="00370C64">
        <w:rPr>
          <w:bCs/>
        </w:rPr>
        <w:t xml:space="preserve">к решению Совета депутатов </w:t>
      </w:r>
      <w:r>
        <w:rPr>
          <w:bCs/>
        </w:rPr>
        <w:t xml:space="preserve">внутригородского муниципального образования - </w:t>
      </w:r>
      <w:r w:rsidRPr="00370C64">
        <w:t xml:space="preserve">муниципального округа </w:t>
      </w:r>
      <w:r w:rsidRPr="00370C64">
        <w:rPr>
          <w:bCs/>
        </w:rPr>
        <w:t>Гольяново</w:t>
      </w:r>
      <w:r>
        <w:t xml:space="preserve"> в городе Москве </w:t>
      </w:r>
    </w:p>
    <w:p w:rsidR="00B33D47" w:rsidRDefault="00B33D47" w:rsidP="00B33D47">
      <w:pPr>
        <w:tabs>
          <w:tab w:val="left" w:pos="6237"/>
        </w:tabs>
        <w:autoSpaceDE w:val="0"/>
        <w:autoSpaceDN w:val="0"/>
        <w:adjustRightInd w:val="0"/>
        <w:ind w:left="4820"/>
        <w:jc w:val="both"/>
      </w:pPr>
      <w:r>
        <w:t>от «29» января 2025 года № 1/10</w:t>
      </w:r>
    </w:p>
    <w:p w:rsidR="00A02DFC" w:rsidRPr="00F91BF0" w:rsidRDefault="00A02DFC" w:rsidP="00A02DFC">
      <w:pPr>
        <w:pStyle w:val="a9"/>
        <w:ind w:left="5812"/>
        <w:rPr>
          <w:sz w:val="24"/>
          <w:szCs w:val="24"/>
        </w:rPr>
      </w:pPr>
    </w:p>
    <w:p w:rsidR="00A02DFC" w:rsidRPr="00F91BF0" w:rsidRDefault="00A02DFC" w:rsidP="00A02DFC">
      <w:pPr>
        <w:jc w:val="both"/>
        <w:rPr>
          <w:b/>
        </w:rPr>
      </w:pPr>
    </w:p>
    <w:p w:rsidR="00A02DFC" w:rsidRPr="00F91BF0" w:rsidRDefault="00A02DFC" w:rsidP="00A02DFC">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Доходы бюджета</w:t>
      </w:r>
    </w:p>
    <w:p w:rsidR="00A02DFC" w:rsidRDefault="00A02DFC" w:rsidP="00A02DFC">
      <w:pPr>
        <w:pStyle w:val="ConsPlusNormal"/>
        <w:tabs>
          <w:tab w:val="left" w:pos="1134"/>
        </w:tabs>
        <w:ind w:firstLine="0"/>
        <w:jc w:val="center"/>
        <w:rPr>
          <w:rFonts w:ascii="Times New Roman" w:hAnsi="Times New Roman" w:cs="Times New Roman"/>
          <w:b/>
          <w:sz w:val="24"/>
          <w:szCs w:val="24"/>
        </w:rPr>
      </w:pPr>
      <w:r>
        <w:rPr>
          <w:rFonts w:ascii="Times New Roman" w:hAnsi="Times New Roman" w:cs="Times New Roman"/>
          <w:b/>
          <w:sz w:val="24"/>
          <w:szCs w:val="24"/>
        </w:rPr>
        <w:t xml:space="preserve">внутригородского муниципального образования – </w:t>
      </w:r>
    </w:p>
    <w:p w:rsidR="00A02DFC" w:rsidRPr="00F91BF0" w:rsidRDefault="00A02DFC" w:rsidP="00A02DFC">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муниципального округа Гольяново</w:t>
      </w:r>
      <w:r>
        <w:rPr>
          <w:rFonts w:ascii="Times New Roman" w:hAnsi="Times New Roman" w:cs="Times New Roman"/>
          <w:b/>
          <w:sz w:val="24"/>
          <w:szCs w:val="24"/>
        </w:rPr>
        <w:t xml:space="preserve"> в городе Москве</w:t>
      </w:r>
    </w:p>
    <w:p w:rsidR="00A02DFC" w:rsidRPr="00F91BF0" w:rsidRDefault="00A02DFC" w:rsidP="00A02DFC">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на 202</w:t>
      </w:r>
      <w:r>
        <w:rPr>
          <w:rFonts w:ascii="Times New Roman" w:hAnsi="Times New Roman" w:cs="Times New Roman"/>
          <w:b/>
          <w:sz w:val="24"/>
          <w:szCs w:val="24"/>
        </w:rPr>
        <w:t>5</w:t>
      </w:r>
      <w:r w:rsidRPr="00F91BF0">
        <w:rPr>
          <w:rFonts w:ascii="Times New Roman" w:hAnsi="Times New Roman" w:cs="Times New Roman"/>
          <w:b/>
          <w:sz w:val="24"/>
          <w:szCs w:val="24"/>
        </w:rPr>
        <w:t xml:space="preserve"> год и плановый период 202</w:t>
      </w:r>
      <w:r>
        <w:rPr>
          <w:rFonts w:ascii="Times New Roman" w:hAnsi="Times New Roman" w:cs="Times New Roman"/>
          <w:b/>
          <w:sz w:val="24"/>
          <w:szCs w:val="24"/>
        </w:rPr>
        <w:t>6</w:t>
      </w:r>
      <w:r w:rsidRPr="00F91BF0">
        <w:rPr>
          <w:rFonts w:ascii="Times New Roman" w:hAnsi="Times New Roman" w:cs="Times New Roman"/>
          <w:b/>
          <w:sz w:val="24"/>
          <w:szCs w:val="24"/>
        </w:rPr>
        <w:t xml:space="preserve"> и 202</w:t>
      </w:r>
      <w:r>
        <w:rPr>
          <w:rFonts w:ascii="Times New Roman" w:hAnsi="Times New Roman" w:cs="Times New Roman"/>
          <w:b/>
          <w:sz w:val="24"/>
          <w:szCs w:val="24"/>
        </w:rPr>
        <w:t>7</w:t>
      </w:r>
      <w:r w:rsidRPr="00F91BF0">
        <w:rPr>
          <w:rFonts w:ascii="Times New Roman" w:hAnsi="Times New Roman" w:cs="Times New Roman"/>
          <w:b/>
          <w:sz w:val="24"/>
          <w:szCs w:val="24"/>
        </w:rPr>
        <w:t xml:space="preserve"> годов</w:t>
      </w:r>
    </w:p>
    <w:p w:rsidR="00A02DFC" w:rsidRPr="00F91BF0" w:rsidRDefault="00A02DFC" w:rsidP="00A02DFC">
      <w:pPr>
        <w:pStyle w:val="ConsPlusNormal"/>
        <w:tabs>
          <w:tab w:val="left" w:pos="1134"/>
        </w:tabs>
        <w:ind w:firstLine="851"/>
        <w:rPr>
          <w:rFonts w:ascii="Times New Roman" w:hAnsi="Times New Roman" w:cs="Times New Roman"/>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63"/>
        <w:gridCol w:w="4241"/>
        <w:gridCol w:w="992"/>
        <w:gridCol w:w="992"/>
        <w:gridCol w:w="993"/>
      </w:tblGrid>
      <w:tr w:rsidR="00A02DFC" w:rsidRPr="00F91BF0" w:rsidTr="00B33D47">
        <w:trPr>
          <w:trHeight w:val="322"/>
        </w:trPr>
        <w:tc>
          <w:tcPr>
            <w:tcW w:w="3131" w:type="dxa"/>
            <w:gridSpan w:val="2"/>
            <w:vMerge w:val="restart"/>
            <w:tcBorders>
              <w:top w:val="single" w:sz="4" w:space="0" w:color="auto"/>
              <w:left w:val="single" w:sz="4" w:space="0" w:color="auto"/>
              <w:right w:val="single" w:sz="4" w:space="0" w:color="auto"/>
            </w:tcBorders>
          </w:tcPr>
          <w:p w:rsidR="00A02DFC" w:rsidRPr="00F91BF0" w:rsidRDefault="00A02DFC" w:rsidP="00B33D47">
            <w:pPr>
              <w:jc w:val="center"/>
              <w:rPr>
                <w:b/>
              </w:rPr>
            </w:pPr>
            <w:r w:rsidRPr="00F91BF0">
              <w:rPr>
                <w:b/>
                <w:bCs/>
              </w:rPr>
              <w:t>Коды бюджетной классификации</w:t>
            </w:r>
          </w:p>
        </w:tc>
        <w:tc>
          <w:tcPr>
            <w:tcW w:w="4241" w:type="dxa"/>
            <w:vMerge w:val="restart"/>
            <w:tcBorders>
              <w:top w:val="single" w:sz="4" w:space="0" w:color="auto"/>
              <w:left w:val="single" w:sz="4" w:space="0" w:color="auto"/>
              <w:right w:val="single" w:sz="4" w:space="0" w:color="auto"/>
            </w:tcBorders>
            <w:vAlign w:val="center"/>
          </w:tcPr>
          <w:p w:rsidR="00A02DFC" w:rsidRPr="00F91BF0" w:rsidRDefault="00A02DFC" w:rsidP="00B33D47">
            <w:pPr>
              <w:jc w:val="center"/>
              <w:rPr>
                <w:b/>
              </w:rPr>
            </w:pPr>
            <w:r w:rsidRPr="00F91BF0">
              <w:rPr>
                <w:b/>
              </w:rPr>
              <w:t xml:space="preserve">Наименование </w:t>
            </w:r>
          </w:p>
        </w:tc>
        <w:tc>
          <w:tcPr>
            <w:tcW w:w="2977" w:type="dxa"/>
            <w:gridSpan w:val="3"/>
            <w:tcBorders>
              <w:top w:val="single" w:sz="4" w:space="0" w:color="auto"/>
              <w:left w:val="single" w:sz="4" w:space="0" w:color="auto"/>
              <w:bottom w:val="single" w:sz="4" w:space="0" w:color="auto"/>
              <w:right w:val="single" w:sz="4" w:space="0" w:color="auto"/>
            </w:tcBorders>
          </w:tcPr>
          <w:p w:rsidR="00A02DFC" w:rsidRPr="00F91BF0" w:rsidRDefault="00A02DFC" w:rsidP="00B33D47">
            <w:pPr>
              <w:jc w:val="center"/>
              <w:rPr>
                <w:b/>
              </w:rPr>
            </w:pPr>
            <w:r w:rsidRPr="00F91BF0">
              <w:rPr>
                <w:b/>
              </w:rPr>
              <w:t>Сумма, тыс. руб.</w:t>
            </w:r>
          </w:p>
        </w:tc>
      </w:tr>
      <w:tr w:rsidR="00A02DFC" w:rsidRPr="00F91BF0" w:rsidTr="00B33D47">
        <w:trPr>
          <w:trHeight w:val="270"/>
        </w:trPr>
        <w:tc>
          <w:tcPr>
            <w:tcW w:w="3131" w:type="dxa"/>
            <w:gridSpan w:val="2"/>
            <w:vMerge/>
            <w:tcBorders>
              <w:left w:val="single" w:sz="4" w:space="0" w:color="auto"/>
              <w:bottom w:val="single" w:sz="4" w:space="0" w:color="auto"/>
              <w:right w:val="single" w:sz="4" w:space="0" w:color="auto"/>
            </w:tcBorders>
          </w:tcPr>
          <w:p w:rsidR="00A02DFC" w:rsidRPr="00F91BF0" w:rsidRDefault="00A02DFC" w:rsidP="00B33D47">
            <w:pPr>
              <w:jc w:val="center"/>
              <w:rPr>
                <w:b/>
                <w:bCs/>
              </w:rPr>
            </w:pPr>
          </w:p>
        </w:tc>
        <w:tc>
          <w:tcPr>
            <w:tcW w:w="4241" w:type="dxa"/>
            <w:vMerge/>
            <w:tcBorders>
              <w:left w:val="single" w:sz="4" w:space="0" w:color="auto"/>
              <w:bottom w:val="single" w:sz="4" w:space="0" w:color="auto"/>
              <w:right w:val="single" w:sz="4" w:space="0" w:color="auto"/>
            </w:tcBorders>
            <w:vAlign w:val="center"/>
          </w:tcPr>
          <w:p w:rsidR="00A02DFC" w:rsidRPr="00F91BF0" w:rsidRDefault="00A02DFC" w:rsidP="00B33D47">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A02DFC" w:rsidRPr="00F91BF0" w:rsidRDefault="00A02DFC" w:rsidP="00B33D47">
            <w:pPr>
              <w:jc w:val="center"/>
              <w:rPr>
                <w:b/>
              </w:rPr>
            </w:pPr>
            <w:r>
              <w:rPr>
                <w:b/>
              </w:rPr>
              <w:t>2025</w:t>
            </w:r>
          </w:p>
        </w:tc>
        <w:tc>
          <w:tcPr>
            <w:tcW w:w="992" w:type="dxa"/>
            <w:tcBorders>
              <w:left w:val="single" w:sz="4" w:space="0" w:color="auto"/>
              <w:bottom w:val="single" w:sz="4" w:space="0" w:color="auto"/>
              <w:right w:val="single" w:sz="4" w:space="0" w:color="auto"/>
            </w:tcBorders>
          </w:tcPr>
          <w:p w:rsidR="00A02DFC" w:rsidRPr="00F91BF0" w:rsidRDefault="00A02DFC" w:rsidP="00B33D47">
            <w:pPr>
              <w:jc w:val="center"/>
              <w:rPr>
                <w:b/>
              </w:rPr>
            </w:pPr>
            <w:r>
              <w:rPr>
                <w:b/>
              </w:rPr>
              <w:t>2026</w:t>
            </w:r>
          </w:p>
        </w:tc>
        <w:tc>
          <w:tcPr>
            <w:tcW w:w="993" w:type="dxa"/>
            <w:tcBorders>
              <w:left w:val="single" w:sz="4" w:space="0" w:color="auto"/>
              <w:bottom w:val="single" w:sz="4" w:space="0" w:color="auto"/>
              <w:right w:val="single" w:sz="4" w:space="0" w:color="auto"/>
            </w:tcBorders>
          </w:tcPr>
          <w:p w:rsidR="00A02DFC" w:rsidRPr="00F91BF0" w:rsidRDefault="00A02DFC" w:rsidP="00B33D47">
            <w:pPr>
              <w:jc w:val="center"/>
              <w:rPr>
                <w:b/>
              </w:rPr>
            </w:pPr>
            <w:r>
              <w:rPr>
                <w:b/>
              </w:rPr>
              <w:t>2027</w:t>
            </w:r>
          </w:p>
        </w:tc>
      </w:tr>
      <w:tr w:rsidR="00A02DFC" w:rsidRPr="00F91BF0" w:rsidTr="00B33D47">
        <w:trPr>
          <w:trHeight w:val="545"/>
        </w:trPr>
        <w:tc>
          <w:tcPr>
            <w:tcW w:w="568" w:type="dxa"/>
            <w:tcBorders>
              <w:top w:val="single" w:sz="4" w:space="0" w:color="auto"/>
              <w:left w:val="single" w:sz="4" w:space="0" w:color="auto"/>
              <w:bottom w:val="single" w:sz="4" w:space="0" w:color="auto"/>
              <w:right w:val="single" w:sz="4" w:space="0" w:color="auto"/>
            </w:tcBorders>
          </w:tcPr>
          <w:p w:rsidR="00A02DFC" w:rsidRPr="00F91BF0" w:rsidRDefault="00A02DFC" w:rsidP="00B33D47">
            <w:pPr>
              <w:ind w:right="-108"/>
              <w:jc w:val="both"/>
              <w:rPr>
                <w:b/>
              </w:rPr>
            </w:pPr>
            <w:r>
              <w:rPr>
                <w:b/>
              </w:rPr>
              <w:t>182</w:t>
            </w:r>
          </w:p>
        </w:tc>
        <w:tc>
          <w:tcPr>
            <w:tcW w:w="2563" w:type="dxa"/>
            <w:tcBorders>
              <w:top w:val="single" w:sz="4" w:space="0" w:color="auto"/>
              <w:left w:val="single" w:sz="4" w:space="0" w:color="auto"/>
              <w:bottom w:val="single" w:sz="4" w:space="0" w:color="auto"/>
              <w:right w:val="single" w:sz="4" w:space="0" w:color="auto"/>
            </w:tcBorders>
          </w:tcPr>
          <w:p w:rsidR="00A02DFC" w:rsidRPr="00F91BF0" w:rsidRDefault="00A02DFC" w:rsidP="00B33D47">
            <w:pPr>
              <w:jc w:val="both"/>
              <w:rPr>
                <w:b/>
              </w:rPr>
            </w:pPr>
            <w:r w:rsidRPr="00F91BF0">
              <w:rPr>
                <w:b/>
              </w:rPr>
              <w:t>1 00 00000 00 0000 000</w:t>
            </w:r>
          </w:p>
        </w:tc>
        <w:tc>
          <w:tcPr>
            <w:tcW w:w="4241" w:type="dxa"/>
            <w:tcBorders>
              <w:top w:val="single" w:sz="4" w:space="0" w:color="auto"/>
              <w:left w:val="single" w:sz="4" w:space="0" w:color="auto"/>
              <w:bottom w:val="single" w:sz="4" w:space="0" w:color="auto"/>
              <w:right w:val="single" w:sz="4" w:space="0" w:color="auto"/>
            </w:tcBorders>
          </w:tcPr>
          <w:p w:rsidR="00A02DFC" w:rsidRPr="00F91BF0" w:rsidRDefault="00A02DFC" w:rsidP="00B33D47">
            <w:pPr>
              <w:rPr>
                <w:b/>
              </w:rPr>
            </w:pPr>
            <w:r w:rsidRPr="00F91BF0">
              <w:rPr>
                <w:b/>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F91BF0" w:rsidRDefault="00A02DFC" w:rsidP="00B33D47">
            <w:pPr>
              <w:ind w:right="-108"/>
              <w:rPr>
                <w:b/>
              </w:rPr>
            </w:pPr>
            <w:r>
              <w:rPr>
                <w:b/>
              </w:rPr>
              <w:t>30 286,8</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F91BF0" w:rsidRDefault="00A02DFC" w:rsidP="00B33D47">
            <w:pPr>
              <w:ind w:right="-108"/>
              <w:rPr>
                <w:b/>
              </w:rPr>
            </w:pPr>
            <w:r>
              <w:rPr>
                <w:b/>
              </w:rPr>
              <w:t>29 732,3</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F91BF0" w:rsidRDefault="00A02DFC" w:rsidP="00B33D47">
            <w:pPr>
              <w:ind w:right="-108"/>
              <w:rPr>
                <w:b/>
              </w:rPr>
            </w:pPr>
            <w:r>
              <w:rPr>
                <w:b/>
              </w:rPr>
              <w:t>41 667,8</w:t>
            </w:r>
          </w:p>
        </w:tc>
      </w:tr>
      <w:tr w:rsidR="00A02DFC" w:rsidRPr="00F91BF0" w:rsidTr="00B33D47">
        <w:trPr>
          <w:trHeight w:val="260"/>
        </w:trPr>
        <w:tc>
          <w:tcPr>
            <w:tcW w:w="568" w:type="dxa"/>
            <w:tcBorders>
              <w:top w:val="single" w:sz="4" w:space="0" w:color="auto"/>
              <w:left w:val="single" w:sz="4" w:space="0" w:color="auto"/>
              <w:bottom w:val="single" w:sz="4" w:space="0" w:color="auto"/>
              <w:right w:val="single" w:sz="4" w:space="0" w:color="auto"/>
            </w:tcBorders>
          </w:tcPr>
          <w:p w:rsidR="00A02DFC" w:rsidRPr="00F91BF0" w:rsidRDefault="00A02DFC" w:rsidP="00B33D47">
            <w:pPr>
              <w:ind w:right="-108" w:firstLine="567"/>
              <w:jc w:val="right"/>
            </w:pPr>
          </w:p>
        </w:tc>
        <w:tc>
          <w:tcPr>
            <w:tcW w:w="2563" w:type="dxa"/>
            <w:tcBorders>
              <w:top w:val="single" w:sz="4" w:space="0" w:color="auto"/>
              <w:left w:val="single" w:sz="4" w:space="0" w:color="auto"/>
              <w:bottom w:val="single" w:sz="4" w:space="0" w:color="auto"/>
              <w:right w:val="single" w:sz="4" w:space="0" w:color="auto"/>
            </w:tcBorders>
          </w:tcPr>
          <w:p w:rsidR="00A02DFC" w:rsidRPr="00F91BF0" w:rsidRDefault="00A02DFC" w:rsidP="00B33D47">
            <w:pPr>
              <w:ind w:firstLine="567"/>
              <w:jc w:val="right"/>
              <w:rPr>
                <w:b/>
              </w:rPr>
            </w:pPr>
            <w:r w:rsidRPr="00F91BF0">
              <w:t>из них:</w:t>
            </w:r>
          </w:p>
        </w:tc>
        <w:tc>
          <w:tcPr>
            <w:tcW w:w="4241" w:type="dxa"/>
            <w:tcBorders>
              <w:top w:val="single" w:sz="4" w:space="0" w:color="auto"/>
              <w:left w:val="single" w:sz="4" w:space="0" w:color="auto"/>
              <w:bottom w:val="single" w:sz="4" w:space="0" w:color="auto"/>
              <w:right w:val="single" w:sz="4" w:space="0" w:color="auto"/>
            </w:tcBorders>
          </w:tcPr>
          <w:p w:rsidR="00A02DFC" w:rsidRPr="00F91BF0" w:rsidRDefault="00A02DFC" w:rsidP="00B33D47">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F91BF0" w:rsidRDefault="00A02DFC" w:rsidP="00B33D47"/>
        </w:tc>
        <w:tc>
          <w:tcPr>
            <w:tcW w:w="992" w:type="dxa"/>
            <w:tcBorders>
              <w:top w:val="single" w:sz="4" w:space="0" w:color="auto"/>
              <w:left w:val="single" w:sz="4" w:space="0" w:color="auto"/>
              <w:bottom w:val="single" w:sz="4" w:space="0" w:color="auto"/>
              <w:right w:val="single" w:sz="4" w:space="0" w:color="auto"/>
            </w:tcBorders>
            <w:vAlign w:val="center"/>
          </w:tcPr>
          <w:p w:rsidR="00A02DFC" w:rsidRPr="00F91BF0" w:rsidRDefault="00A02DFC" w:rsidP="00B33D47"/>
        </w:tc>
        <w:tc>
          <w:tcPr>
            <w:tcW w:w="993" w:type="dxa"/>
            <w:tcBorders>
              <w:top w:val="single" w:sz="4" w:space="0" w:color="auto"/>
              <w:left w:val="single" w:sz="4" w:space="0" w:color="auto"/>
              <w:bottom w:val="single" w:sz="4" w:space="0" w:color="auto"/>
              <w:right w:val="single" w:sz="4" w:space="0" w:color="auto"/>
            </w:tcBorders>
            <w:vAlign w:val="center"/>
          </w:tcPr>
          <w:p w:rsidR="00A02DFC" w:rsidRPr="00F91BF0" w:rsidRDefault="00A02DFC" w:rsidP="00B33D47"/>
        </w:tc>
      </w:tr>
      <w:tr w:rsidR="00A02DFC" w:rsidRPr="00F91BF0" w:rsidTr="00B33D47">
        <w:tc>
          <w:tcPr>
            <w:tcW w:w="568" w:type="dxa"/>
            <w:tcBorders>
              <w:top w:val="single" w:sz="4" w:space="0" w:color="auto"/>
              <w:left w:val="single" w:sz="4" w:space="0" w:color="auto"/>
              <w:bottom w:val="single" w:sz="4" w:space="0" w:color="auto"/>
              <w:right w:val="single" w:sz="4" w:space="0" w:color="auto"/>
            </w:tcBorders>
            <w:vAlign w:val="center"/>
          </w:tcPr>
          <w:p w:rsidR="00A02DFC" w:rsidRPr="00F91BF0" w:rsidRDefault="00A02DFC" w:rsidP="00B33D47">
            <w:pPr>
              <w:ind w:right="-108"/>
              <w:rPr>
                <w:b/>
              </w:rPr>
            </w:pPr>
            <w:r>
              <w:rPr>
                <w:b/>
              </w:rPr>
              <w:t>182</w:t>
            </w:r>
          </w:p>
        </w:tc>
        <w:tc>
          <w:tcPr>
            <w:tcW w:w="2563" w:type="dxa"/>
            <w:tcBorders>
              <w:top w:val="single" w:sz="4" w:space="0" w:color="auto"/>
              <w:left w:val="single" w:sz="4" w:space="0" w:color="auto"/>
              <w:bottom w:val="single" w:sz="4" w:space="0" w:color="auto"/>
              <w:right w:val="single" w:sz="4" w:space="0" w:color="auto"/>
            </w:tcBorders>
            <w:vAlign w:val="center"/>
          </w:tcPr>
          <w:p w:rsidR="00A02DFC" w:rsidRPr="00F91BF0" w:rsidRDefault="00A02DFC" w:rsidP="00B33D47">
            <w:pPr>
              <w:jc w:val="both"/>
              <w:rPr>
                <w:b/>
              </w:rPr>
            </w:pPr>
            <w:r w:rsidRPr="00F91BF0">
              <w:rPr>
                <w:b/>
              </w:rPr>
              <w:t>1 01 00000 00 0000 000</w:t>
            </w:r>
          </w:p>
        </w:tc>
        <w:tc>
          <w:tcPr>
            <w:tcW w:w="4241" w:type="dxa"/>
            <w:tcBorders>
              <w:top w:val="single" w:sz="4" w:space="0" w:color="auto"/>
              <w:left w:val="single" w:sz="4" w:space="0" w:color="auto"/>
              <w:bottom w:val="single" w:sz="4" w:space="0" w:color="auto"/>
              <w:right w:val="single" w:sz="4" w:space="0" w:color="auto"/>
            </w:tcBorders>
          </w:tcPr>
          <w:p w:rsidR="00A02DFC" w:rsidRPr="00F91BF0" w:rsidRDefault="00A02DFC" w:rsidP="00B33D47">
            <w:pPr>
              <w:jc w:val="both"/>
              <w:rPr>
                <w:b/>
              </w:rPr>
            </w:pPr>
            <w:r w:rsidRPr="00F91BF0">
              <w:rPr>
                <w:b/>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F91BF0" w:rsidRDefault="00A02DFC" w:rsidP="00B33D47">
            <w:pPr>
              <w:ind w:right="-108"/>
              <w:rPr>
                <w:b/>
              </w:rPr>
            </w:pPr>
            <w:r>
              <w:rPr>
                <w:b/>
              </w:rPr>
              <w:t>30 286,8</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F91BF0" w:rsidRDefault="00A02DFC" w:rsidP="00B33D47">
            <w:pPr>
              <w:ind w:right="-108"/>
              <w:rPr>
                <w:b/>
              </w:rPr>
            </w:pPr>
            <w:r>
              <w:rPr>
                <w:b/>
              </w:rPr>
              <w:t>29 732,3</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F91BF0" w:rsidRDefault="00A02DFC" w:rsidP="00B33D47">
            <w:pPr>
              <w:ind w:right="-108"/>
              <w:rPr>
                <w:b/>
              </w:rPr>
            </w:pPr>
            <w:r>
              <w:rPr>
                <w:b/>
              </w:rPr>
              <w:t>41 667,8</w:t>
            </w:r>
          </w:p>
        </w:tc>
      </w:tr>
      <w:tr w:rsidR="00A02DFC" w:rsidRPr="00F91BF0" w:rsidTr="00B33D47">
        <w:trPr>
          <w:trHeight w:val="577"/>
        </w:trPr>
        <w:tc>
          <w:tcPr>
            <w:tcW w:w="568" w:type="dxa"/>
            <w:tcBorders>
              <w:top w:val="single" w:sz="4" w:space="0" w:color="auto"/>
              <w:left w:val="single" w:sz="4" w:space="0" w:color="auto"/>
              <w:bottom w:val="single" w:sz="4" w:space="0" w:color="auto"/>
              <w:right w:val="single" w:sz="4" w:space="0" w:color="auto"/>
            </w:tcBorders>
            <w:vAlign w:val="center"/>
          </w:tcPr>
          <w:p w:rsidR="00A02DFC" w:rsidRPr="00CD5BC8" w:rsidRDefault="00A02DFC" w:rsidP="00B33D47">
            <w:pPr>
              <w:ind w:right="-108"/>
              <w:rPr>
                <w:b/>
              </w:rPr>
            </w:pPr>
            <w:r>
              <w:rPr>
                <w:b/>
              </w:rPr>
              <w:t>182</w:t>
            </w:r>
          </w:p>
        </w:tc>
        <w:tc>
          <w:tcPr>
            <w:tcW w:w="2563" w:type="dxa"/>
            <w:tcBorders>
              <w:top w:val="single" w:sz="4" w:space="0" w:color="auto"/>
              <w:left w:val="single" w:sz="4" w:space="0" w:color="auto"/>
              <w:bottom w:val="single" w:sz="4" w:space="0" w:color="auto"/>
              <w:right w:val="single" w:sz="4" w:space="0" w:color="auto"/>
            </w:tcBorders>
            <w:vAlign w:val="center"/>
          </w:tcPr>
          <w:p w:rsidR="00A02DFC" w:rsidRPr="00CD5BC8" w:rsidRDefault="00A02DFC" w:rsidP="00B33D47">
            <w:pPr>
              <w:jc w:val="both"/>
            </w:pPr>
            <w:r w:rsidRPr="00CD5BC8">
              <w:rPr>
                <w:b/>
              </w:rPr>
              <w:t>1 01 02000 01 0000 110</w:t>
            </w:r>
          </w:p>
        </w:tc>
        <w:tc>
          <w:tcPr>
            <w:tcW w:w="4241" w:type="dxa"/>
            <w:tcBorders>
              <w:top w:val="single" w:sz="4" w:space="0" w:color="auto"/>
              <w:left w:val="single" w:sz="4" w:space="0" w:color="auto"/>
              <w:bottom w:val="single" w:sz="4" w:space="0" w:color="auto"/>
              <w:right w:val="single" w:sz="4" w:space="0" w:color="auto"/>
            </w:tcBorders>
            <w:vAlign w:val="center"/>
          </w:tcPr>
          <w:p w:rsidR="00A02DFC" w:rsidRPr="00B86CF5" w:rsidRDefault="00A02DFC" w:rsidP="00B33D47">
            <w:pPr>
              <w:jc w:val="both"/>
              <w:rPr>
                <w:b/>
              </w:rPr>
            </w:pPr>
            <w:r w:rsidRPr="00B86CF5">
              <w:rPr>
                <w:b/>
              </w:rPr>
              <w:t xml:space="preserve">Налог на доходы физических лиц </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F91BF0" w:rsidRDefault="00A02DFC" w:rsidP="00B33D47">
            <w:pPr>
              <w:ind w:right="-108"/>
              <w:rPr>
                <w:b/>
              </w:rPr>
            </w:pPr>
            <w:r>
              <w:rPr>
                <w:b/>
              </w:rPr>
              <w:t>30 286,8</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F91BF0" w:rsidRDefault="00A02DFC" w:rsidP="00B33D47">
            <w:pPr>
              <w:ind w:right="-108"/>
              <w:rPr>
                <w:b/>
              </w:rPr>
            </w:pPr>
            <w:r>
              <w:rPr>
                <w:b/>
              </w:rPr>
              <w:t>29 732,3</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F91BF0" w:rsidRDefault="00A02DFC" w:rsidP="00B33D47">
            <w:pPr>
              <w:ind w:right="-108"/>
              <w:rPr>
                <w:b/>
              </w:rPr>
            </w:pPr>
            <w:r>
              <w:rPr>
                <w:b/>
              </w:rPr>
              <w:t>41 667,8</w:t>
            </w:r>
          </w:p>
        </w:tc>
      </w:tr>
      <w:tr w:rsidR="00A02DFC" w:rsidRPr="00F91BF0" w:rsidTr="00B33D47">
        <w:tc>
          <w:tcPr>
            <w:tcW w:w="568" w:type="dxa"/>
            <w:tcBorders>
              <w:top w:val="single" w:sz="4" w:space="0" w:color="auto"/>
              <w:left w:val="single" w:sz="4" w:space="0" w:color="auto"/>
              <w:bottom w:val="single" w:sz="4" w:space="0" w:color="auto"/>
              <w:right w:val="single" w:sz="4" w:space="0" w:color="auto"/>
            </w:tcBorders>
            <w:vAlign w:val="center"/>
          </w:tcPr>
          <w:p w:rsidR="00A02DFC" w:rsidRPr="00CD5BC8" w:rsidRDefault="00A02DFC" w:rsidP="00B33D47">
            <w:pPr>
              <w:ind w:right="-108"/>
            </w:pPr>
            <w:bookmarkStart w:id="2" w:name="_Hlk149148297"/>
            <w:r>
              <w:t>182</w:t>
            </w:r>
          </w:p>
        </w:tc>
        <w:tc>
          <w:tcPr>
            <w:tcW w:w="2563" w:type="dxa"/>
            <w:tcBorders>
              <w:top w:val="single" w:sz="4" w:space="0" w:color="auto"/>
              <w:left w:val="single" w:sz="4" w:space="0" w:color="auto"/>
              <w:bottom w:val="single" w:sz="4" w:space="0" w:color="auto"/>
              <w:right w:val="single" w:sz="4" w:space="0" w:color="auto"/>
            </w:tcBorders>
            <w:vAlign w:val="center"/>
          </w:tcPr>
          <w:p w:rsidR="00A02DFC" w:rsidRPr="00CD5BC8" w:rsidRDefault="00A02DFC" w:rsidP="00B33D47">
            <w:pPr>
              <w:jc w:val="both"/>
            </w:pPr>
            <w:r w:rsidRPr="00CD5BC8">
              <w:t>1 01 02010 01 0000 110</w:t>
            </w:r>
          </w:p>
        </w:tc>
        <w:tc>
          <w:tcPr>
            <w:tcW w:w="4241" w:type="dxa"/>
            <w:tcBorders>
              <w:top w:val="single" w:sz="4" w:space="0" w:color="auto"/>
              <w:left w:val="single" w:sz="4" w:space="0" w:color="auto"/>
              <w:bottom w:val="single" w:sz="4" w:space="0" w:color="auto"/>
              <w:right w:val="single" w:sz="4" w:space="0" w:color="auto"/>
            </w:tcBorders>
          </w:tcPr>
          <w:p w:rsidR="00A02DFC" w:rsidRPr="00B86CF5" w:rsidRDefault="00A02DFC" w:rsidP="00B33D47">
            <w:pPr>
              <w:jc w:val="both"/>
              <w:rPr>
                <w:rFonts w:eastAsia="Calibri"/>
                <w:lang w:eastAsia="en-US"/>
              </w:rPr>
            </w:pPr>
            <w:r w:rsidRPr="00B86CF5">
              <w:rPr>
                <w:rFonts w:eastAsia="Calibri"/>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5052F4" w:rsidRDefault="00A02DFC" w:rsidP="00B33D47">
            <w:pPr>
              <w:ind w:left="-112"/>
              <w:jc w:val="right"/>
            </w:pPr>
            <w:r w:rsidRPr="005052F4">
              <w:t>1</w:t>
            </w:r>
            <w:r>
              <w:t>9</w:t>
            </w:r>
            <w:r w:rsidRPr="005052F4">
              <w:t xml:space="preserve"> </w:t>
            </w:r>
            <w:r>
              <w:t>6</w:t>
            </w:r>
            <w:r w:rsidRPr="005052F4">
              <w:t>7</w:t>
            </w:r>
            <w:r>
              <w:t>8</w:t>
            </w:r>
            <w:r w:rsidRPr="005052F4">
              <w:t>,</w:t>
            </w:r>
            <w:r>
              <w:t>1</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5052F4" w:rsidRDefault="00A02DFC" w:rsidP="00B33D47">
            <w:pPr>
              <w:ind w:left="-112"/>
              <w:jc w:val="right"/>
            </w:pPr>
            <w:r w:rsidRPr="005052F4">
              <w:t>1</w:t>
            </w:r>
            <w:r>
              <w:t>9</w:t>
            </w:r>
            <w:r w:rsidRPr="005052F4">
              <w:t xml:space="preserve"> </w:t>
            </w:r>
            <w:r>
              <w:t>123</w:t>
            </w:r>
            <w:r w:rsidRPr="005052F4">
              <w:t>,</w:t>
            </w:r>
            <w:r>
              <w:t>6</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5052F4" w:rsidRDefault="00A02DFC" w:rsidP="00B33D47">
            <w:pPr>
              <w:ind w:left="-112"/>
              <w:jc w:val="right"/>
            </w:pPr>
            <w:r>
              <w:t>3</w:t>
            </w:r>
            <w:r w:rsidRPr="005052F4">
              <w:t xml:space="preserve">1 </w:t>
            </w:r>
            <w:r>
              <w:t>059</w:t>
            </w:r>
            <w:r w:rsidRPr="005052F4">
              <w:t>,</w:t>
            </w:r>
            <w:r>
              <w:t>1</w:t>
            </w:r>
          </w:p>
        </w:tc>
      </w:tr>
      <w:tr w:rsidR="00A02DFC" w:rsidRPr="00F91BF0" w:rsidTr="00B33D47">
        <w:trPr>
          <w:trHeight w:val="2984"/>
        </w:trPr>
        <w:tc>
          <w:tcPr>
            <w:tcW w:w="568" w:type="dxa"/>
            <w:tcBorders>
              <w:top w:val="single" w:sz="4" w:space="0" w:color="auto"/>
              <w:left w:val="single" w:sz="4" w:space="0" w:color="auto"/>
              <w:bottom w:val="single" w:sz="4" w:space="0" w:color="auto"/>
              <w:right w:val="single" w:sz="4" w:space="0" w:color="auto"/>
            </w:tcBorders>
            <w:vAlign w:val="center"/>
          </w:tcPr>
          <w:p w:rsidR="00A02DFC" w:rsidRPr="00CD5BC8" w:rsidRDefault="00A02DFC" w:rsidP="00B33D47">
            <w:pPr>
              <w:ind w:right="-108"/>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A02DFC" w:rsidRPr="00CD5BC8" w:rsidRDefault="00A02DFC" w:rsidP="00B33D47">
            <w:pPr>
              <w:jc w:val="both"/>
            </w:pPr>
            <w:r w:rsidRPr="00CD5BC8">
              <w:t>1 01 02020 01 0000 110</w:t>
            </w:r>
          </w:p>
        </w:tc>
        <w:tc>
          <w:tcPr>
            <w:tcW w:w="4241" w:type="dxa"/>
            <w:tcBorders>
              <w:top w:val="single" w:sz="4" w:space="0" w:color="auto"/>
              <w:left w:val="single" w:sz="4" w:space="0" w:color="auto"/>
              <w:bottom w:val="single" w:sz="4" w:space="0" w:color="auto"/>
              <w:right w:val="single" w:sz="4" w:space="0" w:color="auto"/>
            </w:tcBorders>
          </w:tcPr>
          <w:p w:rsidR="00A02DFC" w:rsidRPr="00B86CF5" w:rsidRDefault="00A02DFC" w:rsidP="00B33D47">
            <w:pPr>
              <w:jc w:val="both"/>
              <w:rPr>
                <w:rFonts w:eastAsia="Calibri"/>
                <w:lang w:eastAsia="en-US"/>
              </w:rPr>
            </w:pPr>
            <w:r w:rsidRPr="00B86CF5">
              <w:rPr>
                <w:rFonts w:eastAsia="Calibri"/>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5052F4" w:rsidRDefault="00A02DFC" w:rsidP="00B33D47">
            <w:pPr>
              <w:ind w:left="-112"/>
              <w:jc w:val="right"/>
            </w:pPr>
            <w:r w:rsidRPr="005052F4">
              <w:t>50,0</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5052F4" w:rsidRDefault="00A02DFC" w:rsidP="00B33D47">
            <w:pPr>
              <w:ind w:left="-112"/>
              <w:jc w:val="right"/>
            </w:pPr>
            <w:r w:rsidRPr="005052F4">
              <w:t>50,0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5052F4" w:rsidRDefault="00A02DFC" w:rsidP="00B33D47">
            <w:pPr>
              <w:ind w:left="-112"/>
              <w:jc w:val="right"/>
            </w:pPr>
            <w:r w:rsidRPr="005052F4">
              <w:t>50,0</w:t>
            </w:r>
          </w:p>
        </w:tc>
      </w:tr>
      <w:tr w:rsidR="00A02DFC" w:rsidRPr="00F91BF0" w:rsidTr="00B33D47">
        <w:trPr>
          <w:trHeight w:val="458"/>
        </w:trPr>
        <w:tc>
          <w:tcPr>
            <w:tcW w:w="568" w:type="dxa"/>
            <w:tcBorders>
              <w:top w:val="single" w:sz="4" w:space="0" w:color="auto"/>
              <w:left w:val="single" w:sz="4" w:space="0" w:color="auto"/>
              <w:bottom w:val="single" w:sz="4" w:space="0" w:color="auto"/>
              <w:right w:val="single" w:sz="4" w:space="0" w:color="auto"/>
            </w:tcBorders>
            <w:vAlign w:val="center"/>
          </w:tcPr>
          <w:p w:rsidR="00A02DFC" w:rsidRPr="00CD5BC8" w:rsidRDefault="00A02DFC" w:rsidP="00B33D47">
            <w:pPr>
              <w:ind w:right="-108"/>
              <w:jc w:val="center"/>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A02DFC" w:rsidRPr="00CD5BC8" w:rsidRDefault="00A02DFC" w:rsidP="00B33D47">
            <w:pPr>
              <w:jc w:val="center"/>
            </w:pPr>
            <w:r w:rsidRPr="00CD5BC8">
              <w:t>1 01 02030 01 0000 110</w:t>
            </w:r>
          </w:p>
        </w:tc>
        <w:tc>
          <w:tcPr>
            <w:tcW w:w="4241" w:type="dxa"/>
            <w:tcBorders>
              <w:top w:val="single" w:sz="4" w:space="0" w:color="auto"/>
              <w:left w:val="single" w:sz="4" w:space="0" w:color="auto"/>
              <w:bottom w:val="single" w:sz="4" w:space="0" w:color="auto"/>
              <w:right w:val="single" w:sz="4" w:space="0" w:color="auto"/>
            </w:tcBorders>
          </w:tcPr>
          <w:p w:rsidR="00A02DFC" w:rsidRPr="00B86CF5" w:rsidRDefault="00A02DFC" w:rsidP="00B33D47">
            <w:pPr>
              <w:jc w:val="both"/>
              <w:rPr>
                <w:rFonts w:eastAsia="Calibri"/>
                <w:lang w:eastAsia="en-US"/>
              </w:rPr>
            </w:pPr>
            <w:r w:rsidRPr="00B86CF5">
              <w:rPr>
                <w:rFonts w:eastAsia="Calibri"/>
                <w:lang w:eastAsia="en-US"/>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w:t>
            </w:r>
            <w:r w:rsidRPr="00B86CF5">
              <w:rPr>
                <w:rFonts w:eastAsia="Calibri"/>
                <w:lang w:eastAsia="en-US"/>
              </w:rPr>
              <w:lastRenderedPageBreak/>
              <w:t>налоговым резидентом Российской Федерации в виде дивидендов)</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5052F4" w:rsidRDefault="00A02DFC" w:rsidP="00B33D47">
            <w:pPr>
              <w:ind w:left="-112"/>
              <w:jc w:val="right"/>
            </w:pPr>
            <w:r w:rsidRPr="005052F4">
              <w:lastRenderedPageBreak/>
              <w:t>700,0</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5052F4" w:rsidRDefault="00A02DFC" w:rsidP="00B33D47">
            <w:pPr>
              <w:ind w:left="-112"/>
              <w:jc w:val="right"/>
            </w:pPr>
            <w:r w:rsidRPr="005052F4">
              <w:t>700,0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5052F4" w:rsidRDefault="00A02DFC" w:rsidP="00B33D47">
            <w:pPr>
              <w:ind w:left="-112"/>
              <w:jc w:val="right"/>
            </w:pPr>
            <w:r w:rsidRPr="005052F4">
              <w:t>700,0</w:t>
            </w:r>
          </w:p>
        </w:tc>
      </w:tr>
      <w:tr w:rsidR="00A02DFC" w:rsidRPr="00F91BF0" w:rsidTr="00B33D47">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A02DFC" w:rsidRPr="00F91BF0" w:rsidRDefault="00A02DFC" w:rsidP="00B33D47">
            <w:pPr>
              <w:ind w:right="-108"/>
            </w:pPr>
            <w:r>
              <w:lastRenderedPageBreak/>
              <w:t>182</w:t>
            </w:r>
          </w:p>
        </w:tc>
        <w:tc>
          <w:tcPr>
            <w:tcW w:w="2563" w:type="dxa"/>
            <w:tcBorders>
              <w:top w:val="single" w:sz="4" w:space="0" w:color="auto"/>
              <w:left w:val="single" w:sz="4" w:space="0" w:color="auto"/>
              <w:bottom w:val="single" w:sz="4" w:space="0" w:color="auto"/>
              <w:right w:val="single" w:sz="4" w:space="0" w:color="auto"/>
            </w:tcBorders>
            <w:vAlign w:val="center"/>
          </w:tcPr>
          <w:p w:rsidR="00A02DFC" w:rsidRPr="00F91BF0" w:rsidRDefault="00A02DFC" w:rsidP="00B33D47">
            <w:pPr>
              <w:jc w:val="both"/>
            </w:pPr>
            <w:r w:rsidRPr="00F91BF0">
              <w:t>1 01 020</w:t>
            </w:r>
            <w:r>
              <w:t>8</w:t>
            </w:r>
            <w:r w:rsidRPr="00F91BF0">
              <w:t>0 01 0000 110</w:t>
            </w:r>
          </w:p>
        </w:tc>
        <w:tc>
          <w:tcPr>
            <w:tcW w:w="4241" w:type="dxa"/>
            <w:tcBorders>
              <w:top w:val="single" w:sz="4" w:space="0" w:color="auto"/>
              <w:left w:val="single" w:sz="4" w:space="0" w:color="auto"/>
              <w:bottom w:val="single" w:sz="4" w:space="0" w:color="auto"/>
              <w:right w:val="single" w:sz="4" w:space="0" w:color="auto"/>
            </w:tcBorders>
          </w:tcPr>
          <w:p w:rsidR="00A02DFC" w:rsidRPr="00B86CF5" w:rsidRDefault="00A02DFC" w:rsidP="00B33D47">
            <w:pPr>
              <w:jc w:val="both"/>
              <w:rPr>
                <w:rFonts w:eastAsiaTheme="minorHAnsi"/>
                <w:lang w:eastAsia="en-US"/>
              </w:rPr>
            </w:pPr>
            <w:r w:rsidRPr="00B86CF5">
              <w:rPr>
                <w:rFonts w:eastAsiaTheme="minorHAnsi"/>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5052F4" w:rsidRDefault="00A02DFC" w:rsidP="00B33D47">
            <w:pPr>
              <w:ind w:left="-112"/>
              <w:jc w:val="right"/>
            </w:pPr>
            <w:r w:rsidRPr="005052F4">
              <w:t>1 950,0</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5052F4" w:rsidRDefault="00A02DFC" w:rsidP="00B33D47">
            <w:pPr>
              <w:ind w:left="-112"/>
              <w:jc w:val="right"/>
            </w:pPr>
            <w:r w:rsidRPr="005052F4">
              <w:t>1 950,0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5052F4" w:rsidRDefault="00A02DFC" w:rsidP="00B33D47">
            <w:pPr>
              <w:ind w:left="-112"/>
              <w:jc w:val="right"/>
            </w:pPr>
            <w:r w:rsidRPr="005052F4">
              <w:t>1 950,0</w:t>
            </w:r>
          </w:p>
        </w:tc>
      </w:tr>
      <w:tr w:rsidR="00A02DFC" w:rsidRPr="00F91BF0" w:rsidTr="00B33D47">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A02DFC" w:rsidRPr="00CD5BC8" w:rsidRDefault="00A02DFC" w:rsidP="00B33D47">
            <w:pPr>
              <w:ind w:right="-108"/>
              <w:jc w:val="center"/>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A02DFC" w:rsidRPr="00CD5BC8" w:rsidRDefault="00A02DFC" w:rsidP="00B33D47">
            <w:pPr>
              <w:jc w:val="center"/>
            </w:pPr>
            <w:r w:rsidRPr="00CD5BC8">
              <w:t>1 01 02</w:t>
            </w:r>
            <w:r>
              <w:t>1</w:t>
            </w:r>
            <w:r w:rsidRPr="00CD5BC8">
              <w:t>30 01 0000 110</w:t>
            </w:r>
          </w:p>
        </w:tc>
        <w:tc>
          <w:tcPr>
            <w:tcW w:w="4241" w:type="dxa"/>
            <w:tcBorders>
              <w:top w:val="single" w:sz="4" w:space="0" w:color="auto"/>
              <w:left w:val="single" w:sz="4" w:space="0" w:color="auto"/>
              <w:bottom w:val="single" w:sz="4" w:space="0" w:color="auto"/>
              <w:right w:val="single" w:sz="4" w:space="0" w:color="auto"/>
            </w:tcBorders>
          </w:tcPr>
          <w:p w:rsidR="00A02DFC" w:rsidRPr="00B86CF5" w:rsidRDefault="00A02DFC" w:rsidP="00B33D47">
            <w:pPr>
              <w:spacing w:line="288" w:lineRule="atLeast"/>
              <w:jc w:val="both"/>
            </w:pPr>
            <w:r w:rsidRPr="00B86CF5">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5052F4" w:rsidRDefault="00A02DFC" w:rsidP="00B33D47">
            <w:pPr>
              <w:ind w:left="-112"/>
              <w:jc w:val="right"/>
            </w:pPr>
            <w:r w:rsidRPr="005052F4">
              <w:t>908,7</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5052F4" w:rsidRDefault="00A02DFC" w:rsidP="00B33D47">
            <w:pPr>
              <w:ind w:left="-112"/>
              <w:jc w:val="right"/>
            </w:pPr>
            <w:r w:rsidRPr="005052F4">
              <w:t>908,7</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5052F4" w:rsidRDefault="00A02DFC" w:rsidP="00B33D47">
            <w:pPr>
              <w:ind w:left="-112"/>
              <w:jc w:val="right"/>
            </w:pPr>
            <w:r w:rsidRPr="005052F4">
              <w:t>908,7</w:t>
            </w:r>
          </w:p>
        </w:tc>
      </w:tr>
      <w:tr w:rsidR="00A02DFC" w:rsidRPr="00F91BF0" w:rsidTr="00B33D47">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A02DFC" w:rsidRPr="00F91BF0" w:rsidRDefault="00A02DFC" w:rsidP="00B33D47">
            <w:pPr>
              <w:ind w:right="-108"/>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A02DFC" w:rsidRPr="00F91BF0" w:rsidRDefault="00A02DFC" w:rsidP="00B33D47">
            <w:pPr>
              <w:jc w:val="both"/>
            </w:pPr>
            <w:r w:rsidRPr="00CD5BC8">
              <w:t>1 01 02</w:t>
            </w:r>
            <w:r>
              <w:t>14</w:t>
            </w:r>
            <w:r w:rsidRPr="00CD5BC8">
              <w:t>0 01 0000 110</w:t>
            </w:r>
          </w:p>
        </w:tc>
        <w:tc>
          <w:tcPr>
            <w:tcW w:w="4241" w:type="dxa"/>
            <w:tcBorders>
              <w:top w:val="single" w:sz="4" w:space="0" w:color="auto"/>
              <w:left w:val="single" w:sz="4" w:space="0" w:color="auto"/>
              <w:bottom w:val="single" w:sz="4" w:space="0" w:color="auto"/>
              <w:right w:val="single" w:sz="4" w:space="0" w:color="auto"/>
            </w:tcBorders>
          </w:tcPr>
          <w:p w:rsidR="00A02DFC" w:rsidRPr="00B86CF5" w:rsidRDefault="00A02DFC" w:rsidP="00B33D47">
            <w:pPr>
              <w:spacing w:line="288" w:lineRule="atLeast"/>
              <w:jc w:val="both"/>
            </w:pPr>
            <w:r w:rsidRPr="00B86CF5">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5052F4" w:rsidRDefault="00A02DFC" w:rsidP="00B33D47">
            <w:pPr>
              <w:ind w:left="-112"/>
              <w:jc w:val="right"/>
            </w:pPr>
            <w:r w:rsidRPr="005052F4">
              <w:t>7 000,0</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5052F4" w:rsidRDefault="00A02DFC" w:rsidP="00B33D47">
            <w:pPr>
              <w:ind w:left="-112"/>
              <w:jc w:val="right"/>
            </w:pPr>
            <w:r w:rsidRPr="005052F4">
              <w:t>7 000,0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Default="00A02DFC" w:rsidP="00B33D47">
            <w:pPr>
              <w:ind w:left="-112"/>
              <w:jc w:val="right"/>
            </w:pPr>
            <w:r w:rsidRPr="005052F4">
              <w:t>7 000,0</w:t>
            </w:r>
          </w:p>
        </w:tc>
      </w:tr>
      <w:bookmarkEnd w:id="2"/>
      <w:tr w:rsidR="00A02DFC" w:rsidRPr="00F91BF0" w:rsidTr="00B33D47">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A02DFC" w:rsidRPr="00B424E0" w:rsidRDefault="00A02DFC" w:rsidP="00B33D47">
            <w:pPr>
              <w:ind w:right="-108"/>
              <w:rPr>
                <w:b/>
              </w:rPr>
            </w:pPr>
            <w:r w:rsidRPr="00B424E0">
              <w:rPr>
                <w:b/>
              </w:rPr>
              <w:t>900</w:t>
            </w:r>
          </w:p>
        </w:tc>
        <w:tc>
          <w:tcPr>
            <w:tcW w:w="2563" w:type="dxa"/>
            <w:tcBorders>
              <w:top w:val="single" w:sz="4" w:space="0" w:color="auto"/>
              <w:left w:val="single" w:sz="4" w:space="0" w:color="auto"/>
              <w:bottom w:val="single" w:sz="4" w:space="0" w:color="auto"/>
              <w:right w:val="single" w:sz="4" w:space="0" w:color="auto"/>
            </w:tcBorders>
            <w:vAlign w:val="center"/>
          </w:tcPr>
          <w:p w:rsidR="00A02DFC" w:rsidRPr="00B424E0" w:rsidRDefault="00A02DFC" w:rsidP="00B33D47">
            <w:pPr>
              <w:jc w:val="both"/>
              <w:rPr>
                <w:b/>
              </w:rPr>
            </w:pPr>
            <w:r w:rsidRPr="00B424E0">
              <w:rPr>
                <w:b/>
              </w:rPr>
              <w:t>2 00 00000 00 0000 000</w:t>
            </w:r>
          </w:p>
        </w:tc>
        <w:tc>
          <w:tcPr>
            <w:tcW w:w="4241" w:type="dxa"/>
            <w:tcBorders>
              <w:top w:val="single" w:sz="4" w:space="0" w:color="auto"/>
              <w:left w:val="single" w:sz="4" w:space="0" w:color="auto"/>
              <w:bottom w:val="single" w:sz="4" w:space="0" w:color="auto"/>
              <w:right w:val="single" w:sz="4" w:space="0" w:color="auto"/>
            </w:tcBorders>
            <w:vAlign w:val="center"/>
          </w:tcPr>
          <w:p w:rsidR="00A02DFC" w:rsidRPr="00B86CF5" w:rsidRDefault="00A02DFC" w:rsidP="00B33D47">
            <w:pPr>
              <w:rPr>
                <w:b/>
                <w:bCs/>
              </w:rPr>
            </w:pPr>
            <w:r w:rsidRPr="00B86CF5">
              <w:rPr>
                <w:b/>
                <w:bCs/>
              </w:rPr>
              <w:t xml:space="preserve">БЕЗВОЗМЕЗДНЫЕ ПОСТУПЛЕНИЯ </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EE1D19" w:rsidRDefault="0002083C" w:rsidP="00B33D47">
            <w:pPr>
              <w:ind w:left="-108"/>
              <w:jc w:val="right"/>
              <w:rPr>
                <w:b/>
                <w:bCs/>
              </w:rPr>
            </w:pPr>
            <w:r>
              <w:rPr>
                <w:b/>
              </w:rPr>
              <w:t>2 640</w:t>
            </w:r>
            <w:r w:rsidR="00A02DFC" w:rsidRPr="00EE1D19">
              <w:rPr>
                <w:b/>
              </w:rPr>
              <w:t>,0</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EE1D19" w:rsidRDefault="00A02DFC" w:rsidP="00B33D47">
            <w:pPr>
              <w:jc w:val="right"/>
              <w:rPr>
                <w:b/>
                <w:bCs/>
              </w:rPr>
            </w:pPr>
            <w:r w:rsidRPr="00EE1D19">
              <w:rPr>
                <w:b/>
                <w:bCs/>
              </w:rPr>
              <w:t>0,0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EE1D19" w:rsidRDefault="00A02DFC" w:rsidP="00B33D47">
            <w:pPr>
              <w:jc w:val="right"/>
              <w:rPr>
                <w:b/>
                <w:bCs/>
              </w:rPr>
            </w:pPr>
            <w:r w:rsidRPr="00EE1D19">
              <w:rPr>
                <w:b/>
                <w:bCs/>
              </w:rPr>
              <w:t>0,0</w:t>
            </w:r>
          </w:p>
        </w:tc>
      </w:tr>
      <w:tr w:rsidR="00A02DFC" w:rsidRPr="00B424E0" w:rsidTr="00B33D47">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A02DFC" w:rsidRPr="00B424E0" w:rsidRDefault="00A02DFC" w:rsidP="00B33D47">
            <w:pPr>
              <w:ind w:right="-108"/>
              <w:rPr>
                <w:b/>
              </w:rPr>
            </w:pPr>
            <w:r w:rsidRPr="00B424E0">
              <w:rPr>
                <w:b/>
              </w:rPr>
              <w:t>900</w:t>
            </w:r>
          </w:p>
        </w:tc>
        <w:tc>
          <w:tcPr>
            <w:tcW w:w="2563" w:type="dxa"/>
            <w:tcBorders>
              <w:top w:val="single" w:sz="4" w:space="0" w:color="auto"/>
              <w:left w:val="single" w:sz="4" w:space="0" w:color="auto"/>
              <w:bottom w:val="single" w:sz="4" w:space="0" w:color="auto"/>
              <w:right w:val="single" w:sz="4" w:space="0" w:color="auto"/>
            </w:tcBorders>
            <w:vAlign w:val="center"/>
          </w:tcPr>
          <w:p w:rsidR="00A02DFC" w:rsidRPr="00B424E0" w:rsidRDefault="00A02DFC" w:rsidP="00B33D47">
            <w:pPr>
              <w:jc w:val="both"/>
              <w:rPr>
                <w:b/>
              </w:rPr>
            </w:pPr>
            <w:r w:rsidRPr="00B424E0">
              <w:rPr>
                <w:b/>
              </w:rPr>
              <w:t>2 02 00000 00 0000 000</w:t>
            </w:r>
          </w:p>
        </w:tc>
        <w:tc>
          <w:tcPr>
            <w:tcW w:w="4241" w:type="dxa"/>
            <w:tcBorders>
              <w:top w:val="single" w:sz="4" w:space="0" w:color="auto"/>
              <w:left w:val="single" w:sz="4" w:space="0" w:color="auto"/>
              <w:bottom w:val="single" w:sz="4" w:space="0" w:color="auto"/>
              <w:right w:val="single" w:sz="4" w:space="0" w:color="auto"/>
            </w:tcBorders>
            <w:vAlign w:val="bottom"/>
          </w:tcPr>
          <w:p w:rsidR="00A02DFC" w:rsidRPr="00B86CF5" w:rsidRDefault="00A02DFC" w:rsidP="00B33D47">
            <w:pPr>
              <w:rPr>
                <w:b/>
              </w:rPr>
            </w:pPr>
            <w:r w:rsidRPr="00B86CF5">
              <w:rPr>
                <w:b/>
              </w:rPr>
              <w:t>БЕЗВОЗМЕЗДНЫЕ ПОСТУПЛЕНИЯ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B424E0" w:rsidRDefault="0002083C" w:rsidP="00B33D47">
            <w:pPr>
              <w:ind w:left="-108"/>
              <w:jc w:val="right"/>
              <w:rPr>
                <w:b/>
              </w:rPr>
            </w:pPr>
            <w:r>
              <w:rPr>
                <w:b/>
              </w:rPr>
              <w:t>2 640</w:t>
            </w:r>
            <w:r w:rsidR="00A02DFC" w:rsidRPr="00B424E0">
              <w:rPr>
                <w:b/>
              </w:rPr>
              <w:t>,0</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B424E0" w:rsidRDefault="00A02DFC" w:rsidP="00B33D47">
            <w:pPr>
              <w:jc w:val="right"/>
              <w:rPr>
                <w:b/>
              </w:rPr>
            </w:pPr>
            <w:r w:rsidRPr="00B424E0">
              <w:rPr>
                <w:b/>
              </w:rPr>
              <w:t>0,0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B424E0" w:rsidRDefault="00A02DFC" w:rsidP="00B33D47">
            <w:pPr>
              <w:jc w:val="right"/>
              <w:rPr>
                <w:b/>
              </w:rPr>
            </w:pPr>
            <w:r w:rsidRPr="00B424E0">
              <w:rPr>
                <w:b/>
              </w:rPr>
              <w:t>0,0</w:t>
            </w:r>
          </w:p>
        </w:tc>
      </w:tr>
      <w:tr w:rsidR="00A02DFC" w:rsidRPr="00F91BF0" w:rsidTr="00B33D47">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A02DFC" w:rsidRPr="00F91BF0" w:rsidRDefault="00A02DFC" w:rsidP="00B33D47">
            <w:pPr>
              <w:ind w:right="-108"/>
            </w:pPr>
            <w:r>
              <w:t>900</w:t>
            </w:r>
          </w:p>
        </w:tc>
        <w:tc>
          <w:tcPr>
            <w:tcW w:w="2563" w:type="dxa"/>
            <w:tcBorders>
              <w:top w:val="single" w:sz="4" w:space="0" w:color="auto"/>
              <w:left w:val="single" w:sz="4" w:space="0" w:color="auto"/>
              <w:bottom w:val="single" w:sz="4" w:space="0" w:color="auto"/>
              <w:right w:val="single" w:sz="4" w:space="0" w:color="auto"/>
            </w:tcBorders>
            <w:vAlign w:val="center"/>
          </w:tcPr>
          <w:p w:rsidR="00A02DFC" w:rsidRPr="00F91BF0" w:rsidRDefault="00A02DFC" w:rsidP="00B33D47">
            <w:pPr>
              <w:jc w:val="both"/>
            </w:pPr>
            <w:r w:rsidRPr="003525B1">
              <w:t>2 02 49999 03 0000 150</w:t>
            </w:r>
          </w:p>
        </w:tc>
        <w:tc>
          <w:tcPr>
            <w:tcW w:w="4241" w:type="dxa"/>
            <w:tcBorders>
              <w:top w:val="single" w:sz="4" w:space="0" w:color="auto"/>
              <w:left w:val="single" w:sz="4" w:space="0" w:color="auto"/>
              <w:bottom w:val="single" w:sz="4" w:space="0" w:color="auto"/>
              <w:right w:val="single" w:sz="4" w:space="0" w:color="auto"/>
            </w:tcBorders>
            <w:vAlign w:val="bottom"/>
          </w:tcPr>
          <w:p w:rsidR="00A02DFC" w:rsidRPr="00B86CF5" w:rsidRDefault="00A02DFC" w:rsidP="00B33D47">
            <w:pPr>
              <w:spacing w:line="288" w:lineRule="atLeast"/>
              <w:jc w:val="both"/>
            </w:pPr>
            <w:r w:rsidRPr="00B86CF5">
              <w:t>Прочие межбюджетные трансферты, передаваемые бюджетам внутригородских муниципальных образований городов федерального значения</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EE1D19" w:rsidRDefault="0002083C" w:rsidP="00B33D47">
            <w:pPr>
              <w:ind w:left="-108"/>
              <w:jc w:val="right"/>
            </w:pPr>
            <w:r>
              <w:t>2 64</w:t>
            </w:r>
            <w:r w:rsidR="00A02DFC" w:rsidRPr="00EE1D19">
              <w:t>0,0</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EE1D19" w:rsidRDefault="00A02DFC" w:rsidP="00B33D47">
            <w:pPr>
              <w:jc w:val="right"/>
            </w:pPr>
            <w:r w:rsidRPr="00EE1D19">
              <w:t>0,0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EE1D19" w:rsidRDefault="00A02DFC" w:rsidP="00B33D47">
            <w:pPr>
              <w:jc w:val="right"/>
            </w:pPr>
            <w:r w:rsidRPr="00EE1D19">
              <w:t>0,0</w:t>
            </w:r>
          </w:p>
        </w:tc>
      </w:tr>
      <w:tr w:rsidR="00A02DFC" w:rsidRPr="00F91BF0" w:rsidTr="00B33D47">
        <w:trPr>
          <w:trHeight w:val="317"/>
        </w:trPr>
        <w:tc>
          <w:tcPr>
            <w:tcW w:w="7372" w:type="dxa"/>
            <w:gridSpan w:val="3"/>
            <w:tcBorders>
              <w:top w:val="single" w:sz="4" w:space="0" w:color="auto"/>
              <w:left w:val="single" w:sz="4" w:space="0" w:color="auto"/>
              <w:bottom w:val="single" w:sz="4" w:space="0" w:color="auto"/>
              <w:right w:val="single" w:sz="4" w:space="0" w:color="auto"/>
            </w:tcBorders>
          </w:tcPr>
          <w:p w:rsidR="00A02DFC" w:rsidRPr="00F91BF0" w:rsidRDefault="00A02DFC" w:rsidP="00B33D47">
            <w:r w:rsidRPr="00F91BF0">
              <w:rPr>
                <w:b/>
              </w:rPr>
              <w:t>ИТОГО ДОХОДОВ:</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F91BF0" w:rsidRDefault="0002083C" w:rsidP="00B33D47">
            <w:pPr>
              <w:ind w:right="-108"/>
              <w:rPr>
                <w:b/>
              </w:rPr>
            </w:pPr>
            <w:r>
              <w:rPr>
                <w:b/>
              </w:rPr>
              <w:t>32 926,8</w:t>
            </w:r>
          </w:p>
        </w:tc>
        <w:tc>
          <w:tcPr>
            <w:tcW w:w="992" w:type="dxa"/>
            <w:tcBorders>
              <w:top w:val="single" w:sz="4" w:space="0" w:color="auto"/>
              <w:left w:val="single" w:sz="4" w:space="0" w:color="auto"/>
              <w:bottom w:val="single" w:sz="4" w:space="0" w:color="auto"/>
              <w:right w:val="single" w:sz="4" w:space="0" w:color="auto"/>
            </w:tcBorders>
            <w:vAlign w:val="center"/>
          </w:tcPr>
          <w:p w:rsidR="00A02DFC" w:rsidRPr="00F91BF0" w:rsidRDefault="00A02DFC" w:rsidP="00B33D47">
            <w:pPr>
              <w:ind w:right="-108"/>
              <w:rPr>
                <w:b/>
              </w:rPr>
            </w:pPr>
            <w:r>
              <w:rPr>
                <w:b/>
              </w:rPr>
              <w:t>29 732,3</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F91BF0" w:rsidRDefault="00A02DFC" w:rsidP="00B33D47">
            <w:pPr>
              <w:ind w:right="-108"/>
              <w:rPr>
                <w:b/>
              </w:rPr>
            </w:pPr>
            <w:r>
              <w:rPr>
                <w:b/>
              </w:rPr>
              <w:t>41 667,8</w:t>
            </w:r>
          </w:p>
        </w:tc>
      </w:tr>
    </w:tbl>
    <w:p w:rsidR="00A02DFC" w:rsidRDefault="00A02DFC" w:rsidP="00A02DFC">
      <w:pPr>
        <w:autoSpaceDE w:val="0"/>
        <w:autoSpaceDN w:val="0"/>
        <w:adjustRightInd w:val="0"/>
        <w:ind w:left="5670"/>
        <w:jc w:val="both"/>
        <w:rPr>
          <w:bCs/>
        </w:rPr>
      </w:pPr>
    </w:p>
    <w:p w:rsidR="00A02DFC" w:rsidRPr="001E7CFE" w:rsidRDefault="00A02DFC" w:rsidP="00DE63A6">
      <w:pPr>
        <w:ind w:left="5103"/>
        <w:rPr>
          <w:bCs/>
        </w:rPr>
      </w:pPr>
      <w:r>
        <w:rPr>
          <w:bCs/>
        </w:rPr>
        <w:br w:type="page"/>
      </w:r>
      <w:r w:rsidR="00DE63A6">
        <w:rPr>
          <w:bCs/>
        </w:rPr>
        <w:lastRenderedPageBreak/>
        <w:t xml:space="preserve">                                                                          </w:t>
      </w:r>
      <w:r>
        <w:rPr>
          <w:bCs/>
        </w:rPr>
        <w:t>Приложение 2</w:t>
      </w:r>
    </w:p>
    <w:p w:rsidR="00B33D47" w:rsidRDefault="00B33D47" w:rsidP="00DE63A6">
      <w:pPr>
        <w:tabs>
          <w:tab w:val="left" w:pos="6237"/>
        </w:tabs>
        <w:autoSpaceDE w:val="0"/>
        <w:autoSpaceDN w:val="0"/>
        <w:adjustRightInd w:val="0"/>
        <w:ind w:left="5103"/>
        <w:jc w:val="both"/>
      </w:pPr>
      <w:r w:rsidRPr="00370C64">
        <w:rPr>
          <w:bCs/>
        </w:rPr>
        <w:t xml:space="preserve">к решению Совета депутатов </w:t>
      </w:r>
      <w:r>
        <w:rPr>
          <w:bCs/>
        </w:rPr>
        <w:t xml:space="preserve">внутригородского муниципального образования - </w:t>
      </w:r>
      <w:r w:rsidRPr="00370C64">
        <w:t xml:space="preserve">муниципального округа </w:t>
      </w:r>
      <w:r w:rsidRPr="00370C64">
        <w:rPr>
          <w:bCs/>
        </w:rPr>
        <w:t>Гольяново</w:t>
      </w:r>
      <w:r>
        <w:t xml:space="preserve"> в городе Москве </w:t>
      </w:r>
    </w:p>
    <w:p w:rsidR="00B33D47" w:rsidRDefault="00B33D47" w:rsidP="00DE63A6">
      <w:pPr>
        <w:tabs>
          <w:tab w:val="left" w:pos="6237"/>
        </w:tabs>
        <w:autoSpaceDE w:val="0"/>
        <w:autoSpaceDN w:val="0"/>
        <w:adjustRightInd w:val="0"/>
        <w:ind w:left="5103"/>
        <w:jc w:val="both"/>
      </w:pPr>
      <w:r>
        <w:t>от «29» января 2025 года № 1/10</w:t>
      </w:r>
    </w:p>
    <w:p w:rsidR="00A02DFC" w:rsidRDefault="00A02DFC" w:rsidP="00B33D47">
      <w:pPr>
        <w:pStyle w:val="a9"/>
        <w:ind w:left="4820"/>
        <w:rPr>
          <w:sz w:val="24"/>
          <w:szCs w:val="24"/>
        </w:rPr>
      </w:pPr>
    </w:p>
    <w:p w:rsidR="00A02DFC" w:rsidRPr="00F91BF0" w:rsidRDefault="00A02DFC" w:rsidP="00A02DFC">
      <w:pPr>
        <w:pStyle w:val="a9"/>
        <w:ind w:left="5812"/>
        <w:rPr>
          <w:sz w:val="24"/>
          <w:szCs w:val="24"/>
        </w:rPr>
      </w:pPr>
    </w:p>
    <w:p w:rsidR="00A02DFC" w:rsidRDefault="00A02DFC" w:rsidP="00A02DFC">
      <w:pPr>
        <w:autoSpaceDE w:val="0"/>
        <w:autoSpaceDN w:val="0"/>
        <w:adjustRightInd w:val="0"/>
        <w:jc w:val="center"/>
        <w:rPr>
          <w:rFonts w:eastAsiaTheme="minorHAnsi"/>
          <w:b/>
        </w:rPr>
      </w:pPr>
      <w:r w:rsidRPr="001E7CFE">
        <w:rPr>
          <w:rFonts w:eastAsiaTheme="minorHAnsi"/>
          <w:b/>
        </w:rPr>
        <w:t>Распределение бюджетных ассигнований</w:t>
      </w:r>
      <w:r w:rsidRPr="001E7CFE">
        <w:rPr>
          <w:rFonts w:eastAsiaTheme="minorHAnsi"/>
          <w:b/>
          <w:i/>
        </w:rPr>
        <w:t xml:space="preserve"> </w:t>
      </w:r>
      <w:r w:rsidRPr="001E7CFE">
        <w:rPr>
          <w:rFonts w:eastAsiaTheme="minorHAnsi"/>
          <w:b/>
        </w:rPr>
        <w:t>по</w:t>
      </w:r>
      <w:r w:rsidRPr="001E7CFE">
        <w:rPr>
          <w:rFonts w:eastAsiaTheme="minorHAnsi"/>
          <w:b/>
          <w:i/>
        </w:rPr>
        <w:t xml:space="preserve"> </w:t>
      </w:r>
      <w:r w:rsidRPr="001E7CFE">
        <w:rPr>
          <w:rFonts w:eastAsiaTheme="minorHAnsi"/>
          <w:b/>
          <w:iCs/>
        </w:rPr>
        <w:t>разделам, подразделам, целевым статьям, группам и подгруппам видов расходов классификации расходов</w:t>
      </w:r>
      <w:r w:rsidRPr="001E7CFE">
        <w:rPr>
          <w:rFonts w:eastAsiaTheme="minorHAnsi"/>
          <w:b/>
        </w:rPr>
        <w:t xml:space="preserve"> бюджета </w:t>
      </w:r>
      <w:r>
        <w:rPr>
          <w:rFonts w:eastAsiaTheme="minorHAnsi"/>
          <w:b/>
        </w:rPr>
        <w:t xml:space="preserve">внутригородского муниципального образования - </w:t>
      </w:r>
      <w:r w:rsidRPr="001E7CFE">
        <w:rPr>
          <w:rFonts w:eastAsiaTheme="minorHAnsi"/>
          <w:b/>
        </w:rPr>
        <w:t>муниципального округа Гольяново</w:t>
      </w:r>
      <w:r>
        <w:rPr>
          <w:rFonts w:eastAsiaTheme="minorHAnsi"/>
          <w:b/>
        </w:rPr>
        <w:t xml:space="preserve"> в городе Москве</w:t>
      </w:r>
      <w:r w:rsidRPr="001E7CFE">
        <w:rPr>
          <w:rFonts w:eastAsiaTheme="minorHAnsi"/>
          <w:b/>
        </w:rPr>
        <w:t xml:space="preserve"> на 202</w:t>
      </w:r>
      <w:r>
        <w:rPr>
          <w:rFonts w:eastAsiaTheme="minorHAnsi"/>
          <w:b/>
        </w:rPr>
        <w:t>5</w:t>
      </w:r>
      <w:r w:rsidRPr="001E7CFE">
        <w:rPr>
          <w:rFonts w:eastAsiaTheme="minorHAnsi"/>
          <w:b/>
        </w:rPr>
        <w:t xml:space="preserve"> год</w:t>
      </w:r>
    </w:p>
    <w:p w:rsidR="00A02DFC" w:rsidRPr="001E7CFE" w:rsidRDefault="00A02DFC" w:rsidP="00A02DFC">
      <w:pPr>
        <w:autoSpaceDE w:val="0"/>
        <w:autoSpaceDN w:val="0"/>
        <w:adjustRightInd w:val="0"/>
        <w:jc w:val="center"/>
        <w:rPr>
          <w:rFonts w:eastAsiaTheme="minorHAnsi"/>
          <w:b/>
        </w:rPr>
      </w:pPr>
    </w:p>
    <w:tbl>
      <w:tblPr>
        <w:tblW w:w="9927" w:type="dxa"/>
        <w:tblInd w:w="108" w:type="dxa"/>
        <w:tblLayout w:type="fixed"/>
        <w:tblLook w:val="04A0" w:firstRow="1" w:lastRow="0" w:firstColumn="1" w:lastColumn="0" w:noHBand="0" w:noVBand="1"/>
      </w:tblPr>
      <w:tblGrid>
        <w:gridCol w:w="5245"/>
        <w:gridCol w:w="809"/>
        <w:gridCol w:w="567"/>
        <w:gridCol w:w="1459"/>
        <w:gridCol w:w="708"/>
        <w:gridCol w:w="1139"/>
      </w:tblGrid>
      <w:tr w:rsidR="00A02DFC" w:rsidRPr="001E7CFE" w:rsidTr="00B33D47">
        <w:trPr>
          <w:tblHeader/>
        </w:trPr>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Наименование</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Рз</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Сумма (тыс. рублей)</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right"/>
              <w:rPr>
                <w:b/>
              </w:rPr>
            </w:pPr>
            <w:r>
              <w:rPr>
                <w:b/>
              </w:rPr>
              <w:t>35 362,0</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right"/>
              <w:rPr>
                <w:b/>
              </w:rPr>
            </w:pPr>
            <w:r>
              <w:rPr>
                <w:b/>
              </w:rPr>
              <w:t>8 680,1</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Глава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8 504,5</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8 458,5</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4</w:t>
            </w:r>
            <w:r>
              <w:t>6</w:t>
            </w:r>
            <w:r w:rsidRPr="001E7CFE">
              <w:t>,</w:t>
            </w:r>
            <w:r>
              <w:t>0</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175,6</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175,6</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jc w:val="right"/>
              <w:rPr>
                <w:b/>
              </w:rPr>
            </w:pPr>
            <w:r w:rsidRPr="0080289A">
              <w:rPr>
                <w:b/>
              </w:rPr>
              <w:t>2</w:t>
            </w:r>
            <w:r>
              <w:rPr>
                <w:b/>
              </w:rPr>
              <w:t xml:space="preserve"> 886</w:t>
            </w:r>
            <w:r w:rsidRPr="0080289A">
              <w:rPr>
                <w:b/>
              </w:rPr>
              <w:t>,0</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Депутаты Совета депутатов внутригородского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jc w:val="right"/>
              <w:rPr>
                <w:b/>
              </w:rPr>
            </w:pPr>
            <w:r w:rsidRPr="0080289A">
              <w:rPr>
                <w:b/>
              </w:rPr>
              <w:t>24</w:t>
            </w:r>
            <w:r>
              <w:rPr>
                <w:b/>
              </w:rPr>
              <w:t>6</w:t>
            </w:r>
            <w:r w:rsidRPr="0080289A">
              <w:rPr>
                <w:b/>
              </w:rPr>
              <w:t>,0</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jc w:val="right"/>
            </w:pPr>
            <w:r w:rsidRPr="0080289A">
              <w:t>2</w:t>
            </w:r>
            <w:r>
              <w:t>46</w:t>
            </w:r>
            <w:r w:rsidRPr="0080289A">
              <w:t>,0</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Default="00A02DFC" w:rsidP="00B33D47">
            <w:pPr>
              <w:spacing w:line="216" w:lineRule="auto"/>
              <w:jc w:val="right"/>
              <w:rPr>
                <w:b/>
                <w:lang w:eastAsia="en-US"/>
              </w:rPr>
            </w:pPr>
            <w:r>
              <w:rPr>
                <w:b/>
                <w:lang w:eastAsia="en-US"/>
              </w:rPr>
              <w:t>2 640,0</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Default="00A02DFC" w:rsidP="00B33D47">
            <w:pPr>
              <w:spacing w:line="216" w:lineRule="auto"/>
              <w:jc w:val="right"/>
              <w:rPr>
                <w:lang w:eastAsia="en-US"/>
              </w:rPr>
            </w:pPr>
            <w:r>
              <w:rPr>
                <w:lang w:eastAsia="en-US"/>
              </w:rPr>
              <w:t>2 640,0</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23 583,8</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23 023,8</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lastRenderedPageBreak/>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17 464,9</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5 558,9</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560,0</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560,0</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rPr>
                <w:b/>
              </w:rPr>
              <w:t>Резервные фонды</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82,8</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Резервный фонд, предусмотренный органами местного самоуправления</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82,8</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t>Резервные средства</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82,8</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rPr>
                <w:b/>
              </w:rPr>
              <w:t>Другие 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129,3</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129,3</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rPr>
                <w:b/>
              </w:rPr>
            </w:pPr>
            <w:r w:rsidRPr="001E7CF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129,3</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rPr>
                <w:b/>
              </w:rPr>
            </w:pPr>
            <w:r w:rsidRPr="001E7CFE">
              <w:rPr>
                <w:b/>
              </w:rPr>
              <w:t>Образование</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78</w:t>
            </w:r>
            <w:r w:rsidRPr="001E7CFE">
              <w:rPr>
                <w:b/>
              </w:rPr>
              <w:t>,</w:t>
            </w:r>
            <w:r>
              <w:rPr>
                <w:b/>
              </w:rPr>
              <w:t>7</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rPr>
                <w:b/>
              </w:rPr>
            </w:pPr>
            <w:r w:rsidRPr="001E7CFE">
              <w:rPr>
                <w:b/>
              </w:rPr>
              <w:t>Профессиональная подготовка, переподготовка и повышение квалификации</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78,7</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center"/>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78,7</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78,7</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rPr>
                <w:b/>
              </w:rPr>
              <w:t>Культура и кинематография</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4 </w:t>
            </w:r>
            <w:r>
              <w:rPr>
                <w:b/>
              </w:rPr>
              <w:t>70</w:t>
            </w:r>
            <w:r w:rsidRPr="001E7CFE">
              <w:rPr>
                <w:b/>
              </w:rPr>
              <w:t>8,</w:t>
            </w:r>
            <w:r>
              <w:rPr>
                <w:b/>
              </w:rPr>
              <w:t>0</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Другие вопросы в области культуры, кинематографии</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4</w:t>
            </w:r>
            <w:r>
              <w:rPr>
                <w:b/>
              </w:rPr>
              <w:t> 708,0</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Праздничные и социально значимые мероприятия для населения</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4</w:t>
            </w:r>
            <w:r>
              <w:rPr>
                <w:b/>
              </w:rPr>
              <w:t> 708,0</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4 708,0</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rPr>
                <w:b/>
              </w:rPr>
              <w:t>Социальная политика</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230,4</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Пенсионное обеспечение</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108,0</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Доплаты к пенсиям муниципальным служащим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108,0</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межбюджетные трансферты</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5F31F2" w:rsidRDefault="00A02DFC" w:rsidP="00B33D47">
            <w:pPr>
              <w:jc w:val="right"/>
            </w:pPr>
            <w:r>
              <w:t>108,0</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Другие вопросы в области социальной политики</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122,4</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Социальные гарантии муниципальным служащим, вышедшим на пенсию</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122,4</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both"/>
            </w:pPr>
            <w:r w:rsidRPr="001E7CFE">
              <w:t>Социальные выплаты гражданам, кроме публичных нормативных выплат</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5F31F2" w:rsidRDefault="00A02DFC" w:rsidP="00B33D47">
            <w:pPr>
              <w:jc w:val="right"/>
            </w:pPr>
            <w:r>
              <w:t>122,4</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Средства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w:t>
            </w:r>
            <w:r>
              <w:rPr>
                <w:b/>
              </w:rPr>
              <w:t> 573,8</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snapToGrid w:val="0"/>
              </w:rPr>
            </w:pPr>
            <w:r w:rsidRPr="001E7CFE">
              <w:rPr>
                <w:b/>
              </w:rPr>
              <w:t>Другие вопросы в области средств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1 573,8</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1 573,8</w:t>
            </w:r>
          </w:p>
        </w:tc>
      </w:tr>
      <w:tr w:rsidR="00A02DFC"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lastRenderedPageBreak/>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1 573,8</w:t>
            </w:r>
          </w:p>
        </w:tc>
      </w:tr>
      <w:tr w:rsidR="00A02DFC" w:rsidRPr="001E7CFE" w:rsidTr="00B33D47">
        <w:tc>
          <w:tcPr>
            <w:tcW w:w="8788" w:type="dxa"/>
            <w:gridSpan w:val="5"/>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rPr>
                <w:b/>
              </w:rPr>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41 952,9</w:t>
            </w:r>
          </w:p>
        </w:tc>
      </w:tr>
    </w:tbl>
    <w:p w:rsidR="00215C8E" w:rsidRDefault="00A02DFC" w:rsidP="00A02DFC">
      <w:pPr>
        <w:ind w:left="4820"/>
        <w:rPr>
          <w:bCs/>
        </w:rPr>
      </w:pPr>
      <w:r>
        <w:rPr>
          <w:bCs/>
        </w:rPr>
        <w:br w:type="page"/>
      </w:r>
    </w:p>
    <w:p w:rsidR="00215C8E" w:rsidRDefault="00215C8E" w:rsidP="00A02DFC">
      <w:pPr>
        <w:ind w:left="4820"/>
        <w:rPr>
          <w:bCs/>
        </w:rPr>
      </w:pPr>
    </w:p>
    <w:p w:rsidR="00A02DFC" w:rsidRPr="001E7CFE" w:rsidRDefault="00A02DFC" w:rsidP="00A02DFC">
      <w:pPr>
        <w:ind w:left="4820"/>
        <w:rPr>
          <w:bCs/>
        </w:rPr>
      </w:pPr>
      <w:r w:rsidRPr="001E7CFE">
        <w:rPr>
          <w:bCs/>
        </w:rPr>
        <w:t xml:space="preserve">Приложение </w:t>
      </w:r>
      <w:r>
        <w:rPr>
          <w:bCs/>
        </w:rPr>
        <w:t>3</w:t>
      </w:r>
    </w:p>
    <w:p w:rsidR="00A02DFC" w:rsidRDefault="00A02DFC" w:rsidP="00A02DFC">
      <w:pPr>
        <w:tabs>
          <w:tab w:val="left" w:pos="6237"/>
        </w:tabs>
        <w:autoSpaceDE w:val="0"/>
        <w:autoSpaceDN w:val="0"/>
        <w:adjustRightInd w:val="0"/>
        <w:ind w:left="4820"/>
        <w:jc w:val="both"/>
      </w:pPr>
      <w:r w:rsidRPr="00370C64">
        <w:rPr>
          <w:bCs/>
        </w:rPr>
        <w:t xml:space="preserve">к решению Совета депутатов </w:t>
      </w:r>
      <w:r>
        <w:rPr>
          <w:bCs/>
        </w:rPr>
        <w:t xml:space="preserve">внутригородского муниципального образования - </w:t>
      </w:r>
      <w:r w:rsidRPr="00370C64">
        <w:t xml:space="preserve">муниципального округа </w:t>
      </w:r>
      <w:r w:rsidRPr="00370C64">
        <w:rPr>
          <w:bCs/>
        </w:rPr>
        <w:t>Гольяново</w:t>
      </w:r>
      <w:r>
        <w:t xml:space="preserve"> в городе Москве </w:t>
      </w:r>
    </w:p>
    <w:p w:rsidR="00A02DFC" w:rsidRDefault="00A02DFC" w:rsidP="00A02DFC">
      <w:pPr>
        <w:tabs>
          <w:tab w:val="left" w:pos="6237"/>
        </w:tabs>
        <w:autoSpaceDE w:val="0"/>
        <w:autoSpaceDN w:val="0"/>
        <w:adjustRightInd w:val="0"/>
        <w:ind w:left="4820"/>
        <w:jc w:val="both"/>
      </w:pPr>
      <w:r>
        <w:t>от «29» января 2025 года № 1/10</w:t>
      </w:r>
    </w:p>
    <w:p w:rsidR="00A02DFC" w:rsidRPr="00F91BF0" w:rsidRDefault="00A02DFC" w:rsidP="00A02DFC">
      <w:pPr>
        <w:pStyle w:val="a9"/>
        <w:ind w:left="6096"/>
        <w:rPr>
          <w:sz w:val="24"/>
          <w:szCs w:val="24"/>
        </w:rPr>
      </w:pPr>
    </w:p>
    <w:p w:rsidR="00A02DFC" w:rsidRDefault="00A02DFC" w:rsidP="00A02DFC">
      <w:pPr>
        <w:autoSpaceDE w:val="0"/>
        <w:autoSpaceDN w:val="0"/>
        <w:adjustRightInd w:val="0"/>
        <w:jc w:val="center"/>
        <w:rPr>
          <w:rFonts w:eastAsiaTheme="minorHAnsi"/>
          <w:b/>
        </w:rPr>
      </w:pPr>
      <w:r w:rsidRPr="001E7CFE">
        <w:rPr>
          <w:rFonts w:eastAsiaTheme="minorHAnsi"/>
          <w:b/>
        </w:rPr>
        <w:t xml:space="preserve">Распределение бюджетных ассигнований по </w:t>
      </w:r>
      <w:r w:rsidRPr="001E7CFE">
        <w:rPr>
          <w:rFonts w:eastAsiaTheme="minorHAnsi"/>
          <w:b/>
          <w:iCs/>
        </w:rPr>
        <w:t>разделам, подразделам, целевым статьям, группам и подгруппам видов расходов классификации расходов</w:t>
      </w:r>
      <w:r w:rsidRPr="001E7CFE">
        <w:rPr>
          <w:rFonts w:eastAsiaTheme="minorHAnsi"/>
          <w:b/>
        </w:rPr>
        <w:t xml:space="preserve"> </w:t>
      </w:r>
    </w:p>
    <w:p w:rsidR="00A02DFC" w:rsidRPr="001E7CFE" w:rsidRDefault="00A02DFC" w:rsidP="00A02DFC">
      <w:pPr>
        <w:autoSpaceDE w:val="0"/>
        <w:autoSpaceDN w:val="0"/>
        <w:adjustRightInd w:val="0"/>
        <w:jc w:val="center"/>
        <w:rPr>
          <w:rFonts w:eastAsiaTheme="minorHAnsi"/>
          <w:b/>
        </w:rPr>
      </w:pPr>
      <w:r w:rsidRPr="001E7CFE">
        <w:rPr>
          <w:rFonts w:eastAsiaTheme="minorHAnsi"/>
          <w:b/>
        </w:rPr>
        <w:t xml:space="preserve">бюджета </w:t>
      </w:r>
      <w:r w:rsidRPr="00830F3C">
        <w:rPr>
          <w:b/>
        </w:rPr>
        <w:t>внутригородского муниципального образования - муниципального округа Гольяново в городе Москве</w:t>
      </w:r>
    </w:p>
    <w:p w:rsidR="00A02DFC" w:rsidRDefault="00A02DFC" w:rsidP="00A02DFC">
      <w:pPr>
        <w:autoSpaceDE w:val="0"/>
        <w:autoSpaceDN w:val="0"/>
        <w:adjustRightInd w:val="0"/>
        <w:jc w:val="center"/>
        <w:rPr>
          <w:rFonts w:eastAsiaTheme="minorHAnsi"/>
          <w:b/>
        </w:rPr>
      </w:pPr>
      <w:r w:rsidRPr="001E7CFE">
        <w:rPr>
          <w:rFonts w:eastAsiaTheme="minorHAnsi"/>
          <w:b/>
        </w:rPr>
        <w:t>на плановый период 202</w:t>
      </w:r>
      <w:r>
        <w:rPr>
          <w:rFonts w:eastAsiaTheme="minorHAnsi"/>
          <w:b/>
        </w:rPr>
        <w:t>6</w:t>
      </w:r>
      <w:r w:rsidRPr="001E7CFE">
        <w:rPr>
          <w:rFonts w:eastAsiaTheme="minorHAnsi"/>
          <w:b/>
        </w:rPr>
        <w:t xml:space="preserve"> и 202</w:t>
      </w:r>
      <w:r>
        <w:rPr>
          <w:rFonts w:eastAsiaTheme="minorHAnsi"/>
          <w:b/>
        </w:rPr>
        <w:t>7</w:t>
      </w:r>
      <w:r w:rsidRPr="001E7CFE">
        <w:rPr>
          <w:rFonts w:eastAsiaTheme="minorHAnsi"/>
          <w:b/>
        </w:rPr>
        <w:t xml:space="preserve"> годов</w:t>
      </w:r>
    </w:p>
    <w:p w:rsidR="00A02DFC" w:rsidRPr="001E7CFE" w:rsidRDefault="00A02DFC" w:rsidP="00A02DFC">
      <w:pPr>
        <w:autoSpaceDE w:val="0"/>
        <w:autoSpaceDN w:val="0"/>
        <w:adjustRightInd w:val="0"/>
        <w:jc w:val="center"/>
        <w:rPr>
          <w:rFonts w:eastAsiaTheme="minorHAnsi"/>
          <w:b/>
        </w:rPr>
      </w:pPr>
    </w:p>
    <w:tbl>
      <w:tblPr>
        <w:tblW w:w="10226" w:type="dxa"/>
        <w:tblInd w:w="-147" w:type="dxa"/>
        <w:tblLayout w:type="fixed"/>
        <w:tblLook w:val="04A0" w:firstRow="1" w:lastRow="0" w:firstColumn="1" w:lastColumn="0" w:noHBand="0" w:noVBand="1"/>
      </w:tblPr>
      <w:tblGrid>
        <w:gridCol w:w="4820"/>
        <w:gridCol w:w="567"/>
        <w:gridCol w:w="567"/>
        <w:gridCol w:w="1459"/>
        <w:gridCol w:w="525"/>
        <w:gridCol w:w="1134"/>
        <w:gridCol w:w="1135"/>
        <w:gridCol w:w="19"/>
      </w:tblGrid>
      <w:tr w:rsidR="00A02DFC" w:rsidRPr="001E7CFE" w:rsidTr="0002083C">
        <w:trPr>
          <w:trHeight w:val="413"/>
          <w:tblHeader/>
        </w:trPr>
        <w:tc>
          <w:tcPr>
            <w:tcW w:w="4820" w:type="dxa"/>
            <w:vMerge w:val="restart"/>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rFonts w:eastAsiaTheme="minorHAnsi"/>
                <w:b/>
              </w:rPr>
              <w:tab/>
            </w:r>
            <w:r w:rsidRPr="001E7CFE">
              <w:rPr>
                <w:b/>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Рз</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ПР</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ЦСР</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ВР</w:t>
            </w:r>
          </w:p>
        </w:tc>
        <w:tc>
          <w:tcPr>
            <w:tcW w:w="2288" w:type="dxa"/>
            <w:gridSpan w:val="3"/>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Сумма (тыс. рублей)</w:t>
            </w:r>
          </w:p>
        </w:tc>
      </w:tr>
      <w:tr w:rsidR="00A02DFC" w:rsidRPr="001E7CFE" w:rsidTr="0002083C">
        <w:trPr>
          <w:gridAfter w:val="1"/>
          <w:wAfter w:w="19" w:type="dxa"/>
          <w:trHeight w:val="412"/>
          <w:tblHeader/>
        </w:trPr>
        <w:tc>
          <w:tcPr>
            <w:tcW w:w="4820" w:type="dxa"/>
            <w:vMerge/>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202</w:t>
            </w:r>
            <w:r>
              <w:rPr>
                <w:b/>
              </w:rPr>
              <w:t>6</w:t>
            </w:r>
            <w:r w:rsidRPr="001E7CFE">
              <w:rPr>
                <w:b/>
              </w:rPr>
              <w:t xml:space="preserve"> год</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Pr>
                <w:b/>
              </w:rPr>
              <w:t>2027</w:t>
            </w:r>
            <w:r w:rsidRPr="001E7CFE">
              <w:rPr>
                <w:b/>
              </w:rPr>
              <w:t xml:space="preserve"> год</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54"/>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ind w:left="-107"/>
              <w:jc w:val="right"/>
              <w:rPr>
                <w:b/>
              </w:rPr>
            </w:pPr>
            <w:r>
              <w:rPr>
                <w:b/>
              </w:rPr>
              <w:t>23 190,1</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Pr>
                <w:b/>
              </w:rPr>
              <w:t>35 125,6</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ind w:left="-107"/>
              <w:jc w:val="right"/>
              <w:rPr>
                <w:b/>
              </w:rPr>
            </w:pPr>
            <w:r>
              <w:rPr>
                <w:b/>
              </w:rPr>
              <w:t>6 412,5</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ind w:left="-111"/>
              <w:jc w:val="right"/>
              <w:rPr>
                <w:b/>
              </w:rPr>
            </w:pPr>
            <w:r>
              <w:rPr>
                <w:b/>
              </w:rPr>
              <w:t>6 413,0</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center"/>
            </w:pPr>
            <w:r w:rsidRPr="001E7CFE">
              <w:rPr>
                <w:b/>
              </w:rPr>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Pr>
                <w:b/>
              </w:rPr>
              <w:t>6 236,9</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11"/>
              <w:jc w:val="right"/>
              <w:rPr>
                <w:b/>
              </w:rPr>
            </w:pPr>
            <w:r>
              <w:rPr>
                <w:b/>
              </w:rPr>
              <w:t>6 237,4</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120</w:t>
            </w: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pPr>
            <w:r>
              <w:t>6 190,4</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11"/>
              <w:jc w:val="right"/>
            </w:pPr>
            <w:r>
              <w:t>6 190,4</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pPr>
            <w:r w:rsidRPr="001E7CFE">
              <w:t>4</w:t>
            </w:r>
            <w:r>
              <w:t>6</w:t>
            </w:r>
            <w:r w:rsidRPr="001E7CFE">
              <w:t>,</w:t>
            </w:r>
            <w:r>
              <w:t>5</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11"/>
              <w:jc w:val="right"/>
            </w:pPr>
            <w:r w:rsidRPr="001E7CFE">
              <w:t>4</w:t>
            </w:r>
            <w:r>
              <w:t>7</w:t>
            </w:r>
            <w:r w:rsidRPr="001E7CFE">
              <w:t>,</w:t>
            </w:r>
            <w:r>
              <w:t>0</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sidRPr="001E7CFE">
              <w:rPr>
                <w:b/>
              </w:rPr>
              <w:t>175,6</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11"/>
              <w:jc w:val="right"/>
              <w:rPr>
                <w:b/>
              </w:rPr>
            </w:pPr>
            <w:r w:rsidRPr="001E7CFE">
              <w:rPr>
                <w:b/>
              </w:rPr>
              <w:t>175,6</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120</w:t>
            </w: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pPr>
            <w:r w:rsidRPr="001E7CFE">
              <w:t>175,6</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11"/>
              <w:jc w:val="right"/>
            </w:pPr>
            <w:r w:rsidRPr="001E7CFE">
              <w:t>175,6</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ind w:left="-107"/>
              <w:jc w:val="right"/>
              <w:rPr>
                <w:b/>
              </w:rPr>
            </w:pPr>
            <w:r w:rsidRPr="0080289A">
              <w:rPr>
                <w:b/>
              </w:rPr>
              <w:t>24</w:t>
            </w:r>
            <w:r>
              <w:rPr>
                <w:b/>
              </w:rPr>
              <w:t>6</w:t>
            </w:r>
            <w:r w:rsidRPr="0080289A">
              <w:rPr>
                <w:b/>
              </w:rPr>
              <w:t>,0</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ind w:left="-111"/>
              <w:jc w:val="right"/>
              <w:rPr>
                <w:b/>
              </w:rPr>
            </w:pPr>
            <w:r w:rsidRPr="0080289A">
              <w:rPr>
                <w:b/>
              </w:rPr>
              <w:t>24</w:t>
            </w:r>
            <w:r>
              <w:rPr>
                <w:b/>
              </w:rPr>
              <w:t>6</w:t>
            </w:r>
            <w:r w:rsidRPr="0080289A">
              <w:rPr>
                <w:b/>
              </w:rPr>
              <w:t>,0</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Депутаты Совета депутатов внутригородского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ind w:left="-107"/>
              <w:jc w:val="right"/>
              <w:rPr>
                <w:b/>
              </w:rPr>
            </w:pPr>
            <w:r w:rsidRPr="0080289A">
              <w:rPr>
                <w:b/>
              </w:rPr>
              <w:t>24</w:t>
            </w:r>
            <w:r>
              <w:rPr>
                <w:b/>
              </w:rPr>
              <w:t>6</w:t>
            </w:r>
            <w:r w:rsidRPr="0080289A">
              <w:rPr>
                <w:b/>
              </w:rPr>
              <w:t>,0</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ind w:left="-111"/>
              <w:jc w:val="right"/>
              <w:rPr>
                <w:b/>
              </w:rPr>
            </w:pPr>
            <w:r w:rsidRPr="0080289A">
              <w:rPr>
                <w:b/>
              </w:rPr>
              <w:t>24</w:t>
            </w:r>
            <w:r>
              <w:rPr>
                <w:b/>
              </w:rPr>
              <w:t>6</w:t>
            </w:r>
            <w:r w:rsidRPr="0080289A">
              <w:rPr>
                <w:b/>
              </w:rPr>
              <w:t>,0</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ind w:left="-107"/>
              <w:jc w:val="right"/>
            </w:pPr>
            <w:r w:rsidRPr="0080289A">
              <w:t>24</w:t>
            </w:r>
            <w:r>
              <w:t>6</w:t>
            </w:r>
            <w:r w:rsidRPr="0080289A">
              <w:t>,0</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ind w:left="-111"/>
              <w:jc w:val="right"/>
            </w:pPr>
            <w:r w:rsidRPr="0080289A">
              <w:t>24</w:t>
            </w:r>
            <w:r>
              <w:t>6</w:t>
            </w:r>
            <w:r w:rsidRPr="0080289A">
              <w:t>,0</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
                <w:bCs/>
              </w:rPr>
              <w:t>33А0400100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Default="00A02DFC" w:rsidP="00B33D47">
            <w:pPr>
              <w:spacing w:line="216" w:lineRule="auto"/>
              <w:ind w:left="-107"/>
              <w:jc w:val="right"/>
              <w:rPr>
                <w:b/>
                <w:lang w:eastAsia="en-US"/>
              </w:rPr>
            </w:pPr>
            <w:r>
              <w:rPr>
                <w:b/>
                <w:lang w:eastAsia="en-US"/>
              </w:rPr>
              <w:t>0,0</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Default="00A02DFC" w:rsidP="00B33D47">
            <w:pPr>
              <w:spacing w:line="216" w:lineRule="auto"/>
              <w:ind w:left="-111"/>
              <w:jc w:val="right"/>
              <w:rPr>
                <w:b/>
                <w:lang w:eastAsia="en-US"/>
              </w:rPr>
            </w:pPr>
            <w:r>
              <w:rPr>
                <w:b/>
                <w:lang w:eastAsia="en-US"/>
              </w:rPr>
              <w:t>0,0</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both"/>
            </w:pPr>
            <w:r w:rsidRPr="001E7CFE">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Cs/>
              </w:rPr>
              <w:t>33А0400100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17"/>
              <w:jc w:val="right"/>
            </w:pPr>
            <w:r w:rsidRPr="00C05E45">
              <w:t>120</w:t>
            </w:r>
          </w:p>
        </w:tc>
        <w:tc>
          <w:tcPr>
            <w:tcW w:w="1134" w:type="dxa"/>
            <w:tcBorders>
              <w:top w:val="single" w:sz="4" w:space="0" w:color="auto"/>
              <w:left w:val="single" w:sz="4" w:space="0" w:color="auto"/>
              <w:bottom w:val="single" w:sz="4" w:space="0" w:color="auto"/>
              <w:right w:val="single" w:sz="4" w:space="0" w:color="auto"/>
            </w:tcBorders>
            <w:vAlign w:val="center"/>
          </w:tcPr>
          <w:p w:rsidR="00A02DFC" w:rsidRDefault="00A02DFC" w:rsidP="00B33D47">
            <w:pPr>
              <w:spacing w:line="216" w:lineRule="auto"/>
              <w:ind w:left="-107"/>
              <w:jc w:val="right"/>
              <w:rPr>
                <w:lang w:eastAsia="en-US"/>
              </w:rPr>
            </w:pPr>
            <w:r>
              <w:rPr>
                <w:lang w:eastAsia="en-US"/>
              </w:rPr>
              <w:t>0,0</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Default="00A02DFC" w:rsidP="00B33D47">
            <w:pPr>
              <w:spacing w:line="216" w:lineRule="auto"/>
              <w:ind w:left="-111"/>
              <w:jc w:val="right"/>
              <w:rPr>
                <w:lang w:eastAsia="en-US"/>
              </w:rPr>
            </w:pPr>
            <w:r>
              <w:rPr>
                <w:lang w:eastAsia="en-US"/>
              </w:rPr>
              <w:t>0,0</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Pr>
                <w:b/>
              </w:rPr>
              <w:t>16 319,5</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11"/>
              <w:jc w:val="right"/>
              <w:rPr>
                <w:b/>
              </w:rPr>
            </w:pPr>
            <w:r>
              <w:rPr>
                <w:b/>
              </w:rPr>
              <w:t>16 364,0</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 xml:space="preserve">Обеспечение деятельности администрации / аппарата Совета </w:t>
            </w:r>
            <w:r w:rsidRPr="001E7CFE">
              <w:rPr>
                <w:b/>
              </w:rPr>
              <w:lastRenderedPageBreak/>
              <w:t>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lastRenderedPageBreak/>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Pr>
                <w:b/>
              </w:rPr>
              <w:t>15 759,5</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11"/>
              <w:jc w:val="right"/>
              <w:rPr>
                <w:b/>
              </w:rPr>
            </w:pPr>
            <w:r>
              <w:rPr>
                <w:b/>
              </w:rPr>
              <w:t>15 804,0</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pPr>
            <w:r w:rsidRPr="001E7CFE">
              <w:t>120</w:t>
            </w: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pPr>
            <w:r>
              <w:t>10 620,9</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11"/>
              <w:jc w:val="right"/>
            </w:pPr>
            <w:r>
              <w:t>10 771,4</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pPr>
            <w:r>
              <w:t>5 138,6</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11"/>
              <w:jc w:val="right"/>
            </w:pPr>
            <w:r>
              <w:t>5 032,6</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Pr>
                <w:b/>
              </w:rPr>
              <w:t>560,0</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11"/>
              <w:jc w:val="right"/>
              <w:rPr>
                <w:b/>
              </w:rPr>
            </w:pPr>
            <w:r>
              <w:rPr>
                <w:b/>
              </w:rPr>
              <w:t>560,0</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10"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120</w:t>
            </w: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560,0</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560,0</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bottom"/>
          </w:tcPr>
          <w:p w:rsidR="00A02DFC" w:rsidRPr="001E7CFE" w:rsidRDefault="00A02DFC" w:rsidP="00B33D47">
            <w:pPr>
              <w:jc w:val="both"/>
              <w:rPr>
                <w:b/>
                <w:bCs/>
              </w:rPr>
            </w:pPr>
            <w:r w:rsidRPr="001E7CFE">
              <w:rPr>
                <w:b/>
                <w:bCs/>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rPr>
                <w:b/>
              </w:rPr>
            </w:pPr>
            <w:r w:rsidRPr="001E7CFE">
              <w:rPr>
                <w:b/>
              </w:rPr>
              <w:t>07</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Pr>
                <w:b/>
              </w:rPr>
              <w:t>0,0</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Pr>
                <w:b/>
              </w:rPr>
              <w:t>11 890,5</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bottom"/>
          </w:tcPr>
          <w:p w:rsidR="00A02DFC" w:rsidRPr="001E7CFE" w:rsidRDefault="00A02DFC" w:rsidP="00B33D47">
            <w:pPr>
              <w:jc w:val="both"/>
              <w:rPr>
                <w:iCs/>
              </w:rPr>
            </w:pPr>
            <w:r w:rsidRPr="001E7CFE">
              <w:rPr>
                <w:iCs/>
              </w:rPr>
              <w:t>Проведение выборов депутатов Совета депутатов муниципальных округов города Москвы</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 xml:space="preserve">01 </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rPr>
                <w:b/>
                <w:iCs/>
              </w:rPr>
            </w:pPr>
            <w:r w:rsidRPr="001E7CFE">
              <w:rPr>
                <w:b/>
                <w:iCs/>
              </w:rPr>
              <w:t>07</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rPr>
                <w:b/>
                <w:iCs/>
              </w:rPr>
              <w:t>35А0100100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Pr>
                <w:b/>
              </w:rPr>
              <w:t>0,0</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Pr>
                <w:b/>
              </w:rPr>
              <w:t>11 890,5</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bottom"/>
          </w:tcPr>
          <w:p w:rsidR="00A02DFC" w:rsidRPr="001E7CFE" w:rsidRDefault="00A02DFC" w:rsidP="00B33D47">
            <w:pPr>
              <w:rPr>
                <w:iCs/>
              </w:rPr>
            </w:pPr>
            <w:r w:rsidRPr="001E7CFE">
              <w:rPr>
                <w:iCs/>
              </w:rPr>
              <w:t>Специальные расходы</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87083F" w:rsidRDefault="00A02DFC" w:rsidP="00B33D47">
            <w:pPr>
              <w:spacing w:line="216" w:lineRule="auto"/>
              <w:jc w:val="center"/>
            </w:pPr>
            <w:r w:rsidRPr="0087083F">
              <w:t xml:space="preserve">01 </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87083F" w:rsidRDefault="00A02DFC" w:rsidP="00B33D47">
            <w:pPr>
              <w:ind w:right="-88"/>
              <w:jc w:val="center"/>
              <w:rPr>
                <w:iCs/>
              </w:rPr>
            </w:pPr>
            <w:r w:rsidRPr="0087083F">
              <w:rPr>
                <w:iCs/>
              </w:rPr>
              <w:t>07</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87083F" w:rsidRDefault="00A02DFC" w:rsidP="00B33D47">
            <w:pPr>
              <w:spacing w:line="216" w:lineRule="auto"/>
              <w:ind w:left="-117"/>
              <w:jc w:val="right"/>
            </w:pPr>
            <w:r w:rsidRPr="0087083F">
              <w:rPr>
                <w:iCs/>
              </w:rPr>
              <w:t>35А0100100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87083F" w:rsidRDefault="00A02DFC" w:rsidP="00B33D47">
            <w:pPr>
              <w:spacing w:line="216" w:lineRule="auto"/>
              <w:ind w:left="-108"/>
              <w:jc w:val="right"/>
            </w:pPr>
            <w:r w:rsidRPr="0087083F">
              <w:t>880</w:t>
            </w: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87083F" w:rsidRDefault="00A02DFC" w:rsidP="00B33D47">
            <w:pPr>
              <w:ind w:left="-107"/>
              <w:jc w:val="right"/>
            </w:pPr>
            <w:r>
              <w:t>0,0</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87083F" w:rsidRDefault="00A02DFC" w:rsidP="00B33D47">
            <w:pPr>
              <w:ind w:left="-107"/>
              <w:jc w:val="right"/>
            </w:pPr>
            <w:r>
              <w:t>11 890,5</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rPr>
                <w:b/>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82,8</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82,8</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rPr>
                <w:b/>
              </w:rPr>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82,8</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82,8</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rPr>
                <w:b/>
              </w:rPr>
            </w:pPr>
            <w:r w:rsidRPr="001E7CFE">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870</w:t>
            </w: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82,8</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82,8</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rPr>
                <w:b/>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129,3</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129,3</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rPr>
                <w:b/>
              </w:rPr>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129,3</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129,3</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rPr>
                <w:b/>
              </w:rPr>
            </w:pPr>
            <w:r w:rsidRPr="001E7CFE">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t>850</w:t>
            </w: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129,3</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129,3</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rPr>
                <w:b/>
              </w:rPr>
            </w:pPr>
            <w:r w:rsidRPr="001E7CFE">
              <w:rPr>
                <w:b/>
              </w:rPr>
              <w:t>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100,0</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100,0</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rPr>
                <w:b/>
              </w:rPr>
            </w:pPr>
            <w:r w:rsidRPr="001E7CFE">
              <w:rPr>
                <w:b/>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100,0</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100,0</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DB57E9" w:rsidRDefault="00A02DFC" w:rsidP="00B33D47">
            <w:pPr>
              <w:spacing w:line="216" w:lineRule="auto"/>
              <w:ind w:left="-117"/>
              <w:jc w:val="right"/>
              <w:rPr>
                <w:b/>
              </w:rPr>
            </w:pPr>
            <w:r w:rsidRPr="00DB57E9">
              <w:rPr>
                <w:b/>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DB57E9" w:rsidRDefault="00A02DFC" w:rsidP="00B33D47">
            <w:pPr>
              <w:spacing w:line="216" w:lineRule="auto"/>
              <w:ind w:left="-117"/>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100,0</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100,0</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100,0</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100,0</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rPr>
                <w:b/>
              </w:rPr>
              <w:t>Культура и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3 894,7</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2 554,6</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3 894,7</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2 554,6</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3 894,7</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2 554,6</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t>240</w:t>
            </w: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82784C" w:rsidRDefault="00A02DFC" w:rsidP="00B33D47">
            <w:pPr>
              <w:jc w:val="right"/>
            </w:pPr>
            <w:r w:rsidRPr="0082784C">
              <w:t>3</w:t>
            </w:r>
            <w:r>
              <w:t> 894,7</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82784C" w:rsidRDefault="00A02DFC" w:rsidP="00B33D47">
            <w:pPr>
              <w:jc w:val="right"/>
            </w:pPr>
            <w:r>
              <w:t>2 554,6</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rPr>
                <w:b/>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230,4</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230,4</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108,0</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108,0</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lastRenderedPageBreak/>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108,0</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108,0</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t>540</w:t>
            </w: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5F31F2" w:rsidRDefault="00A02DFC" w:rsidP="00B33D47">
            <w:pPr>
              <w:jc w:val="right"/>
            </w:pPr>
            <w:r>
              <w:t>108,0</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5F31F2" w:rsidRDefault="00A02DFC" w:rsidP="00B33D47">
            <w:pPr>
              <w:jc w:val="right"/>
            </w:pPr>
            <w:r>
              <w:t>108,0</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122,4</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122,4</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122,4</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122,4</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both"/>
            </w:pPr>
            <w:r w:rsidRPr="001E7CFE">
              <w:t>Социальные выплаты гражданам, кроме публичных нормативных выплат</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320</w:t>
            </w: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5F31F2" w:rsidRDefault="00A02DFC" w:rsidP="00B33D47">
            <w:pPr>
              <w:jc w:val="right"/>
            </w:pPr>
            <w:r>
              <w:t>122,4</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5F31F2" w:rsidRDefault="00A02DFC" w:rsidP="00B33D47">
            <w:pPr>
              <w:jc w:val="right"/>
            </w:pPr>
            <w:r>
              <w:t>122,4</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w:t>
            </w:r>
            <w:r>
              <w:rPr>
                <w:b/>
              </w:rPr>
              <w:t> 573,8</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w:t>
            </w:r>
            <w:r>
              <w:rPr>
                <w:b/>
              </w:rPr>
              <w:t> 573,8</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snapToGrid w:val="0"/>
              </w:rPr>
            </w:pPr>
            <w:r w:rsidRPr="001E7CFE">
              <w:rPr>
                <w:b/>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50"/>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1 573,8</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1 573,8</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Информирование жителей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rPr>
                <w:b/>
              </w:rPr>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50"/>
              <w:jc w:val="right"/>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1 573,8</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1 573,8</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50"/>
              <w:jc w:val="right"/>
            </w:pPr>
            <w:r w:rsidRPr="001E7CFE">
              <w:t>240</w:t>
            </w: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1 573,8</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1 573,8</w:t>
            </w:r>
          </w:p>
        </w:tc>
      </w:tr>
      <w:tr w:rsidR="00A02DFC" w:rsidRPr="001E7CFE" w:rsidTr="0002083C">
        <w:trPr>
          <w:gridAfter w:val="1"/>
          <w:wAfter w:w="19" w:type="dxa"/>
        </w:trPr>
        <w:tc>
          <w:tcPr>
            <w:tcW w:w="4820"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rPr>
                <w:b/>
              </w:rPr>
              <w:t>Условно утверждаемые расходы</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Pr>
                <w:b/>
              </w:rPr>
              <w:t>743,3</w:t>
            </w:r>
          </w:p>
        </w:tc>
        <w:tc>
          <w:tcPr>
            <w:tcW w:w="113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Pr>
                <w:b/>
              </w:rPr>
              <w:t>2 083,4</w:t>
            </w:r>
          </w:p>
        </w:tc>
      </w:tr>
      <w:tr w:rsidR="00A02DFC" w:rsidRPr="001E7CFE" w:rsidTr="0002083C">
        <w:trPr>
          <w:gridAfter w:val="1"/>
          <w:wAfter w:w="19" w:type="dxa"/>
        </w:trPr>
        <w:tc>
          <w:tcPr>
            <w:tcW w:w="7938" w:type="dxa"/>
            <w:gridSpan w:val="5"/>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rPr>
                <w:b/>
              </w:rPr>
            </w:pPr>
            <w:r w:rsidRPr="001E7CFE">
              <w:rPr>
                <w:rFonts w:eastAsia="Arial Unicode MS"/>
                <w:b/>
              </w:rPr>
              <w:t>ИТОГО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Pr>
                <w:rFonts w:eastAsiaTheme="minorHAnsi"/>
                <w:b/>
              </w:rPr>
              <w:t>29 732,3</w:t>
            </w:r>
          </w:p>
        </w:tc>
        <w:tc>
          <w:tcPr>
            <w:tcW w:w="1135" w:type="dxa"/>
            <w:tcBorders>
              <w:top w:val="single" w:sz="4" w:space="0" w:color="auto"/>
              <w:left w:val="single" w:sz="4" w:space="0" w:color="auto"/>
              <w:bottom w:val="single" w:sz="4" w:space="0" w:color="auto"/>
              <w:right w:val="single" w:sz="4" w:space="0" w:color="auto"/>
            </w:tcBorders>
          </w:tcPr>
          <w:p w:rsidR="00A02DFC" w:rsidRPr="001E7CFE" w:rsidRDefault="00A02DFC" w:rsidP="00B33D47">
            <w:pPr>
              <w:ind w:left="-107"/>
              <w:jc w:val="right"/>
              <w:rPr>
                <w:b/>
              </w:rPr>
            </w:pPr>
            <w:r>
              <w:rPr>
                <w:b/>
              </w:rPr>
              <w:t>41 667,8</w:t>
            </w:r>
          </w:p>
        </w:tc>
      </w:tr>
    </w:tbl>
    <w:p w:rsidR="00A02DFC" w:rsidRPr="001E7CFE" w:rsidRDefault="00A02DFC" w:rsidP="00A02DFC">
      <w:pPr>
        <w:spacing w:after="160" w:line="259" w:lineRule="auto"/>
        <w:rPr>
          <w:bCs/>
        </w:rPr>
      </w:pPr>
      <w:r w:rsidRPr="001E7CFE">
        <w:rPr>
          <w:bCs/>
        </w:rPr>
        <w:br w:type="page"/>
      </w:r>
    </w:p>
    <w:p w:rsidR="00A02DFC" w:rsidRPr="001E7CFE" w:rsidRDefault="00A02DFC" w:rsidP="00A02DFC">
      <w:pPr>
        <w:autoSpaceDE w:val="0"/>
        <w:autoSpaceDN w:val="0"/>
        <w:adjustRightInd w:val="0"/>
        <w:ind w:left="4820"/>
        <w:jc w:val="both"/>
        <w:rPr>
          <w:bCs/>
        </w:rPr>
      </w:pPr>
      <w:r w:rsidRPr="001E7CFE">
        <w:rPr>
          <w:bCs/>
        </w:rPr>
        <w:lastRenderedPageBreak/>
        <w:t xml:space="preserve">Приложение </w:t>
      </w:r>
      <w:r>
        <w:rPr>
          <w:bCs/>
        </w:rPr>
        <w:t>4</w:t>
      </w:r>
    </w:p>
    <w:p w:rsidR="00A02DFC" w:rsidRDefault="00A02DFC" w:rsidP="00A02DFC">
      <w:pPr>
        <w:tabs>
          <w:tab w:val="left" w:pos="6237"/>
        </w:tabs>
        <w:autoSpaceDE w:val="0"/>
        <w:autoSpaceDN w:val="0"/>
        <w:adjustRightInd w:val="0"/>
        <w:ind w:left="4820"/>
        <w:jc w:val="both"/>
      </w:pPr>
      <w:r w:rsidRPr="00370C64">
        <w:rPr>
          <w:bCs/>
        </w:rPr>
        <w:t xml:space="preserve">к решению Совета депутатов </w:t>
      </w:r>
      <w:r>
        <w:rPr>
          <w:bCs/>
        </w:rPr>
        <w:t xml:space="preserve">внутригородского муниципального образования - </w:t>
      </w:r>
      <w:r w:rsidRPr="00370C64">
        <w:t xml:space="preserve">муниципального округа </w:t>
      </w:r>
      <w:r w:rsidRPr="00370C64">
        <w:rPr>
          <w:bCs/>
        </w:rPr>
        <w:t>Гольяново</w:t>
      </w:r>
      <w:r>
        <w:t xml:space="preserve"> в городе Москве </w:t>
      </w:r>
    </w:p>
    <w:p w:rsidR="00A02DFC" w:rsidRDefault="00A02DFC" w:rsidP="00A02DFC">
      <w:pPr>
        <w:tabs>
          <w:tab w:val="left" w:pos="6237"/>
        </w:tabs>
        <w:autoSpaceDE w:val="0"/>
        <w:autoSpaceDN w:val="0"/>
        <w:adjustRightInd w:val="0"/>
        <w:ind w:left="4820"/>
        <w:jc w:val="both"/>
      </w:pPr>
      <w:r>
        <w:t>от «29» января 2025 года № 1/10</w:t>
      </w:r>
    </w:p>
    <w:p w:rsidR="00A02DFC" w:rsidRPr="001E7CFE" w:rsidRDefault="00A02DFC" w:rsidP="00A02DFC">
      <w:pPr>
        <w:autoSpaceDE w:val="0"/>
        <w:autoSpaceDN w:val="0"/>
        <w:adjustRightInd w:val="0"/>
        <w:ind w:left="5954"/>
        <w:rPr>
          <w:bCs/>
        </w:rPr>
      </w:pPr>
    </w:p>
    <w:p w:rsidR="00A02DFC" w:rsidRPr="001E7CFE" w:rsidRDefault="00A02DFC" w:rsidP="00A02DFC">
      <w:pPr>
        <w:autoSpaceDE w:val="0"/>
        <w:autoSpaceDN w:val="0"/>
        <w:adjustRightInd w:val="0"/>
        <w:jc w:val="center"/>
        <w:rPr>
          <w:rFonts w:eastAsiaTheme="minorHAnsi"/>
          <w:b/>
        </w:rPr>
      </w:pPr>
    </w:p>
    <w:p w:rsidR="00A02DFC" w:rsidRPr="001E7CFE" w:rsidRDefault="00A02DFC" w:rsidP="00A02DFC">
      <w:pPr>
        <w:autoSpaceDE w:val="0"/>
        <w:autoSpaceDN w:val="0"/>
        <w:adjustRightInd w:val="0"/>
        <w:jc w:val="center"/>
        <w:rPr>
          <w:rFonts w:eastAsiaTheme="minorHAnsi"/>
          <w:b/>
        </w:rPr>
      </w:pPr>
      <w:r w:rsidRPr="001E7CFE">
        <w:rPr>
          <w:rFonts w:eastAsiaTheme="minorHAnsi"/>
          <w:b/>
        </w:rPr>
        <w:t xml:space="preserve">Ведомственная структура расходов </w:t>
      </w:r>
    </w:p>
    <w:p w:rsidR="00A02DFC" w:rsidRDefault="00A02DFC" w:rsidP="00A02DFC">
      <w:pPr>
        <w:autoSpaceDE w:val="0"/>
        <w:autoSpaceDN w:val="0"/>
        <w:adjustRightInd w:val="0"/>
        <w:jc w:val="center"/>
        <w:rPr>
          <w:b/>
        </w:rPr>
      </w:pPr>
      <w:r w:rsidRPr="001E7CFE">
        <w:rPr>
          <w:rFonts w:eastAsiaTheme="minorHAnsi"/>
          <w:b/>
        </w:rPr>
        <w:t xml:space="preserve">бюджета </w:t>
      </w:r>
      <w:r w:rsidRPr="00830F3C">
        <w:rPr>
          <w:b/>
        </w:rPr>
        <w:t>внутригородского муниципального образования - муниципального округа Гольяново в городе Москве</w:t>
      </w:r>
      <w:r>
        <w:rPr>
          <w:b/>
        </w:rPr>
        <w:t xml:space="preserve"> </w:t>
      </w:r>
      <w:r w:rsidRPr="001E7CFE">
        <w:rPr>
          <w:b/>
        </w:rPr>
        <w:t>на 202</w:t>
      </w:r>
      <w:r>
        <w:rPr>
          <w:b/>
        </w:rPr>
        <w:t>5</w:t>
      </w:r>
      <w:r w:rsidRPr="001E7CFE">
        <w:rPr>
          <w:b/>
        </w:rPr>
        <w:t xml:space="preserve"> год </w:t>
      </w:r>
    </w:p>
    <w:p w:rsidR="00A02DFC" w:rsidRPr="001E7CFE" w:rsidRDefault="00A02DFC" w:rsidP="00A02DFC">
      <w:pPr>
        <w:autoSpaceDE w:val="0"/>
        <w:autoSpaceDN w:val="0"/>
        <w:adjustRightInd w:val="0"/>
        <w:jc w:val="center"/>
        <w:rPr>
          <w:b/>
        </w:rPr>
      </w:pPr>
    </w:p>
    <w:tbl>
      <w:tblPr>
        <w:tblW w:w="10110" w:type="dxa"/>
        <w:tblInd w:w="-147" w:type="dxa"/>
        <w:tblLayout w:type="fixed"/>
        <w:tblLook w:val="04A0" w:firstRow="1" w:lastRow="0" w:firstColumn="1" w:lastColumn="0" w:noHBand="0" w:noVBand="1"/>
      </w:tblPr>
      <w:tblGrid>
        <w:gridCol w:w="4962"/>
        <w:gridCol w:w="708"/>
        <w:gridCol w:w="567"/>
        <w:gridCol w:w="567"/>
        <w:gridCol w:w="1459"/>
        <w:gridCol w:w="708"/>
        <w:gridCol w:w="1139"/>
      </w:tblGrid>
      <w:tr w:rsidR="00A02DFC" w:rsidRPr="001E7CFE" w:rsidTr="0002083C">
        <w:trPr>
          <w:tblHeader/>
        </w:trPr>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Наименование</w:t>
            </w:r>
          </w:p>
        </w:tc>
        <w:tc>
          <w:tcPr>
            <w:tcW w:w="708" w:type="dxa"/>
            <w:tcBorders>
              <w:top w:val="single" w:sz="4" w:space="0" w:color="auto"/>
              <w:left w:val="single" w:sz="4" w:space="0" w:color="auto"/>
              <w:bottom w:val="single" w:sz="4" w:space="0" w:color="auto"/>
              <w:right w:val="single" w:sz="4" w:space="0" w:color="auto"/>
            </w:tcBorders>
          </w:tcPr>
          <w:p w:rsidR="00A02DFC" w:rsidRPr="001E7CFE" w:rsidRDefault="00A02DFC" w:rsidP="00B33D47">
            <w:pPr>
              <w:autoSpaceDE w:val="0"/>
              <w:autoSpaceDN w:val="0"/>
              <w:adjustRightInd w:val="0"/>
              <w:ind w:left="-109" w:right="-108"/>
              <w:jc w:val="center"/>
              <w:rPr>
                <w:b/>
              </w:rPr>
            </w:pPr>
            <w:r w:rsidRPr="001E7CFE">
              <w:rPr>
                <w:b/>
              </w:rPr>
              <w:t>Код ведомства</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Рз</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Сумма (тыс. рублей)</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A02DFC" w:rsidRPr="001E7CFE" w:rsidRDefault="00A02DFC" w:rsidP="00B33D47">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right"/>
              <w:rPr>
                <w:b/>
              </w:rPr>
            </w:pPr>
            <w:r>
              <w:rPr>
                <w:b/>
              </w:rPr>
              <w:t>35 362,0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right"/>
              <w:rPr>
                <w:b/>
              </w:rPr>
            </w:pPr>
            <w:r>
              <w:rPr>
                <w:b/>
              </w:rPr>
              <w:t>8 680,1</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8 504,5</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8 458,5</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4</w:t>
            </w:r>
            <w:r>
              <w:t>6</w:t>
            </w:r>
            <w:r w:rsidRPr="001E7CFE">
              <w:t>,</w:t>
            </w:r>
            <w:r>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175,6</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175,6</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jc w:val="right"/>
              <w:rPr>
                <w:b/>
              </w:rPr>
            </w:pPr>
            <w:r w:rsidRPr="0080289A">
              <w:rPr>
                <w:b/>
              </w:rPr>
              <w:t>2</w:t>
            </w:r>
            <w:r>
              <w:rPr>
                <w:b/>
              </w:rPr>
              <w:t xml:space="preserve"> 886</w:t>
            </w:r>
            <w:r w:rsidRPr="0080289A">
              <w:rPr>
                <w:b/>
              </w:rPr>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Депутаты Совета депутатов внутригородского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jc w:val="right"/>
              <w:rPr>
                <w:b/>
              </w:rPr>
            </w:pPr>
            <w:r w:rsidRPr="0080289A">
              <w:rPr>
                <w:b/>
              </w:rPr>
              <w:t>24</w:t>
            </w:r>
            <w:r>
              <w:rPr>
                <w:b/>
              </w:rPr>
              <w:t>6</w:t>
            </w:r>
            <w:r w:rsidRPr="0080289A">
              <w:rPr>
                <w:b/>
              </w:rPr>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jc w:val="right"/>
            </w:pPr>
            <w:r w:rsidRPr="0080289A">
              <w:t>2</w:t>
            </w:r>
            <w:r>
              <w:t>46</w:t>
            </w:r>
            <w:r w:rsidRPr="0080289A">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B424E0" w:rsidRDefault="00A02DFC" w:rsidP="00B33D47">
            <w:pPr>
              <w:spacing w:line="216" w:lineRule="auto"/>
              <w:jc w:val="center"/>
              <w:rPr>
                <w:b/>
              </w:rPr>
            </w:pPr>
            <w:r w:rsidRPr="00B424E0">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Default="00A02DFC" w:rsidP="00B33D47">
            <w:pPr>
              <w:spacing w:line="216" w:lineRule="auto"/>
              <w:jc w:val="right"/>
              <w:rPr>
                <w:b/>
                <w:lang w:eastAsia="en-US"/>
              </w:rPr>
            </w:pPr>
            <w:r>
              <w:rPr>
                <w:b/>
                <w:lang w:eastAsia="en-US"/>
              </w:rPr>
              <w:t>2 640,0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center"/>
            </w:pPr>
            <w: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Default="00A02DFC" w:rsidP="00B33D47">
            <w:pPr>
              <w:spacing w:line="216" w:lineRule="auto"/>
              <w:jc w:val="right"/>
              <w:rPr>
                <w:lang w:eastAsia="en-US"/>
              </w:rPr>
            </w:pPr>
            <w:r>
              <w:rPr>
                <w:lang w:eastAsia="en-US"/>
              </w:rPr>
              <w:t>2 640,0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23 583,8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23 023,8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lastRenderedPageBreak/>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17 464,9</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5 558,9</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560,0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560,0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rPr>
                <w:b/>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82,8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Резервный фонд, предусмотренный органами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82,8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t>Резервные средства</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82,8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rPr>
                <w:b/>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129,3</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129,3</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rPr>
                <w:b/>
              </w:rPr>
            </w:pPr>
            <w:r w:rsidRPr="001E7CF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129,3</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rPr>
                <w:b/>
              </w:rPr>
            </w:pPr>
            <w:r w:rsidRPr="001E7CFE">
              <w:rPr>
                <w:b/>
              </w:rPr>
              <w:t>Образование</w:t>
            </w:r>
          </w:p>
        </w:tc>
        <w:tc>
          <w:tcPr>
            <w:tcW w:w="708" w:type="dxa"/>
            <w:tcBorders>
              <w:top w:val="single" w:sz="4" w:space="0" w:color="auto"/>
              <w:left w:val="single" w:sz="4" w:space="0" w:color="auto"/>
              <w:bottom w:val="single" w:sz="4" w:space="0" w:color="auto"/>
              <w:right w:val="single" w:sz="4" w:space="0" w:color="auto"/>
            </w:tcBorders>
          </w:tcPr>
          <w:p w:rsidR="00A02DFC" w:rsidRPr="001E7CFE" w:rsidRDefault="00A02DFC" w:rsidP="00B33D47">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78</w:t>
            </w:r>
            <w:r w:rsidRPr="001E7CFE">
              <w:rPr>
                <w:b/>
              </w:rPr>
              <w:t>,</w:t>
            </w:r>
            <w:r>
              <w:rPr>
                <w:b/>
              </w:rPr>
              <w:t>7</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rPr>
                <w:b/>
              </w:rPr>
            </w:pPr>
            <w:r w:rsidRPr="001E7CFE">
              <w:rPr>
                <w:b/>
              </w:rPr>
              <w:t>Профессиональная подготовка, переподготовка и повышение квалификации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78,7</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78,7</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78,7</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rPr>
                <w:b/>
              </w:rPr>
              <w:t>Культура и кинематография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4 </w:t>
            </w:r>
            <w:r>
              <w:rPr>
                <w:b/>
              </w:rPr>
              <w:t>70</w:t>
            </w:r>
            <w:r w:rsidRPr="001E7CFE">
              <w:rPr>
                <w:b/>
              </w:rPr>
              <w:t>8,</w:t>
            </w:r>
            <w:r>
              <w:rPr>
                <w:b/>
              </w:rPr>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Другие вопросы в области культуры, кинематографии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4</w:t>
            </w:r>
            <w:r>
              <w:rPr>
                <w:b/>
              </w:rPr>
              <w:t> 708,0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Праздничные и социально значимые мероприятия для населения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4</w:t>
            </w:r>
            <w:r>
              <w:rPr>
                <w:b/>
              </w:rPr>
              <w:t> 708,0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4 708,0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rPr>
                <w:b/>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230,4</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108,0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Доплаты к пенсиям муниципальным служащим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108,0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5F31F2" w:rsidRDefault="00A02DFC" w:rsidP="00B33D47">
            <w:pPr>
              <w:jc w:val="right"/>
            </w:pPr>
            <w:r>
              <w:t>108,0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Другие вопросы в области социальной политики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122,4</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Социальные гарантии муниципальным служащим, вышедшим на пенсию</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122,4</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both"/>
            </w:pPr>
            <w:r w:rsidRPr="001E7CFE">
              <w:t>Социальные выплаты гражданам, кроме публичных нормативных выплат</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5F31F2" w:rsidRDefault="00A02DFC" w:rsidP="00B33D47">
            <w:pPr>
              <w:jc w:val="right"/>
            </w:pPr>
            <w:r>
              <w:t>122,4</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Средства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w:t>
            </w:r>
            <w:r>
              <w:rPr>
                <w:b/>
              </w:rPr>
              <w:t> 573,8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snapToGrid w:val="0"/>
              </w:rPr>
            </w:pPr>
            <w:r w:rsidRPr="001E7CFE">
              <w:rPr>
                <w:b/>
              </w:rPr>
              <w:t>Другие вопросы в области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1 573,8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1 573,8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1 573,8</w:t>
            </w:r>
          </w:p>
        </w:tc>
      </w:tr>
      <w:tr w:rsidR="00A02DFC" w:rsidRPr="001E7CFE" w:rsidTr="0002083C">
        <w:tc>
          <w:tcPr>
            <w:tcW w:w="8971" w:type="dxa"/>
            <w:gridSpan w:val="6"/>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Pr>
                <w:b/>
              </w:rPr>
              <w:t>41 952,9</w:t>
            </w:r>
          </w:p>
        </w:tc>
      </w:tr>
    </w:tbl>
    <w:p w:rsidR="00A02DFC" w:rsidRPr="001E7CFE" w:rsidRDefault="00A02DFC" w:rsidP="00A02DFC">
      <w:pPr>
        <w:ind w:left="4678"/>
        <w:rPr>
          <w:bCs/>
        </w:rPr>
      </w:pPr>
      <w:r w:rsidRPr="001E7CFE">
        <w:rPr>
          <w:bCs/>
        </w:rPr>
        <w:br w:type="page"/>
      </w:r>
      <w:r w:rsidRPr="001E7CFE">
        <w:rPr>
          <w:bCs/>
        </w:rPr>
        <w:lastRenderedPageBreak/>
        <w:t xml:space="preserve">Приложение </w:t>
      </w:r>
      <w:r>
        <w:rPr>
          <w:bCs/>
        </w:rPr>
        <w:t>5</w:t>
      </w:r>
    </w:p>
    <w:p w:rsidR="00A02DFC" w:rsidRDefault="00A02DFC" w:rsidP="00A02DFC">
      <w:pPr>
        <w:tabs>
          <w:tab w:val="left" w:pos="6237"/>
        </w:tabs>
        <w:autoSpaceDE w:val="0"/>
        <w:autoSpaceDN w:val="0"/>
        <w:adjustRightInd w:val="0"/>
        <w:ind w:left="4678"/>
        <w:jc w:val="both"/>
      </w:pPr>
      <w:r w:rsidRPr="00370C64">
        <w:rPr>
          <w:bCs/>
        </w:rPr>
        <w:t xml:space="preserve">к решению Совета депутатов </w:t>
      </w:r>
      <w:r>
        <w:rPr>
          <w:bCs/>
        </w:rPr>
        <w:t xml:space="preserve">внутригородского муниципального образования - </w:t>
      </w:r>
      <w:r w:rsidRPr="00370C64">
        <w:t xml:space="preserve">муниципального округа </w:t>
      </w:r>
      <w:r w:rsidRPr="00370C64">
        <w:rPr>
          <w:bCs/>
        </w:rPr>
        <w:t>Гольяново</w:t>
      </w:r>
      <w:r>
        <w:t xml:space="preserve"> в городе Москве </w:t>
      </w:r>
    </w:p>
    <w:p w:rsidR="00A02DFC" w:rsidRDefault="00A02DFC" w:rsidP="00A02DFC">
      <w:pPr>
        <w:tabs>
          <w:tab w:val="left" w:pos="6237"/>
        </w:tabs>
        <w:autoSpaceDE w:val="0"/>
        <w:autoSpaceDN w:val="0"/>
        <w:adjustRightInd w:val="0"/>
        <w:ind w:left="4678"/>
        <w:jc w:val="both"/>
      </w:pPr>
      <w:r>
        <w:t>от «29» января 2025 года № 1/10</w:t>
      </w:r>
    </w:p>
    <w:p w:rsidR="00A02DFC" w:rsidRDefault="00A02DFC" w:rsidP="00A02DFC">
      <w:pPr>
        <w:pStyle w:val="a9"/>
        <w:ind w:left="5954"/>
        <w:rPr>
          <w:sz w:val="24"/>
          <w:szCs w:val="24"/>
        </w:rPr>
      </w:pPr>
    </w:p>
    <w:p w:rsidR="00A02DFC" w:rsidRPr="00F91BF0" w:rsidRDefault="00A02DFC" w:rsidP="00A02DFC">
      <w:pPr>
        <w:pStyle w:val="a9"/>
        <w:ind w:left="5812"/>
        <w:rPr>
          <w:sz w:val="24"/>
          <w:szCs w:val="24"/>
        </w:rPr>
      </w:pPr>
    </w:p>
    <w:p w:rsidR="00A02DFC" w:rsidRDefault="00A02DFC" w:rsidP="00A02DFC">
      <w:pPr>
        <w:autoSpaceDE w:val="0"/>
        <w:autoSpaceDN w:val="0"/>
        <w:adjustRightInd w:val="0"/>
        <w:jc w:val="center"/>
        <w:rPr>
          <w:rFonts w:eastAsiaTheme="minorHAnsi"/>
          <w:b/>
        </w:rPr>
      </w:pPr>
      <w:r w:rsidRPr="001E7CFE">
        <w:rPr>
          <w:rFonts w:eastAsiaTheme="minorHAnsi"/>
          <w:b/>
        </w:rPr>
        <w:t xml:space="preserve">Ведомственная структура расходов </w:t>
      </w:r>
    </w:p>
    <w:p w:rsidR="00A02DFC" w:rsidRDefault="00A02DFC" w:rsidP="00A02DFC">
      <w:pPr>
        <w:autoSpaceDE w:val="0"/>
        <w:autoSpaceDN w:val="0"/>
        <w:adjustRightInd w:val="0"/>
        <w:jc w:val="center"/>
        <w:rPr>
          <w:rFonts w:eastAsiaTheme="minorHAnsi"/>
          <w:b/>
        </w:rPr>
      </w:pPr>
      <w:r w:rsidRPr="001E7CFE">
        <w:rPr>
          <w:rFonts w:eastAsiaTheme="minorHAnsi"/>
          <w:b/>
        </w:rPr>
        <w:t xml:space="preserve">бюджета </w:t>
      </w:r>
      <w:r w:rsidRPr="00830F3C">
        <w:rPr>
          <w:b/>
        </w:rPr>
        <w:t>внутригородского муниципального образования - муниципального округа Гольяново в городе Москве</w:t>
      </w:r>
      <w:r>
        <w:rPr>
          <w:b/>
        </w:rPr>
        <w:t xml:space="preserve"> </w:t>
      </w:r>
      <w:r w:rsidRPr="001E7CFE">
        <w:rPr>
          <w:b/>
        </w:rPr>
        <w:t xml:space="preserve">на </w:t>
      </w:r>
      <w:r w:rsidRPr="001E7CFE">
        <w:rPr>
          <w:rFonts w:eastAsiaTheme="minorHAnsi"/>
          <w:b/>
        </w:rPr>
        <w:t>плановый период 202</w:t>
      </w:r>
      <w:r>
        <w:rPr>
          <w:rFonts w:eastAsiaTheme="minorHAnsi"/>
          <w:b/>
        </w:rPr>
        <w:t>6</w:t>
      </w:r>
      <w:r w:rsidRPr="001E7CFE">
        <w:rPr>
          <w:rFonts w:eastAsiaTheme="minorHAnsi"/>
          <w:b/>
        </w:rPr>
        <w:t xml:space="preserve"> и 202</w:t>
      </w:r>
      <w:r>
        <w:rPr>
          <w:rFonts w:eastAsiaTheme="minorHAnsi"/>
          <w:b/>
        </w:rPr>
        <w:t>7</w:t>
      </w:r>
      <w:r w:rsidRPr="001E7CFE">
        <w:rPr>
          <w:rFonts w:eastAsiaTheme="minorHAnsi"/>
          <w:b/>
        </w:rPr>
        <w:t xml:space="preserve"> годов</w:t>
      </w:r>
    </w:p>
    <w:p w:rsidR="00A02DFC" w:rsidRPr="001E7CFE" w:rsidRDefault="00A02DFC" w:rsidP="00A02DFC">
      <w:pPr>
        <w:autoSpaceDE w:val="0"/>
        <w:autoSpaceDN w:val="0"/>
        <w:adjustRightInd w:val="0"/>
        <w:jc w:val="center"/>
        <w:rPr>
          <w:rFonts w:eastAsiaTheme="minorHAnsi"/>
          <w:b/>
        </w:rPr>
      </w:pPr>
    </w:p>
    <w:tbl>
      <w:tblPr>
        <w:tblW w:w="10208" w:type="dxa"/>
        <w:tblInd w:w="-147" w:type="dxa"/>
        <w:tblLayout w:type="fixed"/>
        <w:tblLook w:val="04A0" w:firstRow="1" w:lastRow="0" w:firstColumn="1" w:lastColumn="0" w:noHBand="0" w:noVBand="1"/>
      </w:tblPr>
      <w:tblGrid>
        <w:gridCol w:w="4394"/>
        <w:gridCol w:w="709"/>
        <w:gridCol w:w="567"/>
        <w:gridCol w:w="567"/>
        <w:gridCol w:w="1459"/>
        <w:gridCol w:w="525"/>
        <w:gridCol w:w="993"/>
        <w:gridCol w:w="994"/>
      </w:tblGrid>
      <w:tr w:rsidR="00A02DFC" w:rsidRPr="001E7CFE" w:rsidTr="0002083C">
        <w:trPr>
          <w:trHeight w:val="413"/>
          <w:tblHeader/>
        </w:trPr>
        <w:tc>
          <w:tcPr>
            <w:tcW w:w="4394" w:type="dxa"/>
            <w:vMerge w:val="restart"/>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tcPr>
          <w:p w:rsidR="00A02DFC" w:rsidRPr="001E7CFE" w:rsidRDefault="00A02DFC" w:rsidP="00B33D47">
            <w:pPr>
              <w:autoSpaceDE w:val="0"/>
              <w:autoSpaceDN w:val="0"/>
              <w:adjustRightInd w:val="0"/>
              <w:ind w:left="-109" w:right="-108"/>
              <w:jc w:val="center"/>
              <w:rPr>
                <w:b/>
              </w:rPr>
            </w:pPr>
            <w:r w:rsidRPr="001E7CFE">
              <w:rPr>
                <w:b/>
              </w:rPr>
              <w:t>Код ведомства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Рз</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ПР</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ЦСР</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ВР</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Сумма (тыс. рублей)</w:t>
            </w:r>
          </w:p>
        </w:tc>
      </w:tr>
      <w:tr w:rsidR="00A02DFC" w:rsidRPr="001E7CFE" w:rsidTr="0002083C">
        <w:trPr>
          <w:trHeight w:val="412"/>
          <w:tblHeader/>
        </w:trPr>
        <w:tc>
          <w:tcPr>
            <w:tcW w:w="4394" w:type="dxa"/>
            <w:vMerge/>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p>
        </w:tc>
        <w:tc>
          <w:tcPr>
            <w:tcW w:w="709" w:type="dxa"/>
            <w:vMerge/>
            <w:tcBorders>
              <w:top w:val="single" w:sz="4" w:space="0" w:color="auto"/>
              <w:left w:val="single" w:sz="4" w:space="0" w:color="auto"/>
              <w:bottom w:val="single" w:sz="4" w:space="0" w:color="auto"/>
              <w:right w:val="single" w:sz="4" w:space="0" w:color="auto"/>
            </w:tcBorders>
          </w:tcPr>
          <w:p w:rsidR="00A02DFC" w:rsidRPr="001E7CFE" w:rsidRDefault="00A02DFC" w:rsidP="00B33D47">
            <w:pPr>
              <w:autoSpaceDE w:val="0"/>
              <w:autoSpaceDN w:val="0"/>
              <w:adjustRightInd w:val="0"/>
              <w:ind w:left="-109" w:right="-108"/>
              <w:jc w:val="center"/>
              <w:rPr>
                <w:b/>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202</w:t>
            </w:r>
            <w:r>
              <w:rPr>
                <w:b/>
              </w:rPr>
              <w:t>6</w:t>
            </w:r>
            <w:r w:rsidRPr="001E7CFE">
              <w:rPr>
                <w:b/>
              </w:rPr>
              <w:t xml:space="preserve"> год</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202</w:t>
            </w:r>
            <w:r>
              <w:rPr>
                <w:b/>
              </w:rPr>
              <w:t>7</w:t>
            </w:r>
            <w:r w:rsidRPr="001E7CFE">
              <w:rPr>
                <w:b/>
              </w:rPr>
              <w:t xml:space="preserve"> год</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54"/>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ind w:left="-107"/>
              <w:jc w:val="right"/>
              <w:rPr>
                <w:b/>
              </w:rPr>
            </w:pPr>
            <w:r>
              <w:rPr>
                <w:b/>
              </w:rPr>
              <w:t>23 190,1</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ind w:left="-111"/>
              <w:jc w:val="right"/>
              <w:rPr>
                <w:b/>
              </w:rPr>
            </w:pPr>
            <w:r>
              <w:rPr>
                <w:b/>
              </w:rPr>
              <w:t>35 125,6</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ind w:left="-107"/>
              <w:jc w:val="right"/>
              <w:rPr>
                <w:b/>
              </w:rPr>
            </w:pPr>
            <w:r>
              <w:rPr>
                <w:b/>
              </w:rPr>
              <w:t>6 412,5</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ind w:left="-111"/>
              <w:jc w:val="right"/>
              <w:rPr>
                <w:b/>
              </w:rPr>
            </w:pPr>
            <w:r>
              <w:rPr>
                <w:b/>
              </w:rPr>
              <w:t>6 413,0</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center"/>
            </w:pPr>
            <w:r w:rsidRPr="001E7CFE">
              <w:rPr>
                <w:b/>
              </w:rPr>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Pr>
                <w:b/>
              </w:rPr>
              <w:t>6 236,9</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11"/>
              <w:jc w:val="right"/>
              <w:rPr>
                <w:b/>
              </w:rPr>
            </w:pPr>
            <w:r>
              <w:rPr>
                <w:b/>
              </w:rPr>
              <w:t>6 237,4</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120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pPr>
            <w:r>
              <w:t>6 190,4</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11"/>
              <w:jc w:val="right"/>
            </w:pPr>
            <w:r>
              <w:t>6 190,4</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31А0100100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pPr>
            <w:r w:rsidRPr="001E7CFE">
              <w:t>4</w:t>
            </w:r>
            <w:r>
              <w:t>6</w:t>
            </w:r>
            <w:r w:rsidRPr="001E7CFE">
              <w:t>,</w:t>
            </w:r>
            <w:r>
              <w:t>5</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11"/>
              <w:jc w:val="right"/>
            </w:pPr>
            <w:r w:rsidRPr="001E7CFE">
              <w:t>4</w:t>
            </w:r>
            <w:r>
              <w:t>7</w:t>
            </w:r>
            <w:r w:rsidRPr="001E7CFE">
              <w:t>,</w:t>
            </w:r>
            <w:r>
              <w:t>0</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Прочие расходы в сфере здравоохранения</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sidRPr="001E7CFE">
              <w:rPr>
                <w:b/>
              </w:rPr>
              <w:t>175,6</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11"/>
              <w:jc w:val="right"/>
              <w:rPr>
                <w:b/>
              </w:rPr>
            </w:pPr>
            <w:r w:rsidRPr="001E7CFE">
              <w:rPr>
                <w:b/>
              </w:rPr>
              <w:t>175,6</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120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pPr>
            <w:r w:rsidRPr="001E7CFE">
              <w:t>175,6</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11"/>
              <w:jc w:val="right"/>
            </w:pPr>
            <w:r w:rsidRPr="001E7CFE">
              <w:t>175,6</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ind w:left="-107"/>
              <w:jc w:val="right"/>
              <w:rPr>
                <w:b/>
              </w:rPr>
            </w:pPr>
            <w:r w:rsidRPr="0080289A">
              <w:rPr>
                <w:b/>
              </w:rPr>
              <w:t>24</w:t>
            </w:r>
            <w:r>
              <w:rPr>
                <w:b/>
              </w:rPr>
              <w:t>6</w:t>
            </w:r>
            <w:r w:rsidRPr="0080289A">
              <w:rPr>
                <w:b/>
              </w:rPr>
              <w:t>,0</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ind w:left="-111"/>
              <w:jc w:val="right"/>
              <w:rPr>
                <w:b/>
              </w:rPr>
            </w:pPr>
            <w:r w:rsidRPr="0080289A">
              <w:rPr>
                <w:b/>
              </w:rPr>
              <w:t>24</w:t>
            </w:r>
            <w:r>
              <w:rPr>
                <w:b/>
              </w:rPr>
              <w:t>6</w:t>
            </w:r>
            <w:r w:rsidRPr="0080289A">
              <w:rPr>
                <w:b/>
              </w:rPr>
              <w:t>,0</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Депутаты Совета депутатов внутригородского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ind w:left="-107"/>
              <w:jc w:val="right"/>
              <w:rPr>
                <w:b/>
              </w:rPr>
            </w:pPr>
            <w:r w:rsidRPr="0080289A">
              <w:rPr>
                <w:b/>
              </w:rPr>
              <w:t>24</w:t>
            </w:r>
            <w:r>
              <w:rPr>
                <w:b/>
              </w:rPr>
              <w:t>6</w:t>
            </w:r>
            <w:r w:rsidRPr="0080289A">
              <w:rPr>
                <w:b/>
              </w:rPr>
              <w:t>,0</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ind w:left="-111"/>
              <w:jc w:val="right"/>
              <w:rPr>
                <w:b/>
              </w:rPr>
            </w:pPr>
            <w:r w:rsidRPr="0080289A">
              <w:rPr>
                <w:b/>
              </w:rPr>
              <w:t>24</w:t>
            </w:r>
            <w:r>
              <w:rPr>
                <w:b/>
              </w:rPr>
              <w:t>6</w:t>
            </w:r>
            <w:r w:rsidRPr="0080289A">
              <w:rPr>
                <w:b/>
              </w:rPr>
              <w:t>,0</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31А0100200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ind w:left="-107"/>
              <w:jc w:val="right"/>
            </w:pPr>
            <w:r w:rsidRPr="0080289A">
              <w:t>24</w:t>
            </w:r>
            <w:r>
              <w:t>6</w:t>
            </w:r>
            <w:r w:rsidRPr="0080289A">
              <w:t>,0</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ind w:left="-111"/>
              <w:jc w:val="right"/>
            </w:pPr>
            <w:r w:rsidRPr="0080289A">
              <w:t>24</w:t>
            </w:r>
            <w:r>
              <w:t>6</w:t>
            </w:r>
            <w:r w:rsidRPr="0080289A">
              <w:t>,0</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B424E0" w:rsidRDefault="00A02DFC" w:rsidP="00B33D47">
            <w:pPr>
              <w:spacing w:line="216" w:lineRule="auto"/>
              <w:jc w:val="center"/>
              <w:rPr>
                <w:b/>
              </w:rPr>
            </w:pPr>
            <w:r w:rsidRPr="00B424E0">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
                <w:bCs/>
              </w:rPr>
              <w:t>33А0400100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Default="00A02DFC" w:rsidP="00B33D47">
            <w:pPr>
              <w:spacing w:line="216" w:lineRule="auto"/>
              <w:ind w:left="-107"/>
              <w:jc w:val="right"/>
              <w:rPr>
                <w:b/>
                <w:lang w:eastAsia="en-US"/>
              </w:rPr>
            </w:pPr>
            <w:r>
              <w:rPr>
                <w:b/>
                <w:lang w:eastAsia="en-US"/>
              </w:rPr>
              <w:t>0,0</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Default="00A02DFC" w:rsidP="00B33D47">
            <w:pPr>
              <w:spacing w:line="216" w:lineRule="auto"/>
              <w:ind w:left="-111"/>
              <w:jc w:val="right"/>
              <w:rPr>
                <w:b/>
                <w:lang w:eastAsia="en-US"/>
              </w:rPr>
            </w:pPr>
            <w:r>
              <w:rPr>
                <w:b/>
                <w:lang w:eastAsia="en-US"/>
              </w:rPr>
              <w:t>0,0</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both"/>
            </w:pPr>
            <w:r w:rsidRPr="001E7CFE">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center"/>
            </w:pPr>
            <w: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Cs/>
              </w:rPr>
              <w:t>33А0400100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17"/>
              <w:jc w:val="right"/>
            </w:pPr>
            <w:r w:rsidRPr="00C05E45">
              <w:t>120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Default="00A02DFC" w:rsidP="00B33D47">
            <w:pPr>
              <w:spacing w:line="216" w:lineRule="auto"/>
              <w:ind w:left="-107"/>
              <w:jc w:val="right"/>
              <w:rPr>
                <w:lang w:eastAsia="en-US"/>
              </w:rPr>
            </w:pPr>
            <w:r>
              <w:rPr>
                <w:lang w:eastAsia="en-US"/>
              </w:rPr>
              <w:t>0,0</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Default="00A02DFC" w:rsidP="00B33D47">
            <w:pPr>
              <w:spacing w:line="216" w:lineRule="auto"/>
              <w:ind w:left="-111"/>
              <w:jc w:val="right"/>
              <w:rPr>
                <w:lang w:eastAsia="en-US"/>
              </w:rPr>
            </w:pPr>
            <w:r>
              <w:rPr>
                <w:lang w:eastAsia="en-US"/>
              </w:rPr>
              <w:t>0,0</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 xml:space="preserve">Функционирование Правительства Российской Федерации, высших исполнительных органов государственной власти субъектов </w:t>
            </w:r>
            <w:r w:rsidRPr="001E7CFE">
              <w:rPr>
                <w:b/>
              </w:rPr>
              <w:lastRenderedPageBreak/>
              <w:t>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lastRenderedPageBreak/>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Pr>
                <w:b/>
              </w:rPr>
              <w:t>16 319,5</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11"/>
              <w:jc w:val="right"/>
              <w:rPr>
                <w:b/>
              </w:rPr>
            </w:pPr>
            <w:r>
              <w:rPr>
                <w:b/>
              </w:rPr>
              <w:t>16 364,0</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lastRenderedPageBreak/>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Pr>
                <w:b/>
              </w:rPr>
              <w:t>15 759,5</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11"/>
              <w:jc w:val="right"/>
              <w:rPr>
                <w:b/>
              </w:rPr>
            </w:pPr>
            <w:r>
              <w:rPr>
                <w:b/>
              </w:rPr>
              <w:t>15 804,0</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pPr>
            <w:r w:rsidRPr="001E7CFE">
              <w:t>120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pPr>
            <w:r>
              <w:t>10 620,9</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11"/>
              <w:jc w:val="right"/>
            </w:pPr>
            <w:r>
              <w:t>10 771,4</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pPr>
            <w:r>
              <w:t>5 138,6</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11"/>
              <w:jc w:val="right"/>
            </w:pPr>
            <w:r>
              <w:t>5 032,6</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Прочие расходы в сфере здравоохранения</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Pr>
                <w:b/>
              </w:rPr>
              <w:t>560,0</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11"/>
              <w:jc w:val="right"/>
              <w:rPr>
                <w:b/>
              </w:rPr>
            </w:pPr>
            <w:r>
              <w:rPr>
                <w:b/>
              </w:rPr>
              <w:t>560,0</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35Г0101100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120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560,0</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560,0</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bottom"/>
          </w:tcPr>
          <w:p w:rsidR="00A02DFC" w:rsidRPr="001E7CFE" w:rsidRDefault="00A02DFC" w:rsidP="00B33D47">
            <w:pPr>
              <w:jc w:val="both"/>
              <w:rPr>
                <w:b/>
                <w:bCs/>
              </w:rPr>
            </w:pPr>
            <w:r w:rsidRPr="001E7CFE">
              <w:rPr>
                <w:b/>
                <w:bCs/>
              </w:rPr>
              <w:t>Обеспечение проведения выборов и референдумов</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rPr>
                <w:b/>
              </w:rPr>
            </w:pPr>
            <w:r w:rsidRPr="001E7CFE">
              <w:rPr>
                <w:b/>
              </w:rPr>
              <w:t>07</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Pr>
                <w:b/>
              </w:rPr>
              <w:t>0,0</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Pr>
                <w:b/>
              </w:rPr>
              <w:t>11 890,5</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bottom"/>
          </w:tcPr>
          <w:p w:rsidR="00A02DFC" w:rsidRPr="001E7CFE" w:rsidRDefault="00A02DFC" w:rsidP="00A02DFC">
            <w:pPr>
              <w:jc w:val="both"/>
              <w:rPr>
                <w:iCs/>
              </w:rPr>
            </w:pPr>
            <w:r w:rsidRPr="001E7CFE">
              <w:rPr>
                <w:iCs/>
              </w:rPr>
              <w:t>Проведение выборов депутатов Совета депутатов муниципальных округов города Москвы</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 xml:space="preserve">01 </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rPr>
                <w:b/>
                <w:iCs/>
              </w:rPr>
            </w:pPr>
            <w:r w:rsidRPr="001E7CFE">
              <w:rPr>
                <w:b/>
                <w:iCs/>
              </w:rPr>
              <w:t>07</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rPr>
                <w:b/>
                <w:iCs/>
              </w:rPr>
              <w:t>35А0100100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Pr>
                <w:b/>
              </w:rPr>
              <w:t>0,0</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Pr>
                <w:b/>
              </w:rPr>
              <w:t>11 890,5</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rPr>
                <w:iCs/>
              </w:rPr>
              <w:t>Специальные расходы</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87083F" w:rsidRDefault="00A02DFC" w:rsidP="00B33D47">
            <w:pPr>
              <w:spacing w:line="216" w:lineRule="auto"/>
              <w:jc w:val="center"/>
            </w:pPr>
            <w:r w:rsidRPr="0087083F">
              <w:t xml:space="preserve">01 </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87083F" w:rsidRDefault="00A02DFC" w:rsidP="00B33D47">
            <w:pPr>
              <w:ind w:right="-88"/>
              <w:jc w:val="center"/>
              <w:rPr>
                <w:iCs/>
              </w:rPr>
            </w:pPr>
            <w:r w:rsidRPr="0087083F">
              <w:rPr>
                <w:iCs/>
              </w:rPr>
              <w:t>07</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87083F" w:rsidRDefault="00A02DFC" w:rsidP="00B33D47">
            <w:pPr>
              <w:spacing w:line="216" w:lineRule="auto"/>
              <w:ind w:left="-117"/>
              <w:jc w:val="right"/>
            </w:pPr>
            <w:r w:rsidRPr="0087083F">
              <w:rPr>
                <w:iCs/>
              </w:rPr>
              <w:t>35А0100100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87083F" w:rsidRDefault="00A02DFC" w:rsidP="00B33D47">
            <w:pPr>
              <w:spacing w:line="216" w:lineRule="auto"/>
              <w:ind w:left="-108"/>
              <w:jc w:val="right"/>
            </w:pPr>
            <w:r w:rsidRPr="0087083F">
              <w:t>880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87083F" w:rsidRDefault="00A02DFC" w:rsidP="00B33D47">
            <w:pPr>
              <w:ind w:left="-107"/>
              <w:jc w:val="right"/>
            </w:pPr>
            <w:r>
              <w:t>0,0</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87083F" w:rsidRDefault="00A02DFC" w:rsidP="00B33D47">
            <w:pPr>
              <w:ind w:left="-107"/>
              <w:jc w:val="right"/>
            </w:pPr>
            <w:r>
              <w:t>11 890,5</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rPr>
                <w:b/>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82,8</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82,8</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Резервный фонд, предусмотренный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rPr>
                <w:b/>
              </w:rPr>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82,8</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82,8</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t>Резервные средства</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rPr>
                <w:b/>
              </w:rPr>
            </w:pPr>
            <w:r w:rsidRPr="001E7CFE">
              <w:t>32А0100000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870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82,8</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82,8</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rPr>
                <w:b/>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129,3</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129,3</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rPr>
                <w:b/>
              </w:rPr>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129,3</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129,3</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rPr>
                <w:b/>
              </w:rPr>
            </w:pPr>
            <w:r w:rsidRPr="001E7CFE">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t>31Б0100400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t>850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129,3</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129,3</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rPr>
                <w:b/>
              </w:rPr>
            </w:pPr>
            <w:r w:rsidRPr="001E7CFE">
              <w:rPr>
                <w:b/>
              </w:rPr>
              <w:t>Образование</w:t>
            </w:r>
          </w:p>
        </w:tc>
        <w:tc>
          <w:tcPr>
            <w:tcW w:w="709" w:type="dxa"/>
            <w:tcBorders>
              <w:top w:val="single" w:sz="4" w:space="0" w:color="auto"/>
              <w:left w:val="single" w:sz="4" w:space="0" w:color="auto"/>
              <w:bottom w:val="single" w:sz="4" w:space="0" w:color="auto"/>
              <w:right w:val="single" w:sz="4" w:space="0" w:color="auto"/>
            </w:tcBorders>
          </w:tcPr>
          <w:p w:rsidR="00A02DFC" w:rsidRPr="001E7CFE" w:rsidRDefault="00A02DFC" w:rsidP="00B33D47">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100,0</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100,0</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rPr>
                <w:b/>
              </w:rPr>
            </w:pPr>
            <w:r w:rsidRPr="001E7CFE">
              <w:rPr>
                <w:b/>
              </w:rPr>
              <w:t>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100,0</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100,0</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100,0</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100,0</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31Б0100500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100,0</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100,0</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rPr>
                <w:b/>
              </w:rPr>
              <w:t>Культура и кинематография</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3 894,7</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2 554,6</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lastRenderedPageBreak/>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3 894,7</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2 554,6</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Праздничные и социально значимые мероприятия для населения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3 894,7</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2 554,6</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t>35Е0100500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82784C" w:rsidRDefault="00A02DFC" w:rsidP="00B33D47">
            <w:pPr>
              <w:jc w:val="right"/>
            </w:pPr>
            <w:r w:rsidRPr="0082784C">
              <w:t>3</w:t>
            </w:r>
            <w:r>
              <w:t> 894,7</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82784C" w:rsidRDefault="00A02DFC" w:rsidP="00B33D47">
            <w:pPr>
              <w:jc w:val="right"/>
            </w:pPr>
            <w:r>
              <w:t>2 554,6</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rPr>
                <w:b/>
              </w:rPr>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230,4</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230,4</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108,0</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108,0</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Доплаты к пенсиям муниципальным служащим города Москвы</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108,0</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108,0</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t>35П0101500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t>540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5F31F2" w:rsidRDefault="00A02DFC" w:rsidP="00B33D47">
            <w:pPr>
              <w:jc w:val="right"/>
            </w:pPr>
            <w:r>
              <w:t>108,0</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5F31F2" w:rsidRDefault="00A02DFC" w:rsidP="00B33D47">
            <w:pPr>
              <w:jc w:val="right"/>
            </w:pPr>
            <w:r>
              <w:t>108,0</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122,4</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122,4</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Социальные гарантии муниципальным служащим, вышедшим на пенсию</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122,4</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122,4</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both"/>
            </w:pPr>
            <w:r w:rsidRPr="001E7CFE">
              <w:t>Социальные выплаты гражданам, кроме публичных нормативных выплат</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35П0101800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320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5F31F2" w:rsidRDefault="00A02DFC" w:rsidP="00B33D47">
            <w:pPr>
              <w:jc w:val="right"/>
            </w:pPr>
            <w:r>
              <w:t>122,4</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5F31F2" w:rsidRDefault="00A02DFC" w:rsidP="00B33D47">
            <w:pPr>
              <w:jc w:val="right"/>
            </w:pPr>
            <w:r>
              <w:t>122,4</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Средства массовой информации</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w:t>
            </w:r>
            <w:r>
              <w:rPr>
                <w:b/>
              </w:rPr>
              <w:t> 573,8</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w:t>
            </w:r>
            <w:r>
              <w:rPr>
                <w:b/>
              </w:rPr>
              <w:t> 573,8</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snapToGrid w:val="0"/>
              </w:rPr>
            </w:pPr>
            <w:r w:rsidRPr="001E7CFE">
              <w:rPr>
                <w:b/>
              </w:rPr>
              <w:t>Другие вопросы в области средств массовой информации</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50"/>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1 573,8</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1 573,8</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Информирование жителей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rPr>
                <w:b/>
              </w:rPr>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50"/>
              <w:jc w:val="right"/>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1 573,8</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1 573,8</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35Е0100300</w:t>
            </w: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50"/>
              <w:jc w:val="right"/>
            </w:pPr>
            <w:r w:rsidRPr="001E7CFE">
              <w:t>240</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1 573,8</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1 573,8</w:t>
            </w:r>
          </w:p>
        </w:tc>
      </w:tr>
      <w:tr w:rsidR="00A02DFC" w:rsidRPr="001E7CFE" w:rsidTr="0002083C">
        <w:tc>
          <w:tcPr>
            <w:tcW w:w="43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rPr>
                <w:b/>
              </w:rPr>
              <w:t>Условно утверждаемые расходы</w:t>
            </w:r>
          </w:p>
        </w:tc>
        <w:tc>
          <w:tcPr>
            <w:tcW w:w="7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52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Pr>
                <w:b/>
              </w:rPr>
              <w:t>743,3</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Pr>
                <w:b/>
              </w:rPr>
              <w:t>2 083,4</w:t>
            </w:r>
          </w:p>
        </w:tc>
      </w:tr>
      <w:tr w:rsidR="00A02DFC" w:rsidRPr="001E7CFE" w:rsidTr="0002083C">
        <w:trPr>
          <w:trHeight w:val="491"/>
        </w:trPr>
        <w:tc>
          <w:tcPr>
            <w:tcW w:w="8221" w:type="dxa"/>
            <w:gridSpan w:val="6"/>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rPr>
                <w:b/>
              </w:rPr>
            </w:pPr>
            <w:r w:rsidRPr="001E7CFE">
              <w:rPr>
                <w:rFonts w:eastAsia="Arial Unicode MS"/>
                <w:b/>
              </w:rPr>
              <w:t>ИТОГО РАСХОДОВ:</w:t>
            </w:r>
          </w:p>
        </w:tc>
        <w:tc>
          <w:tcPr>
            <w:tcW w:w="993"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7"/>
              <w:jc w:val="right"/>
              <w:rPr>
                <w:b/>
              </w:rPr>
            </w:pPr>
            <w:r>
              <w:rPr>
                <w:rFonts w:eastAsiaTheme="minorHAnsi"/>
                <w:b/>
              </w:rPr>
              <w:t>29 732,3</w:t>
            </w:r>
          </w:p>
        </w:tc>
        <w:tc>
          <w:tcPr>
            <w:tcW w:w="994"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jc w:val="right"/>
              <w:rPr>
                <w:b/>
              </w:rPr>
            </w:pPr>
            <w:r>
              <w:rPr>
                <w:b/>
              </w:rPr>
              <w:t>41 667,8</w:t>
            </w:r>
          </w:p>
        </w:tc>
      </w:tr>
    </w:tbl>
    <w:p w:rsidR="00A02DFC" w:rsidRPr="001E7CFE" w:rsidRDefault="00A02DFC" w:rsidP="00A02DFC">
      <w:pPr>
        <w:ind w:left="5245"/>
        <w:rPr>
          <w:bCs/>
        </w:rPr>
      </w:pPr>
    </w:p>
    <w:p w:rsidR="00A02DFC" w:rsidRPr="001E7CFE" w:rsidRDefault="00A02DFC" w:rsidP="00A02DFC">
      <w:pPr>
        <w:rPr>
          <w:bCs/>
        </w:rPr>
      </w:pPr>
      <w:r w:rsidRPr="001E7CFE">
        <w:rPr>
          <w:bCs/>
        </w:rPr>
        <w:br w:type="page"/>
      </w:r>
    </w:p>
    <w:p w:rsidR="00A02DFC" w:rsidRPr="00370C64" w:rsidRDefault="00A02DFC" w:rsidP="00A02DFC">
      <w:pPr>
        <w:ind w:left="4820"/>
        <w:rPr>
          <w:bCs/>
        </w:rPr>
      </w:pPr>
      <w:r>
        <w:rPr>
          <w:bCs/>
        </w:rPr>
        <w:lastRenderedPageBreak/>
        <w:t>Приложение 6</w:t>
      </w:r>
    </w:p>
    <w:p w:rsidR="00A02DFC" w:rsidRDefault="00A02DFC" w:rsidP="00A02DFC">
      <w:pPr>
        <w:tabs>
          <w:tab w:val="left" w:pos="6237"/>
        </w:tabs>
        <w:autoSpaceDE w:val="0"/>
        <w:autoSpaceDN w:val="0"/>
        <w:adjustRightInd w:val="0"/>
        <w:ind w:left="4820"/>
        <w:jc w:val="both"/>
      </w:pPr>
      <w:r w:rsidRPr="00370C64">
        <w:rPr>
          <w:bCs/>
        </w:rPr>
        <w:t xml:space="preserve">к решению Совета депутатов </w:t>
      </w:r>
      <w:r>
        <w:rPr>
          <w:bCs/>
        </w:rPr>
        <w:t xml:space="preserve">внутригородского муниципального образования - </w:t>
      </w:r>
      <w:r w:rsidRPr="00370C64">
        <w:t xml:space="preserve">муниципального округа </w:t>
      </w:r>
      <w:r w:rsidRPr="00370C64">
        <w:rPr>
          <w:bCs/>
        </w:rPr>
        <w:t>Гольяново</w:t>
      </w:r>
      <w:r>
        <w:t xml:space="preserve"> в городе Москве </w:t>
      </w:r>
    </w:p>
    <w:p w:rsidR="00A02DFC" w:rsidRDefault="00A02DFC" w:rsidP="00A02DFC">
      <w:pPr>
        <w:tabs>
          <w:tab w:val="left" w:pos="6237"/>
        </w:tabs>
        <w:autoSpaceDE w:val="0"/>
        <w:autoSpaceDN w:val="0"/>
        <w:adjustRightInd w:val="0"/>
        <w:ind w:left="4820"/>
        <w:jc w:val="both"/>
      </w:pPr>
      <w:r>
        <w:t>от «29» января 2025 года № 1/10</w:t>
      </w:r>
    </w:p>
    <w:p w:rsidR="00A02DFC" w:rsidRDefault="00A02DFC" w:rsidP="00A02DFC">
      <w:pPr>
        <w:pStyle w:val="a9"/>
        <w:ind w:left="5812"/>
        <w:rPr>
          <w:sz w:val="24"/>
          <w:szCs w:val="24"/>
        </w:rPr>
      </w:pPr>
    </w:p>
    <w:p w:rsidR="00A02DFC" w:rsidRPr="00370C64" w:rsidRDefault="00A02DFC" w:rsidP="00A02DFC">
      <w:pPr>
        <w:autoSpaceDE w:val="0"/>
        <w:autoSpaceDN w:val="0"/>
        <w:adjustRightInd w:val="0"/>
        <w:jc w:val="center"/>
        <w:rPr>
          <w:rFonts w:eastAsiaTheme="minorHAnsi"/>
          <w:b/>
        </w:rPr>
      </w:pPr>
      <w:r w:rsidRPr="00370C64">
        <w:rPr>
          <w:rFonts w:eastAsiaTheme="minorHAnsi"/>
          <w:b/>
        </w:rPr>
        <w:t>Источники финансирования дефицита</w:t>
      </w:r>
    </w:p>
    <w:p w:rsidR="00A02DFC" w:rsidRDefault="00A02DFC" w:rsidP="00A02DFC">
      <w:pPr>
        <w:autoSpaceDE w:val="0"/>
        <w:autoSpaceDN w:val="0"/>
        <w:adjustRightInd w:val="0"/>
        <w:jc w:val="center"/>
        <w:rPr>
          <w:rFonts w:eastAsiaTheme="minorHAnsi"/>
          <w:b/>
        </w:rPr>
      </w:pPr>
      <w:r w:rsidRPr="00370C64">
        <w:rPr>
          <w:rFonts w:eastAsiaTheme="minorHAnsi"/>
          <w:b/>
        </w:rPr>
        <w:t xml:space="preserve">бюджета </w:t>
      </w:r>
      <w:r>
        <w:rPr>
          <w:rFonts w:eastAsiaTheme="minorHAnsi"/>
          <w:b/>
        </w:rPr>
        <w:t xml:space="preserve">внутригородского муниципального образования – </w:t>
      </w:r>
    </w:p>
    <w:p w:rsidR="00A02DFC" w:rsidRPr="00370C64" w:rsidRDefault="00A02DFC" w:rsidP="00A02DFC">
      <w:pPr>
        <w:autoSpaceDE w:val="0"/>
        <w:autoSpaceDN w:val="0"/>
        <w:adjustRightInd w:val="0"/>
        <w:jc w:val="center"/>
        <w:rPr>
          <w:b/>
        </w:rPr>
      </w:pPr>
      <w:r w:rsidRPr="00370C64">
        <w:rPr>
          <w:b/>
        </w:rPr>
        <w:t>муниципального округа Гольяново</w:t>
      </w:r>
      <w:r>
        <w:rPr>
          <w:b/>
        </w:rPr>
        <w:t xml:space="preserve"> в городе Москве</w:t>
      </w:r>
    </w:p>
    <w:p w:rsidR="00A02DFC" w:rsidRPr="00830F3C" w:rsidRDefault="00A02DFC" w:rsidP="00A02DFC">
      <w:pPr>
        <w:autoSpaceDE w:val="0"/>
        <w:autoSpaceDN w:val="0"/>
        <w:adjustRightInd w:val="0"/>
        <w:jc w:val="center"/>
        <w:rPr>
          <w:rFonts w:eastAsiaTheme="minorHAnsi"/>
          <w:b/>
        </w:rPr>
      </w:pPr>
      <w:r w:rsidRPr="00370C64">
        <w:rPr>
          <w:rFonts w:eastAsiaTheme="minorHAnsi"/>
          <w:b/>
        </w:rPr>
        <w:t>на</w:t>
      </w:r>
      <w:r w:rsidRPr="00370C64">
        <w:rPr>
          <w:rFonts w:eastAsiaTheme="minorHAnsi"/>
          <w:b/>
          <w:i/>
        </w:rPr>
        <w:t xml:space="preserve"> </w:t>
      </w:r>
      <w:r w:rsidRPr="00370C64">
        <w:rPr>
          <w:rFonts w:eastAsiaTheme="minorHAnsi"/>
          <w:b/>
        </w:rPr>
        <w:t>202</w:t>
      </w:r>
      <w:r>
        <w:rPr>
          <w:rFonts w:eastAsiaTheme="minorHAnsi"/>
          <w:b/>
        </w:rPr>
        <w:t>5</w:t>
      </w:r>
      <w:r w:rsidRPr="00370C64">
        <w:rPr>
          <w:rFonts w:eastAsiaTheme="minorHAnsi"/>
          <w:b/>
        </w:rPr>
        <w:t xml:space="preserve"> год</w:t>
      </w:r>
      <w:r w:rsidRPr="00370C64">
        <w:rPr>
          <w:rFonts w:eastAsiaTheme="minorHAnsi"/>
          <w:b/>
          <w:i/>
        </w:rPr>
        <w:t xml:space="preserve"> </w:t>
      </w:r>
      <w:r w:rsidRPr="00370C64">
        <w:rPr>
          <w:rFonts w:eastAsiaTheme="minorHAnsi"/>
          <w:b/>
        </w:rPr>
        <w:t>и плановый период 202</w:t>
      </w:r>
      <w:r>
        <w:rPr>
          <w:rFonts w:eastAsiaTheme="minorHAnsi"/>
          <w:b/>
        </w:rPr>
        <w:t>6</w:t>
      </w:r>
      <w:r w:rsidRPr="00370C64">
        <w:rPr>
          <w:rFonts w:eastAsiaTheme="minorHAnsi"/>
          <w:b/>
        </w:rPr>
        <w:t xml:space="preserve"> и 202</w:t>
      </w:r>
      <w:r>
        <w:rPr>
          <w:rFonts w:eastAsiaTheme="minorHAnsi"/>
          <w:b/>
        </w:rPr>
        <w:t>7</w:t>
      </w:r>
      <w:r w:rsidRPr="00370C64">
        <w:rPr>
          <w:rFonts w:eastAsiaTheme="minorHAnsi"/>
          <w:b/>
        </w:rPr>
        <w:t xml:space="preserve"> годов</w:t>
      </w:r>
    </w:p>
    <w:tbl>
      <w:tblPr>
        <w:tblW w:w="10062" w:type="dxa"/>
        <w:tblLayout w:type="fixed"/>
        <w:tblLook w:val="04A0" w:firstRow="1" w:lastRow="0" w:firstColumn="1" w:lastColumn="0" w:noHBand="0" w:noVBand="1"/>
      </w:tblPr>
      <w:tblGrid>
        <w:gridCol w:w="1129"/>
        <w:gridCol w:w="567"/>
        <w:gridCol w:w="567"/>
        <w:gridCol w:w="850"/>
        <w:gridCol w:w="567"/>
        <w:gridCol w:w="851"/>
        <w:gridCol w:w="712"/>
        <w:gridCol w:w="2265"/>
        <w:gridCol w:w="1132"/>
        <w:gridCol w:w="709"/>
        <w:gridCol w:w="713"/>
      </w:tblGrid>
      <w:tr w:rsidR="00A02DFC" w:rsidRPr="00370C64" w:rsidTr="00B33D47">
        <w:tc>
          <w:tcPr>
            <w:tcW w:w="5243" w:type="dxa"/>
            <w:gridSpan w:val="7"/>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jc w:val="center"/>
              <w:rPr>
                <w:rFonts w:eastAsiaTheme="minorHAnsi"/>
              </w:rPr>
            </w:pPr>
            <w:r w:rsidRPr="00370C64">
              <w:rPr>
                <w:rFonts w:eastAsiaTheme="minorHAnsi"/>
                <w:b/>
              </w:rPr>
              <w:t>Код бюджетной классификации</w:t>
            </w:r>
          </w:p>
        </w:tc>
        <w:tc>
          <w:tcPr>
            <w:tcW w:w="2265" w:type="dxa"/>
            <w:vMerge w:val="restart"/>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jc w:val="center"/>
              <w:rPr>
                <w:rFonts w:eastAsiaTheme="minorHAnsi"/>
              </w:rPr>
            </w:pPr>
            <w:r w:rsidRPr="00370C64">
              <w:rPr>
                <w:rFonts w:eastAsiaTheme="minorHAnsi"/>
                <w:b/>
              </w:rPr>
              <w:t>Наименование показателей</w:t>
            </w:r>
          </w:p>
        </w:tc>
        <w:tc>
          <w:tcPr>
            <w:tcW w:w="2554" w:type="dxa"/>
            <w:gridSpan w:val="3"/>
            <w:tcBorders>
              <w:top w:val="single" w:sz="4" w:space="0" w:color="auto"/>
              <w:left w:val="single" w:sz="4" w:space="0" w:color="auto"/>
              <w:bottom w:val="single" w:sz="4" w:space="0" w:color="auto"/>
              <w:right w:val="single" w:sz="4" w:space="0" w:color="auto"/>
            </w:tcBorders>
          </w:tcPr>
          <w:p w:rsidR="00A02DFC" w:rsidRDefault="00A02DFC" w:rsidP="00B33D47">
            <w:pPr>
              <w:autoSpaceDE w:val="0"/>
              <w:autoSpaceDN w:val="0"/>
              <w:adjustRightInd w:val="0"/>
              <w:jc w:val="center"/>
              <w:rPr>
                <w:rFonts w:eastAsiaTheme="minorHAnsi"/>
                <w:b/>
              </w:rPr>
            </w:pPr>
            <w:r w:rsidRPr="00370C64">
              <w:rPr>
                <w:rFonts w:eastAsiaTheme="minorHAnsi"/>
                <w:b/>
              </w:rPr>
              <w:t xml:space="preserve">Сумма </w:t>
            </w:r>
          </w:p>
          <w:p w:rsidR="00A02DFC" w:rsidRPr="00370C64" w:rsidRDefault="00A02DFC" w:rsidP="00B33D47">
            <w:pPr>
              <w:autoSpaceDE w:val="0"/>
              <w:autoSpaceDN w:val="0"/>
              <w:adjustRightInd w:val="0"/>
              <w:jc w:val="center"/>
              <w:rPr>
                <w:rFonts w:eastAsiaTheme="minorHAnsi"/>
                <w:b/>
              </w:rPr>
            </w:pPr>
            <w:r w:rsidRPr="00370C64">
              <w:rPr>
                <w:rFonts w:eastAsiaTheme="minorHAnsi"/>
                <w:b/>
              </w:rPr>
              <w:t>(тыс. рублей)</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ind w:right="-108"/>
              <w:jc w:val="center"/>
              <w:rPr>
                <w:b/>
              </w:rPr>
            </w:pPr>
            <w:r w:rsidRPr="00370C64">
              <w:rPr>
                <w:rFonts w:eastAsiaTheme="minorHAnsi"/>
                <w:b/>
              </w:rPr>
              <w:t>главного администратора источников</w:t>
            </w:r>
          </w:p>
        </w:tc>
        <w:tc>
          <w:tcPr>
            <w:tcW w:w="4114" w:type="dxa"/>
            <w:gridSpan w:val="6"/>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jc w:val="center"/>
              <w:rPr>
                <w:b/>
              </w:rPr>
            </w:pPr>
            <w:r w:rsidRPr="00370C64">
              <w:rPr>
                <w:rFonts w:eastAsiaTheme="minorHAnsi"/>
                <w:b/>
              </w:rPr>
              <w:t xml:space="preserve">источников финансирования дефицита бюджета </w:t>
            </w:r>
            <w:r>
              <w:rPr>
                <w:rFonts w:eastAsiaTheme="minorHAnsi"/>
                <w:b/>
              </w:rPr>
              <w:t xml:space="preserve">внутригородского муниципального образования - </w:t>
            </w:r>
            <w:r w:rsidRPr="00370C64">
              <w:rPr>
                <w:b/>
              </w:rPr>
              <w:t>муниципального округа Гольяново</w:t>
            </w:r>
            <w:r>
              <w:rPr>
                <w:b/>
              </w:rPr>
              <w:t xml:space="preserve"> в городе Москве</w:t>
            </w:r>
          </w:p>
        </w:tc>
        <w:tc>
          <w:tcPr>
            <w:tcW w:w="2265" w:type="dxa"/>
            <w:vMerge/>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jc w:val="center"/>
              <w:rPr>
                <w:rFonts w:eastAsiaTheme="minorHAnsi"/>
                <w:b/>
              </w:rPr>
            </w:pP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ind w:right="-108"/>
              <w:jc w:val="center"/>
              <w:rPr>
                <w:rFonts w:eastAsiaTheme="minorHAnsi"/>
                <w:b/>
              </w:rPr>
            </w:pPr>
            <w:r>
              <w:rPr>
                <w:rFonts w:eastAsiaTheme="minorHAnsi"/>
                <w:b/>
              </w:rPr>
              <w:t>2025</w:t>
            </w:r>
            <w:r w:rsidRPr="00370C64">
              <w:rPr>
                <w:rFonts w:eastAsiaTheme="minorHAnsi"/>
                <w:b/>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ind w:right="-108"/>
              <w:jc w:val="center"/>
              <w:rPr>
                <w:rFonts w:eastAsiaTheme="minorHAnsi"/>
                <w:b/>
              </w:rPr>
            </w:pPr>
            <w:r w:rsidRPr="00370C64">
              <w:rPr>
                <w:rFonts w:eastAsiaTheme="minorHAnsi"/>
                <w:b/>
              </w:rPr>
              <w:t>202</w:t>
            </w:r>
            <w:r>
              <w:rPr>
                <w:rFonts w:eastAsiaTheme="minorHAnsi"/>
                <w:b/>
              </w:rPr>
              <w:t>6</w:t>
            </w:r>
            <w:r w:rsidRPr="00370C64">
              <w:rPr>
                <w:rFonts w:eastAsiaTheme="minorHAnsi"/>
                <w:b/>
              </w:rPr>
              <w:t xml:space="preserve"> год</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ind w:right="-108"/>
              <w:jc w:val="center"/>
              <w:rPr>
                <w:rFonts w:eastAsiaTheme="minorHAnsi"/>
                <w:b/>
              </w:rPr>
            </w:pPr>
            <w:r w:rsidRPr="00370C64">
              <w:rPr>
                <w:rFonts w:eastAsiaTheme="minorHAnsi"/>
                <w:b/>
              </w:rPr>
              <w:t>202</w:t>
            </w:r>
            <w:r>
              <w:rPr>
                <w:rFonts w:eastAsiaTheme="minorHAnsi"/>
                <w:b/>
              </w:rPr>
              <w:t>7</w:t>
            </w:r>
            <w:r w:rsidRPr="00370C64">
              <w:rPr>
                <w:rFonts w:eastAsiaTheme="minorHAnsi"/>
                <w:b/>
              </w:rPr>
              <w:t xml:space="preserve"> год</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w:t>
            </w:r>
          </w:p>
        </w:tc>
        <w:tc>
          <w:tcPr>
            <w:tcW w:w="2265"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Cs/>
              </w:rPr>
            </w:pPr>
            <w:r w:rsidRPr="00370C64">
              <w:rPr>
                <w:bCs/>
              </w:rPr>
              <w:t>Источники внутреннего финансирования дефицитов бюджетов</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6717E6" w:rsidP="00B33D47">
            <w:pPr>
              <w:autoSpaceDE w:val="0"/>
              <w:autoSpaceDN w:val="0"/>
              <w:adjustRightInd w:val="0"/>
              <w:jc w:val="center"/>
              <w:rPr>
                <w:rFonts w:eastAsiaTheme="minorHAnsi"/>
              </w:rPr>
            </w:pPr>
            <w:r>
              <w:rPr>
                <w:rFonts w:eastAsiaTheme="minorHAnsi"/>
              </w:rPr>
              <w:t>9 026,1</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w:t>
            </w:r>
          </w:p>
        </w:tc>
        <w:tc>
          <w:tcPr>
            <w:tcW w:w="2265" w:type="dxa"/>
            <w:tcBorders>
              <w:top w:val="single" w:sz="4" w:space="0" w:color="auto"/>
              <w:left w:val="single" w:sz="4" w:space="0" w:color="auto"/>
              <w:bottom w:val="single" w:sz="4" w:space="0" w:color="auto"/>
              <w:right w:val="single" w:sz="4" w:space="0" w:color="auto"/>
            </w:tcBorders>
            <w:vAlign w:val="center"/>
          </w:tcPr>
          <w:p w:rsidR="00A02DFC" w:rsidRPr="00370C64" w:rsidRDefault="00A02DFC" w:rsidP="00B33D47">
            <w:pPr>
              <w:jc w:val="both"/>
              <w:rPr>
                <w:bCs/>
              </w:rPr>
            </w:pPr>
            <w:r w:rsidRPr="00370C64">
              <w:rPr>
                <w:bCs/>
              </w:rPr>
              <w:t>Изменение остатков средств на счетах по учету средств бюджетов</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6717E6" w:rsidP="00B33D47">
            <w:pPr>
              <w:jc w:val="center"/>
            </w:pPr>
            <w:r>
              <w:rPr>
                <w:rFonts w:eastAsiaTheme="minorHAnsi"/>
              </w:rPr>
              <w:t>9 026,1</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510</w:t>
            </w:r>
          </w:p>
        </w:tc>
        <w:tc>
          <w:tcPr>
            <w:tcW w:w="2265"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Cs/>
              </w:rPr>
            </w:pPr>
            <w:r w:rsidRPr="00370C64">
              <w:rPr>
                <w:bCs/>
              </w:rPr>
              <w:t>Увеличение прочих остатков денежных средств бюджетов</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03</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510</w:t>
            </w:r>
          </w:p>
        </w:tc>
        <w:tc>
          <w:tcPr>
            <w:tcW w:w="2265"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Cs/>
              </w:rPr>
            </w:pPr>
            <w:r w:rsidRPr="00370C64">
              <w:rPr>
                <w:bCs/>
              </w:rPr>
              <w:t>Увеличение прочих остатков денежных средств бюджетов внутригородских муниципальных образований городов федерального значения</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610</w:t>
            </w:r>
          </w:p>
        </w:tc>
        <w:tc>
          <w:tcPr>
            <w:tcW w:w="2265"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Cs/>
              </w:rPr>
            </w:pPr>
            <w:r w:rsidRPr="00370C64">
              <w:rPr>
                <w:bCs/>
              </w:rPr>
              <w:t>Уменьшение прочих остатков денежных средств бюджетов</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6717E6" w:rsidP="00B33D47">
            <w:pPr>
              <w:jc w:val="center"/>
            </w:pPr>
            <w:r>
              <w:rPr>
                <w:rFonts w:eastAsiaTheme="minorHAnsi"/>
              </w:rPr>
              <w:t>9 026,1</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03</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610</w:t>
            </w:r>
          </w:p>
        </w:tc>
        <w:tc>
          <w:tcPr>
            <w:tcW w:w="2265"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Cs/>
              </w:rPr>
            </w:pPr>
            <w:r w:rsidRPr="00370C64">
              <w:rPr>
                <w:bCs/>
              </w:rPr>
              <w:t>Уменьшение прочих остатков денежных средств бюджетов внутригородских муниципальных образований городов федерального значения</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6717E6" w:rsidP="00B33D47">
            <w:pPr>
              <w:jc w:val="center"/>
            </w:pPr>
            <w:r>
              <w:rPr>
                <w:rFonts w:eastAsiaTheme="minorHAnsi"/>
              </w:rPr>
              <w:t>9 026,1</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7508" w:type="dxa"/>
            <w:gridSpan w:val="8"/>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
                <w:bCs/>
              </w:rPr>
            </w:pPr>
            <w:r w:rsidRPr="00370C64">
              <w:rPr>
                <w:b/>
                <w:bCs/>
              </w:rPr>
              <w:t>ИТОГО:</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6717E6" w:rsidP="00B33D47">
            <w:pPr>
              <w:jc w:val="center"/>
            </w:pPr>
            <w:r>
              <w:rPr>
                <w:rFonts w:eastAsiaTheme="minorHAnsi"/>
              </w:rPr>
              <w:t>9 026,1</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bl>
    <w:p w:rsidR="00A02DFC" w:rsidRPr="00370C64" w:rsidRDefault="00A02DFC" w:rsidP="00A02DFC">
      <w:pPr>
        <w:rPr>
          <w:rFonts w:eastAsiaTheme="minorHAnsi"/>
          <w:b/>
          <w:i/>
        </w:rPr>
        <w:sectPr w:rsidR="00A02DFC" w:rsidRPr="00370C64" w:rsidSect="003D3AA6">
          <w:headerReference w:type="default" r:id="rId9"/>
          <w:pgSz w:w="11906" w:h="16838"/>
          <w:pgMar w:top="568" w:right="849" w:bottom="1134" w:left="1276" w:header="454" w:footer="510" w:gutter="0"/>
          <w:cols w:space="708"/>
          <w:titlePg/>
          <w:docGrid w:linePitch="360"/>
        </w:sectPr>
      </w:pPr>
    </w:p>
    <w:p w:rsidR="00A02DFC" w:rsidRPr="00370C64" w:rsidRDefault="00A02DFC" w:rsidP="00A02DFC">
      <w:pPr>
        <w:autoSpaceDE w:val="0"/>
        <w:autoSpaceDN w:val="0"/>
        <w:adjustRightInd w:val="0"/>
        <w:ind w:left="9639"/>
        <w:jc w:val="both"/>
        <w:rPr>
          <w:bCs/>
        </w:rPr>
      </w:pPr>
      <w:r w:rsidRPr="00370C64">
        <w:rPr>
          <w:bCs/>
        </w:rPr>
        <w:lastRenderedPageBreak/>
        <w:t xml:space="preserve">Приложение </w:t>
      </w:r>
      <w:r>
        <w:rPr>
          <w:bCs/>
        </w:rPr>
        <w:t>7</w:t>
      </w:r>
    </w:p>
    <w:p w:rsidR="00A02DFC" w:rsidRDefault="00A02DFC" w:rsidP="00A02DFC">
      <w:pPr>
        <w:autoSpaceDE w:val="0"/>
        <w:autoSpaceDN w:val="0"/>
        <w:adjustRightInd w:val="0"/>
        <w:ind w:left="9639"/>
        <w:jc w:val="both"/>
      </w:pPr>
      <w:r w:rsidRPr="00370C64">
        <w:rPr>
          <w:bCs/>
        </w:rPr>
        <w:t xml:space="preserve">к решению Совета депутатов </w:t>
      </w:r>
      <w:r>
        <w:rPr>
          <w:bCs/>
        </w:rPr>
        <w:t xml:space="preserve">внутригородского муниципального образования - </w:t>
      </w:r>
      <w:r w:rsidRPr="00370C64">
        <w:t xml:space="preserve">муниципального округа </w:t>
      </w:r>
      <w:r w:rsidRPr="00370C64">
        <w:rPr>
          <w:bCs/>
        </w:rPr>
        <w:t>Гольяново</w:t>
      </w:r>
      <w:r>
        <w:t xml:space="preserve"> в городе Москве </w:t>
      </w:r>
    </w:p>
    <w:p w:rsidR="00A02DFC" w:rsidRDefault="00A02DFC" w:rsidP="00A02DFC">
      <w:pPr>
        <w:autoSpaceDE w:val="0"/>
        <w:autoSpaceDN w:val="0"/>
        <w:adjustRightInd w:val="0"/>
        <w:ind w:left="9639"/>
        <w:jc w:val="both"/>
      </w:pPr>
      <w:r>
        <w:t>от «29» января 2025 года № 1/10</w:t>
      </w:r>
    </w:p>
    <w:p w:rsidR="00A02DFC" w:rsidRDefault="00A02DFC" w:rsidP="00A02DFC">
      <w:pPr>
        <w:pStyle w:val="a9"/>
        <w:ind w:left="10632"/>
        <w:rPr>
          <w:sz w:val="24"/>
          <w:szCs w:val="24"/>
        </w:rPr>
      </w:pPr>
    </w:p>
    <w:p w:rsidR="00A02DFC" w:rsidRPr="00F91BF0" w:rsidRDefault="00A02DFC" w:rsidP="00A02DFC">
      <w:pPr>
        <w:pStyle w:val="a9"/>
        <w:ind w:left="5812"/>
        <w:rPr>
          <w:sz w:val="24"/>
          <w:szCs w:val="24"/>
        </w:rPr>
      </w:pPr>
    </w:p>
    <w:p w:rsidR="00A02DFC" w:rsidRDefault="00A02DFC" w:rsidP="00A02DFC">
      <w:pPr>
        <w:autoSpaceDE w:val="0"/>
        <w:autoSpaceDN w:val="0"/>
        <w:adjustRightInd w:val="0"/>
        <w:jc w:val="center"/>
        <w:rPr>
          <w:rFonts w:eastAsiaTheme="minorHAnsi"/>
          <w:b/>
        </w:rPr>
      </w:pPr>
      <w:r w:rsidRPr="00370C64">
        <w:rPr>
          <w:rFonts w:eastAsiaTheme="minorHAnsi"/>
          <w:b/>
        </w:rPr>
        <w:t xml:space="preserve">Программа </w:t>
      </w:r>
    </w:p>
    <w:p w:rsidR="00A02DFC" w:rsidRDefault="00A02DFC" w:rsidP="00A02DFC">
      <w:pPr>
        <w:autoSpaceDE w:val="0"/>
        <w:autoSpaceDN w:val="0"/>
        <w:adjustRightInd w:val="0"/>
        <w:jc w:val="center"/>
        <w:rPr>
          <w:b/>
        </w:rPr>
      </w:pPr>
      <w:r w:rsidRPr="00370C64">
        <w:rPr>
          <w:rFonts w:eastAsiaTheme="minorHAnsi"/>
          <w:b/>
        </w:rPr>
        <w:t xml:space="preserve">муниципальных гарантий </w:t>
      </w:r>
      <w:r w:rsidRPr="00830F3C">
        <w:rPr>
          <w:b/>
        </w:rPr>
        <w:t>внутригородского муниципального образования - муниципального округа Гольяново в городе Москве</w:t>
      </w:r>
      <w:r>
        <w:rPr>
          <w:b/>
        </w:rPr>
        <w:t xml:space="preserve"> </w:t>
      </w:r>
    </w:p>
    <w:p w:rsidR="00A02DFC" w:rsidRPr="00370C64" w:rsidRDefault="00A02DFC" w:rsidP="00A02DFC">
      <w:pPr>
        <w:autoSpaceDE w:val="0"/>
        <w:autoSpaceDN w:val="0"/>
        <w:adjustRightInd w:val="0"/>
        <w:jc w:val="center"/>
        <w:rPr>
          <w:rFonts w:eastAsiaTheme="minorHAnsi"/>
          <w:b/>
        </w:rPr>
      </w:pPr>
      <w:r w:rsidRPr="00370C64">
        <w:rPr>
          <w:rFonts w:eastAsiaTheme="minorHAnsi"/>
          <w:b/>
        </w:rPr>
        <w:t xml:space="preserve">в валюте Российской Федерации </w:t>
      </w:r>
    </w:p>
    <w:p w:rsidR="00A02DFC" w:rsidRPr="00AE54C3" w:rsidRDefault="00A02DFC" w:rsidP="00A02DFC">
      <w:pPr>
        <w:autoSpaceDE w:val="0"/>
        <w:autoSpaceDN w:val="0"/>
        <w:adjustRightInd w:val="0"/>
        <w:jc w:val="center"/>
        <w:rPr>
          <w:rFonts w:eastAsiaTheme="minorHAnsi"/>
          <w:b/>
        </w:rPr>
      </w:pPr>
      <w:r w:rsidRPr="00AE54C3">
        <w:rPr>
          <w:rFonts w:eastAsiaTheme="minorHAnsi"/>
          <w:b/>
        </w:rPr>
        <w:t>на 202</w:t>
      </w:r>
      <w:r>
        <w:rPr>
          <w:rFonts w:eastAsiaTheme="minorHAnsi"/>
          <w:b/>
        </w:rPr>
        <w:t>5</w:t>
      </w:r>
      <w:r w:rsidRPr="00AE54C3">
        <w:rPr>
          <w:rFonts w:eastAsiaTheme="minorHAnsi"/>
          <w:b/>
        </w:rPr>
        <w:t xml:space="preserve"> год и плановый период 202</w:t>
      </w:r>
      <w:r>
        <w:rPr>
          <w:rFonts w:eastAsiaTheme="minorHAnsi"/>
          <w:b/>
        </w:rPr>
        <w:t>6</w:t>
      </w:r>
      <w:r w:rsidRPr="00AE54C3">
        <w:rPr>
          <w:rFonts w:eastAsiaTheme="minorHAnsi"/>
          <w:b/>
        </w:rPr>
        <w:t xml:space="preserve"> и 202</w:t>
      </w:r>
      <w:r>
        <w:rPr>
          <w:rFonts w:eastAsiaTheme="minorHAnsi"/>
          <w:b/>
        </w:rPr>
        <w:t>7</w:t>
      </w:r>
      <w:r w:rsidRPr="00AE54C3">
        <w:rPr>
          <w:rFonts w:eastAsiaTheme="minorHAnsi"/>
          <w:b/>
        </w:rPr>
        <w:t xml:space="preserve"> годов</w:t>
      </w:r>
    </w:p>
    <w:p w:rsidR="00A02DFC" w:rsidRPr="00AE54C3" w:rsidRDefault="00A02DFC" w:rsidP="00A02DFC">
      <w:pPr>
        <w:autoSpaceDE w:val="0"/>
        <w:autoSpaceDN w:val="0"/>
        <w:adjustRightInd w:val="0"/>
        <w:ind w:left="5041"/>
        <w:jc w:val="both"/>
        <w:rPr>
          <w:bCs/>
        </w:rPr>
      </w:pPr>
    </w:p>
    <w:p w:rsidR="00A02DFC" w:rsidRPr="00AE54C3" w:rsidRDefault="00A02DFC" w:rsidP="00A02DFC">
      <w:pPr>
        <w:autoSpaceDE w:val="0"/>
        <w:autoSpaceDN w:val="0"/>
        <w:adjustRightInd w:val="0"/>
        <w:jc w:val="center"/>
        <w:outlineLvl w:val="0"/>
        <w:rPr>
          <w:rFonts w:eastAsiaTheme="minorHAnsi"/>
          <w:iCs/>
        </w:rPr>
      </w:pPr>
      <w:r w:rsidRPr="00AE54C3">
        <w:rPr>
          <w:rFonts w:eastAsiaTheme="minorHAnsi"/>
          <w:iCs/>
        </w:rPr>
        <w:t>Перечень муниципальных гарантий в валюте Российской Федерации, предоставляемых в 202</w:t>
      </w:r>
      <w:r>
        <w:rPr>
          <w:rFonts w:eastAsiaTheme="minorHAnsi"/>
          <w:iCs/>
        </w:rPr>
        <w:t>5</w:t>
      </w:r>
      <w:r w:rsidRPr="00AE54C3">
        <w:rPr>
          <w:rFonts w:eastAsiaTheme="minorHAnsi"/>
          <w:iCs/>
        </w:rPr>
        <w:t>-202</w:t>
      </w:r>
      <w:r>
        <w:rPr>
          <w:rFonts w:eastAsiaTheme="minorHAnsi"/>
          <w:iCs/>
        </w:rPr>
        <w:t>7</w:t>
      </w:r>
      <w:r w:rsidRPr="00AE54C3">
        <w:rPr>
          <w:rFonts w:eastAsiaTheme="minorHAnsi"/>
          <w:iCs/>
        </w:rPr>
        <w:t xml:space="preserve"> годах</w:t>
      </w:r>
    </w:p>
    <w:p w:rsidR="00A02DFC" w:rsidRPr="00AE54C3" w:rsidRDefault="00A02DFC" w:rsidP="00A02DFC">
      <w:pPr>
        <w:autoSpaceDE w:val="0"/>
        <w:autoSpaceDN w:val="0"/>
        <w:adjustRightInd w:val="0"/>
        <w:jc w:val="center"/>
        <w:outlineLvl w:val="0"/>
        <w:rPr>
          <w:rFonts w:eastAsiaTheme="minorHAnsi"/>
          <w:iC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985"/>
        <w:gridCol w:w="2107"/>
        <w:gridCol w:w="1439"/>
        <w:gridCol w:w="1134"/>
        <w:gridCol w:w="1134"/>
        <w:gridCol w:w="1134"/>
        <w:gridCol w:w="2410"/>
        <w:gridCol w:w="3119"/>
      </w:tblGrid>
      <w:tr w:rsidR="00A02DFC" w:rsidRPr="00AE54C3" w:rsidTr="00B33D47">
        <w:tc>
          <w:tcPr>
            <w:tcW w:w="814" w:type="dxa"/>
            <w:vMerge w:val="restart"/>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 п/п</w:t>
            </w:r>
          </w:p>
        </w:tc>
        <w:tc>
          <w:tcPr>
            <w:tcW w:w="1985" w:type="dxa"/>
            <w:vMerge w:val="restart"/>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Наименование (цели) гарантирования</w:t>
            </w:r>
          </w:p>
        </w:tc>
        <w:tc>
          <w:tcPr>
            <w:tcW w:w="2107" w:type="dxa"/>
            <w:vMerge w:val="restart"/>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Категории и (или) наименования принципалов</w:t>
            </w:r>
          </w:p>
        </w:tc>
        <w:tc>
          <w:tcPr>
            <w:tcW w:w="4841" w:type="dxa"/>
            <w:gridSpan w:val="4"/>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 xml:space="preserve">Объем муниципальных гарантий </w:t>
            </w:r>
          </w:p>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(тыс. рублей)</w:t>
            </w:r>
          </w:p>
        </w:tc>
        <w:tc>
          <w:tcPr>
            <w:tcW w:w="2410" w:type="dxa"/>
            <w:vMerge w:val="restart"/>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Наличие права регрессного требования гранта к принципалам</w:t>
            </w:r>
          </w:p>
        </w:tc>
        <w:tc>
          <w:tcPr>
            <w:tcW w:w="3119" w:type="dxa"/>
            <w:vMerge w:val="restart"/>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 xml:space="preserve">Иные условия предоставления и исполнения муниципальных гарантий </w:t>
            </w:r>
          </w:p>
        </w:tc>
      </w:tr>
      <w:tr w:rsidR="00A02DFC" w:rsidRPr="00AE54C3" w:rsidTr="00B33D47">
        <w:tc>
          <w:tcPr>
            <w:tcW w:w="814" w:type="dxa"/>
            <w:vMerge/>
          </w:tcPr>
          <w:p w:rsidR="00A02DFC" w:rsidRPr="00AE54C3" w:rsidRDefault="00A02DFC" w:rsidP="00B33D47">
            <w:pPr>
              <w:autoSpaceDE w:val="0"/>
              <w:autoSpaceDN w:val="0"/>
              <w:adjustRightInd w:val="0"/>
              <w:jc w:val="center"/>
              <w:outlineLvl w:val="0"/>
              <w:rPr>
                <w:rFonts w:eastAsiaTheme="minorHAnsi"/>
                <w:iCs/>
              </w:rPr>
            </w:pPr>
          </w:p>
        </w:tc>
        <w:tc>
          <w:tcPr>
            <w:tcW w:w="1985" w:type="dxa"/>
            <w:vMerge/>
          </w:tcPr>
          <w:p w:rsidR="00A02DFC" w:rsidRPr="00AE54C3" w:rsidRDefault="00A02DFC" w:rsidP="00B33D47">
            <w:pPr>
              <w:autoSpaceDE w:val="0"/>
              <w:autoSpaceDN w:val="0"/>
              <w:adjustRightInd w:val="0"/>
              <w:jc w:val="center"/>
              <w:outlineLvl w:val="0"/>
              <w:rPr>
                <w:rFonts w:eastAsiaTheme="minorHAnsi"/>
                <w:iCs/>
              </w:rPr>
            </w:pPr>
          </w:p>
        </w:tc>
        <w:tc>
          <w:tcPr>
            <w:tcW w:w="2107" w:type="dxa"/>
            <w:vMerge/>
          </w:tcPr>
          <w:p w:rsidR="00A02DFC" w:rsidRPr="00AE54C3" w:rsidRDefault="00A02DFC" w:rsidP="00B33D47">
            <w:pPr>
              <w:autoSpaceDE w:val="0"/>
              <w:autoSpaceDN w:val="0"/>
              <w:adjustRightInd w:val="0"/>
              <w:jc w:val="center"/>
              <w:outlineLvl w:val="0"/>
              <w:rPr>
                <w:rFonts w:eastAsiaTheme="minorHAnsi"/>
                <w:iCs/>
              </w:rPr>
            </w:pPr>
          </w:p>
        </w:tc>
        <w:tc>
          <w:tcPr>
            <w:tcW w:w="1439" w:type="dxa"/>
            <w:vAlign w:val="center"/>
          </w:tcPr>
          <w:p w:rsidR="00A02DFC" w:rsidRPr="00AE54C3" w:rsidRDefault="00A02DFC" w:rsidP="00B33D47">
            <w:pPr>
              <w:jc w:val="center"/>
            </w:pPr>
            <w:r w:rsidRPr="00AE54C3">
              <w:t>Общий объем гарантий</w:t>
            </w:r>
          </w:p>
        </w:tc>
        <w:tc>
          <w:tcPr>
            <w:tcW w:w="1134" w:type="dxa"/>
            <w:vAlign w:val="center"/>
          </w:tcPr>
          <w:p w:rsidR="00A02DFC" w:rsidRPr="00AE54C3" w:rsidRDefault="00A02DFC" w:rsidP="00B33D47">
            <w:pPr>
              <w:jc w:val="center"/>
              <w:rPr>
                <w:rFonts w:eastAsiaTheme="minorHAnsi"/>
                <w:iCs/>
              </w:rPr>
            </w:pPr>
            <w:r w:rsidRPr="00AE54C3">
              <w:rPr>
                <w:rFonts w:eastAsiaTheme="minorHAnsi"/>
                <w:iCs/>
              </w:rPr>
              <w:t>202</w:t>
            </w:r>
            <w:r>
              <w:rPr>
                <w:rFonts w:eastAsiaTheme="minorHAnsi"/>
                <w:iCs/>
              </w:rPr>
              <w:t>5</w:t>
            </w:r>
            <w:r w:rsidRPr="00AE54C3">
              <w:rPr>
                <w:rFonts w:eastAsiaTheme="minorHAnsi"/>
                <w:iCs/>
              </w:rPr>
              <w:t xml:space="preserve"> год</w:t>
            </w:r>
          </w:p>
        </w:tc>
        <w:tc>
          <w:tcPr>
            <w:tcW w:w="1134" w:type="dxa"/>
            <w:vAlign w:val="center"/>
          </w:tcPr>
          <w:p w:rsidR="00A02DFC" w:rsidRPr="00AE54C3" w:rsidRDefault="00A02DFC" w:rsidP="00B33D47">
            <w:pPr>
              <w:jc w:val="center"/>
            </w:pPr>
            <w:r w:rsidRPr="00AE54C3">
              <w:rPr>
                <w:rFonts w:eastAsiaTheme="minorHAnsi"/>
                <w:iCs/>
              </w:rPr>
              <w:t>202</w:t>
            </w:r>
            <w:r>
              <w:rPr>
                <w:rFonts w:eastAsiaTheme="minorHAnsi"/>
                <w:iCs/>
              </w:rPr>
              <w:t>6</w:t>
            </w:r>
            <w:r w:rsidRPr="00AE54C3">
              <w:rPr>
                <w:rFonts w:eastAsiaTheme="minorHAnsi"/>
                <w:iCs/>
              </w:rPr>
              <w:t xml:space="preserve"> год</w:t>
            </w:r>
          </w:p>
        </w:tc>
        <w:tc>
          <w:tcPr>
            <w:tcW w:w="1134" w:type="dxa"/>
            <w:vAlign w:val="center"/>
          </w:tcPr>
          <w:p w:rsidR="00A02DFC" w:rsidRPr="00AE54C3" w:rsidRDefault="00A02DFC" w:rsidP="00B33D47">
            <w:pPr>
              <w:jc w:val="center"/>
            </w:pPr>
            <w:r w:rsidRPr="00AE54C3">
              <w:rPr>
                <w:rFonts w:eastAsiaTheme="minorHAnsi"/>
                <w:iCs/>
              </w:rPr>
              <w:t>202</w:t>
            </w:r>
            <w:r>
              <w:rPr>
                <w:rFonts w:eastAsiaTheme="minorHAnsi"/>
                <w:iCs/>
              </w:rPr>
              <w:t>7</w:t>
            </w:r>
            <w:r w:rsidRPr="00AE54C3">
              <w:rPr>
                <w:rFonts w:eastAsiaTheme="minorHAnsi"/>
                <w:iCs/>
              </w:rPr>
              <w:t xml:space="preserve"> год</w:t>
            </w:r>
          </w:p>
        </w:tc>
        <w:tc>
          <w:tcPr>
            <w:tcW w:w="2410" w:type="dxa"/>
            <w:vMerge/>
          </w:tcPr>
          <w:p w:rsidR="00A02DFC" w:rsidRPr="00AE54C3" w:rsidRDefault="00A02DFC" w:rsidP="00B33D47">
            <w:pPr>
              <w:autoSpaceDE w:val="0"/>
              <w:autoSpaceDN w:val="0"/>
              <w:adjustRightInd w:val="0"/>
              <w:jc w:val="center"/>
              <w:outlineLvl w:val="0"/>
              <w:rPr>
                <w:rFonts w:eastAsiaTheme="minorHAnsi"/>
                <w:iCs/>
              </w:rPr>
            </w:pPr>
          </w:p>
        </w:tc>
        <w:tc>
          <w:tcPr>
            <w:tcW w:w="3119" w:type="dxa"/>
            <w:vMerge/>
          </w:tcPr>
          <w:p w:rsidR="00A02DFC" w:rsidRPr="00AE54C3" w:rsidRDefault="00A02DFC" w:rsidP="00B33D47">
            <w:pPr>
              <w:autoSpaceDE w:val="0"/>
              <w:autoSpaceDN w:val="0"/>
              <w:adjustRightInd w:val="0"/>
              <w:jc w:val="center"/>
              <w:outlineLvl w:val="0"/>
              <w:rPr>
                <w:rFonts w:eastAsiaTheme="minorHAnsi"/>
                <w:iCs/>
              </w:rPr>
            </w:pPr>
          </w:p>
        </w:tc>
      </w:tr>
      <w:tr w:rsidR="00A02DFC" w:rsidRPr="00AE54C3" w:rsidTr="00B33D47">
        <w:tc>
          <w:tcPr>
            <w:tcW w:w="814" w:type="dxa"/>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1</w:t>
            </w:r>
          </w:p>
        </w:tc>
        <w:tc>
          <w:tcPr>
            <w:tcW w:w="1985" w:type="dxa"/>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2</w:t>
            </w:r>
          </w:p>
        </w:tc>
        <w:tc>
          <w:tcPr>
            <w:tcW w:w="2107" w:type="dxa"/>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3</w:t>
            </w:r>
          </w:p>
        </w:tc>
        <w:tc>
          <w:tcPr>
            <w:tcW w:w="1439" w:type="dxa"/>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4</w:t>
            </w:r>
          </w:p>
        </w:tc>
        <w:tc>
          <w:tcPr>
            <w:tcW w:w="1134" w:type="dxa"/>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5</w:t>
            </w:r>
          </w:p>
        </w:tc>
        <w:tc>
          <w:tcPr>
            <w:tcW w:w="1134" w:type="dxa"/>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6</w:t>
            </w:r>
          </w:p>
        </w:tc>
        <w:tc>
          <w:tcPr>
            <w:tcW w:w="1134" w:type="dxa"/>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7</w:t>
            </w:r>
          </w:p>
        </w:tc>
        <w:tc>
          <w:tcPr>
            <w:tcW w:w="2410" w:type="dxa"/>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8</w:t>
            </w:r>
          </w:p>
        </w:tc>
        <w:tc>
          <w:tcPr>
            <w:tcW w:w="3119" w:type="dxa"/>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9</w:t>
            </w:r>
          </w:p>
        </w:tc>
      </w:tr>
      <w:tr w:rsidR="00A02DFC" w:rsidRPr="00AE54C3" w:rsidTr="00B33D47">
        <w:tc>
          <w:tcPr>
            <w:tcW w:w="814" w:type="dxa"/>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w:t>
            </w:r>
          </w:p>
        </w:tc>
        <w:tc>
          <w:tcPr>
            <w:tcW w:w="1985" w:type="dxa"/>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w:t>
            </w:r>
          </w:p>
        </w:tc>
        <w:tc>
          <w:tcPr>
            <w:tcW w:w="2107" w:type="dxa"/>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w:t>
            </w:r>
          </w:p>
        </w:tc>
        <w:tc>
          <w:tcPr>
            <w:tcW w:w="1439" w:type="dxa"/>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0,0</w:t>
            </w:r>
          </w:p>
        </w:tc>
        <w:tc>
          <w:tcPr>
            <w:tcW w:w="1134" w:type="dxa"/>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0,0</w:t>
            </w:r>
          </w:p>
        </w:tc>
        <w:tc>
          <w:tcPr>
            <w:tcW w:w="1134" w:type="dxa"/>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0,0</w:t>
            </w:r>
          </w:p>
        </w:tc>
        <w:tc>
          <w:tcPr>
            <w:tcW w:w="1134" w:type="dxa"/>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0,0</w:t>
            </w:r>
          </w:p>
        </w:tc>
        <w:tc>
          <w:tcPr>
            <w:tcW w:w="2410" w:type="dxa"/>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w:t>
            </w:r>
          </w:p>
        </w:tc>
        <w:tc>
          <w:tcPr>
            <w:tcW w:w="3119" w:type="dxa"/>
          </w:tcPr>
          <w:p w:rsidR="00A02DFC" w:rsidRPr="00AE54C3" w:rsidRDefault="00A02DFC" w:rsidP="00B33D47">
            <w:pPr>
              <w:autoSpaceDE w:val="0"/>
              <w:autoSpaceDN w:val="0"/>
              <w:adjustRightInd w:val="0"/>
              <w:jc w:val="center"/>
              <w:outlineLvl w:val="0"/>
              <w:rPr>
                <w:rFonts w:eastAsiaTheme="minorHAnsi"/>
                <w:iCs/>
              </w:rPr>
            </w:pPr>
            <w:r w:rsidRPr="00AE54C3">
              <w:rPr>
                <w:rFonts w:eastAsiaTheme="minorHAnsi"/>
                <w:iCs/>
              </w:rPr>
              <w:t>-</w:t>
            </w:r>
          </w:p>
        </w:tc>
      </w:tr>
    </w:tbl>
    <w:p w:rsidR="00A02DFC" w:rsidRPr="00370C64" w:rsidRDefault="00A02DFC" w:rsidP="00A02DFC">
      <w:pPr>
        <w:autoSpaceDE w:val="0"/>
        <w:autoSpaceDN w:val="0"/>
        <w:adjustRightInd w:val="0"/>
        <w:ind w:left="5041"/>
        <w:jc w:val="both"/>
        <w:rPr>
          <w:bCs/>
        </w:rPr>
        <w:sectPr w:rsidR="00A02DFC" w:rsidRPr="00370C64" w:rsidSect="00B33D47">
          <w:headerReference w:type="default" r:id="rId10"/>
          <w:pgSz w:w="16838" w:h="11906" w:orient="landscape"/>
          <w:pgMar w:top="1418" w:right="1134" w:bottom="851" w:left="1134" w:header="709" w:footer="709" w:gutter="0"/>
          <w:cols w:space="708"/>
          <w:docGrid w:linePitch="360"/>
        </w:sectPr>
      </w:pPr>
    </w:p>
    <w:p w:rsidR="00A02DFC" w:rsidRPr="00370C64" w:rsidRDefault="00A02DFC" w:rsidP="00A02DFC">
      <w:pPr>
        <w:autoSpaceDE w:val="0"/>
        <w:autoSpaceDN w:val="0"/>
        <w:adjustRightInd w:val="0"/>
        <w:ind w:left="4820"/>
        <w:jc w:val="both"/>
        <w:rPr>
          <w:bCs/>
        </w:rPr>
      </w:pPr>
      <w:r>
        <w:rPr>
          <w:bCs/>
        </w:rPr>
        <w:lastRenderedPageBreak/>
        <w:t>Приложение 8</w:t>
      </w:r>
    </w:p>
    <w:p w:rsidR="00A02DFC" w:rsidRDefault="00A02DFC" w:rsidP="00A02DFC">
      <w:pPr>
        <w:autoSpaceDE w:val="0"/>
        <w:autoSpaceDN w:val="0"/>
        <w:adjustRightInd w:val="0"/>
        <w:ind w:left="4820"/>
        <w:jc w:val="both"/>
      </w:pPr>
      <w:r w:rsidRPr="00370C64">
        <w:rPr>
          <w:bCs/>
        </w:rPr>
        <w:t xml:space="preserve">к решению Совета депутатов </w:t>
      </w:r>
      <w:r>
        <w:rPr>
          <w:bCs/>
        </w:rPr>
        <w:t xml:space="preserve">внутригородского муниципального образования - </w:t>
      </w:r>
      <w:r w:rsidRPr="00370C64">
        <w:t xml:space="preserve">муниципального округа </w:t>
      </w:r>
      <w:r w:rsidRPr="00370C64">
        <w:rPr>
          <w:bCs/>
        </w:rPr>
        <w:t>Гольяново</w:t>
      </w:r>
      <w:r>
        <w:t xml:space="preserve"> в городе Москве </w:t>
      </w:r>
    </w:p>
    <w:p w:rsidR="00A02DFC" w:rsidRDefault="00A02DFC" w:rsidP="00A02DFC">
      <w:pPr>
        <w:autoSpaceDE w:val="0"/>
        <w:autoSpaceDN w:val="0"/>
        <w:adjustRightInd w:val="0"/>
        <w:ind w:left="4820"/>
        <w:jc w:val="both"/>
      </w:pPr>
      <w:r>
        <w:t>от «29» января 2025 года № 1/10</w:t>
      </w:r>
    </w:p>
    <w:p w:rsidR="00A02DFC" w:rsidRPr="00F91BF0" w:rsidRDefault="00A02DFC" w:rsidP="00A02DFC">
      <w:pPr>
        <w:pStyle w:val="a9"/>
        <w:ind w:left="4820"/>
        <w:rPr>
          <w:sz w:val="24"/>
          <w:szCs w:val="24"/>
        </w:rPr>
      </w:pPr>
    </w:p>
    <w:p w:rsidR="00A02DFC" w:rsidRPr="00370C64" w:rsidRDefault="00A02DFC" w:rsidP="00A02DFC">
      <w:pPr>
        <w:autoSpaceDE w:val="0"/>
        <w:autoSpaceDN w:val="0"/>
        <w:adjustRightInd w:val="0"/>
        <w:ind w:left="5245"/>
        <w:jc w:val="both"/>
        <w:rPr>
          <w:rFonts w:eastAsiaTheme="minorHAnsi"/>
          <w:b/>
          <w:i/>
          <w:iCs/>
        </w:rPr>
      </w:pPr>
    </w:p>
    <w:p w:rsidR="00A02DFC" w:rsidRDefault="00A02DFC" w:rsidP="00A02DFC">
      <w:pPr>
        <w:autoSpaceDE w:val="0"/>
        <w:autoSpaceDN w:val="0"/>
        <w:adjustRightInd w:val="0"/>
        <w:jc w:val="center"/>
        <w:rPr>
          <w:rFonts w:eastAsiaTheme="minorHAnsi"/>
          <w:b/>
          <w:iCs/>
        </w:rPr>
      </w:pPr>
      <w:r w:rsidRPr="00370C64">
        <w:rPr>
          <w:rFonts w:eastAsiaTheme="minorHAnsi"/>
          <w:b/>
          <w:iCs/>
        </w:rPr>
        <w:t xml:space="preserve">Программа </w:t>
      </w:r>
    </w:p>
    <w:p w:rsidR="00A02DFC" w:rsidRDefault="00A02DFC" w:rsidP="00A02DFC">
      <w:pPr>
        <w:autoSpaceDE w:val="0"/>
        <w:autoSpaceDN w:val="0"/>
        <w:adjustRightInd w:val="0"/>
        <w:jc w:val="center"/>
        <w:rPr>
          <w:b/>
        </w:rPr>
      </w:pPr>
      <w:r w:rsidRPr="00370C64">
        <w:rPr>
          <w:rFonts w:eastAsiaTheme="minorHAnsi"/>
          <w:b/>
          <w:iCs/>
        </w:rPr>
        <w:t xml:space="preserve">муниципальных внутренних заимствований </w:t>
      </w:r>
      <w:r w:rsidRPr="00407E66">
        <w:rPr>
          <w:b/>
        </w:rPr>
        <w:t xml:space="preserve">внутригородского муниципального образования </w:t>
      </w:r>
      <w:r>
        <w:rPr>
          <w:b/>
        </w:rPr>
        <w:t>–</w:t>
      </w:r>
      <w:r w:rsidRPr="00407E66">
        <w:rPr>
          <w:b/>
        </w:rPr>
        <w:t xml:space="preserve"> муниципального округа Гольяново в городе Москве</w:t>
      </w:r>
    </w:p>
    <w:p w:rsidR="00A02DFC" w:rsidRPr="00370C64" w:rsidRDefault="00A02DFC" w:rsidP="00A02DFC">
      <w:pPr>
        <w:autoSpaceDE w:val="0"/>
        <w:autoSpaceDN w:val="0"/>
        <w:adjustRightInd w:val="0"/>
        <w:jc w:val="center"/>
        <w:rPr>
          <w:rFonts w:eastAsiaTheme="minorHAnsi"/>
          <w:b/>
          <w:iCs/>
        </w:rPr>
      </w:pPr>
      <w:r>
        <w:rPr>
          <w:rFonts w:eastAsiaTheme="minorHAnsi"/>
          <w:b/>
          <w:iCs/>
        </w:rPr>
        <w:t>на 2025 год и плановый период 2026 и 2027</w:t>
      </w:r>
      <w:r w:rsidRPr="00370C64">
        <w:rPr>
          <w:rFonts w:eastAsiaTheme="minorHAnsi"/>
          <w:b/>
          <w:iCs/>
        </w:rPr>
        <w:t xml:space="preserve"> годов</w:t>
      </w:r>
    </w:p>
    <w:p w:rsidR="00A02DFC" w:rsidRPr="00370C64" w:rsidRDefault="00A02DFC" w:rsidP="00A02DFC">
      <w:pPr>
        <w:autoSpaceDE w:val="0"/>
        <w:autoSpaceDN w:val="0"/>
        <w:adjustRightInd w:val="0"/>
        <w:jc w:val="center"/>
        <w:rPr>
          <w:rFonts w:eastAsiaTheme="minorHAnsi"/>
          <w:b/>
          <w:i/>
          <w:iCs/>
        </w:rPr>
      </w:pPr>
    </w:p>
    <w:p w:rsidR="00A02DFC" w:rsidRPr="00370C64" w:rsidRDefault="00A02DFC" w:rsidP="00A02DFC">
      <w:pPr>
        <w:autoSpaceDE w:val="0"/>
        <w:autoSpaceDN w:val="0"/>
        <w:adjustRightInd w:val="0"/>
        <w:jc w:val="center"/>
        <w:outlineLvl w:val="0"/>
        <w:rPr>
          <w:rFonts w:eastAsiaTheme="minorHAnsi"/>
          <w:b/>
          <w:iCs/>
        </w:rPr>
      </w:pPr>
      <w:r w:rsidRPr="00370C64">
        <w:rPr>
          <w:rFonts w:eastAsiaTheme="minorHAnsi"/>
          <w:b/>
          <w:iCs/>
        </w:rPr>
        <w:t>1. Привлечение сред</w:t>
      </w:r>
      <w:r>
        <w:rPr>
          <w:rFonts w:eastAsiaTheme="minorHAnsi"/>
          <w:b/>
          <w:iCs/>
        </w:rPr>
        <w:t>ств в 2025</w:t>
      </w:r>
      <w:r w:rsidRPr="00370C64">
        <w:rPr>
          <w:rFonts w:eastAsiaTheme="minorHAnsi"/>
          <w:b/>
          <w:iCs/>
        </w:rPr>
        <w:t>-202</w:t>
      </w:r>
      <w:r>
        <w:rPr>
          <w:rFonts w:eastAsiaTheme="minorHAnsi"/>
          <w:b/>
          <w:iCs/>
        </w:rPr>
        <w:t>7</w:t>
      </w:r>
      <w:r w:rsidRPr="00370C64">
        <w:rPr>
          <w:rFonts w:eastAsiaTheme="minorHAnsi"/>
          <w:b/>
          <w:iCs/>
        </w:rPr>
        <w:t xml:space="preserve"> годах</w:t>
      </w:r>
    </w:p>
    <w:tbl>
      <w:tblPr>
        <w:tblW w:w="9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47"/>
        <w:gridCol w:w="1304"/>
        <w:gridCol w:w="1134"/>
        <w:gridCol w:w="1276"/>
        <w:gridCol w:w="709"/>
        <w:gridCol w:w="709"/>
        <w:gridCol w:w="708"/>
      </w:tblGrid>
      <w:tr w:rsidR="00A02DFC" w:rsidRPr="00C61AE9" w:rsidTr="00B33D47">
        <w:trPr>
          <w:trHeight w:val="322"/>
        </w:trPr>
        <w:tc>
          <w:tcPr>
            <w:tcW w:w="709" w:type="dxa"/>
            <w:vMerge w:val="restart"/>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 п/п</w:t>
            </w:r>
          </w:p>
        </w:tc>
        <w:tc>
          <w:tcPr>
            <w:tcW w:w="3147" w:type="dxa"/>
            <w:vMerge w:val="restart"/>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Виды долговых обязательств</w:t>
            </w:r>
          </w:p>
        </w:tc>
        <w:tc>
          <w:tcPr>
            <w:tcW w:w="3714" w:type="dxa"/>
            <w:gridSpan w:val="3"/>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 xml:space="preserve">Объем привлечения средств в бюджет </w:t>
            </w:r>
            <w:r>
              <w:rPr>
                <w:rFonts w:eastAsiaTheme="minorHAnsi"/>
                <w:iCs/>
              </w:rPr>
              <w:t xml:space="preserve">внутригородского муниципального образования - </w:t>
            </w:r>
            <w:r w:rsidRPr="00C61AE9">
              <w:rPr>
                <w:rFonts w:eastAsiaTheme="minorHAnsi"/>
                <w:iCs/>
              </w:rPr>
              <w:t>муниципального округа Гольяново</w:t>
            </w:r>
            <w:r>
              <w:rPr>
                <w:rFonts w:eastAsiaTheme="minorHAnsi"/>
                <w:iCs/>
              </w:rPr>
              <w:t xml:space="preserve"> в городе Москве</w:t>
            </w:r>
          </w:p>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 xml:space="preserve"> (тыс. рублей)</w:t>
            </w:r>
          </w:p>
        </w:tc>
        <w:tc>
          <w:tcPr>
            <w:tcW w:w="2126" w:type="dxa"/>
            <w:gridSpan w:val="3"/>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Предельные сроки погашения долговых обязательств</w:t>
            </w:r>
          </w:p>
        </w:tc>
      </w:tr>
      <w:tr w:rsidR="00A02DFC" w:rsidRPr="00C61AE9" w:rsidTr="00B33D47">
        <w:trPr>
          <w:trHeight w:val="322"/>
        </w:trPr>
        <w:tc>
          <w:tcPr>
            <w:tcW w:w="709" w:type="dxa"/>
            <w:vMerge/>
          </w:tcPr>
          <w:p w:rsidR="00A02DFC" w:rsidRPr="00C61AE9" w:rsidRDefault="00A02DFC" w:rsidP="00B33D47">
            <w:pPr>
              <w:autoSpaceDE w:val="0"/>
              <w:autoSpaceDN w:val="0"/>
              <w:adjustRightInd w:val="0"/>
              <w:jc w:val="center"/>
              <w:outlineLvl w:val="0"/>
              <w:rPr>
                <w:rFonts w:eastAsiaTheme="minorHAnsi"/>
                <w:iCs/>
              </w:rPr>
            </w:pPr>
          </w:p>
        </w:tc>
        <w:tc>
          <w:tcPr>
            <w:tcW w:w="3147" w:type="dxa"/>
            <w:vMerge/>
          </w:tcPr>
          <w:p w:rsidR="00A02DFC" w:rsidRPr="00C61AE9" w:rsidRDefault="00A02DFC" w:rsidP="00B33D47">
            <w:pPr>
              <w:autoSpaceDE w:val="0"/>
              <w:autoSpaceDN w:val="0"/>
              <w:adjustRightInd w:val="0"/>
              <w:jc w:val="center"/>
              <w:outlineLvl w:val="0"/>
              <w:rPr>
                <w:rFonts w:eastAsiaTheme="minorHAnsi"/>
                <w:iCs/>
              </w:rPr>
            </w:pPr>
          </w:p>
        </w:tc>
        <w:tc>
          <w:tcPr>
            <w:tcW w:w="1304" w:type="dxa"/>
            <w:vAlign w:val="center"/>
          </w:tcPr>
          <w:p w:rsidR="00A02DFC" w:rsidRPr="00C61AE9" w:rsidRDefault="00A02DFC" w:rsidP="00B33D47">
            <w:pPr>
              <w:jc w:val="center"/>
            </w:pPr>
            <w:r w:rsidRPr="00C61AE9">
              <w:rPr>
                <w:rFonts w:eastAsiaTheme="minorHAnsi"/>
                <w:iCs/>
              </w:rPr>
              <w:t>202</w:t>
            </w:r>
            <w:r>
              <w:rPr>
                <w:rFonts w:eastAsiaTheme="minorHAnsi"/>
                <w:iCs/>
              </w:rPr>
              <w:t>5</w:t>
            </w:r>
            <w:r w:rsidRPr="00C61AE9">
              <w:rPr>
                <w:rFonts w:eastAsiaTheme="minorHAnsi"/>
                <w:iCs/>
              </w:rPr>
              <w:t xml:space="preserve"> год</w:t>
            </w:r>
          </w:p>
        </w:tc>
        <w:tc>
          <w:tcPr>
            <w:tcW w:w="1134" w:type="dxa"/>
            <w:vAlign w:val="center"/>
          </w:tcPr>
          <w:p w:rsidR="00A02DFC" w:rsidRPr="00C61AE9" w:rsidRDefault="00A02DFC" w:rsidP="00B33D47">
            <w:pPr>
              <w:jc w:val="center"/>
            </w:pPr>
            <w:r w:rsidRPr="00C61AE9">
              <w:rPr>
                <w:rFonts w:eastAsiaTheme="minorHAnsi"/>
                <w:iCs/>
              </w:rPr>
              <w:t>202</w:t>
            </w:r>
            <w:r>
              <w:rPr>
                <w:rFonts w:eastAsiaTheme="minorHAnsi"/>
                <w:iCs/>
              </w:rPr>
              <w:t>6</w:t>
            </w:r>
            <w:r w:rsidRPr="00C61AE9">
              <w:rPr>
                <w:rFonts w:eastAsiaTheme="minorHAnsi"/>
                <w:iCs/>
              </w:rPr>
              <w:t xml:space="preserve"> год</w:t>
            </w:r>
          </w:p>
        </w:tc>
        <w:tc>
          <w:tcPr>
            <w:tcW w:w="1276" w:type="dxa"/>
            <w:vAlign w:val="center"/>
          </w:tcPr>
          <w:p w:rsidR="00A02DFC" w:rsidRPr="00C61AE9" w:rsidRDefault="00A02DFC" w:rsidP="00B33D47">
            <w:pPr>
              <w:jc w:val="center"/>
            </w:pPr>
            <w:r w:rsidRPr="00C61AE9">
              <w:rPr>
                <w:rFonts w:eastAsiaTheme="minorHAnsi"/>
                <w:iCs/>
              </w:rPr>
              <w:t>202</w:t>
            </w:r>
            <w:r>
              <w:rPr>
                <w:rFonts w:eastAsiaTheme="minorHAnsi"/>
                <w:iCs/>
              </w:rPr>
              <w:t>7</w:t>
            </w:r>
            <w:r w:rsidRPr="00C61AE9">
              <w:rPr>
                <w:rFonts w:eastAsiaTheme="minorHAnsi"/>
                <w:iCs/>
              </w:rPr>
              <w:t xml:space="preserve"> год</w:t>
            </w:r>
          </w:p>
        </w:tc>
        <w:tc>
          <w:tcPr>
            <w:tcW w:w="709" w:type="dxa"/>
            <w:vAlign w:val="center"/>
          </w:tcPr>
          <w:p w:rsidR="00A02DFC" w:rsidRPr="00C61AE9" w:rsidRDefault="00A02DFC" w:rsidP="00B33D47">
            <w:pPr>
              <w:jc w:val="center"/>
            </w:pPr>
            <w:r w:rsidRPr="00C61AE9">
              <w:rPr>
                <w:rFonts w:eastAsiaTheme="minorHAnsi"/>
                <w:iCs/>
              </w:rPr>
              <w:t>202</w:t>
            </w:r>
            <w:r>
              <w:rPr>
                <w:rFonts w:eastAsiaTheme="minorHAnsi"/>
                <w:iCs/>
              </w:rPr>
              <w:t>5</w:t>
            </w:r>
            <w:r w:rsidRPr="00C61AE9">
              <w:rPr>
                <w:rFonts w:eastAsiaTheme="minorHAnsi"/>
                <w:iCs/>
              </w:rPr>
              <w:t xml:space="preserve"> год</w:t>
            </w:r>
          </w:p>
        </w:tc>
        <w:tc>
          <w:tcPr>
            <w:tcW w:w="709" w:type="dxa"/>
            <w:vAlign w:val="center"/>
          </w:tcPr>
          <w:p w:rsidR="00A02DFC" w:rsidRPr="00C61AE9" w:rsidRDefault="00A02DFC" w:rsidP="00B33D47">
            <w:pPr>
              <w:jc w:val="center"/>
            </w:pPr>
            <w:r w:rsidRPr="00C61AE9">
              <w:rPr>
                <w:rFonts w:eastAsiaTheme="minorHAnsi"/>
                <w:iCs/>
              </w:rPr>
              <w:t>202</w:t>
            </w:r>
            <w:r>
              <w:rPr>
                <w:rFonts w:eastAsiaTheme="minorHAnsi"/>
                <w:iCs/>
              </w:rPr>
              <w:t>6</w:t>
            </w:r>
            <w:r w:rsidRPr="00C61AE9">
              <w:rPr>
                <w:rFonts w:eastAsiaTheme="minorHAnsi"/>
                <w:iCs/>
              </w:rPr>
              <w:t xml:space="preserve"> год</w:t>
            </w:r>
          </w:p>
        </w:tc>
        <w:tc>
          <w:tcPr>
            <w:tcW w:w="708" w:type="dxa"/>
            <w:vAlign w:val="center"/>
          </w:tcPr>
          <w:p w:rsidR="00A02DFC" w:rsidRPr="00C61AE9" w:rsidRDefault="00A02DFC" w:rsidP="00B33D47">
            <w:pPr>
              <w:jc w:val="center"/>
            </w:pPr>
            <w:r w:rsidRPr="00C61AE9">
              <w:rPr>
                <w:rFonts w:eastAsiaTheme="minorHAnsi"/>
                <w:iCs/>
              </w:rPr>
              <w:t>202</w:t>
            </w:r>
            <w:r>
              <w:rPr>
                <w:rFonts w:eastAsiaTheme="minorHAnsi"/>
                <w:iCs/>
              </w:rPr>
              <w:t>7</w:t>
            </w:r>
            <w:r w:rsidRPr="00C61AE9">
              <w:rPr>
                <w:rFonts w:eastAsiaTheme="minorHAnsi"/>
                <w:iCs/>
              </w:rPr>
              <w:t xml:space="preserve"> год</w:t>
            </w:r>
          </w:p>
        </w:tc>
      </w:tr>
      <w:tr w:rsidR="00A02DFC" w:rsidRPr="00C61AE9" w:rsidTr="00B33D47">
        <w:tc>
          <w:tcPr>
            <w:tcW w:w="709"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1</w:t>
            </w:r>
          </w:p>
        </w:tc>
        <w:tc>
          <w:tcPr>
            <w:tcW w:w="3147" w:type="dxa"/>
          </w:tcPr>
          <w:p w:rsidR="00A02DFC" w:rsidRPr="00C61AE9" w:rsidRDefault="00A02DFC" w:rsidP="00B33D47">
            <w:pPr>
              <w:autoSpaceDE w:val="0"/>
              <w:autoSpaceDN w:val="0"/>
              <w:adjustRightInd w:val="0"/>
              <w:jc w:val="both"/>
              <w:outlineLvl w:val="0"/>
              <w:rPr>
                <w:rFonts w:eastAsia="Calibri"/>
                <w:iCs/>
                <w:szCs w:val="28"/>
                <w:lang w:eastAsia="en-US"/>
              </w:rPr>
            </w:pPr>
            <w:r w:rsidRPr="00C61AE9">
              <w:rPr>
                <w:rFonts w:eastAsia="Calibri"/>
                <w:iCs/>
                <w:szCs w:val="28"/>
                <w:lang w:eastAsia="en-US"/>
              </w:rPr>
              <w:t>Муниципальные ценные бумаги, номинальная стоимость которых указана в валюте Российской Федерации</w:t>
            </w:r>
          </w:p>
        </w:tc>
        <w:tc>
          <w:tcPr>
            <w:tcW w:w="1304" w:type="dxa"/>
          </w:tcPr>
          <w:p w:rsidR="00A02DFC" w:rsidRPr="00C61AE9" w:rsidRDefault="00A02DFC" w:rsidP="00B33D47">
            <w:pPr>
              <w:jc w:val="center"/>
            </w:pPr>
            <w:r w:rsidRPr="00C61AE9">
              <w:t>0,0</w:t>
            </w:r>
          </w:p>
        </w:tc>
        <w:tc>
          <w:tcPr>
            <w:tcW w:w="1134" w:type="dxa"/>
          </w:tcPr>
          <w:p w:rsidR="00A02DFC" w:rsidRPr="00C61AE9" w:rsidRDefault="00A02DFC" w:rsidP="00B33D47">
            <w:pPr>
              <w:jc w:val="center"/>
            </w:pPr>
            <w:r w:rsidRPr="00C61AE9">
              <w:t>0,0</w:t>
            </w:r>
          </w:p>
        </w:tc>
        <w:tc>
          <w:tcPr>
            <w:tcW w:w="1276" w:type="dxa"/>
          </w:tcPr>
          <w:p w:rsidR="00A02DFC" w:rsidRPr="00C61AE9" w:rsidRDefault="00A02DFC" w:rsidP="00B33D47">
            <w:pPr>
              <w:jc w:val="center"/>
            </w:pPr>
            <w:r w:rsidRPr="00C61AE9">
              <w:t>0,0</w:t>
            </w:r>
          </w:p>
        </w:tc>
        <w:tc>
          <w:tcPr>
            <w:tcW w:w="709" w:type="dxa"/>
          </w:tcPr>
          <w:p w:rsidR="00A02DFC" w:rsidRPr="00C61AE9" w:rsidRDefault="00A02DFC" w:rsidP="00B33D47">
            <w:pPr>
              <w:jc w:val="center"/>
            </w:pPr>
            <w:r w:rsidRPr="00C61AE9">
              <w:t>-</w:t>
            </w:r>
          </w:p>
        </w:tc>
        <w:tc>
          <w:tcPr>
            <w:tcW w:w="709" w:type="dxa"/>
          </w:tcPr>
          <w:p w:rsidR="00A02DFC" w:rsidRPr="00C61AE9" w:rsidRDefault="00A02DFC" w:rsidP="00B33D47">
            <w:pPr>
              <w:jc w:val="center"/>
            </w:pPr>
            <w:r w:rsidRPr="00C61AE9">
              <w:t>-</w:t>
            </w:r>
          </w:p>
        </w:tc>
        <w:tc>
          <w:tcPr>
            <w:tcW w:w="708" w:type="dxa"/>
          </w:tcPr>
          <w:p w:rsidR="00A02DFC" w:rsidRPr="00C61AE9" w:rsidRDefault="00A02DFC" w:rsidP="00B33D47">
            <w:pPr>
              <w:jc w:val="center"/>
            </w:pPr>
            <w:r w:rsidRPr="00C61AE9">
              <w:t>-</w:t>
            </w:r>
          </w:p>
        </w:tc>
      </w:tr>
      <w:tr w:rsidR="00A02DFC" w:rsidRPr="00C61AE9" w:rsidTr="00B33D47">
        <w:tc>
          <w:tcPr>
            <w:tcW w:w="709"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2</w:t>
            </w:r>
          </w:p>
        </w:tc>
        <w:tc>
          <w:tcPr>
            <w:tcW w:w="3147" w:type="dxa"/>
          </w:tcPr>
          <w:p w:rsidR="00A02DFC" w:rsidRPr="00C61AE9" w:rsidRDefault="00A02DFC" w:rsidP="00B33D47">
            <w:pPr>
              <w:autoSpaceDE w:val="0"/>
              <w:autoSpaceDN w:val="0"/>
              <w:adjustRightInd w:val="0"/>
              <w:jc w:val="both"/>
              <w:outlineLvl w:val="0"/>
              <w:rPr>
                <w:rFonts w:eastAsia="Calibri"/>
                <w:iCs/>
                <w:szCs w:val="28"/>
                <w:lang w:eastAsia="en-US"/>
              </w:rPr>
            </w:pPr>
            <w:r w:rsidRPr="00C61AE9">
              <w:rPr>
                <w:rFonts w:eastAsia="Calibri"/>
                <w:iCs/>
                <w:szCs w:val="28"/>
                <w:lang w:eastAsia="en-US"/>
              </w:rPr>
              <w:t xml:space="preserve">Бюджетные кредиты из других бюджетов бюджетной системы Российской Федерации в валюте Российской Федерации </w:t>
            </w:r>
          </w:p>
        </w:tc>
        <w:tc>
          <w:tcPr>
            <w:tcW w:w="1304"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0,0</w:t>
            </w:r>
          </w:p>
        </w:tc>
        <w:tc>
          <w:tcPr>
            <w:tcW w:w="1134"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0,0</w:t>
            </w:r>
          </w:p>
        </w:tc>
        <w:tc>
          <w:tcPr>
            <w:tcW w:w="1276"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0,0</w:t>
            </w:r>
          </w:p>
        </w:tc>
        <w:tc>
          <w:tcPr>
            <w:tcW w:w="709"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w:t>
            </w:r>
          </w:p>
        </w:tc>
        <w:tc>
          <w:tcPr>
            <w:tcW w:w="709"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w:t>
            </w:r>
          </w:p>
        </w:tc>
        <w:tc>
          <w:tcPr>
            <w:tcW w:w="708"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w:t>
            </w:r>
          </w:p>
        </w:tc>
      </w:tr>
      <w:tr w:rsidR="00A02DFC" w:rsidRPr="00C61AE9" w:rsidTr="00B33D47">
        <w:tc>
          <w:tcPr>
            <w:tcW w:w="709" w:type="dxa"/>
          </w:tcPr>
          <w:p w:rsidR="00A02DFC" w:rsidRPr="00C61AE9" w:rsidRDefault="00A02DFC" w:rsidP="00B33D47">
            <w:pPr>
              <w:autoSpaceDE w:val="0"/>
              <w:autoSpaceDN w:val="0"/>
              <w:adjustRightInd w:val="0"/>
              <w:outlineLvl w:val="0"/>
              <w:rPr>
                <w:rFonts w:eastAsiaTheme="minorHAnsi"/>
                <w:iCs/>
              </w:rPr>
            </w:pPr>
          </w:p>
        </w:tc>
        <w:tc>
          <w:tcPr>
            <w:tcW w:w="3147" w:type="dxa"/>
          </w:tcPr>
          <w:p w:rsidR="00A02DFC" w:rsidRPr="00C61AE9" w:rsidRDefault="00A02DFC" w:rsidP="00B33D47">
            <w:pPr>
              <w:autoSpaceDE w:val="0"/>
              <w:autoSpaceDN w:val="0"/>
              <w:adjustRightInd w:val="0"/>
              <w:outlineLvl w:val="0"/>
              <w:rPr>
                <w:rFonts w:eastAsiaTheme="minorHAnsi"/>
                <w:iCs/>
              </w:rPr>
            </w:pPr>
            <w:r w:rsidRPr="00C61AE9">
              <w:rPr>
                <w:rFonts w:eastAsiaTheme="minorHAnsi"/>
                <w:iCs/>
              </w:rPr>
              <w:t>ИТОГО</w:t>
            </w:r>
          </w:p>
        </w:tc>
        <w:tc>
          <w:tcPr>
            <w:tcW w:w="1304"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0,0</w:t>
            </w:r>
          </w:p>
        </w:tc>
        <w:tc>
          <w:tcPr>
            <w:tcW w:w="1134"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0,0</w:t>
            </w:r>
          </w:p>
        </w:tc>
        <w:tc>
          <w:tcPr>
            <w:tcW w:w="1276"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0,0</w:t>
            </w:r>
          </w:p>
        </w:tc>
        <w:tc>
          <w:tcPr>
            <w:tcW w:w="709"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w:t>
            </w:r>
          </w:p>
        </w:tc>
        <w:tc>
          <w:tcPr>
            <w:tcW w:w="709"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w:t>
            </w:r>
          </w:p>
        </w:tc>
        <w:tc>
          <w:tcPr>
            <w:tcW w:w="708"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w:t>
            </w:r>
          </w:p>
        </w:tc>
      </w:tr>
    </w:tbl>
    <w:p w:rsidR="00A02DFC" w:rsidRPr="00C61AE9" w:rsidRDefault="00A02DFC" w:rsidP="00A02DFC">
      <w:pPr>
        <w:autoSpaceDE w:val="0"/>
        <w:autoSpaceDN w:val="0"/>
        <w:adjustRightInd w:val="0"/>
        <w:jc w:val="both"/>
        <w:rPr>
          <w:rFonts w:eastAsiaTheme="minorHAnsi"/>
          <w:iCs/>
        </w:rPr>
      </w:pPr>
    </w:p>
    <w:p w:rsidR="00A02DFC" w:rsidRPr="00C61AE9" w:rsidRDefault="00A02DFC" w:rsidP="00A02DFC">
      <w:pPr>
        <w:autoSpaceDE w:val="0"/>
        <w:autoSpaceDN w:val="0"/>
        <w:adjustRightInd w:val="0"/>
        <w:jc w:val="center"/>
        <w:outlineLvl w:val="0"/>
        <w:rPr>
          <w:rFonts w:eastAsiaTheme="minorHAnsi"/>
          <w:iCs/>
        </w:rPr>
      </w:pPr>
      <w:r w:rsidRPr="00C61AE9">
        <w:rPr>
          <w:rFonts w:eastAsiaTheme="minorHAnsi"/>
          <w:b/>
          <w:iCs/>
        </w:rPr>
        <w:t>2. Погашение долговых обязательств в 202</w:t>
      </w:r>
      <w:r>
        <w:rPr>
          <w:rFonts w:eastAsiaTheme="minorHAnsi"/>
          <w:b/>
          <w:iCs/>
        </w:rPr>
        <w:t>5</w:t>
      </w:r>
      <w:r w:rsidRPr="00C61AE9">
        <w:rPr>
          <w:rFonts w:eastAsiaTheme="minorHAnsi"/>
          <w:b/>
          <w:iCs/>
        </w:rPr>
        <w:t>-202</w:t>
      </w:r>
      <w:r>
        <w:rPr>
          <w:rFonts w:eastAsiaTheme="minorHAnsi"/>
          <w:b/>
          <w:iCs/>
        </w:rPr>
        <w:t>7</w:t>
      </w:r>
      <w:r w:rsidRPr="00C61AE9">
        <w:rPr>
          <w:rFonts w:eastAsiaTheme="minorHAnsi"/>
          <w:b/>
          <w:iCs/>
        </w:rPr>
        <w:t xml:space="preserve"> годах</w:t>
      </w:r>
    </w:p>
    <w:tbl>
      <w:tblPr>
        <w:tblW w:w="98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81"/>
        <w:gridCol w:w="1701"/>
        <w:gridCol w:w="1559"/>
        <w:gridCol w:w="1559"/>
      </w:tblGrid>
      <w:tr w:rsidR="00A02DFC" w:rsidRPr="00C61AE9" w:rsidTr="00B33D47">
        <w:tc>
          <w:tcPr>
            <w:tcW w:w="709" w:type="dxa"/>
            <w:vMerge w:val="restart"/>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 п/п</w:t>
            </w:r>
          </w:p>
        </w:tc>
        <w:tc>
          <w:tcPr>
            <w:tcW w:w="4281" w:type="dxa"/>
            <w:vMerge w:val="restart"/>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Виды долговых обязательств</w:t>
            </w:r>
          </w:p>
        </w:tc>
        <w:tc>
          <w:tcPr>
            <w:tcW w:w="4819" w:type="dxa"/>
            <w:gridSpan w:val="3"/>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 xml:space="preserve">Объем погашения долговых обязательств </w:t>
            </w:r>
            <w:r>
              <w:rPr>
                <w:rFonts w:eastAsiaTheme="minorHAnsi"/>
                <w:iCs/>
              </w:rPr>
              <w:t xml:space="preserve">внутригородского муниципального образования - </w:t>
            </w:r>
            <w:r w:rsidRPr="00C61AE9">
              <w:rPr>
                <w:rFonts w:eastAsiaTheme="minorHAnsi"/>
                <w:iCs/>
              </w:rPr>
              <w:t>муниципального округа Гольяново</w:t>
            </w:r>
            <w:r>
              <w:rPr>
                <w:rFonts w:eastAsiaTheme="minorHAnsi"/>
                <w:iCs/>
              </w:rPr>
              <w:t xml:space="preserve"> в городе Москве</w:t>
            </w:r>
          </w:p>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(тыс. рублей)</w:t>
            </w:r>
          </w:p>
        </w:tc>
      </w:tr>
      <w:tr w:rsidR="00A02DFC" w:rsidRPr="00C61AE9" w:rsidTr="00B33D47">
        <w:tc>
          <w:tcPr>
            <w:tcW w:w="709" w:type="dxa"/>
            <w:vMerge/>
          </w:tcPr>
          <w:p w:rsidR="00A02DFC" w:rsidRPr="00C61AE9" w:rsidRDefault="00A02DFC" w:rsidP="00B33D47">
            <w:pPr>
              <w:autoSpaceDE w:val="0"/>
              <w:autoSpaceDN w:val="0"/>
              <w:adjustRightInd w:val="0"/>
              <w:jc w:val="center"/>
              <w:outlineLvl w:val="0"/>
              <w:rPr>
                <w:rFonts w:eastAsiaTheme="minorHAnsi"/>
                <w:iCs/>
              </w:rPr>
            </w:pPr>
          </w:p>
        </w:tc>
        <w:tc>
          <w:tcPr>
            <w:tcW w:w="4281" w:type="dxa"/>
            <w:vMerge/>
          </w:tcPr>
          <w:p w:rsidR="00A02DFC" w:rsidRPr="00C61AE9" w:rsidRDefault="00A02DFC" w:rsidP="00B33D47">
            <w:pPr>
              <w:autoSpaceDE w:val="0"/>
              <w:autoSpaceDN w:val="0"/>
              <w:adjustRightInd w:val="0"/>
              <w:jc w:val="center"/>
              <w:outlineLvl w:val="0"/>
              <w:rPr>
                <w:rFonts w:eastAsiaTheme="minorHAnsi"/>
                <w:iCs/>
              </w:rPr>
            </w:pPr>
          </w:p>
        </w:tc>
        <w:tc>
          <w:tcPr>
            <w:tcW w:w="1701" w:type="dxa"/>
            <w:vAlign w:val="center"/>
          </w:tcPr>
          <w:p w:rsidR="00A02DFC" w:rsidRPr="00C61AE9" w:rsidRDefault="00A02DFC" w:rsidP="00B33D47">
            <w:pPr>
              <w:jc w:val="center"/>
            </w:pPr>
            <w:r w:rsidRPr="00C61AE9">
              <w:rPr>
                <w:rFonts w:eastAsiaTheme="minorHAnsi"/>
                <w:iCs/>
              </w:rPr>
              <w:t>202</w:t>
            </w:r>
            <w:r>
              <w:rPr>
                <w:rFonts w:eastAsiaTheme="minorHAnsi"/>
                <w:iCs/>
              </w:rPr>
              <w:t>5</w:t>
            </w:r>
            <w:r w:rsidRPr="00C61AE9">
              <w:rPr>
                <w:rFonts w:eastAsiaTheme="minorHAnsi"/>
                <w:iCs/>
              </w:rPr>
              <w:t xml:space="preserve"> год</w:t>
            </w:r>
          </w:p>
        </w:tc>
        <w:tc>
          <w:tcPr>
            <w:tcW w:w="1559" w:type="dxa"/>
            <w:vAlign w:val="center"/>
          </w:tcPr>
          <w:p w:rsidR="00A02DFC" w:rsidRPr="00C61AE9" w:rsidRDefault="00A02DFC" w:rsidP="00B33D47">
            <w:pPr>
              <w:jc w:val="center"/>
            </w:pPr>
            <w:r w:rsidRPr="00C61AE9">
              <w:rPr>
                <w:rFonts w:eastAsiaTheme="minorHAnsi"/>
                <w:iCs/>
              </w:rPr>
              <w:t>202</w:t>
            </w:r>
            <w:r>
              <w:rPr>
                <w:rFonts w:eastAsiaTheme="minorHAnsi"/>
                <w:iCs/>
              </w:rPr>
              <w:t>6</w:t>
            </w:r>
            <w:r w:rsidRPr="00C61AE9">
              <w:rPr>
                <w:rFonts w:eastAsiaTheme="minorHAnsi"/>
                <w:iCs/>
              </w:rPr>
              <w:t xml:space="preserve"> год</w:t>
            </w:r>
          </w:p>
        </w:tc>
        <w:tc>
          <w:tcPr>
            <w:tcW w:w="1559" w:type="dxa"/>
            <w:vAlign w:val="center"/>
          </w:tcPr>
          <w:p w:rsidR="00A02DFC" w:rsidRPr="00C61AE9" w:rsidRDefault="00A02DFC" w:rsidP="00B33D47">
            <w:pPr>
              <w:jc w:val="center"/>
            </w:pPr>
            <w:r w:rsidRPr="00C61AE9">
              <w:rPr>
                <w:rFonts w:eastAsiaTheme="minorHAnsi"/>
                <w:iCs/>
              </w:rPr>
              <w:t>202</w:t>
            </w:r>
            <w:r>
              <w:rPr>
                <w:rFonts w:eastAsiaTheme="minorHAnsi"/>
                <w:iCs/>
              </w:rPr>
              <w:t>7</w:t>
            </w:r>
            <w:r w:rsidRPr="00C61AE9">
              <w:rPr>
                <w:rFonts w:eastAsiaTheme="minorHAnsi"/>
                <w:iCs/>
              </w:rPr>
              <w:t xml:space="preserve"> год</w:t>
            </w:r>
          </w:p>
        </w:tc>
      </w:tr>
      <w:tr w:rsidR="00A02DFC" w:rsidRPr="00C61AE9" w:rsidTr="00B33D47">
        <w:tc>
          <w:tcPr>
            <w:tcW w:w="709"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1</w:t>
            </w:r>
          </w:p>
        </w:tc>
        <w:tc>
          <w:tcPr>
            <w:tcW w:w="4281" w:type="dxa"/>
          </w:tcPr>
          <w:p w:rsidR="00A02DFC" w:rsidRPr="00C61AE9" w:rsidRDefault="00A02DFC" w:rsidP="00B33D47">
            <w:pPr>
              <w:autoSpaceDE w:val="0"/>
              <w:autoSpaceDN w:val="0"/>
              <w:adjustRightInd w:val="0"/>
              <w:jc w:val="both"/>
              <w:outlineLvl w:val="0"/>
              <w:rPr>
                <w:rFonts w:eastAsia="Calibri"/>
                <w:iCs/>
                <w:szCs w:val="28"/>
                <w:lang w:eastAsia="en-US"/>
              </w:rPr>
            </w:pPr>
            <w:r w:rsidRPr="00C61AE9">
              <w:rPr>
                <w:rFonts w:eastAsia="Calibri"/>
                <w:iCs/>
                <w:szCs w:val="28"/>
                <w:lang w:eastAsia="en-US"/>
              </w:rPr>
              <w:t>Муниципальные ценные бумаги, номинальная стоимость которых указана в валюте Российской Федерации</w:t>
            </w:r>
          </w:p>
        </w:tc>
        <w:tc>
          <w:tcPr>
            <w:tcW w:w="1701"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0,0</w:t>
            </w:r>
          </w:p>
        </w:tc>
      </w:tr>
      <w:tr w:rsidR="00A02DFC" w:rsidRPr="00C61AE9" w:rsidTr="00B33D47">
        <w:tc>
          <w:tcPr>
            <w:tcW w:w="709"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2</w:t>
            </w:r>
          </w:p>
        </w:tc>
        <w:tc>
          <w:tcPr>
            <w:tcW w:w="4281" w:type="dxa"/>
          </w:tcPr>
          <w:p w:rsidR="00A02DFC" w:rsidRPr="00C61AE9" w:rsidRDefault="00A02DFC" w:rsidP="00B33D47">
            <w:pPr>
              <w:autoSpaceDE w:val="0"/>
              <w:autoSpaceDN w:val="0"/>
              <w:adjustRightInd w:val="0"/>
              <w:jc w:val="both"/>
              <w:outlineLvl w:val="0"/>
              <w:rPr>
                <w:rFonts w:eastAsia="Calibri"/>
                <w:iCs/>
                <w:szCs w:val="28"/>
                <w:lang w:eastAsia="en-US"/>
              </w:rPr>
            </w:pPr>
            <w:r w:rsidRPr="00C61AE9">
              <w:rPr>
                <w:rFonts w:eastAsia="Calibri"/>
                <w:iCs/>
                <w:szCs w:val="28"/>
                <w:lang w:eastAsia="en-US"/>
              </w:rPr>
              <w:t xml:space="preserve">Бюджетные кредиты из других бюджетов бюджетной системы Российской </w:t>
            </w:r>
            <w:r w:rsidRPr="00C61AE9">
              <w:rPr>
                <w:rFonts w:eastAsia="Calibri"/>
                <w:iCs/>
                <w:lang w:eastAsia="en-US"/>
              </w:rPr>
              <w:t xml:space="preserve">Федерации в валюте Российской Федерации </w:t>
            </w:r>
          </w:p>
        </w:tc>
        <w:tc>
          <w:tcPr>
            <w:tcW w:w="1701"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0,0</w:t>
            </w:r>
          </w:p>
        </w:tc>
      </w:tr>
      <w:tr w:rsidR="00A02DFC" w:rsidRPr="00C61AE9" w:rsidTr="00B33D47">
        <w:tc>
          <w:tcPr>
            <w:tcW w:w="709" w:type="dxa"/>
          </w:tcPr>
          <w:p w:rsidR="00A02DFC" w:rsidRPr="00C61AE9" w:rsidRDefault="00A02DFC" w:rsidP="00B33D47">
            <w:pPr>
              <w:autoSpaceDE w:val="0"/>
              <w:autoSpaceDN w:val="0"/>
              <w:adjustRightInd w:val="0"/>
              <w:outlineLvl w:val="0"/>
              <w:rPr>
                <w:rFonts w:eastAsiaTheme="minorHAnsi"/>
                <w:iCs/>
              </w:rPr>
            </w:pPr>
          </w:p>
        </w:tc>
        <w:tc>
          <w:tcPr>
            <w:tcW w:w="4281" w:type="dxa"/>
          </w:tcPr>
          <w:p w:rsidR="00A02DFC" w:rsidRPr="00C61AE9" w:rsidRDefault="00A02DFC" w:rsidP="00B33D47">
            <w:pPr>
              <w:autoSpaceDE w:val="0"/>
              <w:autoSpaceDN w:val="0"/>
              <w:adjustRightInd w:val="0"/>
              <w:outlineLvl w:val="0"/>
              <w:rPr>
                <w:rFonts w:eastAsiaTheme="minorHAnsi"/>
                <w:iCs/>
              </w:rPr>
            </w:pPr>
            <w:r w:rsidRPr="00C61AE9">
              <w:rPr>
                <w:rFonts w:eastAsiaTheme="minorHAnsi"/>
                <w:iCs/>
              </w:rPr>
              <w:t>ИТОГО</w:t>
            </w:r>
          </w:p>
        </w:tc>
        <w:tc>
          <w:tcPr>
            <w:tcW w:w="1701"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0,0</w:t>
            </w:r>
          </w:p>
        </w:tc>
        <w:tc>
          <w:tcPr>
            <w:tcW w:w="1559" w:type="dxa"/>
          </w:tcPr>
          <w:p w:rsidR="00A02DFC" w:rsidRPr="00C61AE9" w:rsidRDefault="00A02DFC" w:rsidP="00B33D47">
            <w:pPr>
              <w:autoSpaceDE w:val="0"/>
              <w:autoSpaceDN w:val="0"/>
              <w:adjustRightInd w:val="0"/>
              <w:jc w:val="center"/>
              <w:outlineLvl w:val="0"/>
              <w:rPr>
                <w:rFonts w:eastAsiaTheme="minorHAnsi"/>
                <w:iCs/>
              </w:rPr>
            </w:pPr>
            <w:r w:rsidRPr="00C61AE9">
              <w:rPr>
                <w:rFonts w:eastAsiaTheme="minorHAnsi"/>
                <w:iCs/>
              </w:rPr>
              <w:t>0,0</w:t>
            </w:r>
          </w:p>
        </w:tc>
      </w:tr>
    </w:tbl>
    <w:p w:rsidR="00810A73" w:rsidRPr="00F91BF0" w:rsidRDefault="00810A73" w:rsidP="00CC1695"/>
    <w:sectPr w:rsidR="00810A73" w:rsidRPr="00F91BF0" w:rsidSect="004B178E">
      <w:headerReference w:type="default" r:id="rId11"/>
      <w:pgSz w:w="11906" w:h="16838"/>
      <w:pgMar w:top="1134" w:right="851" w:bottom="426" w:left="1276"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A5A" w:rsidRDefault="009F0A5A">
      <w:r>
        <w:separator/>
      </w:r>
    </w:p>
  </w:endnote>
  <w:endnote w:type="continuationSeparator" w:id="0">
    <w:p w:rsidR="009F0A5A" w:rsidRDefault="009F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A5A" w:rsidRDefault="009F0A5A">
      <w:r>
        <w:separator/>
      </w:r>
    </w:p>
  </w:footnote>
  <w:footnote w:type="continuationSeparator" w:id="0">
    <w:p w:rsidR="009F0A5A" w:rsidRDefault="009F0A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751517"/>
      <w:docPartObj>
        <w:docPartGallery w:val="Page Numbers (Top of Page)"/>
        <w:docPartUnique/>
      </w:docPartObj>
    </w:sdtPr>
    <w:sdtEndPr/>
    <w:sdtContent>
      <w:p w:rsidR="009F0A5A" w:rsidRDefault="009F0A5A" w:rsidP="00B33D47">
        <w:pPr>
          <w:pStyle w:val="ab"/>
          <w:jc w:val="center"/>
        </w:pPr>
        <w:r>
          <w:fldChar w:fldCharType="begin"/>
        </w:r>
        <w:r>
          <w:instrText>PAGE   \* MERGEFORMAT</w:instrText>
        </w:r>
        <w:r>
          <w:fldChar w:fldCharType="separate"/>
        </w:r>
        <w:r w:rsidR="000A68B4">
          <w:rPr>
            <w:noProof/>
          </w:rPr>
          <w:t>4</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995585"/>
      <w:docPartObj>
        <w:docPartGallery w:val="Page Numbers (Top of Page)"/>
        <w:docPartUnique/>
      </w:docPartObj>
    </w:sdtPr>
    <w:sdtEndPr/>
    <w:sdtContent>
      <w:p w:rsidR="009F0A5A" w:rsidRDefault="009F0A5A" w:rsidP="00B33D47">
        <w:pPr>
          <w:pStyle w:val="ab"/>
          <w:jc w:val="center"/>
        </w:pPr>
        <w:r>
          <w:fldChar w:fldCharType="begin"/>
        </w:r>
        <w:r>
          <w:instrText>PAGE   \* MERGEFORMAT</w:instrText>
        </w:r>
        <w:r>
          <w:fldChar w:fldCharType="separate"/>
        </w:r>
        <w:r w:rsidR="000A68B4">
          <w:rPr>
            <w:noProof/>
          </w:rPr>
          <w:t>19</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606038"/>
      <w:docPartObj>
        <w:docPartGallery w:val="Page Numbers (Top of Page)"/>
        <w:docPartUnique/>
      </w:docPartObj>
    </w:sdtPr>
    <w:sdtEndPr/>
    <w:sdtContent>
      <w:p w:rsidR="009F0A5A" w:rsidRPr="005A4A29" w:rsidRDefault="009F0A5A" w:rsidP="0092721D">
        <w:pPr>
          <w:pStyle w:val="ab"/>
          <w:jc w:val="center"/>
        </w:pPr>
        <w:r>
          <w:fldChar w:fldCharType="begin"/>
        </w:r>
        <w:r>
          <w:instrText>PAGE   \* MERGEFORMAT</w:instrText>
        </w:r>
        <w:r>
          <w:fldChar w:fldCharType="separate"/>
        </w:r>
        <w:r>
          <w:rPr>
            <w:noProof/>
          </w:rPr>
          <w:t>11</w:t>
        </w:r>
        <w:r>
          <w:fldChar w:fldCharType="end"/>
        </w:r>
      </w:p>
    </w:sdtContent>
  </w:sdt>
  <w:p w:rsidR="009F0A5A" w:rsidRDefault="009F0A5A"/>
  <w:p w:rsidR="009F0A5A" w:rsidRDefault="009F0A5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224"/>
    <w:multiLevelType w:val="hybridMultilevel"/>
    <w:tmpl w:val="4D729082"/>
    <w:lvl w:ilvl="0" w:tplc="41E8CA94">
      <w:start w:val="1"/>
      <w:numFmt w:val="upperRoman"/>
      <w:lvlText w:val="%1."/>
      <w:lvlJc w:val="left"/>
      <w:pPr>
        <w:ind w:left="540" w:hanging="72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15:restartNumberingAfterBreak="0">
    <w:nsid w:val="100B19A1"/>
    <w:multiLevelType w:val="hybridMultilevel"/>
    <w:tmpl w:val="B6EAB0AA"/>
    <w:lvl w:ilvl="0" w:tplc="E4484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4" w15:restartNumberingAfterBreak="0">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5" w15:restartNumberingAfterBreak="0">
    <w:nsid w:val="1B024923"/>
    <w:multiLevelType w:val="hybridMultilevel"/>
    <w:tmpl w:val="1D26A372"/>
    <w:lvl w:ilvl="0" w:tplc="7242AC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15:restartNumberingAfterBreak="0">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5066B9C"/>
    <w:multiLevelType w:val="multilevel"/>
    <w:tmpl w:val="398AB016"/>
    <w:lvl w:ilvl="0">
      <w:start w:val="1"/>
      <w:numFmt w:val="decimal"/>
      <w:lvlText w:val="%1."/>
      <w:lvlJc w:val="left"/>
      <w:pPr>
        <w:ind w:left="705" w:hanging="705"/>
      </w:pPr>
      <w:rPr>
        <w:rFonts w:hint="default"/>
      </w:rPr>
    </w:lvl>
    <w:lvl w:ilvl="1">
      <w:start w:val="1"/>
      <w:numFmt w:val="decimal"/>
      <w:lvlText w:val="%1.%2."/>
      <w:lvlJc w:val="left"/>
      <w:pPr>
        <w:ind w:left="1982"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3" w15:restartNumberingAfterBreak="0">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FE4D34"/>
    <w:multiLevelType w:val="hybridMultilevel"/>
    <w:tmpl w:val="6C2C37A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5" w15:restartNumberingAfterBreak="0">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6" w15:restartNumberingAfterBreak="0">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15:restartNumberingAfterBreak="0">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9" w15:restartNumberingAfterBreak="0">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0"/>
  </w:num>
  <w:num w:numId="2">
    <w:abstractNumId w:val="22"/>
  </w:num>
  <w:num w:numId="3">
    <w:abstractNumId w:val="13"/>
  </w:num>
  <w:num w:numId="4">
    <w:abstractNumId w:val="2"/>
  </w:num>
  <w:num w:numId="5">
    <w:abstractNumId w:val="21"/>
  </w:num>
  <w:num w:numId="6">
    <w:abstractNumId w:val="9"/>
  </w:num>
  <w:num w:numId="7">
    <w:abstractNumId w:val="17"/>
  </w:num>
  <w:num w:numId="8">
    <w:abstractNumId w:val="23"/>
  </w:num>
  <w:num w:numId="9">
    <w:abstractNumId w:val="20"/>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
  </w:num>
  <w:num w:numId="24">
    <w:abstractNumId w:val="14"/>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4E"/>
    <w:rsid w:val="0002083C"/>
    <w:rsid w:val="000244AE"/>
    <w:rsid w:val="00036365"/>
    <w:rsid w:val="00071E7A"/>
    <w:rsid w:val="000778B6"/>
    <w:rsid w:val="000A68B4"/>
    <w:rsid w:val="000D5D51"/>
    <w:rsid w:val="000E7432"/>
    <w:rsid w:val="00146CE0"/>
    <w:rsid w:val="001853F1"/>
    <w:rsid w:val="001A19B4"/>
    <w:rsid w:val="001C2B50"/>
    <w:rsid w:val="00215C8E"/>
    <w:rsid w:val="002D28D6"/>
    <w:rsid w:val="002E53B1"/>
    <w:rsid w:val="00304D2C"/>
    <w:rsid w:val="0031502E"/>
    <w:rsid w:val="00323C3B"/>
    <w:rsid w:val="00364346"/>
    <w:rsid w:val="003670A7"/>
    <w:rsid w:val="00377DDB"/>
    <w:rsid w:val="003D3AA6"/>
    <w:rsid w:val="00400784"/>
    <w:rsid w:val="0041079A"/>
    <w:rsid w:val="004661F1"/>
    <w:rsid w:val="00483D58"/>
    <w:rsid w:val="00485114"/>
    <w:rsid w:val="004A45DE"/>
    <w:rsid w:val="004B178E"/>
    <w:rsid w:val="00511F4F"/>
    <w:rsid w:val="00531FFE"/>
    <w:rsid w:val="00553C21"/>
    <w:rsid w:val="0056126B"/>
    <w:rsid w:val="005E36EE"/>
    <w:rsid w:val="00610AE9"/>
    <w:rsid w:val="00614381"/>
    <w:rsid w:val="0062639E"/>
    <w:rsid w:val="00653884"/>
    <w:rsid w:val="006717E6"/>
    <w:rsid w:val="006D46A0"/>
    <w:rsid w:val="00733B11"/>
    <w:rsid w:val="007C399A"/>
    <w:rsid w:val="00810A73"/>
    <w:rsid w:val="0085326A"/>
    <w:rsid w:val="00857AE1"/>
    <w:rsid w:val="00872945"/>
    <w:rsid w:val="0092721D"/>
    <w:rsid w:val="0094318F"/>
    <w:rsid w:val="009A4145"/>
    <w:rsid w:val="009F0A5A"/>
    <w:rsid w:val="00A02DFC"/>
    <w:rsid w:val="00A03368"/>
    <w:rsid w:val="00A0526A"/>
    <w:rsid w:val="00A064D8"/>
    <w:rsid w:val="00A1284E"/>
    <w:rsid w:val="00AD282D"/>
    <w:rsid w:val="00AE4744"/>
    <w:rsid w:val="00B33D47"/>
    <w:rsid w:val="00B57519"/>
    <w:rsid w:val="00C914CB"/>
    <w:rsid w:val="00CB4D43"/>
    <w:rsid w:val="00CC1695"/>
    <w:rsid w:val="00D454DB"/>
    <w:rsid w:val="00DB2FE3"/>
    <w:rsid w:val="00DE63A6"/>
    <w:rsid w:val="00E61B19"/>
    <w:rsid w:val="00E65DD9"/>
    <w:rsid w:val="00E8749A"/>
    <w:rsid w:val="00EC36BC"/>
    <w:rsid w:val="00F335A8"/>
    <w:rsid w:val="00F453A7"/>
    <w:rsid w:val="00F6578A"/>
    <w:rsid w:val="00FF0D43"/>
    <w:rsid w:val="00FF6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A00228"/>
  <w15:docId w15:val="{8E15C857-F74D-427E-88FB-41C8FF8E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8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284E"/>
    <w:pPr>
      <w:keepNext/>
      <w:jc w:val="both"/>
      <w:outlineLvl w:val="0"/>
    </w:pPr>
    <w:rPr>
      <w:b/>
      <w:sz w:val="28"/>
      <w:szCs w:val="28"/>
    </w:rPr>
  </w:style>
  <w:style w:type="paragraph" w:styleId="2">
    <w:name w:val="heading 2"/>
    <w:basedOn w:val="a"/>
    <w:next w:val="a"/>
    <w:link w:val="20"/>
    <w:uiPriority w:val="9"/>
    <w:unhideWhenUsed/>
    <w:qFormat/>
    <w:rsid w:val="00A1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28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28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84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A128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128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A1284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A1284E"/>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link w:val="a4"/>
    <w:uiPriority w:val="34"/>
    <w:qFormat/>
    <w:rsid w:val="00A1284E"/>
    <w:pPr>
      <w:ind w:left="720"/>
      <w:contextualSpacing/>
    </w:pPr>
  </w:style>
  <w:style w:type="character" w:customStyle="1" w:styleId="a4">
    <w:name w:val="Абзац списка Знак"/>
    <w:link w:val="a3"/>
    <w:uiPriority w:val="34"/>
    <w:locked/>
    <w:rsid w:val="00A1284E"/>
    <w:rPr>
      <w:rFonts w:ascii="Times New Roman" w:eastAsia="Times New Roman" w:hAnsi="Times New Roman" w:cs="Times New Roman"/>
      <w:sz w:val="24"/>
      <w:szCs w:val="24"/>
      <w:lang w:eastAsia="ru-RU"/>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A1284E"/>
    <w:pPr>
      <w:spacing w:before="240" w:after="240" w:line="360" w:lineRule="atLeast"/>
    </w:pPr>
    <w:rPr>
      <w:sz w:val="29"/>
      <w:szCs w:val="29"/>
    </w:rPr>
  </w:style>
  <w:style w:type="character" w:styleId="a6">
    <w:name w:val="Hyperlink"/>
    <w:basedOn w:val="a0"/>
    <w:uiPriority w:val="99"/>
    <w:rsid w:val="00A1284E"/>
    <w:rPr>
      <w:color w:val="0000FF"/>
      <w:u w:val="single"/>
    </w:rPr>
  </w:style>
  <w:style w:type="character" w:customStyle="1" w:styleId="apple-style-span">
    <w:name w:val="apple-style-span"/>
    <w:rsid w:val="00A1284E"/>
    <w:rPr>
      <w:rFonts w:cs="Times New Roman"/>
    </w:rPr>
  </w:style>
  <w:style w:type="character" w:styleId="a7">
    <w:name w:val="Emphasis"/>
    <w:basedOn w:val="a0"/>
    <w:qFormat/>
    <w:rsid w:val="00A1284E"/>
    <w:rPr>
      <w:i/>
      <w:iCs/>
    </w:rPr>
  </w:style>
  <w:style w:type="table" w:styleId="a8">
    <w:name w:val="Table Grid"/>
    <w:basedOn w:val="a1"/>
    <w:uiPriority w:val="59"/>
    <w:rsid w:val="00A1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A1284E"/>
    <w:pPr>
      <w:spacing w:after="0" w:line="240" w:lineRule="auto"/>
      <w:jc w:val="both"/>
    </w:pPr>
    <w:rPr>
      <w:rFonts w:ascii="Times New Roman" w:eastAsia="Calibri" w:hAnsi="Times New Roman" w:cs="Times New Roman"/>
      <w:sz w:val="28"/>
      <w:szCs w:val="28"/>
    </w:rPr>
  </w:style>
  <w:style w:type="paragraph" w:styleId="ab">
    <w:name w:val="header"/>
    <w:aliases w:val="Знак5"/>
    <w:basedOn w:val="a"/>
    <w:link w:val="ac"/>
    <w:uiPriority w:val="99"/>
    <w:unhideWhenUsed/>
    <w:rsid w:val="00A1284E"/>
    <w:pPr>
      <w:tabs>
        <w:tab w:val="center" w:pos="4677"/>
        <w:tab w:val="right" w:pos="9355"/>
      </w:tabs>
    </w:pPr>
  </w:style>
  <w:style w:type="character" w:customStyle="1" w:styleId="ac">
    <w:name w:val="Верхний колонтитул Знак"/>
    <w:aliases w:val="Знак5 Знак"/>
    <w:basedOn w:val="a0"/>
    <w:link w:val="ab"/>
    <w:uiPriority w:val="99"/>
    <w:rsid w:val="00A1284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1284E"/>
    <w:pPr>
      <w:tabs>
        <w:tab w:val="center" w:pos="4677"/>
        <w:tab w:val="right" w:pos="9355"/>
      </w:tabs>
    </w:pPr>
  </w:style>
  <w:style w:type="character" w:customStyle="1" w:styleId="ae">
    <w:name w:val="Нижний колонтитул Знак"/>
    <w:basedOn w:val="a0"/>
    <w:link w:val="ad"/>
    <w:uiPriority w:val="99"/>
    <w:rsid w:val="00A1284E"/>
    <w:rPr>
      <w:rFonts w:ascii="Times New Roman" w:eastAsia="Times New Roman" w:hAnsi="Times New Roman" w:cs="Times New Roman"/>
      <w:sz w:val="24"/>
      <w:szCs w:val="24"/>
      <w:lang w:eastAsia="ru-RU"/>
    </w:rPr>
  </w:style>
  <w:style w:type="paragraph" w:styleId="af">
    <w:name w:val="Body Text Indent"/>
    <w:basedOn w:val="a"/>
    <w:link w:val="af0"/>
    <w:rsid w:val="00A1284E"/>
    <w:pPr>
      <w:autoSpaceDE w:val="0"/>
      <w:autoSpaceDN w:val="0"/>
      <w:jc w:val="both"/>
    </w:pPr>
    <w:rPr>
      <w:sz w:val="28"/>
      <w:szCs w:val="28"/>
      <w:lang w:val="x-none"/>
    </w:rPr>
  </w:style>
  <w:style w:type="character" w:customStyle="1" w:styleId="af0">
    <w:name w:val="Основной текст с отступом Знак"/>
    <w:basedOn w:val="a0"/>
    <w:link w:val="af"/>
    <w:rsid w:val="00A1284E"/>
    <w:rPr>
      <w:rFonts w:ascii="Times New Roman" w:eastAsia="Times New Roman" w:hAnsi="Times New Roman" w:cs="Times New Roman"/>
      <w:sz w:val="28"/>
      <w:szCs w:val="28"/>
      <w:lang w:val="x-none" w:eastAsia="ru-RU"/>
    </w:rPr>
  </w:style>
  <w:style w:type="paragraph" w:customStyle="1" w:styleId="ConsPlusNormal">
    <w:name w:val="ConsPlusNormal"/>
    <w:link w:val="ConsPlusNormal0"/>
    <w:rsid w:val="00A12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1284E"/>
    <w:rPr>
      <w:rFonts w:ascii="Arial" w:eastAsia="Times New Roman" w:hAnsi="Arial" w:cs="Arial"/>
      <w:sz w:val="20"/>
      <w:szCs w:val="20"/>
      <w:lang w:eastAsia="ru-RU"/>
    </w:rPr>
  </w:style>
  <w:style w:type="paragraph" w:styleId="af1">
    <w:name w:val="footnote text"/>
    <w:basedOn w:val="a"/>
    <w:link w:val="af2"/>
    <w:rsid w:val="00A1284E"/>
    <w:rPr>
      <w:sz w:val="20"/>
      <w:szCs w:val="20"/>
      <w:lang w:val="x-none"/>
    </w:rPr>
  </w:style>
  <w:style w:type="character" w:customStyle="1" w:styleId="af2">
    <w:name w:val="Текст сноски Знак"/>
    <w:basedOn w:val="a0"/>
    <w:link w:val="af1"/>
    <w:rsid w:val="00A1284E"/>
    <w:rPr>
      <w:rFonts w:ascii="Times New Roman" w:eastAsia="Times New Roman" w:hAnsi="Times New Roman" w:cs="Times New Roman"/>
      <w:sz w:val="20"/>
      <w:szCs w:val="20"/>
      <w:lang w:val="x-none" w:eastAsia="ru-RU"/>
    </w:rPr>
  </w:style>
  <w:style w:type="character" w:styleId="af3">
    <w:name w:val="footnote reference"/>
    <w:rsid w:val="00A1284E"/>
    <w:rPr>
      <w:vertAlign w:val="superscript"/>
    </w:rPr>
  </w:style>
  <w:style w:type="paragraph" w:customStyle="1" w:styleId="ConsPlusNonformat">
    <w:name w:val="ConsPlusNonformat"/>
    <w:rsid w:val="00A12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12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ody Text"/>
    <w:basedOn w:val="a"/>
    <w:link w:val="af5"/>
    <w:uiPriority w:val="99"/>
    <w:unhideWhenUsed/>
    <w:rsid w:val="00A1284E"/>
    <w:pPr>
      <w:spacing w:after="120"/>
    </w:pPr>
  </w:style>
  <w:style w:type="character" w:customStyle="1" w:styleId="af5">
    <w:name w:val="Основной текст Знак"/>
    <w:basedOn w:val="a0"/>
    <w:link w:val="af4"/>
    <w:uiPriority w:val="99"/>
    <w:rsid w:val="00A1284E"/>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1284E"/>
    <w:rPr>
      <w:rFonts w:ascii="Tahoma" w:hAnsi="Tahoma" w:cs="Tahoma"/>
      <w:sz w:val="16"/>
      <w:szCs w:val="16"/>
    </w:rPr>
  </w:style>
  <w:style w:type="character" w:customStyle="1" w:styleId="af7">
    <w:name w:val="Текст выноски Знак"/>
    <w:basedOn w:val="a0"/>
    <w:link w:val="af6"/>
    <w:uiPriority w:val="99"/>
    <w:semiHidden/>
    <w:rsid w:val="00A1284E"/>
    <w:rPr>
      <w:rFonts w:ascii="Tahoma" w:eastAsia="Times New Roman" w:hAnsi="Tahoma" w:cs="Tahoma"/>
      <w:sz w:val="16"/>
      <w:szCs w:val="16"/>
      <w:lang w:eastAsia="ru-RU"/>
    </w:rPr>
  </w:style>
  <w:style w:type="paragraph" w:customStyle="1" w:styleId="consplusnormal1">
    <w:name w:val="consplusnormal"/>
    <w:basedOn w:val="a"/>
    <w:rsid w:val="00A1284E"/>
    <w:pPr>
      <w:spacing w:before="100" w:beforeAutospacing="1" w:after="100" w:afterAutospacing="1"/>
    </w:pPr>
  </w:style>
  <w:style w:type="paragraph" w:styleId="31">
    <w:name w:val="Body Text Indent 3"/>
    <w:basedOn w:val="a"/>
    <w:link w:val="32"/>
    <w:uiPriority w:val="99"/>
    <w:unhideWhenUsed/>
    <w:rsid w:val="00A1284E"/>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A1284E"/>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A1284E"/>
    <w:pPr>
      <w:spacing w:after="160" w:line="240" w:lineRule="exact"/>
    </w:pPr>
    <w:rPr>
      <w:sz w:val="20"/>
      <w:szCs w:val="20"/>
      <w:lang w:eastAsia="zh-CN"/>
    </w:rPr>
  </w:style>
  <w:style w:type="character" w:styleId="af8">
    <w:name w:val="annotation reference"/>
    <w:basedOn w:val="a0"/>
    <w:uiPriority w:val="99"/>
    <w:semiHidden/>
    <w:unhideWhenUsed/>
    <w:rsid w:val="00A1284E"/>
    <w:rPr>
      <w:sz w:val="16"/>
      <w:szCs w:val="16"/>
    </w:rPr>
  </w:style>
  <w:style w:type="paragraph" w:styleId="af9">
    <w:name w:val="annotation text"/>
    <w:basedOn w:val="a"/>
    <w:link w:val="afa"/>
    <w:uiPriority w:val="99"/>
    <w:unhideWhenUsed/>
    <w:rsid w:val="00A1284E"/>
    <w:pPr>
      <w:spacing w:after="200"/>
    </w:pPr>
    <w:rPr>
      <w:rFonts w:ascii="Calibri" w:hAnsi="Calibri"/>
      <w:sz w:val="20"/>
      <w:szCs w:val="20"/>
      <w:lang w:eastAsia="en-US"/>
    </w:rPr>
  </w:style>
  <w:style w:type="character" w:customStyle="1" w:styleId="afa">
    <w:name w:val="Текст примечания Знак"/>
    <w:basedOn w:val="a0"/>
    <w:link w:val="af9"/>
    <w:uiPriority w:val="99"/>
    <w:rsid w:val="00A1284E"/>
    <w:rPr>
      <w:rFonts w:ascii="Calibri" w:eastAsia="Times New Roman" w:hAnsi="Calibri" w:cs="Times New Roman"/>
      <w:sz w:val="20"/>
      <w:szCs w:val="20"/>
    </w:rPr>
  </w:style>
  <w:style w:type="paragraph" w:styleId="afb">
    <w:name w:val="annotation subject"/>
    <w:basedOn w:val="af9"/>
    <w:next w:val="af9"/>
    <w:link w:val="afc"/>
    <w:uiPriority w:val="99"/>
    <w:semiHidden/>
    <w:unhideWhenUsed/>
    <w:rsid w:val="00A1284E"/>
    <w:rPr>
      <w:b/>
      <w:bCs/>
    </w:rPr>
  </w:style>
  <w:style w:type="character" w:customStyle="1" w:styleId="afc">
    <w:name w:val="Тема примечания Знак"/>
    <w:basedOn w:val="afa"/>
    <w:link w:val="afb"/>
    <w:uiPriority w:val="99"/>
    <w:semiHidden/>
    <w:rsid w:val="00A1284E"/>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A1284E"/>
    <w:pPr>
      <w:spacing w:before="100" w:beforeAutospacing="1" w:after="100" w:afterAutospacing="1"/>
      <w:jc w:val="both"/>
    </w:pPr>
    <w:rPr>
      <w:rFonts w:ascii="Tahoma" w:hAnsi="Tahoma"/>
      <w:sz w:val="20"/>
      <w:szCs w:val="20"/>
      <w:lang w:val="en-US" w:eastAsia="en-US"/>
    </w:rPr>
  </w:style>
  <w:style w:type="paragraph" w:styleId="afd">
    <w:name w:val="Plain Text"/>
    <w:basedOn w:val="a"/>
    <w:link w:val="afe"/>
    <w:rsid w:val="00A1284E"/>
    <w:rPr>
      <w:rFonts w:ascii="Courier New" w:hAnsi="Courier New"/>
      <w:sz w:val="20"/>
      <w:szCs w:val="20"/>
    </w:rPr>
  </w:style>
  <w:style w:type="character" w:customStyle="1" w:styleId="afe">
    <w:name w:val="Текст Знак"/>
    <w:basedOn w:val="a0"/>
    <w:link w:val="afd"/>
    <w:rsid w:val="00A1284E"/>
    <w:rPr>
      <w:rFonts w:ascii="Courier New" w:eastAsia="Times New Roman" w:hAnsi="Courier New" w:cs="Times New Roman"/>
      <w:sz w:val="20"/>
      <w:szCs w:val="20"/>
      <w:lang w:eastAsia="ru-RU"/>
    </w:rPr>
  </w:style>
  <w:style w:type="paragraph" w:customStyle="1" w:styleId="12">
    <w:name w:val="Знак1"/>
    <w:basedOn w:val="a"/>
    <w:next w:val="2"/>
    <w:autoRedefine/>
    <w:rsid w:val="00A1284E"/>
    <w:pPr>
      <w:spacing w:after="160" w:line="240" w:lineRule="exact"/>
    </w:pPr>
    <w:rPr>
      <w:szCs w:val="20"/>
      <w:lang w:val="en-US" w:eastAsia="en-US"/>
    </w:rPr>
  </w:style>
  <w:style w:type="character" w:customStyle="1" w:styleId="21">
    <w:name w:val="Основной текст (2)_"/>
    <w:basedOn w:val="a0"/>
    <w:link w:val="210"/>
    <w:uiPriority w:val="99"/>
    <w:locked/>
    <w:rsid w:val="00A1284E"/>
    <w:rPr>
      <w:rFonts w:cs="Times New Roman"/>
      <w:b/>
      <w:bCs/>
      <w:sz w:val="28"/>
      <w:szCs w:val="28"/>
      <w:shd w:val="clear" w:color="auto" w:fill="FFFFFF"/>
    </w:rPr>
  </w:style>
  <w:style w:type="paragraph" w:customStyle="1" w:styleId="210">
    <w:name w:val="Основной текст (2)1"/>
    <w:basedOn w:val="a"/>
    <w:link w:val="21"/>
    <w:uiPriority w:val="99"/>
    <w:rsid w:val="00A1284E"/>
    <w:pPr>
      <w:widowControl w:val="0"/>
      <w:shd w:val="clear" w:color="auto" w:fill="FFFFFF"/>
      <w:spacing w:line="322" w:lineRule="exact"/>
      <w:jc w:val="center"/>
    </w:pPr>
    <w:rPr>
      <w:rFonts w:asciiTheme="minorHAnsi" w:eastAsiaTheme="minorHAnsi" w:hAnsiTheme="minorHAnsi"/>
      <w:b/>
      <w:bCs/>
      <w:sz w:val="28"/>
      <w:szCs w:val="28"/>
      <w:lang w:eastAsia="en-US"/>
    </w:rPr>
  </w:style>
  <w:style w:type="character" w:customStyle="1" w:styleId="211pt">
    <w:name w:val="Основной текст (2) + 11 pt"/>
    <w:basedOn w:val="21"/>
    <w:uiPriority w:val="99"/>
    <w:rsid w:val="00A1284E"/>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A1284E"/>
    <w:rPr>
      <w:rFonts w:cs="Times New Roman"/>
      <w:b/>
      <w:bCs/>
      <w:sz w:val="22"/>
      <w:szCs w:val="22"/>
      <w:shd w:val="clear" w:color="auto" w:fill="FFFFFF"/>
    </w:rPr>
  </w:style>
  <w:style w:type="character" w:customStyle="1" w:styleId="511">
    <w:name w:val="Основной текст (5) + 11"/>
    <w:aliases w:val="5 pt"/>
    <w:uiPriority w:val="99"/>
    <w:rsid w:val="00A1284E"/>
    <w:rPr>
      <w:spacing w:val="1"/>
      <w:sz w:val="21"/>
    </w:rPr>
  </w:style>
  <w:style w:type="character" w:customStyle="1" w:styleId="BalloonTextChar1">
    <w:name w:val="Balloon Text Char1"/>
    <w:basedOn w:val="a0"/>
    <w:uiPriority w:val="99"/>
    <w:semiHidden/>
    <w:rsid w:val="00A1284E"/>
    <w:rPr>
      <w:rFonts w:ascii="Times New Roman" w:eastAsia="Times New Roman" w:hAnsi="Times New Roman"/>
      <w:sz w:val="0"/>
      <w:szCs w:val="0"/>
    </w:rPr>
  </w:style>
  <w:style w:type="table" w:customStyle="1" w:styleId="22">
    <w:name w:val="Сетка таблицы2"/>
    <w:uiPriority w:val="99"/>
    <w:rsid w:val="00A12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A1284E"/>
    <w:rPr>
      <w:color w:val="800080" w:themeColor="followedHyperlink"/>
      <w:u w:val="single"/>
    </w:rPr>
  </w:style>
  <w:style w:type="character" w:customStyle="1" w:styleId="13">
    <w:name w:val="Текст выноски Знак1"/>
    <w:basedOn w:val="a0"/>
    <w:uiPriority w:val="99"/>
    <w:semiHidden/>
    <w:locked/>
    <w:rsid w:val="00A1284E"/>
    <w:rPr>
      <w:rFonts w:ascii="Tahoma" w:hAnsi="Tahoma" w:cs="Tahoma"/>
      <w:sz w:val="16"/>
      <w:szCs w:val="16"/>
    </w:rPr>
  </w:style>
  <w:style w:type="paragraph" w:styleId="aff0">
    <w:name w:val="Document Map"/>
    <w:basedOn w:val="a"/>
    <w:link w:val="aff1"/>
    <w:semiHidden/>
    <w:rsid w:val="00A1284E"/>
    <w:pPr>
      <w:shd w:val="clear" w:color="auto" w:fill="000080"/>
    </w:pPr>
    <w:rPr>
      <w:rFonts w:ascii="Tahoma" w:hAnsi="Tahoma" w:cs="Tahoma"/>
    </w:rPr>
  </w:style>
  <w:style w:type="character" w:customStyle="1" w:styleId="aff1">
    <w:name w:val="Схема документа Знак"/>
    <w:basedOn w:val="a0"/>
    <w:link w:val="aff0"/>
    <w:semiHidden/>
    <w:rsid w:val="00A1284E"/>
    <w:rPr>
      <w:rFonts w:ascii="Tahoma" w:eastAsia="Times New Roman" w:hAnsi="Tahoma" w:cs="Tahoma"/>
      <w:sz w:val="24"/>
      <w:szCs w:val="24"/>
      <w:shd w:val="clear" w:color="auto" w:fill="000080"/>
      <w:lang w:eastAsia="ru-RU"/>
    </w:rPr>
  </w:style>
  <w:style w:type="paragraph" w:styleId="23">
    <w:name w:val="List 2"/>
    <w:basedOn w:val="a"/>
    <w:rsid w:val="00A1284E"/>
    <w:pPr>
      <w:ind w:left="566" w:hanging="283"/>
    </w:pPr>
  </w:style>
  <w:style w:type="paragraph" w:styleId="aff2">
    <w:name w:val="Title"/>
    <w:basedOn w:val="a"/>
    <w:link w:val="aff3"/>
    <w:qFormat/>
    <w:rsid w:val="00A1284E"/>
    <w:pPr>
      <w:spacing w:before="240" w:after="60"/>
      <w:jc w:val="center"/>
      <w:outlineLvl w:val="0"/>
    </w:pPr>
    <w:rPr>
      <w:rFonts w:ascii="Arial" w:hAnsi="Arial" w:cs="Arial"/>
      <w:b/>
      <w:bCs/>
      <w:kern w:val="28"/>
      <w:sz w:val="32"/>
      <w:szCs w:val="32"/>
    </w:rPr>
  </w:style>
  <w:style w:type="character" w:customStyle="1" w:styleId="aff3">
    <w:name w:val="Заголовок Знак"/>
    <w:basedOn w:val="a0"/>
    <w:link w:val="aff2"/>
    <w:rsid w:val="00A1284E"/>
    <w:rPr>
      <w:rFonts w:ascii="Arial" w:eastAsia="Times New Roman" w:hAnsi="Arial" w:cs="Arial"/>
      <w:b/>
      <w:bCs/>
      <w:kern w:val="28"/>
      <w:sz w:val="32"/>
      <w:szCs w:val="32"/>
      <w:lang w:eastAsia="ru-RU"/>
    </w:rPr>
  </w:style>
  <w:style w:type="paragraph" w:styleId="24">
    <w:name w:val="Body Text First Indent 2"/>
    <w:basedOn w:val="af"/>
    <w:link w:val="25"/>
    <w:rsid w:val="00A1284E"/>
    <w:pPr>
      <w:autoSpaceDE/>
      <w:autoSpaceDN/>
      <w:spacing w:after="120"/>
      <w:ind w:left="283" w:firstLine="210"/>
      <w:jc w:val="left"/>
    </w:pPr>
    <w:rPr>
      <w:sz w:val="24"/>
      <w:szCs w:val="24"/>
      <w:lang w:val="ru-RU"/>
    </w:rPr>
  </w:style>
  <w:style w:type="character" w:customStyle="1" w:styleId="25">
    <w:name w:val="Красная строка 2 Знак"/>
    <w:basedOn w:val="af0"/>
    <w:link w:val="24"/>
    <w:rsid w:val="00A1284E"/>
    <w:rPr>
      <w:rFonts w:ascii="Times New Roman" w:eastAsia="Times New Roman" w:hAnsi="Times New Roman" w:cs="Times New Roman"/>
      <w:sz w:val="24"/>
      <w:szCs w:val="24"/>
      <w:lang w:val="x-none" w:eastAsia="ru-RU"/>
    </w:rPr>
  </w:style>
  <w:style w:type="paragraph" w:customStyle="1" w:styleId="ConsPlusTitle">
    <w:name w:val="ConsPlusTitle"/>
    <w:rsid w:val="00A128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1">
    <w:name w:val="Основной текст (4)_"/>
    <w:basedOn w:val="a0"/>
    <w:link w:val="42"/>
    <w:locked/>
    <w:rsid w:val="00A1284E"/>
    <w:rPr>
      <w:rFonts w:ascii="Times New Roman" w:hAnsi="Times New Roman"/>
      <w:sz w:val="23"/>
      <w:szCs w:val="23"/>
      <w:shd w:val="clear" w:color="auto" w:fill="FFFFFF"/>
    </w:rPr>
  </w:style>
  <w:style w:type="paragraph" w:customStyle="1" w:styleId="42">
    <w:name w:val="Основной текст (4)"/>
    <w:basedOn w:val="a"/>
    <w:link w:val="41"/>
    <w:rsid w:val="00A1284E"/>
    <w:pPr>
      <w:shd w:val="clear" w:color="auto" w:fill="FFFFFF"/>
      <w:spacing w:after="360" w:line="240" w:lineRule="atLeast"/>
    </w:pPr>
    <w:rPr>
      <w:rFonts w:eastAsiaTheme="minorHAnsi" w:cstheme="minorBidi"/>
      <w:sz w:val="23"/>
      <w:szCs w:val="23"/>
      <w:lang w:eastAsia="en-US"/>
    </w:rPr>
  </w:style>
  <w:style w:type="character" w:customStyle="1" w:styleId="aff4">
    <w:name w:val="Основной текст_"/>
    <w:basedOn w:val="a0"/>
    <w:link w:val="14"/>
    <w:locked/>
    <w:rsid w:val="00A1284E"/>
    <w:rPr>
      <w:rFonts w:ascii="Times New Roman" w:hAnsi="Times New Roman"/>
      <w:sz w:val="23"/>
      <w:szCs w:val="23"/>
      <w:shd w:val="clear" w:color="auto" w:fill="FFFFFF"/>
    </w:rPr>
  </w:style>
  <w:style w:type="paragraph" w:customStyle="1" w:styleId="14">
    <w:name w:val="Основной текст1"/>
    <w:basedOn w:val="a"/>
    <w:link w:val="aff4"/>
    <w:rsid w:val="00A1284E"/>
    <w:pPr>
      <w:shd w:val="clear" w:color="auto" w:fill="FFFFFF"/>
      <w:spacing w:before="240" w:after="240" w:line="274" w:lineRule="exact"/>
      <w:jc w:val="both"/>
    </w:pPr>
    <w:rPr>
      <w:rFonts w:eastAsiaTheme="minorHAnsi" w:cstheme="minorBidi"/>
      <w:sz w:val="23"/>
      <w:szCs w:val="23"/>
      <w:lang w:eastAsia="en-US"/>
    </w:rPr>
  </w:style>
  <w:style w:type="character" w:customStyle="1" w:styleId="61">
    <w:name w:val="Заголовок 6 Знак1"/>
    <w:rsid w:val="00A1284E"/>
    <w:rPr>
      <w:rFonts w:eastAsia="MS Mincho"/>
      <w:sz w:val="28"/>
      <w:lang w:val="ru-RU" w:eastAsia="ru-RU"/>
    </w:rPr>
  </w:style>
  <w:style w:type="character" w:customStyle="1" w:styleId="searchresult">
    <w:name w:val="search_result"/>
    <w:basedOn w:val="a0"/>
    <w:rsid w:val="00A1284E"/>
  </w:style>
  <w:style w:type="paragraph" w:customStyle="1" w:styleId="formattext">
    <w:name w:val="formattext"/>
    <w:basedOn w:val="a"/>
    <w:rsid w:val="00A1284E"/>
    <w:pPr>
      <w:spacing w:before="100" w:beforeAutospacing="1" w:after="100" w:afterAutospacing="1"/>
    </w:pPr>
  </w:style>
  <w:style w:type="paragraph" w:customStyle="1" w:styleId="headertext">
    <w:name w:val="headertext"/>
    <w:basedOn w:val="a"/>
    <w:rsid w:val="00A1284E"/>
    <w:pPr>
      <w:spacing w:before="100" w:beforeAutospacing="1" w:after="100" w:afterAutospacing="1"/>
    </w:pPr>
  </w:style>
  <w:style w:type="table" w:customStyle="1" w:styleId="15">
    <w:name w:val="Сетка таблицы1"/>
    <w:basedOn w:val="a1"/>
    <w:next w:val="a8"/>
    <w:uiPriority w:val="59"/>
    <w:rsid w:val="00A128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Simple 1"/>
    <w:basedOn w:val="a1"/>
    <w:uiPriority w:val="99"/>
    <w:rsid w:val="00A1284E"/>
    <w:pPr>
      <w:widowControl w:val="0"/>
      <w:autoSpaceDE w:val="0"/>
      <w:autoSpaceDN w:val="0"/>
      <w:adjustRightInd w:val="0"/>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f5">
    <w:name w:val="Strong"/>
    <w:basedOn w:val="a0"/>
    <w:uiPriority w:val="22"/>
    <w:qFormat/>
    <w:rsid w:val="00A1284E"/>
    <w:rPr>
      <w:b/>
      <w:bCs/>
    </w:rPr>
  </w:style>
  <w:style w:type="paragraph" w:styleId="26">
    <w:name w:val="Body Text 2"/>
    <w:basedOn w:val="a"/>
    <w:link w:val="27"/>
    <w:uiPriority w:val="99"/>
    <w:semiHidden/>
    <w:unhideWhenUsed/>
    <w:rsid w:val="00A1284E"/>
    <w:pPr>
      <w:spacing w:after="120" w:line="480" w:lineRule="auto"/>
    </w:pPr>
  </w:style>
  <w:style w:type="character" w:customStyle="1" w:styleId="27">
    <w:name w:val="Основной текст 2 Знак"/>
    <w:basedOn w:val="a0"/>
    <w:link w:val="26"/>
    <w:uiPriority w:val="99"/>
    <w:semiHidden/>
    <w:rsid w:val="00A1284E"/>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A1284E"/>
    <w:rPr>
      <w:rFonts w:ascii="Times New Roman" w:eastAsia="Calibri" w:hAnsi="Times New Roman" w:cs="Times New Roman"/>
      <w:sz w:val="28"/>
      <w:szCs w:val="28"/>
    </w:rPr>
  </w:style>
  <w:style w:type="character" w:customStyle="1" w:styleId="Bodytext3">
    <w:name w:val="Body text (3)_"/>
    <w:basedOn w:val="a0"/>
    <w:link w:val="Bodytext30"/>
    <w:rsid w:val="00810A73"/>
    <w:rPr>
      <w:rFonts w:ascii="Times New Roman" w:eastAsia="Times New Roman" w:hAnsi="Times New Roman" w:cs="Times New Roman"/>
      <w:spacing w:val="10"/>
      <w:sz w:val="25"/>
      <w:szCs w:val="25"/>
      <w:shd w:val="clear" w:color="auto" w:fill="FFFFFF"/>
    </w:rPr>
  </w:style>
  <w:style w:type="paragraph" w:customStyle="1" w:styleId="Bodytext30">
    <w:name w:val="Body text (3)"/>
    <w:basedOn w:val="a"/>
    <w:link w:val="Bodytext3"/>
    <w:rsid w:val="00810A73"/>
    <w:pPr>
      <w:shd w:val="clear" w:color="auto" w:fill="FFFFFF"/>
      <w:spacing w:before="600" w:after="600" w:line="322" w:lineRule="exact"/>
      <w:jc w:val="both"/>
    </w:pPr>
    <w:rPr>
      <w:spacing w:val="10"/>
      <w:sz w:val="25"/>
      <w:szCs w:val="25"/>
      <w:lang w:eastAsia="en-US"/>
    </w:rPr>
  </w:style>
  <w:style w:type="character" w:customStyle="1" w:styleId="17">
    <w:name w:val="Неразрешенное упоминание1"/>
    <w:basedOn w:val="a0"/>
    <w:uiPriority w:val="99"/>
    <w:semiHidden/>
    <w:unhideWhenUsed/>
    <w:rsid w:val="00A02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86488">
      <w:bodyDiv w:val="1"/>
      <w:marLeft w:val="0"/>
      <w:marRight w:val="0"/>
      <w:marTop w:val="0"/>
      <w:marBottom w:val="0"/>
      <w:divBdr>
        <w:top w:val="none" w:sz="0" w:space="0" w:color="auto"/>
        <w:left w:val="none" w:sz="0" w:space="0" w:color="auto"/>
        <w:bottom w:val="none" w:sz="0" w:space="0" w:color="auto"/>
        <w:right w:val="none" w:sz="0" w:space="0" w:color="auto"/>
      </w:divBdr>
    </w:div>
    <w:div w:id="683630795">
      <w:bodyDiv w:val="1"/>
      <w:marLeft w:val="0"/>
      <w:marRight w:val="0"/>
      <w:marTop w:val="0"/>
      <w:marBottom w:val="0"/>
      <w:divBdr>
        <w:top w:val="none" w:sz="0" w:space="0" w:color="auto"/>
        <w:left w:val="none" w:sz="0" w:space="0" w:color="auto"/>
        <w:bottom w:val="none" w:sz="0" w:space="0" w:color="auto"/>
        <w:right w:val="none" w:sz="0" w:space="0" w:color="auto"/>
      </w:divBdr>
    </w:div>
    <w:div w:id="84077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5016</Words>
  <Characters>28597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Касторская</dc:creator>
  <cp:lastModifiedBy>Сиухина Ирина</cp:lastModifiedBy>
  <cp:revision>3</cp:revision>
  <cp:lastPrinted>2025-01-24T13:11:00Z</cp:lastPrinted>
  <dcterms:created xsi:type="dcterms:W3CDTF">2025-01-31T13:21:00Z</dcterms:created>
  <dcterms:modified xsi:type="dcterms:W3CDTF">2025-02-04T07:24:00Z</dcterms:modified>
</cp:coreProperties>
</file>