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CC" w:rsidRDefault="003E0ECC" w:rsidP="003E0ECC">
      <w:pPr>
        <w:jc w:val="center"/>
        <w:rPr>
          <w:b/>
        </w:rPr>
      </w:pPr>
    </w:p>
    <w:p w:rsidR="003E0ECC" w:rsidRDefault="003E0ECC" w:rsidP="003E0ECC">
      <w:pPr>
        <w:jc w:val="center"/>
        <w:rPr>
          <w:rFonts w:ascii="Georgia" w:hAnsi="Georgia" w:cs="Georgia"/>
          <w:b/>
          <w:bCs/>
        </w:rPr>
      </w:pPr>
    </w:p>
    <w:p w:rsidR="003E0ECC" w:rsidRDefault="003E0ECC" w:rsidP="003E0EC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71866" r:id="rId10"/>
        </w:pict>
      </w:r>
    </w:p>
    <w:p w:rsidR="003E0ECC" w:rsidRDefault="003E0ECC" w:rsidP="003E0ECC">
      <w:pPr>
        <w:jc w:val="center"/>
        <w:rPr>
          <w:rFonts w:ascii="Georgia" w:hAnsi="Georgia" w:cs="Georgia"/>
          <w:b/>
          <w:bCs/>
        </w:rPr>
      </w:pPr>
    </w:p>
    <w:p w:rsidR="003E0ECC" w:rsidRDefault="003E0ECC" w:rsidP="003E0EC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E0ECC" w:rsidRDefault="003E0ECC" w:rsidP="003E0EC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E0ECC" w:rsidRDefault="003E0ECC" w:rsidP="003E0EC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E0ECC" w:rsidRDefault="003E0ECC" w:rsidP="003E0ECC"/>
    <w:p w:rsidR="003E0ECC" w:rsidRDefault="003E0ECC" w:rsidP="003E0EC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E0ECC" w:rsidRDefault="003E0ECC" w:rsidP="003E0EC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E0ECC" w:rsidRDefault="003E0ECC" w:rsidP="003E0EC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E0ECC" w:rsidRDefault="003E0ECC" w:rsidP="003E0ECC">
      <w:pPr>
        <w:rPr>
          <w:sz w:val="10"/>
        </w:rPr>
      </w:pPr>
    </w:p>
    <w:p w:rsidR="003E0ECC" w:rsidRDefault="003E0ECC" w:rsidP="003E0ECC">
      <w:pPr>
        <w:rPr>
          <w:rFonts w:ascii="Georgia" w:hAnsi="Georgia" w:cs="Georgia"/>
          <w:b/>
          <w:bCs/>
        </w:rPr>
      </w:pPr>
      <w:r>
        <w:rPr>
          <w:b/>
        </w:rPr>
        <w:t>от 13.06</w:t>
      </w:r>
      <w:r>
        <w:rPr>
          <w:b/>
        </w:rPr>
        <w:t>.2019 г. №9/6</w:t>
      </w:r>
    </w:p>
    <w:p w:rsidR="00795D8C" w:rsidRDefault="00795D8C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5526"/>
      </w:tblGrid>
      <w:tr w:rsidR="000F6D78" w:rsidTr="000F6D78">
        <w:trPr>
          <w:trHeight w:val="3222"/>
        </w:trPr>
        <w:tc>
          <w:tcPr>
            <w:tcW w:w="4361" w:type="dxa"/>
          </w:tcPr>
          <w:p w:rsidR="000F6D78" w:rsidRDefault="000F6D7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F6D78" w:rsidRDefault="000F6D78">
            <w:pPr>
              <w:tabs>
                <w:tab w:val="left" w:pos="3402"/>
                <w:tab w:val="left" w:pos="4253"/>
                <w:tab w:val="left" w:pos="5529"/>
              </w:tabs>
              <w:spacing w:line="276" w:lineRule="auto"/>
              <w:ind w:righ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</w:t>
            </w:r>
          </w:p>
          <w:p w:rsidR="000F6D78" w:rsidRDefault="000F6D7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F6D78" w:rsidRDefault="000F6D78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5528" w:type="dxa"/>
          </w:tcPr>
          <w:p w:rsidR="000F6D78" w:rsidRDefault="000F6D78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F6D78" w:rsidRDefault="000F6D78" w:rsidP="000F6D78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 06.06.2019</w:t>
      </w:r>
      <w:proofErr w:type="gramEnd"/>
      <w:r>
        <w:t xml:space="preserve"> №Гд-758 (вх.№246 от 06.06.2019), Совет депутатов муниципального округа Гольяново решил:</w:t>
      </w:r>
    </w:p>
    <w:p w:rsidR="000F6D78" w:rsidRDefault="000F6D78" w:rsidP="000F6D78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 изложив  приложение  в новой редакции согласно приложению  к настоящему решению.</w:t>
      </w:r>
    </w:p>
    <w:p w:rsidR="000F6D78" w:rsidRDefault="000F6D78" w:rsidP="000F6D78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0F6D78" w:rsidRDefault="000F6D78" w:rsidP="000F6D78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0F6D78" w:rsidRDefault="000F6D78" w:rsidP="000F6D78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1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0F6D78" w:rsidRDefault="000F6D78" w:rsidP="000F6D78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0F6D78" w:rsidRDefault="000F6D78" w:rsidP="000F6D78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0F6D78" w:rsidRDefault="000F6D78" w:rsidP="000F6D78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F6D78" w:rsidRDefault="000F6D78" w:rsidP="000F6D78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9C6D3B" w:rsidRDefault="009C6D3B" w:rsidP="009C6D3B">
      <w:pPr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муниципального</w:t>
      </w:r>
      <w:proofErr w:type="gramEnd"/>
    </w:p>
    <w:p w:rsidR="009C6D3B" w:rsidRDefault="009C6D3B" w:rsidP="009C6D3B">
      <w:pPr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9C6D3B" w:rsidRDefault="009C6D3B" w:rsidP="009C6D3B">
      <w:pPr>
        <w:ind w:left="5670"/>
        <w:rPr>
          <w:sz w:val="22"/>
          <w:szCs w:val="22"/>
        </w:rPr>
      </w:pPr>
    </w:p>
    <w:p w:rsidR="000F6D78" w:rsidRDefault="000F6D78" w:rsidP="003E0ECC">
      <w:pPr>
        <w:ind w:left="5529"/>
      </w:pPr>
      <w:r>
        <w:lastRenderedPageBreak/>
        <w:t>Приложение</w:t>
      </w:r>
    </w:p>
    <w:p w:rsidR="000F6D78" w:rsidRDefault="000F6D78" w:rsidP="003E0ECC">
      <w:pPr>
        <w:ind w:left="5529"/>
      </w:pPr>
      <w:r>
        <w:t>к решению Совета депутатов муниципального округа Гольяново</w:t>
      </w:r>
    </w:p>
    <w:p w:rsidR="000F6D78" w:rsidRDefault="000F6D78" w:rsidP="003E0ECC">
      <w:pPr>
        <w:ind w:left="5529"/>
      </w:pPr>
      <w:r>
        <w:t xml:space="preserve">от </w:t>
      </w:r>
      <w:r w:rsidR="00C906B1">
        <w:t>«</w:t>
      </w:r>
      <w:r>
        <w:t>13</w:t>
      </w:r>
      <w:r w:rsidR="00C906B1">
        <w:t>»</w:t>
      </w:r>
      <w:r>
        <w:t xml:space="preserve"> июня  2019 года №9/6</w:t>
      </w:r>
    </w:p>
    <w:p w:rsidR="000F6D78" w:rsidRDefault="000F6D78" w:rsidP="000F6D78">
      <w:pPr>
        <w:ind w:left="5812"/>
      </w:pPr>
    </w:p>
    <w:p w:rsidR="000F6D78" w:rsidRDefault="000F6D78" w:rsidP="000F6D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0F6D78" w:rsidRDefault="000F6D78" w:rsidP="000F6D78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2019 год</w:t>
      </w:r>
    </w:p>
    <w:p w:rsidR="000F6D78" w:rsidRDefault="000F6D78" w:rsidP="000F6D78">
      <w:pPr>
        <w:jc w:val="center"/>
        <w:rPr>
          <w:b/>
        </w:rPr>
      </w:pPr>
    </w:p>
    <w:tbl>
      <w:tblPr>
        <w:tblW w:w="106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5"/>
        <w:gridCol w:w="2269"/>
      </w:tblGrid>
      <w:tr w:rsidR="000F6D78" w:rsidTr="000F6D78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финансирования всего с НДС </w:t>
            </w:r>
          </w:p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инвалидов: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3 404,5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Красноярская ул., д. 1, кв.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225,8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Чусовская ул., д. 6, корп.1, кв.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285,1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12/21, кв.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618,1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Байкальская ул., д. 38, корп. 1, кв.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670,2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6, к. 8, кв.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Алтайская ул., д. 26, кв. 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978,0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Алтайская ул., д. 26, кв. 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473,0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615,1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Красноярская ул., д.17, кв.81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191,4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Хабаровская ул., д.8, кв.254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</w:t>
            </w:r>
          </w:p>
        </w:tc>
      </w:tr>
      <w:tr w:rsidR="000F6D78" w:rsidTr="000F6D78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Алтайская ул., д. 32, кв.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</w:tr>
      <w:tr w:rsidR="000F6D78" w:rsidTr="000F6D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4 389,0</w:t>
            </w:r>
          </w:p>
        </w:tc>
      </w:tr>
      <w:tr w:rsidR="000F6D78" w:rsidTr="000F6D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День снятия блокады Ленинграда, 46 чел. 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-День защитника Отечества, 100 чел 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-Международный женский день 200 чел.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-Международный день освобождения узников из фашистских концлагерей, 84 чел. 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памяти погибших в радиационных авариях и катастрофах, 166 чел.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-День Победы, 150 чел. 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памяти жертв политических репрессий,  215 чел.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-День учителя, 110 чел.</w:t>
            </w:r>
          </w:p>
          <w:p w:rsidR="000F6D78" w:rsidRDefault="000F6D7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-Международный день инвалида, 360 чел. </w:t>
            </w:r>
          </w:p>
          <w:p w:rsidR="000F6D78" w:rsidRDefault="000F6D7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-Оборона Москвы, 20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1 789,0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2 300,0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осень силами ГБУ «КСЦ «Форвард»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Гольяновские</w:t>
            </w:r>
            <w:proofErr w:type="spellEnd"/>
            <w:r>
              <w:rPr>
                <w:lang w:eastAsia="en-US"/>
              </w:rPr>
              <w:t xml:space="preserve"> медалисты - 2019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Нептуна силами ГБУ «КСЦ «Форвард»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услуги по пассажирским перевозкам жителей района Гольяново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207,5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сувенирной продукции для досуговых мероприятий с населением района Гольяново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239,7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цветочной продукции для досуговых мероприятий и поздравления с памятными датами активных жителей района Гольяново в 2019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Обновление информационной вывески «ГОЛЬЯНОВО» на торце жилого дома 12 по Курганской улице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поздравительных адресов, открыток, грамот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0F6D78" w:rsidTr="000F6D78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оборудования для функционирования студии журналистики (досуговый кружок) ГБУ «КСЦ «Форвард» силами ГБУ «КСЦ «Форвард»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1 189,0</w:t>
            </w:r>
          </w:p>
        </w:tc>
      </w:tr>
      <w:tr w:rsidR="000F6D78" w:rsidTr="000F6D78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tabs>
                <w:tab w:val="left" w:pos="3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1-10: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13 294,8</w:t>
            </w:r>
          </w:p>
        </w:tc>
      </w:tr>
      <w:tr w:rsidR="000F6D78" w:rsidTr="000F6D78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13 294,8</w:t>
            </w:r>
          </w:p>
        </w:tc>
      </w:tr>
      <w:tr w:rsidR="000F6D78" w:rsidTr="000F6D78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260,5</w:t>
            </w:r>
          </w:p>
        </w:tc>
      </w:tr>
      <w:tr w:rsidR="000F6D78" w:rsidTr="000F6D78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78" w:rsidRDefault="000F6D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</w:tbl>
    <w:p w:rsidR="000F6D78" w:rsidRDefault="000F6D78" w:rsidP="000F6D78">
      <w:pPr>
        <w:pStyle w:val="ad"/>
        <w:rPr>
          <w:rFonts w:ascii="Times New Roman" w:hAnsi="Times New Roman"/>
          <w:sz w:val="20"/>
          <w:szCs w:val="20"/>
        </w:rPr>
      </w:pPr>
    </w:p>
    <w:p w:rsidR="000F6D78" w:rsidRDefault="000F6D78" w:rsidP="000F6D78">
      <w:pPr>
        <w:jc w:val="center"/>
        <w:rPr>
          <w:b/>
        </w:rPr>
      </w:pP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3E0ECC">
      <w:pgSz w:w="11906" w:h="16838"/>
      <w:pgMar w:top="709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3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1"/>
  </w:num>
  <w:num w:numId="16">
    <w:abstractNumId w:val="37"/>
  </w:num>
  <w:num w:numId="17">
    <w:abstractNumId w:val="42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6D78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0ECC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C6D3B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06B1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2EBE-0074-48AA-A223-963EC9B0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63BFDB61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2019-06-11T12:25:00Z</dcterms:created>
  <dcterms:modified xsi:type="dcterms:W3CDTF">2019-06-11T12:25:00Z</dcterms:modified>
</cp:coreProperties>
</file>