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B1" w:rsidRDefault="002A19B1" w:rsidP="002A19B1">
      <w:pPr>
        <w:jc w:val="center"/>
        <w:rPr>
          <w:b/>
        </w:rPr>
      </w:pPr>
    </w:p>
    <w:p w:rsidR="002A19B1" w:rsidRDefault="002A19B1" w:rsidP="002A19B1">
      <w:pPr>
        <w:jc w:val="center"/>
        <w:rPr>
          <w:rFonts w:ascii="Georgia" w:hAnsi="Georgia" w:cs="Georgia"/>
          <w:b/>
          <w:bCs/>
        </w:rPr>
      </w:pPr>
    </w:p>
    <w:p w:rsidR="002A19B1" w:rsidRDefault="005F38CB" w:rsidP="002A19B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0050202" r:id="rId10"/>
        </w:pict>
      </w:r>
    </w:p>
    <w:p w:rsidR="002A19B1" w:rsidRDefault="002A19B1" w:rsidP="002A19B1">
      <w:pPr>
        <w:jc w:val="center"/>
        <w:rPr>
          <w:rFonts w:ascii="Georgia" w:hAnsi="Georgia" w:cs="Georgia"/>
          <w:b/>
          <w:bCs/>
        </w:rPr>
      </w:pPr>
    </w:p>
    <w:p w:rsidR="002A19B1" w:rsidRDefault="002A19B1" w:rsidP="002A19B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2A19B1" w:rsidRDefault="002A19B1" w:rsidP="002A19B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2A19B1" w:rsidRDefault="002A19B1" w:rsidP="002A19B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2A19B1" w:rsidRDefault="002A19B1" w:rsidP="002A19B1"/>
    <w:p w:rsidR="002A19B1" w:rsidRDefault="002A19B1" w:rsidP="002A19B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A19B1" w:rsidRDefault="002A19B1" w:rsidP="002A19B1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2A19B1" w:rsidRDefault="002A19B1" w:rsidP="002A19B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A19B1" w:rsidRDefault="002A19B1" w:rsidP="002A19B1">
      <w:pPr>
        <w:rPr>
          <w:sz w:val="10"/>
        </w:rPr>
      </w:pPr>
    </w:p>
    <w:p w:rsidR="002A19B1" w:rsidRDefault="002A19B1" w:rsidP="002A19B1">
      <w:pPr>
        <w:rPr>
          <w:rFonts w:ascii="Georgia" w:hAnsi="Georgia" w:cs="Georgia"/>
          <w:b/>
          <w:bCs/>
        </w:rPr>
      </w:pPr>
      <w:r>
        <w:rPr>
          <w:b/>
        </w:rPr>
        <w:t>от 15.05.2019 г. №8/5</w:t>
      </w:r>
    </w:p>
    <w:p w:rsidR="00795D8C" w:rsidRDefault="00795D8C" w:rsidP="00645CCE">
      <w:pPr>
        <w:jc w:val="center"/>
        <w:rPr>
          <w:b/>
        </w:rPr>
      </w:pPr>
    </w:p>
    <w:p w:rsidR="00A726A5" w:rsidRDefault="00A726A5" w:rsidP="00645CCE">
      <w:pPr>
        <w:jc w:val="center"/>
        <w:rPr>
          <w:b/>
        </w:rPr>
      </w:pPr>
    </w:p>
    <w:p w:rsidR="002A19B1" w:rsidRDefault="002A19B1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C54449" w:rsidRDefault="00C54449" w:rsidP="00645CCE">
      <w:pPr>
        <w:jc w:val="center"/>
        <w:rPr>
          <w:b/>
        </w:rPr>
      </w:pPr>
    </w:p>
    <w:tbl>
      <w:tblPr>
        <w:tblW w:w="10245" w:type="dxa"/>
        <w:tblLayout w:type="fixed"/>
        <w:tblLook w:val="01E0" w:firstRow="1" w:lastRow="1" w:firstColumn="1" w:lastColumn="1" w:noHBand="0" w:noVBand="0"/>
      </w:tblPr>
      <w:tblGrid>
        <w:gridCol w:w="392"/>
        <w:gridCol w:w="4675"/>
        <w:gridCol w:w="1274"/>
        <w:gridCol w:w="3542"/>
        <w:gridCol w:w="362"/>
      </w:tblGrid>
      <w:tr w:rsidR="00217305" w:rsidTr="00217305">
        <w:trPr>
          <w:gridAfter w:val="1"/>
          <w:wAfter w:w="362" w:type="dxa"/>
          <w:trHeight w:val="1095"/>
        </w:trPr>
        <w:tc>
          <w:tcPr>
            <w:tcW w:w="5070" w:type="dxa"/>
            <w:gridSpan w:val="2"/>
          </w:tcPr>
          <w:p w:rsidR="00217305" w:rsidRDefault="0021730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217305" w:rsidRDefault="002173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 депутатском запросе</w:t>
            </w:r>
          </w:p>
          <w:p w:rsidR="00217305" w:rsidRDefault="00217305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217305" w:rsidRDefault="00217305">
            <w:pPr>
              <w:spacing w:line="276" w:lineRule="auto"/>
              <w:ind w:righ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217305" w:rsidRDefault="00217305" w:rsidP="00217305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217305" w:rsidTr="002A19B1">
        <w:trPr>
          <w:gridBefore w:val="1"/>
          <w:wBefore w:w="392" w:type="dxa"/>
          <w:trHeight w:val="80"/>
        </w:trPr>
        <w:tc>
          <w:tcPr>
            <w:tcW w:w="5953" w:type="dxa"/>
            <w:gridSpan w:val="2"/>
          </w:tcPr>
          <w:p w:rsidR="00217305" w:rsidRDefault="00217305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2"/>
          </w:tcPr>
          <w:p w:rsidR="00217305" w:rsidRDefault="00217305">
            <w:pPr>
              <w:spacing w:line="276" w:lineRule="auto"/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217305" w:rsidRDefault="00217305" w:rsidP="00217305">
      <w:pPr>
        <w:ind w:firstLine="851"/>
        <w:jc w:val="both"/>
      </w:pPr>
      <w:r>
        <w:t>В соответствии со статьей 56 Регламента Совета депутатов муниципального округа Гольяново, Совет депутатов муниципального округа Гольяново  решил:</w:t>
      </w:r>
    </w:p>
    <w:p w:rsidR="00217305" w:rsidRDefault="00217305" w:rsidP="00217305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Признать обращение депутатов Совета депутатов муниципального округа Гольяново депутатским запросом (приложение).</w:t>
      </w:r>
    </w:p>
    <w:p w:rsidR="00217305" w:rsidRDefault="00217305" w:rsidP="00217305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 xml:space="preserve">Направить настоящее решение  в Департамент  строительства  города Москвы,  Департамент спорта  города Москвы. </w:t>
      </w:r>
    </w:p>
    <w:p w:rsidR="00217305" w:rsidRDefault="00217305" w:rsidP="00217305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Решение вступает в силу со дня принятия.</w:t>
      </w:r>
    </w:p>
    <w:p w:rsidR="00217305" w:rsidRPr="00217305" w:rsidRDefault="00217305" w:rsidP="00217305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настоящее решение на официальном сайте  муниципального округа Гольяново</w:t>
      </w:r>
      <w:r w:rsidRPr="00217305">
        <w:t xml:space="preserve">: </w:t>
      </w:r>
      <w:hyperlink r:id="rId11" w:history="1">
        <w:r w:rsidRPr="00217305">
          <w:rPr>
            <w:rStyle w:val="a3"/>
            <w:color w:val="auto"/>
            <w:u w:val="none"/>
          </w:rPr>
          <w:t>http://golyanovo.org</w:t>
        </w:r>
      </w:hyperlink>
      <w:r w:rsidRPr="00217305">
        <w:t>.</w:t>
      </w:r>
    </w:p>
    <w:p w:rsidR="00217305" w:rsidRDefault="00217305" w:rsidP="00217305">
      <w:pPr>
        <w:jc w:val="both"/>
        <w:rPr>
          <w:rFonts w:eastAsia="Calibri"/>
          <w:lang w:eastAsia="en-US"/>
        </w:rPr>
      </w:pPr>
      <w:r>
        <w:t xml:space="preserve">             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 Четверткова Т.М.</w:t>
      </w:r>
    </w:p>
    <w:p w:rsidR="00217305" w:rsidRDefault="00217305" w:rsidP="00217305">
      <w:pPr>
        <w:pStyle w:val="a4"/>
        <w:tabs>
          <w:tab w:val="left" w:pos="1134"/>
        </w:tabs>
        <w:ind w:left="851"/>
        <w:rPr>
          <w:sz w:val="24"/>
          <w:szCs w:val="24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tabs>
          <w:tab w:val="left" w:pos="709"/>
        </w:tabs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  <w:r>
        <w:rPr>
          <w:b/>
        </w:rPr>
        <w:tab/>
      </w:r>
    </w:p>
    <w:p w:rsidR="00217305" w:rsidRDefault="00217305" w:rsidP="00217305">
      <w:pPr>
        <w:rPr>
          <w:sz w:val="20"/>
          <w:szCs w:val="20"/>
        </w:rPr>
      </w:pPr>
      <w:r>
        <w:rPr>
          <w:b/>
        </w:rPr>
        <w:t xml:space="preserve">округа Гольяново                                 </w:t>
      </w:r>
      <w:r w:rsidR="002B349A">
        <w:rPr>
          <w:b/>
        </w:rPr>
        <w:t xml:space="preserve">                            </w:t>
      </w:r>
      <w:r>
        <w:rPr>
          <w:b/>
        </w:rPr>
        <w:t xml:space="preserve">                            </w:t>
      </w:r>
      <w:proofErr w:type="spellStart"/>
      <w:r>
        <w:rPr>
          <w:b/>
        </w:rPr>
        <w:t>Т.М.Четвертков</w:t>
      </w:r>
      <w:proofErr w:type="spellEnd"/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5812"/>
      </w:pPr>
      <w:r>
        <w:lastRenderedPageBreak/>
        <w:t>Приложение</w:t>
      </w:r>
    </w:p>
    <w:p w:rsidR="00217305" w:rsidRDefault="00217305" w:rsidP="00217305">
      <w:pPr>
        <w:ind w:left="5812"/>
      </w:pPr>
      <w:r>
        <w:t xml:space="preserve">к решению Совета депутатов муниципального округа Гольяново </w:t>
      </w:r>
    </w:p>
    <w:p w:rsidR="00217305" w:rsidRDefault="00217305" w:rsidP="00217305">
      <w:pPr>
        <w:ind w:left="5812"/>
      </w:pPr>
      <w:r>
        <w:t>от «15» мая  2019 года № 8/5</w:t>
      </w: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ind w:left="6237"/>
        <w:rPr>
          <w:sz w:val="20"/>
          <w:szCs w:val="20"/>
        </w:rPr>
      </w:pPr>
    </w:p>
    <w:p w:rsidR="00217305" w:rsidRDefault="00217305" w:rsidP="00217305">
      <w:pPr>
        <w:jc w:val="center"/>
        <w:rPr>
          <w:b/>
        </w:rPr>
      </w:pPr>
      <w:r>
        <w:rPr>
          <w:b/>
        </w:rPr>
        <w:t>Депутатский запрос</w:t>
      </w:r>
    </w:p>
    <w:p w:rsidR="00217305" w:rsidRDefault="00217305" w:rsidP="00217305">
      <w:pPr>
        <w:jc w:val="center"/>
        <w:rPr>
          <w:b/>
        </w:rPr>
      </w:pPr>
    </w:p>
    <w:p w:rsidR="00217305" w:rsidRDefault="00217305" w:rsidP="0021730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развитии общества, его духовного и физического здоровья значительную роль играют физическая культура и спорт.</w:t>
      </w:r>
    </w:p>
    <w:p w:rsidR="00217305" w:rsidRDefault="00217305" w:rsidP="002173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eastAsia="Calibri"/>
        </w:rPr>
        <w:t>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инфраструктуры.</w:t>
      </w:r>
    </w:p>
    <w:p w:rsidR="00217305" w:rsidRDefault="00217305" w:rsidP="00217305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Район Гольяново – один из крупнейших районов не только в составе Восточного административного округа, но и в Москве, как по занимаемой территории, так и по численности населения (около 160  тысяч человек). 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спортивная инфраструктура в муниципальном округе Гольяново разв</w:t>
      </w:r>
      <w:r w:rsidR="00051D8E">
        <w:rPr>
          <w:color w:val="000000"/>
        </w:rPr>
        <w:t xml:space="preserve">ита недостаточно. В округе нет ни </w:t>
      </w:r>
      <w:r>
        <w:rPr>
          <w:color w:val="000000"/>
        </w:rPr>
        <w:t>одного спортивного комплекса с бассейном, а потребность   населения   в данном  виде услуг очень высока.</w:t>
      </w:r>
    </w:p>
    <w:p w:rsidR="00217305" w:rsidRDefault="00217305" w:rsidP="00217305">
      <w:pPr>
        <w:pStyle w:val="aa"/>
        <w:spacing w:before="0" w:beforeAutospacing="0" w:after="0" w:afterAutospacing="0"/>
        <w:ind w:firstLine="567"/>
        <w:jc w:val="both"/>
      </w:pPr>
      <w:r>
        <w:t>25 ноября 2013года в  районе Гольяново  прошли публичные слушания по проекту градостроительного плана земельного участка (ГПЗУ) и материалам по обоснованию для осуществления строительства физкультурно-оздоровительного комплекса (ФОК) с бассейном по адресу: Алтайская ул., вл.33. Публичные слушания проведены в соответствии с действующим  Градостроительным законодательством и признаны состоявшимися.</w:t>
      </w:r>
    </w:p>
    <w:p w:rsidR="00217305" w:rsidRDefault="00217305" w:rsidP="00217305">
      <w:pPr>
        <w:pStyle w:val="aa"/>
        <w:spacing w:before="0" w:beforeAutospacing="0" w:after="0" w:afterAutospacing="0"/>
        <w:ind w:firstLine="567"/>
        <w:jc w:val="both"/>
      </w:pPr>
      <w:r>
        <w:t xml:space="preserve">До настоящего времени строительство объекта по адресу: Алтайская ул., вл.33 не ведется. </w:t>
      </w:r>
    </w:p>
    <w:p w:rsidR="00217305" w:rsidRDefault="00217305" w:rsidP="00217305">
      <w:pPr>
        <w:pStyle w:val="aa"/>
        <w:spacing w:before="0" w:beforeAutospacing="0" w:after="0" w:afterAutospacing="0"/>
        <w:ind w:firstLine="567"/>
        <w:jc w:val="both"/>
      </w:pPr>
      <w:r>
        <w:t xml:space="preserve">В соответствии с Постановлением Правительства  Москвы от </w:t>
      </w:r>
      <w:r w:rsidR="00DA5C10">
        <w:t xml:space="preserve"> 9 октября 2018 года №1233-ПП «</w:t>
      </w:r>
      <w:r>
        <w:t xml:space="preserve">Об адресной  инвестиционной программе города Москвы на 2018-2021 годы» строительство физкультурно-оздоровительного комплекса (ФОК) с бассейном по адресу: </w:t>
      </w:r>
      <w:proofErr w:type="gramStart"/>
      <w:r>
        <w:t>Алтайская</w:t>
      </w:r>
      <w:proofErr w:type="gramEnd"/>
      <w:r>
        <w:t xml:space="preserve"> ул., вл.33 включено в Государственную  программу города Москвы «Спорт Москвы».</w:t>
      </w:r>
    </w:p>
    <w:p w:rsidR="00217305" w:rsidRDefault="00217305" w:rsidP="00217305">
      <w:pPr>
        <w:pStyle w:val="aa"/>
        <w:spacing w:before="0" w:beforeAutospacing="0" w:after="0" w:afterAutospacing="0"/>
        <w:ind w:firstLine="567"/>
        <w:jc w:val="both"/>
      </w:pPr>
      <w:r>
        <w:t>Учитывая значимость  проблемы, руководству</w:t>
      </w:r>
      <w:r w:rsidR="005F38CB">
        <w:t xml:space="preserve">ясь Законом  г. Москвы от 06 ноября </w:t>
      </w:r>
      <w:r>
        <w:t xml:space="preserve">2002 </w:t>
      </w:r>
      <w:r w:rsidR="005F38CB">
        <w:t xml:space="preserve">года </w:t>
      </w:r>
      <w:bookmarkStart w:id="0" w:name="_GoBack"/>
      <w:bookmarkEnd w:id="0"/>
      <w:r>
        <w:t xml:space="preserve"> № 56 «Об организации местного самоуправления в городе Москве», Уставом муниципального округа Гольяново  просим  Вас  предоставить актуальную информацию по срокам начала строительства и планируемого ввода в эксплуатацию физкультурно-оздоровительного комплекса (ФОК) с бассейном  по адресу: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>, Алтайская ул., вл.33.</w:t>
      </w:r>
    </w:p>
    <w:p w:rsidR="00217305" w:rsidRDefault="00217305" w:rsidP="00217305">
      <w:pPr>
        <w:pStyle w:val="aa"/>
        <w:spacing w:line="23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217305" w:rsidRDefault="00217305" w:rsidP="00217305">
      <w:pPr>
        <w:ind w:left="5103"/>
      </w:pPr>
    </w:p>
    <w:p w:rsidR="00AC7D57" w:rsidRDefault="00AC7D57" w:rsidP="00AC7D57">
      <w:pPr>
        <w:adjustRightInd w:val="0"/>
        <w:ind w:firstLine="567"/>
        <w:jc w:val="both"/>
      </w:pPr>
    </w:p>
    <w:p w:rsidR="00AC7D57" w:rsidRDefault="00AC7D57" w:rsidP="00AC7D57">
      <w:pPr>
        <w:adjustRightInd w:val="0"/>
        <w:ind w:firstLine="567"/>
        <w:jc w:val="both"/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4283" w:rsidRDefault="005F4283" w:rsidP="005F4283">
      <w:pPr>
        <w:adjustRightInd w:val="0"/>
        <w:ind w:firstLine="720"/>
        <w:jc w:val="both"/>
      </w:pPr>
    </w:p>
    <w:p w:rsidR="005F4283" w:rsidRDefault="005F4283" w:rsidP="00645CCE">
      <w:pPr>
        <w:jc w:val="center"/>
        <w:rPr>
          <w:b/>
        </w:rPr>
      </w:pPr>
    </w:p>
    <w:sectPr w:rsidR="005F4283" w:rsidSect="002B349A">
      <w:pgSz w:w="11906" w:h="16838"/>
      <w:pgMar w:top="851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51D8E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17305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19B1"/>
    <w:rsid w:val="002A32C2"/>
    <w:rsid w:val="002B13C2"/>
    <w:rsid w:val="002B1883"/>
    <w:rsid w:val="002B1EAD"/>
    <w:rsid w:val="002B349A"/>
    <w:rsid w:val="002C078A"/>
    <w:rsid w:val="002C5421"/>
    <w:rsid w:val="002D0859"/>
    <w:rsid w:val="002E1763"/>
    <w:rsid w:val="002E1CCF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8CB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5C10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link w:val="ab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semiHidden/>
    <w:unhideWhenUsed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1">
    <w:name w:val="Emphasis"/>
    <w:basedOn w:val="a0"/>
    <w:qFormat/>
    <w:rsid w:val="00A465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бычный (веб) Знак"/>
    <w:link w:val="aa"/>
    <w:locked/>
    <w:rsid w:val="00217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link w:val="ab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c">
    <w:name w:val="Body Text"/>
    <w:basedOn w:val="a"/>
    <w:link w:val="ad"/>
    <w:semiHidden/>
    <w:unhideWhenUsed/>
    <w:rsid w:val="00C2454C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0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1">
    <w:name w:val="Emphasis"/>
    <w:basedOn w:val="a0"/>
    <w:qFormat/>
    <w:rsid w:val="00A465F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бычный (веб) Знак"/>
    <w:link w:val="aa"/>
    <w:locked/>
    <w:rsid w:val="002173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2312-F8C0-4EB3-B34E-E1742987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29EBB920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2019-02-28T11:56:00Z</cp:lastPrinted>
  <dcterms:created xsi:type="dcterms:W3CDTF">2019-05-16T13:56:00Z</dcterms:created>
  <dcterms:modified xsi:type="dcterms:W3CDTF">2019-05-22T14:10:00Z</dcterms:modified>
</cp:coreProperties>
</file>