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F" w:rsidRDefault="0023281F" w:rsidP="0023281F">
      <w:pPr>
        <w:jc w:val="center"/>
        <w:rPr>
          <w:rFonts w:ascii="Georgia" w:hAnsi="Georgia" w:cs="Georgia"/>
          <w:b/>
          <w:bCs/>
        </w:rPr>
      </w:pPr>
    </w:p>
    <w:p w:rsidR="0023281F" w:rsidRDefault="0023281F" w:rsidP="0023281F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7440049" r:id="rId9"/>
        </w:pict>
      </w:r>
    </w:p>
    <w:p w:rsidR="0023281F" w:rsidRDefault="0023281F" w:rsidP="0023281F">
      <w:pPr>
        <w:jc w:val="center"/>
        <w:rPr>
          <w:rFonts w:ascii="Georgia" w:hAnsi="Georgia" w:cs="Georgia"/>
          <w:b/>
          <w:bCs/>
        </w:rPr>
      </w:pPr>
    </w:p>
    <w:p w:rsidR="0023281F" w:rsidRDefault="0023281F" w:rsidP="0023281F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23281F" w:rsidRDefault="0023281F" w:rsidP="0023281F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23281F" w:rsidRDefault="0023281F" w:rsidP="0023281F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23281F" w:rsidRDefault="0023281F" w:rsidP="0023281F"/>
    <w:p w:rsidR="0023281F" w:rsidRDefault="0023281F" w:rsidP="0023281F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23281F" w:rsidRDefault="0023281F" w:rsidP="0023281F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23281F" w:rsidRDefault="0023281F" w:rsidP="0023281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3281F" w:rsidRDefault="0023281F" w:rsidP="0023281F">
      <w:pPr>
        <w:rPr>
          <w:sz w:val="10"/>
        </w:rPr>
      </w:pPr>
    </w:p>
    <w:p w:rsidR="0023281F" w:rsidRDefault="0023281F" w:rsidP="0023281F">
      <w:pPr>
        <w:rPr>
          <w:rFonts w:ascii="Georgia" w:hAnsi="Georgia" w:cs="Georgia"/>
          <w:b/>
          <w:bCs/>
        </w:rPr>
      </w:pPr>
      <w:r>
        <w:rPr>
          <w:b/>
        </w:rPr>
        <w:t>от 17</w:t>
      </w:r>
      <w:r>
        <w:rPr>
          <w:b/>
        </w:rPr>
        <w:t>.04.2019 г. №7/9</w:t>
      </w:r>
    </w:p>
    <w:p w:rsidR="00132DA7" w:rsidRDefault="00132DA7" w:rsidP="00645CCE">
      <w:pPr>
        <w:jc w:val="center"/>
        <w:rPr>
          <w:b/>
        </w:rPr>
      </w:pPr>
    </w:p>
    <w:p w:rsidR="0039308E" w:rsidRDefault="0039308E" w:rsidP="00645CCE">
      <w:pPr>
        <w:jc w:val="center"/>
        <w:rPr>
          <w:b/>
        </w:rPr>
      </w:pPr>
      <w:bookmarkStart w:id="0" w:name="_GoBack"/>
      <w:bookmarkEnd w:id="0"/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A16BD7" w:rsidRDefault="00A16BD7" w:rsidP="00645CCE">
      <w:pPr>
        <w:jc w:val="center"/>
        <w:rPr>
          <w:b/>
        </w:rPr>
      </w:pPr>
    </w:p>
    <w:tbl>
      <w:tblPr>
        <w:tblW w:w="12525" w:type="dxa"/>
        <w:tblLayout w:type="fixed"/>
        <w:tblLook w:val="01E0" w:firstRow="1" w:lastRow="1" w:firstColumn="1" w:lastColumn="1" w:noHBand="0" w:noVBand="0"/>
      </w:tblPr>
      <w:tblGrid>
        <w:gridCol w:w="2868"/>
        <w:gridCol w:w="1919"/>
        <w:gridCol w:w="4964"/>
        <w:gridCol w:w="283"/>
        <w:gridCol w:w="2491"/>
      </w:tblGrid>
      <w:tr w:rsidR="00A16BD7" w:rsidTr="0039308E">
        <w:trPr>
          <w:gridAfter w:val="1"/>
          <w:wAfter w:w="2490" w:type="dxa"/>
          <w:trHeight w:val="2087"/>
        </w:trPr>
        <w:tc>
          <w:tcPr>
            <w:tcW w:w="4786" w:type="dxa"/>
            <w:gridSpan w:val="2"/>
          </w:tcPr>
          <w:p w:rsidR="00A16BD7" w:rsidRDefault="00A16BD7">
            <w:pPr>
              <w:spacing w:line="276" w:lineRule="auto"/>
              <w:ind w:right="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 изменений  в решение Совета депутатов муниципального округа Гольяново от 08.09.2015 №14/12 «Об утверждении </w:t>
            </w:r>
            <w:proofErr w:type="gramStart"/>
            <w:r>
              <w:rPr>
                <w:b/>
                <w:lang w:eastAsia="en-US"/>
              </w:rPr>
              <w:t>Регламента  реализации отдельных полномочий  города Москвы</w:t>
            </w:r>
            <w:proofErr w:type="gramEnd"/>
            <w:r>
              <w:rPr>
                <w:b/>
                <w:lang w:eastAsia="en-US"/>
              </w:rPr>
              <w:t xml:space="preserve"> в сфере работы с населением по месту жительства»</w:t>
            </w:r>
          </w:p>
        </w:tc>
        <w:tc>
          <w:tcPr>
            <w:tcW w:w="4962" w:type="dxa"/>
          </w:tcPr>
          <w:p w:rsidR="00A16BD7" w:rsidRDefault="00A16BD7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" w:type="dxa"/>
          </w:tcPr>
          <w:p w:rsidR="00A16BD7" w:rsidRDefault="00A16BD7">
            <w:pPr>
              <w:spacing w:line="276" w:lineRule="auto"/>
              <w:ind w:left="33"/>
              <w:rPr>
                <w:lang w:eastAsia="en-US"/>
              </w:rPr>
            </w:pPr>
          </w:p>
        </w:tc>
      </w:tr>
      <w:tr w:rsidR="00A16BD7" w:rsidTr="0039308E">
        <w:trPr>
          <w:trHeight w:val="305"/>
        </w:trPr>
        <w:tc>
          <w:tcPr>
            <w:tcW w:w="2868" w:type="dxa"/>
          </w:tcPr>
          <w:p w:rsidR="00A16BD7" w:rsidRDefault="00A16BD7">
            <w:pPr>
              <w:spacing w:line="276" w:lineRule="auto"/>
              <w:ind w:right="70"/>
              <w:rPr>
                <w:b/>
                <w:lang w:eastAsia="en-US"/>
              </w:rPr>
            </w:pPr>
          </w:p>
        </w:tc>
        <w:tc>
          <w:tcPr>
            <w:tcW w:w="9653" w:type="dxa"/>
            <w:gridSpan w:val="4"/>
          </w:tcPr>
          <w:p w:rsidR="00A16BD7" w:rsidRDefault="00A16BD7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A16BD7" w:rsidRDefault="00A16BD7" w:rsidP="00A16BD7">
      <w:pPr>
        <w:pStyle w:val="a4"/>
        <w:ind w:firstLine="851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В целях уточнения порядка рассмотрения Советом депутатов муниципального округа Гольяново вопросов в сфере работы с населением по месту жительства, 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Совет депутатов муниципального округа Гольяново  решил:</w:t>
      </w:r>
      <w:proofErr w:type="gramEnd"/>
    </w:p>
    <w:p w:rsidR="00A16BD7" w:rsidRDefault="00A16BD7" w:rsidP="00A16BD7">
      <w:pPr>
        <w:tabs>
          <w:tab w:val="left" w:pos="10466"/>
        </w:tabs>
        <w:jc w:val="both"/>
      </w:pPr>
      <w:r>
        <w:t xml:space="preserve">             1.Внести в решение Совета депутатов муниципального округа Гольяново</w:t>
      </w:r>
      <w:r>
        <w:rPr>
          <w:b/>
        </w:rPr>
        <w:t xml:space="preserve"> </w:t>
      </w:r>
      <w:r>
        <w:t xml:space="preserve">от 08.09.2015  №14/12 «Об утверждении </w:t>
      </w:r>
      <w:proofErr w:type="gramStart"/>
      <w:r>
        <w:t>Регламента реализации отдельных полномочий города Москвы</w:t>
      </w:r>
      <w:proofErr w:type="gramEnd"/>
      <w:r>
        <w:t xml:space="preserve"> в сфере работы с населением по месту жительства» следующие изменения:</w:t>
      </w:r>
    </w:p>
    <w:p w:rsidR="00A16BD7" w:rsidRDefault="00A16BD7" w:rsidP="00A16BD7">
      <w:pPr>
        <w:pStyle w:val="a4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1) в пункте 2 приложения к решению  слова </w:t>
      </w:r>
      <w:r>
        <w:t>«</w:t>
      </w:r>
      <w:r>
        <w:rPr>
          <w:sz w:val="24"/>
          <w:szCs w:val="24"/>
        </w:rPr>
        <w:t xml:space="preserve">По организации досуговой, спортивной, патриотической работы с населением» заменить словами  «по социально-культурной политике». </w:t>
      </w:r>
    </w:p>
    <w:p w:rsidR="00A16BD7" w:rsidRDefault="00A16BD7" w:rsidP="00A16BD7">
      <w:pPr>
        <w:jc w:val="both"/>
      </w:pPr>
      <w:r>
        <w:t xml:space="preserve">            2. Направить  настоящее решение в Департамент  территориальных органов  исполнительной власти города Москвы. </w:t>
      </w:r>
    </w:p>
    <w:p w:rsidR="00A16BD7" w:rsidRDefault="00A16BD7" w:rsidP="00A16BD7">
      <w:pPr>
        <w:pStyle w:val="a4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t xml:space="preserve"> </w:t>
      </w:r>
      <w:r>
        <w:rPr>
          <w:sz w:val="24"/>
          <w:szCs w:val="24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 http://golyanovo.org.</w:t>
      </w:r>
    </w:p>
    <w:p w:rsidR="00A16BD7" w:rsidRDefault="00A16BD7" w:rsidP="00A16BD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Четверткова Т.М.</w:t>
      </w:r>
    </w:p>
    <w:p w:rsidR="00A16BD7" w:rsidRDefault="00A16BD7" w:rsidP="00A16BD7">
      <w:pPr>
        <w:jc w:val="both"/>
      </w:pPr>
    </w:p>
    <w:p w:rsidR="00A16BD7" w:rsidRDefault="00A16BD7" w:rsidP="00A16BD7">
      <w:pPr>
        <w:jc w:val="both"/>
      </w:pP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5F4283" w:rsidRDefault="005F4283" w:rsidP="005F4283">
      <w:pPr>
        <w:adjustRightInd w:val="0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</w:t>
      </w:r>
    </w:p>
    <w:p w:rsidR="005F4283" w:rsidRDefault="005F4283" w:rsidP="00645CCE">
      <w:pPr>
        <w:jc w:val="center"/>
        <w:rPr>
          <w:b/>
        </w:rPr>
      </w:pPr>
    </w:p>
    <w:sectPr w:rsidR="005F4283" w:rsidSect="005F4283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605" w:rsidRDefault="00671605" w:rsidP="00D6420D">
      <w:r>
        <w:separator/>
      </w:r>
    </w:p>
  </w:endnote>
  <w:endnote w:type="continuationSeparator" w:id="0">
    <w:p w:rsidR="00671605" w:rsidRDefault="00671605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605" w:rsidRDefault="00671605" w:rsidP="00D6420D">
      <w:r>
        <w:separator/>
      </w:r>
    </w:p>
  </w:footnote>
  <w:footnote w:type="continuationSeparator" w:id="0">
    <w:p w:rsidR="00671605" w:rsidRDefault="00671605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FB5C87"/>
    <w:multiLevelType w:val="hybridMultilevel"/>
    <w:tmpl w:val="02282A50"/>
    <w:lvl w:ilvl="0" w:tplc="8DB25024">
      <w:start w:val="1"/>
      <w:numFmt w:val="decimal"/>
      <w:lvlText w:val="%1."/>
      <w:lvlJc w:val="left"/>
      <w:pPr>
        <w:ind w:left="107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273" w:hanging="72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335" w:hanging="1080"/>
      </w:pPr>
    </w:lvl>
    <w:lvl w:ilvl="6">
      <w:start w:val="1"/>
      <w:numFmt w:val="decimal"/>
      <w:isLgl/>
      <w:lvlText w:val="%1.%2.%3.%4.%5.%6.%7."/>
      <w:lvlJc w:val="left"/>
      <w:pPr>
        <w:ind w:left="6546" w:hanging="1440"/>
      </w:p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</w:lvl>
  </w:abstractNum>
  <w:abstractNum w:abstractNumId="34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8"/>
  </w:num>
  <w:num w:numId="13">
    <w:abstractNumId w:val="29"/>
  </w:num>
  <w:num w:numId="14">
    <w:abstractNumId w:val="13"/>
  </w:num>
  <w:num w:numId="15">
    <w:abstractNumId w:val="40"/>
  </w:num>
  <w:num w:numId="16">
    <w:abstractNumId w:val="36"/>
  </w:num>
  <w:num w:numId="17">
    <w:abstractNumId w:val="41"/>
  </w:num>
  <w:num w:numId="18">
    <w:abstractNumId w:val="11"/>
  </w:num>
  <w:num w:numId="19">
    <w:abstractNumId w:val="14"/>
  </w:num>
  <w:num w:numId="20">
    <w:abstractNumId w:val="35"/>
  </w:num>
  <w:num w:numId="21">
    <w:abstractNumId w:val="20"/>
  </w:num>
  <w:num w:numId="22">
    <w:abstractNumId w:val="30"/>
  </w:num>
  <w:num w:numId="23">
    <w:abstractNumId w:val="24"/>
  </w:num>
  <w:num w:numId="24">
    <w:abstractNumId w:val="9"/>
  </w:num>
  <w:num w:numId="25">
    <w:abstractNumId w:val="4"/>
  </w:num>
  <w:num w:numId="26">
    <w:abstractNumId w:val="34"/>
  </w:num>
  <w:num w:numId="27">
    <w:abstractNumId w:val="12"/>
  </w:num>
  <w:num w:numId="28">
    <w:abstractNumId w:val="39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1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07D97"/>
    <w:rsid w:val="0023281F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A32C2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76738"/>
    <w:rsid w:val="003801C9"/>
    <w:rsid w:val="0038104D"/>
    <w:rsid w:val="00385625"/>
    <w:rsid w:val="0039308E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1144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4283"/>
    <w:rsid w:val="005F5064"/>
    <w:rsid w:val="005F65FE"/>
    <w:rsid w:val="00604A9E"/>
    <w:rsid w:val="00627388"/>
    <w:rsid w:val="00645840"/>
    <w:rsid w:val="00645CCE"/>
    <w:rsid w:val="00646CB2"/>
    <w:rsid w:val="00647669"/>
    <w:rsid w:val="0066622E"/>
    <w:rsid w:val="00666B90"/>
    <w:rsid w:val="006710CC"/>
    <w:rsid w:val="00671605"/>
    <w:rsid w:val="00676CCE"/>
    <w:rsid w:val="0069610A"/>
    <w:rsid w:val="006974A8"/>
    <w:rsid w:val="006A28EE"/>
    <w:rsid w:val="006B489B"/>
    <w:rsid w:val="006B7CD5"/>
    <w:rsid w:val="006D5D11"/>
    <w:rsid w:val="006D6200"/>
    <w:rsid w:val="006E0912"/>
    <w:rsid w:val="006E711A"/>
    <w:rsid w:val="00704B1D"/>
    <w:rsid w:val="00706D44"/>
    <w:rsid w:val="00713DFD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41FE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61890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E73AF"/>
    <w:rsid w:val="009F15F0"/>
    <w:rsid w:val="009F236A"/>
    <w:rsid w:val="00A01787"/>
    <w:rsid w:val="00A13984"/>
    <w:rsid w:val="00A1643A"/>
    <w:rsid w:val="00A16BD7"/>
    <w:rsid w:val="00A20EC3"/>
    <w:rsid w:val="00A2410F"/>
    <w:rsid w:val="00A34112"/>
    <w:rsid w:val="00A465FF"/>
    <w:rsid w:val="00A536AF"/>
    <w:rsid w:val="00A5417A"/>
    <w:rsid w:val="00A55ED3"/>
    <w:rsid w:val="00A60677"/>
    <w:rsid w:val="00A71E7B"/>
    <w:rsid w:val="00A726A5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EF1713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F42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8FF5838D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2019-04-19T10:09:00Z</cp:lastPrinted>
  <dcterms:created xsi:type="dcterms:W3CDTF">2019-04-22T09:08:00Z</dcterms:created>
  <dcterms:modified xsi:type="dcterms:W3CDTF">2019-04-22T09:08:00Z</dcterms:modified>
</cp:coreProperties>
</file>