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55" w:rsidRDefault="00B36655" w:rsidP="00B36655">
      <w:pPr>
        <w:jc w:val="center"/>
        <w:rPr>
          <w:rFonts w:ascii="Georgia" w:hAnsi="Georgia" w:cs="Georgia"/>
          <w:b/>
          <w:bCs/>
        </w:rPr>
      </w:pPr>
    </w:p>
    <w:p w:rsidR="00B36655" w:rsidRDefault="00B36655" w:rsidP="00B3665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7439790" r:id="rId9"/>
        </w:pict>
      </w:r>
    </w:p>
    <w:p w:rsidR="00B36655" w:rsidRDefault="00B36655" w:rsidP="00B36655">
      <w:pPr>
        <w:jc w:val="center"/>
        <w:rPr>
          <w:rFonts w:ascii="Georgia" w:hAnsi="Georgia" w:cs="Georgia"/>
          <w:b/>
          <w:bCs/>
        </w:rPr>
      </w:pPr>
    </w:p>
    <w:p w:rsidR="00B36655" w:rsidRDefault="00B36655" w:rsidP="00B3665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36655" w:rsidRDefault="00B36655" w:rsidP="00B3665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B36655" w:rsidRDefault="00B36655" w:rsidP="00B3665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36655" w:rsidRDefault="00B36655" w:rsidP="00B36655"/>
    <w:p w:rsidR="00B36655" w:rsidRDefault="00B36655" w:rsidP="00B3665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B36655" w:rsidRDefault="00B36655" w:rsidP="00B3665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B36655" w:rsidRDefault="00B36655" w:rsidP="00B3665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36655" w:rsidRDefault="00B36655" w:rsidP="00B36655">
      <w:pPr>
        <w:rPr>
          <w:sz w:val="10"/>
        </w:rPr>
      </w:pPr>
    </w:p>
    <w:p w:rsidR="00B36655" w:rsidRDefault="00B36655" w:rsidP="00B36655">
      <w:pPr>
        <w:rPr>
          <w:rFonts w:ascii="Georgia" w:hAnsi="Georgia" w:cs="Georgia"/>
          <w:b/>
          <w:bCs/>
        </w:rPr>
      </w:pPr>
      <w:r>
        <w:rPr>
          <w:b/>
        </w:rPr>
        <w:t>от 17</w:t>
      </w:r>
      <w:r>
        <w:rPr>
          <w:b/>
        </w:rPr>
        <w:t>.04.2019 г. №7/5</w:t>
      </w:r>
      <w:bookmarkStart w:id="0" w:name="_GoBack"/>
      <w:bookmarkEnd w:id="0"/>
    </w:p>
    <w:p w:rsidR="009E73AF" w:rsidRDefault="009E73AF" w:rsidP="00645CCE">
      <w:pPr>
        <w:jc w:val="center"/>
        <w:rPr>
          <w:b/>
        </w:rPr>
      </w:pPr>
    </w:p>
    <w:p w:rsidR="009E73AF" w:rsidRDefault="009E73AF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441144" w:rsidRDefault="00441144" w:rsidP="00645CCE">
      <w:pPr>
        <w:jc w:val="center"/>
        <w:rPr>
          <w:b/>
        </w:rPr>
      </w:pPr>
    </w:p>
    <w:tbl>
      <w:tblPr>
        <w:tblW w:w="12525" w:type="dxa"/>
        <w:tblLayout w:type="fixed"/>
        <w:tblLook w:val="01E0" w:firstRow="1" w:lastRow="1" w:firstColumn="1" w:lastColumn="1" w:noHBand="0" w:noVBand="0"/>
      </w:tblPr>
      <w:tblGrid>
        <w:gridCol w:w="2868"/>
        <w:gridCol w:w="1919"/>
        <w:gridCol w:w="4964"/>
        <w:gridCol w:w="283"/>
        <w:gridCol w:w="2491"/>
      </w:tblGrid>
      <w:tr w:rsidR="00460FDD" w:rsidTr="00460FDD">
        <w:trPr>
          <w:gridAfter w:val="1"/>
          <w:wAfter w:w="2490" w:type="dxa"/>
          <w:trHeight w:val="2981"/>
        </w:trPr>
        <w:tc>
          <w:tcPr>
            <w:tcW w:w="4786" w:type="dxa"/>
            <w:gridSpan w:val="2"/>
          </w:tcPr>
          <w:p w:rsidR="00460FDD" w:rsidRDefault="00460FDD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460FDD" w:rsidRDefault="00460FDD">
            <w:pPr>
              <w:spacing w:line="276" w:lineRule="auto"/>
              <w:ind w:right="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 изменений  в решение Совета  депутатов муниципального округа Гольяново от  24.04.2014 №7/15 </w:t>
            </w:r>
          </w:p>
          <w:p w:rsidR="00460FDD" w:rsidRDefault="00460FDD">
            <w:pPr>
              <w:spacing w:line="276" w:lineRule="auto"/>
              <w:ind w:righ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«Об утверждении </w:t>
            </w:r>
            <w:proofErr w:type="gramStart"/>
            <w:r>
              <w:rPr>
                <w:b/>
                <w:lang w:eastAsia="en-US"/>
              </w:rPr>
              <w:t>Регламента реализации  отдельных полномочий города Москвы</w:t>
            </w:r>
            <w:proofErr w:type="gramEnd"/>
            <w:r>
              <w:rPr>
                <w:b/>
                <w:lang w:eastAsia="en-US"/>
              </w:rPr>
              <w:t xml:space="preserve">  в сфере социально-экономического  развития района Гольяново города Москвы»  </w:t>
            </w:r>
          </w:p>
          <w:p w:rsidR="00460FDD" w:rsidRDefault="00460FDD">
            <w:pPr>
              <w:spacing w:line="276" w:lineRule="auto"/>
              <w:ind w:right="70"/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460FDD" w:rsidRDefault="00460FDD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460FDD" w:rsidRDefault="00460FDD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460FDD" w:rsidRDefault="00460FDD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460FDD" w:rsidRDefault="00460FDD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460FDD" w:rsidRDefault="00460FDD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460FDD" w:rsidRDefault="00460FDD">
            <w:pPr>
              <w:spacing w:line="276" w:lineRule="auto"/>
              <w:ind w:left="33"/>
              <w:rPr>
                <w:lang w:eastAsia="en-US"/>
              </w:rPr>
            </w:pPr>
          </w:p>
        </w:tc>
      </w:tr>
      <w:tr w:rsidR="00460FDD" w:rsidTr="00460FDD">
        <w:trPr>
          <w:trHeight w:val="80"/>
        </w:trPr>
        <w:tc>
          <w:tcPr>
            <w:tcW w:w="2868" w:type="dxa"/>
          </w:tcPr>
          <w:p w:rsidR="00460FDD" w:rsidRDefault="00460FDD">
            <w:pPr>
              <w:spacing w:line="276" w:lineRule="auto"/>
              <w:ind w:right="70"/>
              <w:rPr>
                <w:b/>
                <w:lang w:eastAsia="en-US"/>
              </w:rPr>
            </w:pPr>
          </w:p>
        </w:tc>
        <w:tc>
          <w:tcPr>
            <w:tcW w:w="9653" w:type="dxa"/>
            <w:gridSpan w:val="4"/>
          </w:tcPr>
          <w:p w:rsidR="00460FDD" w:rsidRDefault="00460FDD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460FDD" w:rsidRDefault="00460FDD" w:rsidP="00460FDD">
      <w:pPr>
        <w:pStyle w:val="a4"/>
        <w:ind w:firstLine="700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N 484-ПП "О дополнительных мероприятиях по социально-экономическому развитию районов города Москвы», Уставом муниципального округа Гольяново, Совет депутатов муниципального округа Гольяново  решил:</w:t>
      </w:r>
      <w:proofErr w:type="gramEnd"/>
    </w:p>
    <w:p w:rsidR="00460FDD" w:rsidRDefault="00460FDD" w:rsidP="00460FDD">
      <w:pPr>
        <w:ind w:right="72" w:firstLine="567"/>
        <w:jc w:val="both"/>
      </w:pPr>
      <w:r>
        <w:t>1. Внести в решение Совета депутатов муниципального округа Гольяново</w:t>
      </w:r>
      <w:r>
        <w:rPr>
          <w:b/>
        </w:rPr>
        <w:t xml:space="preserve"> </w:t>
      </w:r>
      <w:r>
        <w:t xml:space="preserve">от 24.04.2014  №7/15 «Об утверждении </w:t>
      </w:r>
      <w:proofErr w:type="gramStart"/>
      <w:r>
        <w:t>Регламента реализации  отдельных полномочий города Москвы</w:t>
      </w:r>
      <w:proofErr w:type="gramEnd"/>
      <w:r>
        <w:t xml:space="preserve">  в сфере социально-экономического  развития района Гольяново города Москвы» следующие изменения:</w:t>
      </w:r>
    </w:p>
    <w:p w:rsidR="00460FDD" w:rsidRDefault="00735799" w:rsidP="00460FDD">
      <w:pPr>
        <w:autoSpaceDE w:val="0"/>
        <w:autoSpaceDN w:val="0"/>
        <w:adjustRightInd w:val="0"/>
        <w:jc w:val="both"/>
        <w:outlineLvl w:val="1"/>
      </w:pPr>
      <w:r>
        <w:t xml:space="preserve">         1) в</w:t>
      </w:r>
      <w:r w:rsidR="00460FDD">
        <w:t xml:space="preserve"> пункте 2 приложения к решению  слова «По ЖКХ, строительству и содействию развития инфраструктуры» заменить словами «по развитию муниципального округа».</w:t>
      </w:r>
    </w:p>
    <w:p w:rsidR="00460FDD" w:rsidRDefault="00460FDD" w:rsidP="00460FDD">
      <w:pPr>
        <w:ind w:right="72"/>
        <w:jc w:val="both"/>
      </w:pPr>
      <w:r>
        <w:t xml:space="preserve">         2. Направить  настоящее решение в Департамент  территориальных органов  исполнительной власти города Москвы. </w:t>
      </w:r>
    </w:p>
    <w:p w:rsidR="00460FDD" w:rsidRDefault="00460FDD" w:rsidP="00460FD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3. Опубликовать настоящее решение в бюллетене «Московский муниципальный вестник </w:t>
      </w:r>
      <w:r>
        <w:rPr>
          <w:rStyle w:val="apple-style-span"/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муниципального округа Гольяново:</w:t>
      </w:r>
      <w:r>
        <w:rPr>
          <w:rStyle w:val="apple-style-span"/>
          <w:sz w:val="24"/>
          <w:szCs w:val="24"/>
        </w:rPr>
        <w:t xml:space="preserve"> </w:t>
      </w:r>
      <w:hyperlink r:id="rId10" w:history="1">
        <w:r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>
        <w:rPr>
          <w:sz w:val="24"/>
          <w:szCs w:val="24"/>
        </w:rPr>
        <w:t>.</w:t>
      </w:r>
    </w:p>
    <w:p w:rsidR="00460FDD" w:rsidRDefault="00460FDD" w:rsidP="00460FDD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460FDD" w:rsidRDefault="00460FDD" w:rsidP="00460FDD">
      <w:pPr>
        <w:ind w:left="709" w:hanging="709"/>
        <w:jc w:val="both"/>
      </w:pPr>
    </w:p>
    <w:p w:rsidR="005F4283" w:rsidRDefault="005F4283" w:rsidP="005F4283">
      <w:pPr>
        <w:adjustRightInd w:val="0"/>
        <w:ind w:firstLine="851"/>
        <w:jc w:val="both"/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4283" w:rsidRDefault="005F4283" w:rsidP="00645CCE">
      <w:pPr>
        <w:jc w:val="center"/>
        <w:rPr>
          <w:b/>
        </w:rPr>
      </w:pPr>
    </w:p>
    <w:sectPr w:rsidR="005F4283" w:rsidSect="005F4283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0FDD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35799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36655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63EA3825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2019-04-19T10:04:00Z</cp:lastPrinted>
  <dcterms:created xsi:type="dcterms:W3CDTF">2019-04-22T09:03:00Z</dcterms:created>
  <dcterms:modified xsi:type="dcterms:W3CDTF">2019-04-22T09:03:00Z</dcterms:modified>
</cp:coreProperties>
</file>