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5" w:type="dxa"/>
        <w:tblLook w:val="01E0" w:firstRow="1" w:lastRow="1" w:firstColumn="1" w:lastColumn="1" w:noHBand="0" w:noVBand="0"/>
      </w:tblPr>
      <w:tblGrid>
        <w:gridCol w:w="9680"/>
        <w:gridCol w:w="1475"/>
      </w:tblGrid>
      <w:tr w:rsidR="001C2C03" w:rsidRPr="00CB708F" w:rsidTr="00567D42">
        <w:trPr>
          <w:trHeight w:val="8222"/>
        </w:trPr>
        <w:tc>
          <w:tcPr>
            <w:tcW w:w="6487" w:type="dxa"/>
          </w:tcPr>
          <w:p w:rsidR="001C2C03" w:rsidRPr="00CB708F" w:rsidRDefault="001C2C03" w:rsidP="009B2388">
            <w:pPr>
              <w:suppressAutoHyphens/>
              <w:rPr>
                <w:b/>
              </w:rPr>
            </w:pPr>
          </w:p>
          <w:p w:rsidR="00D52703" w:rsidRDefault="00D52703" w:rsidP="00D52703">
            <w:pPr>
              <w:ind w:right="-4786"/>
              <w:jc w:val="center"/>
              <w:rPr>
                <w:b/>
              </w:rPr>
            </w:pPr>
          </w:p>
          <w:p w:rsidR="00D52703" w:rsidRDefault="00D52703" w:rsidP="00D5270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52703" w:rsidRDefault="00D52703" w:rsidP="00D5270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35598536" r:id="rId10"/>
              </w:pict>
            </w:r>
          </w:p>
          <w:p w:rsidR="00D52703" w:rsidRDefault="00D52703" w:rsidP="00D5270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52703" w:rsidRDefault="00D52703" w:rsidP="00D5270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52703" w:rsidRDefault="00D52703" w:rsidP="00D52703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52703" w:rsidRDefault="00D52703" w:rsidP="00D52703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D52703" w:rsidRDefault="00D52703" w:rsidP="00D52703"/>
          <w:p w:rsidR="00D52703" w:rsidRDefault="00D52703" w:rsidP="00D52703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52703" w:rsidRDefault="00D52703" w:rsidP="00D52703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52703" w:rsidRDefault="00D52703" w:rsidP="00D5270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EEE6BEB" wp14:editId="1BAF192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52703" w:rsidRDefault="00D52703" w:rsidP="00D52703">
            <w:pPr>
              <w:rPr>
                <w:sz w:val="10"/>
              </w:rPr>
            </w:pPr>
          </w:p>
          <w:p w:rsidR="00D52703" w:rsidRDefault="00D52703" w:rsidP="00D52703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</w:t>
            </w:r>
            <w:r>
              <w:rPr>
                <w:b/>
              </w:rPr>
              <w:t>11.2019 г. №13/10</w:t>
            </w:r>
            <w:bookmarkStart w:id="0" w:name="_GoBack"/>
            <w:bookmarkEnd w:id="0"/>
          </w:p>
          <w:p w:rsidR="00567D42" w:rsidRDefault="00567D42" w:rsidP="000E1A31">
            <w:pPr>
              <w:ind w:right="317"/>
              <w:jc w:val="both"/>
              <w:rPr>
                <w:b/>
                <w:bCs/>
              </w:rPr>
            </w:pPr>
          </w:p>
          <w:p w:rsidR="00567D42" w:rsidRDefault="00567D42" w:rsidP="00567D42">
            <w:pPr>
              <w:ind w:right="-466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РЕШЕНИЕ</w:t>
            </w:r>
          </w:p>
          <w:p w:rsidR="00567D42" w:rsidRDefault="00567D42" w:rsidP="000E1A31">
            <w:pPr>
              <w:ind w:right="317"/>
              <w:jc w:val="both"/>
              <w:rPr>
                <w:b/>
                <w:bCs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361"/>
              <w:gridCol w:w="5103"/>
            </w:tblGrid>
            <w:tr w:rsidR="002E562E" w:rsidTr="002E562E">
              <w:tc>
                <w:tcPr>
                  <w:tcW w:w="4361" w:type="dxa"/>
                </w:tcPr>
                <w:p w:rsidR="002E562E" w:rsidRDefault="002E562E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  <w:p w:rsidR="002E562E" w:rsidRDefault="002E562E">
                  <w:pPr>
                    <w:spacing w:line="276" w:lineRule="auto"/>
                    <w:jc w:val="both"/>
                    <w:rPr>
                      <w:rStyle w:val="ab"/>
                      <w:rFonts w:eastAsia="Calibri"/>
                      <w:i w:val="0"/>
                    </w:rPr>
                  </w:pPr>
                  <w:r>
                    <w:rPr>
                      <w:rStyle w:val="ab"/>
                      <w:rFonts w:eastAsia="Calibri"/>
                      <w:b/>
                      <w:i w:val="0"/>
                      <w:lang w:eastAsia="en-US"/>
                    </w:rPr>
                    <w:t xml:space="preserve">Об обращении  Совета депутатов 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      </w:r>
                </w:p>
                <w:p w:rsidR="002E562E" w:rsidRDefault="002E562E">
                  <w:pPr>
                    <w:spacing w:line="276" w:lineRule="auto"/>
                    <w:jc w:val="both"/>
                    <w:rPr>
                      <w:rStyle w:val="ab"/>
                      <w:i w:val="0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2E562E" w:rsidRDefault="002E562E">
                  <w:pPr>
                    <w:spacing w:after="200" w:line="276" w:lineRule="auto"/>
                    <w:ind w:left="317"/>
                    <w:jc w:val="both"/>
                    <w:rPr>
                      <w:rStyle w:val="ab"/>
                      <w:i w:val="0"/>
                      <w:lang w:eastAsia="en-US"/>
                    </w:rPr>
                  </w:pPr>
                </w:p>
              </w:tc>
            </w:tr>
            <w:tr w:rsidR="002E562E" w:rsidTr="002E562E">
              <w:trPr>
                <w:trHeight w:val="80"/>
              </w:trPr>
              <w:tc>
                <w:tcPr>
                  <w:tcW w:w="4361" w:type="dxa"/>
                </w:tcPr>
                <w:p w:rsidR="002E562E" w:rsidRDefault="002E562E">
                  <w:pPr>
                    <w:spacing w:line="276" w:lineRule="auto"/>
                    <w:jc w:val="both"/>
                    <w:rPr>
                      <w:rStyle w:val="ab"/>
                      <w:b/>
                      <w:i w:val="0"/>
                    </w:rPr>
                  </w:pPr>
                </w:p>
              </w:tc>
              <w:tc>
                <w:tcPr>
                  <w:tcW w:w="5103" w:type="dxa"/>
                </w:tcPr>
                <w:p w:rsidR="002E562E" w:rsidRDefault="002E562E">
                  <w:pPr>
                    <w:spacing w:after="200" w:line="276" w:lineRule="auto"/>
                    <w:ind w:left="885"/>
                    <w:jc w:val="both"/>
                    <w:rPr>
                      <w:rStyle w:val="ab"/>
                      <w:b/>
                      <w:i w:val="0"/>
                    </w:rPr>
                  </w:pPr>
                </w:p>
              </w:tc>
            </w:tr>
          </w:tbl>
          <w:p w:rsidR="002E562E" w:rsidRDefault="002E562E" w:rsidP="002E562E">
            <w:pPr>
              <w:pStyle w:val="a4"/>
              <w:tabs>
                <w:tab w:val="left" w:pos="993"/>
              </w:tabs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п. 2 статьи 157 Бюджетного кодекса Российской Федерации, статьи 2 Соглашения от 8 октября 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      </w:r>
          </w:p>
          <w:p w:rsidR="002E562E" w:rsidRDefault="002E562E" w:rsidP="002E562E">
            <w:pPr>
              <w:pStyle w:val="a4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ind w:left="0" w:firstLine="709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 xml:space="preserve">Просить Контрольно-счетную палату Москвы провести экспертизу </w:t>
            </w:r>
            <w:proofErr w:type="gramStart"/>
            <w:r>
              <w:rPr>
                <w:sz w:val="24"/>
                <w:szCs w:val="24"/>
              </w:rPr>
              <w:t>проекта решения Совета депутатов муниципального округа</w:t>
            </w:r>
            <w:proofErr w:type="gramEnd"/>
            <w:r>
              <w:rPr>
                <w:sz w:val="24"/>
                <w:szCs w:val="24"/>
              </w:rPr>
              <w:t xml:space="preserve"> Гольяново «О бюджете муниципального округа Гольяново на 2020 год и плановый период 2021 и 2022 годов», одобренного решением Совета депутатов муниципального округа Гол</w:t>
            </w:r>
            <w:r w:rsidR="00F0277A">
              <w:rPr>
                <w:sz w:val="24"/>
                <w:szCs w:val="24"/>
              </w:rPr>
              <w:t>ьяново от 13 ноября 2019  № 13/9</w:t>
            </w:r>
            <w:r>
              <w:rPr>
                <w:sz w:val="24"/>
                <w:szCs w:val="24"/>
              </w:rPr>
              <w:t>.</w:t>
            </w:r>
          </w:p>
          <w:p w:rsidR="002E562E" w:rsidRDefault="002E562E" w:rsidP="002E562E">
            <w:pPr>
              <w:pStyle w:val="a4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№ 18/5 до 1 декабря 2019 года в Контрольно-счетную палату Москвы.</w:t>
            </w:r>
          </w:p>
          <w:p w:rsidR="002E562E" w:rsidRDefault="002E562E" w:rsidP="002E562E">
            <w:pPr>
              <w:pStyle w:val="a4"/>
              <w:numPr>
                <w:ilvl w:val="0"/>
                <w:numId w:val="5"/>
              </w:numPr>
              <w:tabs>
                <w:tab w:val="left" w:pos="993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      </w:r>
          </w:p>
          <w:p w:rsidR="002E562E" w:rsidRDefault="002E562E" w:rsidP="002E562E">
            <w:pPr>
              <w:pStyle w:val="a4"/>
              <w:numPr>
                <w:ilvl w:val="0"/>
                <w:numId w:val="5"/>
              </w:numPr>
              <w:tabs>
                <w:tab w:val="left" w:pos="993"/>
                <w:tab w:val="left" w:pos="1134"/>
                <w:tab w:val="left" w:pos="3119"/>
                <w:tab w:val="left" w:pos="4680"/>
              </w:tabs>
              <w:ind w:left="0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настоящего решения возложить на председателя  бюджетно-финансовой комиссии Селезневу С.В. </w:t>
            </w:r>
          </w:p>
          <w:p w:rsidR="001C2C03" w:rsidRPr="00B7723C" w:rsidRDefault="001C2C03" w:rsidP="002E562E">
            <w:pPr>
              <w:tabs>
                <w:tab w:val="left" w:pos="3969"/>
              </w:tabs>
              <w:ind w:right="1735"/>
              <w:jc w:val="both"/>
              <w:rPr>
                <w:b/>
              </w:rPr>
            </w:pPr>
          </w:p>
        </w:tc>
        <w:tc>
          <w:tcPr>
            <w:tcW w:w="4668" w:type="dxa"/>
          </w:tcPr>
          <w:p w:rsidR="001C2C03" w:rsidRDefault="001C2C03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Default="00567D42" w:rsidP="0097559F">
            <w:pPr>
              <w:ind w:left="33"/>
            </w:pPr>
          </w:p>
          <w:p w:rsidR="00567D42" w:rsidRPr="00CB708F" w:rsidRDefault="00567D42" w:rsidP="0097559F">
            <w:pPr>
              <w:ind w:left="33"/>
            </w:pPr>
          </w:p>
        </w:tc>
      </w:tr>
    </w:tbl>
    <w:p w:rsidR="00567D42" w:rsidRPr="001D2B17" w:rsidRDefault="00567D42" w:rsidP="00657543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  <w:sz w:val="24"/>
          <w:szCs w:val="24"/>
        </w:rPr>
      </w:pPr>
    </w:p>
    <w:p w:rsidR="00567D42" w:rsidRPr="00BA1E49" w:rsidRDefault="00567D42" w:rsidP="00567D42">
      <w:pPr>
        <w:jc w:val="both"/>
        <w:rPr>
          <w:b/>
          <w:spacing w:val="-10"/>
        </w:rPr>
      </w:pPr>
      <w:r w:rsidRPr="00BA1E49">
        <w:rPr>
          <w:b/>
          <w:spacing w:val="-10"/>
        </w:rPr>
        <w:t xml:space="preserve">Глава </w:t>
      </w:r>
      <w:proofErr w:type="gramStart"/>
      <w:r w:rsidRPr="00BA1E49">
        <w:rPr>
          <w:b/>
          <w:spacing w:val="-10"/>
        </w:rPr>
        <w:t>муниципального</w:t>
      </w:r>
      <w:proofErr w:type="gramEnd"/>
      <w:r w:rsidRPr="00BA1E49">
        <w:rPr>
          <w:b/>
          <w:spacing w:val="-10"/>
        </w:rPr>
        <w:t xml:space="preserve"> </w:t>
      </w:r>
    </w:p>
    <w:p w:rsidR="0097559F" w:rsidRPr="00BA1E49" w:rsidRDefault="00567D42" w:rsidP="00567D42">
      <w:pPr>
        <w:jc w:val="both"/>
        <w:rPr>
          <w:b/>
          <w:spacing w:val="-10"/>
        </w:rPr>
      </w:pPr>
      <w:r w:rsidRPr="00BA1E49">
        <w:rPr>
          <w:b/>
          <w:spacing w:val="-10"/>
        </w:rPr>
        <w:t xml:space="preserve">округа Гольяново                                                                                                                  </w:t>
      </w:r>
      <w:r w:rsidR="000E393B" w:rsidRPr="00BA1E49">
        <w:rPr>
          <w:b/>
          <w:spacing w:val="-10"/>
        </w:rPr>
        <w:t xml:space="preserve"> </w:t>
      </w:r>
      <w:proofErr w:type="spellStart"/>
      <w:r w:rsidRPr="00BA1E49">
        <w:rPr>
          <w:b/>
          <w:spacing w:val="-10"/>
        </w:rPr>
        <w:t>Т.М.Четвертков</w:t>
      </w:r>
      <w:proofErr w:type="spellEnd"/>
    </w:p>
    <w:sectPr w:rsidR="0097559F" w:rsidRPr="00BA1E49" w:rsidSect="00D52703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42" w:rsidRDefault="00567D42" w:rsidP="00567D42">
      <w:r>
        <w:separator/>
      </w:r>
    </w:p>
  </w:endnote>
  <w:endnote w:type="continuationSeparator" w:id="0">
    <w:p w:rsidR="00567D42" w:rsidRDefault="00567D42" w:rsidP="0056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42" w:rsidRDefault="00567D42" w:rsidP="00567D42">
      <w:r>
        <w:separator/>
      </w:r>
    </w:p>
  </w:footnote>
  <w:footnote w:type="continuationSeparator" w:id="0">
    <w:p w:rsidR="00567D42" w:rsidRDefault="00567D42" w:rsidP="0056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0E1A31"/>
    <w:rsid w:val="000E393B"/>
    <w:rsid w:val="000F1325"/>
    <w:rsid w:val="00112168"/>
    <w:rsid w:val="00114659"/>
    <w:rsid w:val="0015333B"/>
    <w:rsid w:val="001749E3"/>
    <w:rsid w:val="0017706B"/>
    <w:rsid w:val="001C2C03"/>
    <w:rsid w:val="001D2B17"/>
    <w:rsid w:val="001D2EC5"/>
    <w:rsid w:val="001D5956"/>
    <w:rsid w:val="002031FB"/>
    <w:rsid w:val="00211F58"/>
    <w:rsid w:val="00232EBF"/>
    <w:rsid w:val="00241000"/>
    <w:rsid w:val="00247888"/>
    <w:rsid w:val="0028134E"/>
    <w:rsid w:val="002B1883"/>
    <w:rsid w:val="002D0859"/>
    <w:rsid w:val="002E562E"/>
    <w:rsid w:val="00303CD1"/>
    <w:rsid w:val="0031029A"/>
    <w:rsid w:val="00336B8E"/>
    <w:rsid w:val="0034645D"/>
    <w:rsid w:val="00346F66"/>
    <w:rsid w:val="00372483"/>
    <w:rsid w:val="003734A1"/>
    <w:rsid w:val="003F0C80"/>
    <w:rsid w:val="0040210E"/>
    <w:rsid w:val="004118C0"/>
    <w:rsid w:val="00453CDD"/>
    <w:rsid w:val="0046506F"/>
    <w:rsid w:val="00485AAC"/>
    <w:rsid w:val="00486F55"/>
    <w:rsid w:val="004C0C58"/>
    <w:rsid w:val="004E21A5"/>
    <w:rsid w:val="004F20A9"/>
    <w:rsid w:val="00516C4E"/>
    <w:rsid w:val="00524E42"/>
    <w:rsid w:val="00566FF4"/>
    <w:rsid w:val="00567D42"/>
    <w:rsid w:val="005B10FF"/>
    <w:rsid w:val="005D510C"/>
    <w:rsid w:val="005F5064"/>
    <w:rsid w:val="00604A9E"/>
    <w:rsid w:val="006266C8"/>
    <w:rsid w:val="00645840"/>
    <w:rsid w:val="00646CB2"/>
    <w:rsid w:val="00657543"/>
    <w:rsid w:val="00662B76"/>
    <w:rsid w:val="006D6200"/>
    <w:rsid w:val="006E08C3"/>
    <w:rsid w:val="00707EE9"/>
    <w:rsid w:val="00747C7A"/>
    <w:rsid w:val="0075102B"/>
    <w:rsid w:val="00752B9A"/>
    <w:rsid w:val="0075426E"/>
    <w:rsid w:val="007F22CB"/>
    <w:rsid w:val="008314EC"/>
    <w:rsid w:val="008425B5"/>
    <w:rsid w:val="00875260"/>
    <w:rsid w:val="00884B2A"/>
    <w:rsid w:val="008A11E2"/>
    <w:rsid w:val="008D7ADF"/>
    <w:rsid w:val="008E028B"/>
    <w:rsid w:val="008E2CB2"/>
    <w:rsid w:val="008F327C"/>
    <w:rsid w:val="008F4318"/>
    <w:rsid w:val="00966814"/>
    <w:rsid w:val="0097559F"/>
    <w:rsid w:val="009A297D"/>
    <w:rsid w:val="009B2388"/>
    <w:rsid w:val="009C1BA3"/>
    <w:rsid w:val="009C2A95"/>
    <w:rsid w:val="009C4B7B"/>
    <w:rsid w:val="009C5CA6"/>
    <w:rsid w:val="009E1C24"/>
    <w:rsid w:val="009E37B4"/>
    <w:rsid w:val="009F236A"/>
    <w:rsid w:val="00A341A0"/>
    <w:rsid w:val="00A73747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A1E49"/>
    <w:rsid w:val="00BC0B68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52703"/>
    <w:rsid w:val="00D7702E"/>
    <w:rsid w:val="00D84268"/>
    <w:rsid w:val="00D90854"/>
    <w:rsid w:val="00D9273A"/>
    <w:rsid w:val="00E07B1E"/>
    <w:rsid w:val="00E21298"/>
    <w:rsid w:val="00E40D95"/>
    <w:rsid w:val="00E54E24"/>
    <w:rsid w:val="00E83E69"/>
    <w:rsid w:val="00EA52A4"/>
    <w:rsid w:val="00EA7BD1"/>
    <w:rsid w:val="00EB372A"/>
    <w:rsid w:val="00EB564E"/>
    <w:rsid w:val="00F0277A"/>
    <w:rsid w:val="00F054BA"/>
    <w:rsid w:val="00F45461"/>
    <w:rsid w:val="00FB2F1F"/>
    <w:rsid w:val="00FC6B80"/>
    <w:rsid w:val="00FE7E20"/>
    <w:rsid w:val="00FF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E5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E5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7F93-112D-424F-B14A-9A84C14F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8CB49EA5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2019-11-13T11:07:00Z</cp:lastPrinted>
  <dcterms:created xsi:type="dcterms:W3CDTF">2019-11-18T13:09:00Z</dcterms:created>
  <dcterms:modified xsi:type="dcterms:W3CDTF">2019-11-18T13:09:00Z</dcterms:modified>
</cp:coreProperties>
</file>