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D0" w:rsidRDefault="00CE07D0" w:rsidP="00CE07D0">
      <w:pPr>
        <w:jc w:val="center"/>
        <w:rPr>
          <w:rFonts w:ascii="Georgia" w:hAnsi="Georgia" w:cs="Georgia"/>
          <w:b/>
          <w:bCs/>
        </w:rPr>
      </w:pPr>
    </w:p>
    <w:p w:rsidR="00CE07D0" w:rsidRDefault="00CE07D0" w:rsidP="00CE07D0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30747918" r:id="rId10"/>
        </w:pict>
      </w:r>
    </w:p>
    <w:p w:rsidR="00CE07D0" w:rsidRDefault="00CE07D0" w:rsidP="00CE07D0">
      <w:pPr>
        <w:jc w:val="center"/>
        <w:rPr>
          <w:rFonts w:ascii="Georgia" w:hAnsi="Georgia" w:cs="Georgia"/>
          <w:b/>
          <w:bCs/>
        </w:rPr>
      </w:pPr>
    </w:p>
    <w:p w:rsidR="00CE07D0" w:rsidRDefault="00CE07D0" w:rsidP="00CE07D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E07D0" w:rsidRDefault="00CE07D0" w:rsidP="00CE07D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E07D0" w:rsidRDefault="00CE07D0" w:rsidP="00CE07D0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E07D0" w:rsidRDefault="00CE07D0" w:rsidP="00CE07D0"/>
    <w:p w:rsidR="00CE07D0" w:rsidRDefault="00CE07D0" w:rsidP="00CE07D0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E07D0" w:rsidRDefault="00CE07D0" w:rsidP="00CE07D0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E07D0" w:rsidRDefault="00CE07D0" w:rsidP="00CE07D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E07D0" w:rsidRDefault="00CE07D0" w:rsidP="00CE07D0">
      <w:pPr>
        <w:rPr>
          <w:sz w:val="10"/>
        </w:rPr>
      </w:pPr>
    </w:p>
    <w:p w:rsidR="00CE07D0" w:rsidRDefault="00CE07D0" w:rsidP="00CE07D0">
      <w:pPr>
        <w:rPr>
          <w:rFonts w:ascii="Georgia" w:hAnsi="Georgia" w:cs="Georgia"/>
          <w:b/>
          <w:bCs/>
        </w:rPr>
      </w:pPr>
      <w:r>
        <w:rPr>
          <w:b/>
        </w:rPr>
        <w:t>от 18</w:t>
      </w:r>
      <w:r>
        <w:rPr>
          <w:b/>
        </w:rPr>
        <w:t>.09.2019 г. №11/8</w:t>
      </w:r>
      <w:bookmarkStart w:id="0" w:name="_GoBack"/>
      <w:bookmarkEnd w:id="0"/>
    </w:p>
    <w:p w:rsidR="00795D8C" w:rsidRDefault="00795D8C" w:rsidP="00645CCE">
      <w:pPr>
        <w:jc w:val="center"/>
        <w:rPr>
          <w:b/>
        </w:rPr>
      </w:pPr>
    </w:p>
    <w:p w:rsidR="005F0D47" w:rsidRDefault="005F0D47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070"/>
        <w:gridCol w:w="4961"/>
        <w:gridCol w:w="107"/>
      </w:tblGrid>
      <w:tr w:rsidR="005F0D47" w:rsidRPr="005F0D47" w:rsidTr="005F0D47">
        <w:trPr>
          <w:gridAfter w:val="1"/>
          <w:wAfter w:w="107" w:type="dxa"/>
        </w:trPr>
        <w:tc>
          <w:tcPr>
            <w:tcW w:w="5070" w:type="dxa"/>
          </w:tcPr>
          <w:p w:rsidR="005F0D47" w:rsidRPr="005F0D47" w:rsidRDefault="005F0D47">
            <w:pPr>
              <w:ind w:right="1310" w:firstLine="851"/>
              <w:jc w:val="both"/>
              <w:rPr>
                <w:rStyle w:val="af0"/>
                <w:b/>
                <w:i w:val="0"/>
              </w:rPr>
            </w:pPr>
          </w:p>
          <w:p w:rsidR="005F0D47" w:rsidRPr="005F0D47" w:rsidRDefault="005F0D47">
            <w:pPr>
              <w:ind w:right="885"/>
              <w:jc w:val="both"/>
            </w:pPr>
            <w:r w:rsidRPr="005F0D47">
              <w:rPr>
                <w:b/>
              </w:rPr>
              <w:t xml:space="preserve">О внесении  изменений  в решение Совета депутатов муниципального округа Гольяново  от 28.11.2018 </w:t>
            </w:r>
          </w:p>
          <w:p w:rsidR="005F0D47" w:rsidRPr="005F0D47" w:rsidRDefault="005F0D47">
            <w:pPr>
              <w:ind w:right="885"/>
              <w:jc w:val="both"/>
              <w:rPr>
                <w:rStyle w:val="af0"/>
                <w:i w:val="0"/>
              </w:rPr>
            </w:pPr>
            <w:r w:rsidRPr="005F0D47">
              <w:rPr>
                <w:b/>
              </w:rPr>
              <w:t>№17/1 «Об утверждении перечня местных праздничных и иных зрелищных мероприятий в муниципальном округе Гольяново в 2019 году»</w:t>
            </w:r>
          </w:p>
        </w:tc>
        <w:tc>
          <w:tcPr>
            <w:tcW w:w="4961" w:type="dxa"/>
          </w:tcPr>
          <w:p w:rsidR="005F0D47" w:rsidRDefault="005F0D47">
            <w:pPr>
              <w:spacing w:after="200" w:line="276" w:lineRule="auto"/>
              <w:ind w:left="317"/>
              <w:rPr>
                <w:rStyle w:val="af0"/>
                <w:b/>
                <w:i w:val="0"/>
                <w:lang w:eastAsia="en-US"/>
              </w:rPr>
            </w:pPr>
          </w:p>
          <w:p w:rsidR="005F0D47" w:rsidRPr="005F0D47" w:rsidRDefault="005F0D47">
            <w:pPr>
              <w:spacing w:after="200" w:line="276" w:lineRule="auto"/>
              <w:ind w:left="317"/>
              <w:rPr>
                <w:rStyle w:val="af0"/>
                <w:b/>
                <w:i w:val="0"/>
                <w:lang w:eastAsia="en-US"/>
              </w:rPr>
            </w:pPr>
          </w:p>
        </w:tc>
      </w:tr>
      <w:tr w:rsidR="005F0D47" w:rsidRPr="005F0D47" w:rsidTr="005F0D47">
        <w:trPr>
          <w:gridAfter w:val="1"/>
          <w:wAfter w:w="107" w:type="dxa"/>
        </w:trPr>
        <w:tc>
          <w:tcPr>
            <w:tcW w:w="5070" w:type="dxa"/>
          </w:tcPr>
          <w:p w:rsidR="005F0D47" w:rsidRPr="005F0D47" w:rsidRDefault="005F0D47">
            <w:pPr>
              <w:spacing w:after="200" w:line="276" w:lineRule="auto"/>
              <w:ind w:right="600" w:firstLine="851"/>
              <w:jc w:val="both"/>
              <w:rPr>
                <w:rStyle w:val="af0"/>
                <w:b/>
                <w:i w:val="0"/>
                <w:lang w:eastAsia="en-US"/>
              </w:rPr>
            </w:pPr>
          </w:p>
        </w:tc>
        <w:tc>
          <w:tcPr>
            <w:tcW w:w="4961" w:type="dxa"/>
          </w:tcPr>
          <w:p w:rsidR="005F0D47" w:rsidRPr="005F0D47" w:rsidRDefault="005F0D47">
            <w:pPr>
              <w:spacing w:after="200" w:line="276" w:lineRule="auto"/>
              <w:ind w:left="459"/>
              <w:jc w:val="both"/>
              <w:rPr>
                <w:rStyle w:val="af0"/>
                <w:b/>
                <w:i w:val="0"/>
                <w:lang w:eastAsia="en-US"/>
              </w:rPr>
            </w:pPr>
          </w:p>
        </w:tc>
      </w:tr>
      <w:tr w:rsidR="005F0D47" w:rsidRPr="005F0D47" w:rsidTr="005F0D47">
        <w:trPr>
          <w:trHeight w:val="80"/>
        </w:trPr>
        <w:tc>
          <w:tcPr>
            <w:tcW w:w="10138" w:type="dxa"/>
            <w:gridSpan w:val="3"/>
          </w:tcPr>
          <w:p w:rsidR="005F0D47" w:rsidRPr="005F0D47" w:rsidRDefault="005F0D4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</w:tr>
    </w:tbl>
    <w:p w:rsidR="005F0D47" w:rsidRPr="005F0D47" w:rsidRDefault="005F0D47" w:rsidP="005F0D47">
      <w:pPr>
        <w:ind w:firstLine="851"/>
        <w:jc w:val="both"/>
        <w:rPr>
          <w:rStyle w:val="apple-style-span"/>
        </w:rPr>
      </w:pPr>
      <w:proofErr w:type="gramStart"/>
      <w:r w:rsidRPr="005F0D47">
        <w:rPr>
          <w:rStyle w:val="apple-style-span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Гольяново, решением Совета депутатов муниципального округа Гольяново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 w:rsidRPr="005F0D47">
        <w:rPr>
          <w:rStyle w:val="apple-style-span"/>
        </w:rPr>
        <w:t xml:space="preserve"> Гольяново в городе Москве» (в ред. от 14.11.2013 № 15/6),  Совет депутатов муниципального округа Гольяново  решил:</w:t>
      </w:r>
    </w:p>
    <w:p w:rsidR="005F0D47" w:rsidRPr="005F0D47" w:rsidRDefault="005F0D47" w:rsidP="005F0D47">
      <w:pPr>
        <w:pStyle w:val="a6"/>
        <w:numPr>
          <w:ilvl w:val="0"/>
          <w:numId w:val="45"/>
        </w:numPr>
        <w:tabs>
          <w:tab w:val="left" w:pos="-142"/>
        </w:tabs>
        <w:autoSpaceDE w:val="0"/>
        <w:autoSpaceDN w:val="0"/>
        <w:adjustRightInd w:val="0"/>
        <w:jc w:val="both"/>
        <w:outlineLvl w:val="1"/>
      </w:pPr>
      <w:r w:rsidRPr="005F0D47">
        <w:t xml:space="preserve">Внести изменения в решение Совета депутатов муниципального округа Гольяново </w:t>
      </w:r>
    </w:p>
    <w:p w:rsidR="005F0D47" w:rsidRPr="005F0D47" w:rsidRDefault="005F0D47" w:rsidP="005F0D47">
      <w:pPr>
        <w:pStyle w:val="a6"/>
        <w:tabs>
          <w:tab w:val="left" w:pos="-142"/>
        </w:tabs>
        <w:autoSpaceDE w:val="0"/>
        <w:autoSpaceDN w:val="0"/>
        <w:adjustRightInd w:val="0"/>
        <w:ind w:left="0"/>
        <w:jc w:val="both"/>
        <w:outlineLvl w:val="1"/>
      </w:pPr>
      <w:r w:rsidRPr="005F0D47">
        <w:t>от 28.11.2018 № 17/1 «Об утверждении перечня местных праздничных и иных зрелищных мероприятий в муниципальном округе Гольяново в 2019 году» изложив  приложение  в новой редакции согласно приложению  к настоящему решению.</w:t>
      </w:r>
    </w:p>
    <w:p w:rsidR="005F0D47" w:rsidRPr="005F0D47" w:rsidRDefault="005F0D47" w:rsidP="005F0D47">
      <w:pPr>
        <w:tabs>
          <w:tab w:val="left" w:pos="1134"/>
        </w:tabs>
        <w:jc w:val="both"/>
        <w:rPr>
          <w:rStyle w:val="apple-style-span"/>
        </w:rPr>
      </w:pPr>
      <w:r w:rsidRPr="005F0D47">
        <w:rPr>
          <w:rStyle w:val="apple-style-span"/>
        </w:rPr>
        <w:t xml:space="preserve">            2. 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5F0D47" w:rsidRPr="005F0D47" w:rsidRDefault="005F0D47" w:rsidP="005F0D47">
      <w:pPr>
        <w:tabs>
          <w:tab w:val="left" w:pos="1134"/>
        </w:tabs>
        <w:jc w:val="both"/>
        <w:rPr>
          <w:rStyle w:val="apple-style-span"/>
        </w:rPr>
      </w:pPr>
      <w:r w:rsidRPr="005F0D47">
        <w:rPr>
          <w:rStyle w:val="apple-style-span"/>
        </w:rPr>
        <w:t xml:space="preserve">            3. Направить настоящее решение в управу района Гольяново города Москвы.</w:t>
      </w:r>
    </w:p>
    <w:p w:rsidR="005F0D47" w:rsidRPr="005F0D47" w:rsidRDefault="005F0D47" w:rsidP="005F0D47">
      <w:pPr>
        <w:tabs>
          <w:tab w:val="left" w:pos="1134"/>
        </w:tabs>
        <w:jc w:val="both"/>
        <w:rPr>
          <w:rStyle w:val="apple-style-span"/>
        </w:rPr>
      </w:pPr>
      <w:r w:rsidRPr="005F0D47">
        <w:rPr>
          <w:rStyle w:val="apple-style-span"/>
        </w:rPr>
        <w:t xml:space="preserve">            4. Настоящее решение вступает в силу со дня его принятия.</w:t>
      </w:r>
    </w:p>
    <w:p w:rsidR="005F0D47" w:rsidRDefault="005F0D47" w:rsidP="005F0D47">
      <w:pPr>
        <w:tabs>
          <w:tab w:val="left" w:pos="1134"/>
        </w:tabs>
        <w:jc w:val="both"/>
        <w:rPr>
          <w:rStyle w:val="apple-style-span"/>
        </w:rPr>
      </w:pPr>
      <w:r w:rsidRPr="005F0D47">
        <w:rPr>
          <w:rStyle w:val="apple-style-span"/>
        </w:rPr>
        <w:t xml:space="preserve">            5. </w:t>
      </w:r>
      <w:proofErr w:type="gramStart"/>
      <w:r w:rsidRPr="005F0D47">
        <w:rPr>
          <w:rStyle w:val="apple-style-span"/>
        </w:rPr>
        <w:t>Контроль за</w:t>
      </w:r>
      <w:proofErr w:type="gramEnd"/>
      <w:r w:rsidRPr="005F0D47">
        <w:rPr>
          <w:rStyle w:val="apple-style-span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5F0D47" w:rsidRPr="005F0D47" w:rsidRDefault="005F0D47" w:rsidP="005F0D47">
      <w:pPr>
        <w:tabs>
          <w:tab w:val="left" w:pos="1134"/>
        </w:tabs>
        <w:jc w:val="both"/>
        <w:rPr>
          <w:rStyle w:val="apple-style-span"/>
        </w:rPr>
      </w:pPr>
    </w:p>
    <w:p w:rsidR="005F0D47" w:rsidRPr="005F0D47" w:rsidRDefault="005F0D47" w:rsidP="005F0D47">
      <w:pPr>
        <w:tabs>
          <w:tab w:val="left" w:pos="1134"/>
        </w:tabs>
        <w:jc w:val="both"/>
        <w:rPr>
          <w:rStyle w:val="apple-style-span"/>
        </w:rPr>
      </w:pPr>
    </w:p>
    <w:p w:rsidR="005F0D47" w:rsidRPr="005F0D47" w:rsidRDefault="005F0D47" w:rsidP="005F0D47">
      <w:pPr>
        <w:jc w:val="both"/>
        <w:rPr>
          <w:b/>
        </w:rPr>
      </w:pPr>
      <w:r w:rsidRPr="005F0D47">
        <w:rPr>
          <w:b/>
        </w:rPr>
        <w:t xml:space="preserve">Глава </w:t>
      </w:r>
      <w:proofErr w:type="gramStart"/>
      <w:r w:rsidRPr="005F0D47">
        <w:rPr>
          <w:b/>
        </w:rPr>
        <w:t>муниципального</w:t>
      </w:r>
      <w:proofErr w:type="gramEnd"/>
      <w:r w:rsidRPr="005F0D47">
        <w:rPr>
          <w:b/>
        </w:rPr>
        <w:t xml:space="preserve"> </w:t>
      </w:r>
    </w:p>
    <w:p w:rsidR="005F0D47" w:rsidRPr="005F0D47" w:rsidRDefault="005F0D47" w:rsidP="005F0D47">
      <w:pPr>
        <w:jc w:val="both"/>
        <w:rPr>
          <w:b/>
        </w:rPr>
      </w:pPr>
      <w:r>
        <w:rPr>
          <w:b/>
        </w:rPr>
        <w:t xml:space="preserve">округа Гольяново        </w:t>
      </w:r>
      <w:r w:rsidRPr="005F0D47">
        <w:rPr>
          <w:b/>
        </w:rPr>
        <w:t xml:space="preserve">                                                                                             </w:t>
      </w:r>
      <w:proofErr w:type="spellStart"/>
      <w:r w:rsidRPr="005F0D47">
        <w:rPr>
          <w:b/>
        </w:rPr>
        <w:t>Т.М.Четвертков</w:t>
      </w:r>
      <w:proofErr w:type="spellEnd"/>
    </w:p>
    <w:p w:rsidR="005F0D47" w:rsidRPr="005F0D47" w:rsidRDefault="005F0D47" w:rsidP="005F0D47"/>
    <w:p w:rsidR="005F0D47" w:rsidRPr="005F0D47" w:rsidRDefault="005F0D47" w:rsidP="005F0D47">
      <w:pPr>
        <w:pStyle w:val="ab"/>
        <w:ind w:left="4860"/>
        <w:rPr>
          <w:b/>
        </w:rPr>
      </w:pPr>
    </w:p>
    <w:p w:rsidR="005F0D47" w:rsidRPr="005F0D47" w:rsidRDefault="005F0D47" w:rsidP="005F0D47">
      <w:pPr>
        <w:sectPr w:rsidR="005F0D47" w:rsidRPr="005F0D47">
          <w:pgSz w:w="11906" w:h="16838"/>
          <w:pgMar w:top="1134" w:right="850" w:bottom="1134" w:left="1134" w:header="708" w:footer="708" w:gutter="0"/>
          <w:cols w:space="720"/>
        </w:sectPr>
      </w:pPr>
    </w:p>
    <w:p w:rsidR="005F0D47" w:rsidRPr="005F0D47" w:rsidRDefault="005F0D47" w:rsidP="005F0D47">
      <w:pPr>
        <w:ind w:left="5529"/>
      </w:pPr>
      <w:r w:rsidRPr="005F0D47">
        <w:lastRenderedPageBreak/>
        <w:t>Приложение</w:t>
      </w:r>
    </w:p>
    <w:p w:rsidR="005F0D47" w:rsidRPr="005F0D47" w:rsidRDefault="005F0D47" w:rsidP="005F0D47">
      <w:pPr>
        <w:ind w:left="5529"/>
      </w:pPr>
      <w:r w:rsidRPr="005F0D47">
        <w:t xml:space="preserve">к решению Совета депутатов муниципального округа Гольяново </w:t>
      </w:r>
    </w:p>
    <w:p w:rsidR="005F0D47" w:rsidRPr="005F0D47" w:rsidRDefault="007E3B3D" w:rsidP="005F0D47">
      <w:pPr>
        <w:ind w:left="5529"/>
      </w:pPr>
      <w:r>
        <w:t xml:space="preserve">от «18» сентября  2019 года </w:t>
      </w:r>
      <w:r w:rsidR="00FD6358">
        <w:t xml:space="preserve"> № 11/8</w:t>
      </w:r>
    </w:p>
    <w:p w:rsidR="005F0D47" w:rsidRPr="005F0D47" w:rsidRDefault="005F0D47" w:rsidP="005F0D47">
      <w:pPr>
        <w:ind w:left="5529"/>
      </w:pPr>
    </w:p>
    <w:p w:rsidR="005F0D47" w:rsidRPr="005F0D47" w:rsidRDefault="005F0D47" w:rsidP="005F0D47">
      <w:pPr>
        <w:ind w:left="6804"/>
      </w:pPr>
    </w:p>
    <w:p w:rsidR="005F0D47" w:rsidRPr="005F0D47" w:rsidRDefault="005F0D47" w:rsidP="005F0D47">
      <w:pPr>
        <w:jc w:val="center"/>
        <w:rPr>
          <w:b/>
        </w:rPr>
      </w:pPr>
      <w:r w:rsidRPr="005F0D47">
        <w:rPr>
          <w:b/>
        </w:rPr>
        <w:t>Перечень праздничных и иных зрелищных мероприятий</w:t>
      </w:r>
    </w:p>
    <w:p w:rsidR="005F0D47" w:rsidRPr="005F0D47" w:rsidRDefault="005F0D47" w:rsidP="005F0D47">
      <w:pPr>
        <w:jc w:val="center"/>
        <w:rPr>
          <w:b/>
        </w:rPr>
      </w:pPr>
      <w:r w:rsidRPr="005F0D47">
        <w:rPr>
          <w:b/>
        </w:rPr>
        <w:t>в муниципальном округе Гольяново на  2019 год</w:t>
      </w:r>
    </w:p>
    <w:p w:rsidR="005F0D47" w:rsidRPr="005F0D47" w:rsidRDefault="005F0D47" w:rsidP="005F0D47">
      <w:pPr>
        <w:jc w:val="center"/>
        <w:rPr>
          <w:b/>
        </w:rPr>
      </w:pPr>
    </w:p>
    <w:tbl>
      <w:tblPr>
        <w:tblW w:w="0" w:type="auto"/>
        <w:jc w:val="center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849"/>
        <w:gridCol w:w="1350"/>
        <w:gridCol w:w="2003"/>
        <w:gridCol w:w="1922"/>
        <w:gridCol w:w="2171"/>
      </w:tblGrid>
      <w:tr w:rsidR="005F0D47" w:rsidRPr="005F0D47" w:rsidTr="005F0D47">
        <w:trPr>
          <w:tblHeader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ind w:left="-130" w:right="-93"/>
              <w:jc w:val="center"/>
              <w:rPr>
                <w:b/>
                <w:sz w:val="21"/>
                <w:szCs w:val="21"/>
                <w:lang w:eastAsia="en-US"/>
              </w:rPr>
            </w:pPr>
            <w:r w:rsidRPr="005F0D47">
              <w:rPr>
                <w:b/>
                <w:sz w:val="21"/>
                <w:szCs w:val="21"/>
                <w:lang w:eastAsia="en-US"/>
              </w:rPr>
              <w:t>№</w:t>
            </w:r>
          </w:p>
          <w:p w:rsidR="005F0D47" w:rsidRPr="005F0D47" w:rsidRDefault="005F0D47">
            <w:pPr>
              <w:spacing w:line="276" w:lineRule="auto"/>
              <w:ind w:left="-130" w:right="-100"/>
              <w:jc w:val="center"/>
              <w:rPr>
                <w:b/>
                <w:sz w:val="21"/>
                <w:szCs w:val="21"/>
                <w:lang w:eastAsia="en-US"/>
              </w:rPr>
            </w:pPr>
            <w:proofErr w:type="gramStart"/>
            <w:r w:rsidRPr="005F0D47">
              <w:rPr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5F0D47">
              <w:rPr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F0D47">
              <w:rPr>
                <w:b/>
                <w:sz w:val="21"/>
                <w:szCs w:val="21"/>
                <w:lang w:eastAsia="en-US"/>
              </w:rPr>
              <w:t>Наименование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F0D47">
              <w:rPr>
                <w:b/>
                <w:sz w:val="21"/>
                <w:szCs w:val="21"/>
                <w:lang w:eastAsia="en-US"/>
              </w:rPr>
              <w:t>мероприятия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ind w:left="-89" w:right="-207"/>
              <w:jc w:val="center"/>
              <w:rPr>
                <w:b/>
                <w:sz w:val="21"/>
                <w:szCs w:val="21"/>
                <w:lang w:eastAsia="en-US"/>
              </w:rPr>
            </w:pPr>
            <w:r w:rsidRPr="005F0D47">
              <w:rPr>
                <w:b/>
                <w:sz w:val="21"/>
                <w:szCs w:val="21"/>
                <w:lang w:eastAsia="en-US"/>
              </w:rPr>
              <w:t>Сроки проведения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ind w:left="-105" w:right="-46"/>
              <w:jc w:val="center"/>
              <w:rPr>
                <w:b/>
                <w:sz w:val="21"/>
                <w:szCs w:val="21"/>
                <w:lang w:eastAsia="en-US"/>
              </w:rPr>
            </w:pPr>
            <w:r w:rsidRPr="005F0D47">
              <w:rPr>
                <w:b/>
                <w:sz w:val="21"/>
                <w:szCs w:val="21"/>
                <w:lang w:eastAsia="en-US"/>
              </w:rPr>
              <w:t>Объем финансирования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F0D47">
              <w:rPr>
                <w:b/>
                <w:sz w:val="21"/>
                <w:szCs w:val="21"/>
                <w:lang w:eastAsia="en-US"/>
              </w:rPr>
              <w:t>тыс. руб.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ind w:left="-153" w:right="-117"/>
              <w:jc w:val="center"/>
              <w:rPr>
                <w:b/>
                <w:sz w:val="21"/>
                <w:szCs w:val="21"/>
                <w:lang w:eastAsia="en-US"/>
              </w:rPr>
            </w:pPr>
            <w:r w:rsidRPr="005F0D47">
              <w:rPr>
                <w:b/>
                <w:sz w:val="21"/>
                <w:szCs w:val="21"/>
                <w:lang w:eastAsia="en-US"/>
              </w:rPr>
              <w:t>Источник финансирования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F0D47">
              <w:rPr>
                <w:b/>
                <w:sz w:val="21"/>
                <w:szCs w:val="21"/>
                <w:lang w:eastAsia="en-US"/>
              </w:rPr>
              <w:t>Уполномоченный</w:t>
            </w:r>
          </w:p>
          <w:p w:rsidR="005F0D47" w:rsidRPr="005F0D47" w:rsidRDefault="005F0D47">
            <w:pPr>
              <w:spacing w:line="276" w:lineRule="auto"/>
              <w:ind w:left="-174" w:right="-139"/>
              <w:jc w:val="center"/>
              <w:rPr>
                <w:b/>
                <w:sz w:val="21"/>
                <w:szCs w:val="21"/>
                <w:lang w:eastAsia="en-US"/>
              </w:rPr>
            </w:pPr>
            <w:r w:rsidRPr="005F0D47">
              <w:rPr>
                <w:b/>
                <w:sz w:val="21"/>
                <w:szCs w:val="21"/>
                <w:lang w:eastAsia="en-US"/>
              </w:rPr>
              <w:t>депутат Совета депутатов</w:t>
            </w:r>
          </w:p>
        </w:tc>
      </w:tr>
      <w:tr w:rsidR="005F0D47" w:rsidRPr="005F0D47" w:rsidTr="005F0D4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Патриотическое мероприятие «День призывника в Гольяново»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март-апрель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2019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150,00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0D47">
              <w:rPr>
                <w:sz w:val="21"/>
                <w:szCs w:val="21"/>
                <w:lang w:eastAsia="en-US"/>
              </w:rPr>
              <w:t>Хваталина</w:t>
            </w:r>
            <w:proofErr w:type="spellEnd"/>
            <w:r w:rsidRPr="005F0D47">
              <w:rPr>
                <w:sz w:val="21"/>
                <w:szCs w:val="21"/>
                <w:lang w:eastAsia="en-US"/>
              </w:rPr>
              <w:t xml:space="preserve"> Ю.В.</w:t>
            </w:r>
          </w:p>
        </w:tc>
      </w:tr>
      <w:tr w:rsidR="005F0D47" w:rsidRPr="005F0D47" w:rsidTr="005F0D4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2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 xml:space="preserve">Районный конкурс 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«Мы  молоды душой»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март 2019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100,00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Селезнева С.В.</w:t>
            </w:r>
          </w:p>
        </w:tc>
      </w:tr>
      <w:tr w:rsidR="005F0D47" w:rsidRPr="005F0D47" w:rsidTr="005F0D4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shd w:val="clear" w:color="auto" w:fill="FFFFFF"/>
                <w:lang w:eastAsia="en-US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апрель-май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2019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180,00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Глубоковских В.В.</w:t>
            </w:r>
          </w:p>
        </w:tc>
      </w:tr>
      <w:tr w:rsidR="005F0D47" w:rsidRPr="005F0D47" w:rsidTr="005F0D4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5F0D47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Патриотическое мероприятие «Парад кадетов»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 xml:space="preserve">май 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2019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400,00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0D47">
              <w:rPr>
                <w:sz w:val="21"/>
                <w:szCs w:val="21"/>
                <w:lang w:eastAsia="en-US"/>
              </w:rPr>
              <w:t>Хваталина</w:t>
            </w:r>
            <w:proofErr w:type="spellEnd"/>
            <w:r w:rsidRPr="005F0D47">
              <w:rPr>
                <w:sz w:val="21"/>
                <w:szCs w:val="21"/>
                <w:lang w:eastAsia="en-US"/>
              </w:rPr>
              <w:t xml:space="preserve"> Ю.В.</w:t>
            </w:r>
          </w:p>
        </w:tc>
      </w:tr>
      <w:tr w:rsidR="005F0D47" w:rsidRPr="005F0D47" w:rsidTr="005F0D4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июнь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2019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 xml:space="preserve">200,00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0D47">
              <w:rPr>
                <w:sz w:val="21"/>
                <w:szCs w:val="21"/>
                <w:lang w:eastAsia="en-US"/>
              </w:rPr>
              <w:t>Акишин</w:t>
            </w:r>
            <w:proofErr w:type="spellEnd"/>
            <w:r w:rsidRPr="005F0D47">
              <w:rPr>
                <w:sz w:val="21"/>
                <w:szCs w:val="21"/>
                <w:lang w:eastAsia="en-US"/>
              </w:rPr>
              <w:t xml:space="preserve"> А.И.</w:t>
            </w:r>
          </w:p>
        </w:tc>
      </w:tr>
      <w:tr w:rsidR="005F0D47" w:rsidRPr="005F0D47" w:rsidTr="005F0D47">
        <w:trPr>
          <w:trHeight w:val="173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 xml:space="preserve">Открытое первенство по велосипедному спорту – ВМХ  на призы муниципального округа Гольяново   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 xml:space="preserve">сентябрь-октябрь 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2019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80,00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0D47">
              <w:rPr>
                <w:sz w:val="21"/>
                <w:szCs w:val="21"/>
                <w:lang w:eastAsia="en-US"/>
              </w:rPr>
              <w:t>Краюшин</w:t>
            </w:r>
            <w:proofErr w:type="spellEnd"/>
            <w:r w:rsidRPr="005F0D47">
              <w:rPr>
                <w:sz w:val="21"/>
                <w:szCs w:val="21"/>
                <w:lang w:eastAsia="en-US"/>
              </w:rPr>
              <w:t xml:space="preserve"> С.А.</w:t>
            </w:r>
          </w:p>
        </w:tc>
      </w:tr>
      <w:tr w:rsidR="005F0D47" w:rsidRPr="005F0D47" w:rsidTr="005F0D4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0D47">
              <w:rPr>
                <w:sz w:val="21"/>
                <w:szCs w:val="21"/>
                <w:lang w:eastAsia="en-US"/>
              </w:rPr>
              <w:t>Военно</w:t>
            </w:r>
            <w:proofErr w:type="spellEnd"/>
            <w:r w:rsidRPr="005F0D47">
              <w:rPr>
                <w:sz w:val="21"/>
                <w:szCs w:val="21"/>
                <w:lang w:eastAsia="en-US"/>
              </w:rPr>
              <w:t xml:space="preserve"> – спортивная игра «Зарница»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сентябрь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2019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val="en-US" w:eastAsia="en-US"/>
              </w:rPr>
              <w:t>4</w:t>
            </w:r>
            <w:r w:rsidRPr="005F0D47">
              <w:rPr>
                <w:sz w:val="21"/>
                <w:szCs w:val="21"/>
                <w:lang w:eastAsia="en-US"/>
              </w:rPr>
              <w:t>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0D47">
              <w:rPr>
                <w:sz w:val="21"/>
                <w:szCs w:val="21"/>
                <w:lang w:eastAsia="en-US"/>
              </w:rPr>
              <w:t>Краюшин</w:t>
            </w:r>
            <w:proofErr w:type="spellEnd"/>
            <w:r w:rsidRPr="005F0D47">
              <w:rPr>
                <w:sz w:val="21"/>
                <w:szCs w:val="21"/>
                <w:lang w:eastAsia="en-US"/>
              </w:rPr>
              <w:t xml:space="preserve"> С.А.</w:t>
            </w:r>
          </w:p>
        </w:tc>
      </w:tr>
      <w:tr w:rsidR="005F0D47" w:rsidRPr="005F0D47" w:rsidTr="005F0D4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Вечер памяти, посвященный 78-годовщине начала блокады Ленинграда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сентябрь 2019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42,00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F0D47">
              <w:rPr>
                <w:sz w:val="21"/>
                <w:szCs w:val="21"/>
                <w:lang w:eastAsia="en-US"/>
              </w:rPr>
              <w:t>Баш</w:t>
            </w:r>
            <w:proofErr w:type="gramEnd"/>
            <w:r w:rsidRPr="005F0D47">
              <w:rPr>
                <w:sz w:val="21"/>
                <w:szCs w:val="21"/>
                <w:lang w:eastAsia="en-US"/>
              </w:rPr>
              <w:t xml:space="preserve"> Ю.А.</w:t>
            </w:r>
          </w:p>
        </w:tc>
      </w:tr>
      <w:tr w:rsidR="005F0D47" w:rsidRPr="005F0D47" w:rsidTr="005F0D4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5F0D47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Праздничное мероприятие, посвященное работникам образовательных учреждений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октябрь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2019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300,00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0D47">
              <w:rPr>
                <w:sz w:val="21"/>
                <w:szCs w:val="21"/>
                <w:lang w:eastAsia="en-US"/>
              </w:rPr>
              <w:t>Буканова</w:t>
            </w:r>
            <w:proofErr w:type="spellEnd"/>
            <w:r w:rsidRPr="005F0D47">
              <w:rPr>
                <w:sz w:val="21"/>
                <w:szCs w:val="21"/>
                <w:lang w:eastAsia="en-US"/>
              </w:rPr>
              <w:t xml:space="preserve"> Н.Л.</w:t>
            </w:r>
          </w:p>
        </w:tc>
      </w:tr>
      <w:tr w:rsidR="005F0D47" w:rsidRPr="005F0D47" w:rsidTr="005F0D4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октябрь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2019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 xml:space="preserve">200,00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Захаров Д.Н.</w:t>
            </w:r>
          </w:p>
        </w:tc>
      </w:tr>
      <w:tr w:rsidR="005F0D47" w:rsidRPr="005F0D47" w:rsidTr="005F0D4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Фестиваль «Дети разных народов – мы мечтою о мире живем!»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ноябрь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2019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100,00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Барышникова А.П.</w:t>
            </w:r>
          </w:p>
        </w:tc>
      </w:tr>
      <w:tr w:rsidR="005F0D47" w:rsidRPr="005F0D47" w:rsidTr="005F0D4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декабрь</w:t>
            </w:r>
          </w:p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2019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 xml:space="preserve">600,00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7" w:rsidRPr="005F0D47" w:rsidRDefault="005F0D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0D47">
              <w:rPr>
                <w:sz w:val="21"/>
                <w:szCs w:val="21"/>
                <w:lang w:eastAsia="en-US"/>
              </w:rPr>
              <w:t>Четвертков Т.М.</w:t>
            </w:r>
          </w:p>
        </w:tc>
      </w:tr>
    </w:tbl>
    <w:p w:rsidR="00282478" w:rsidRPr="005F0D47" w:rsidRDefault="00282478" w:rsidP="005F0D47">
      <w:pPr>
        <w:rPr>
          <w:sz w:val="21"/>
          <w:szCs w:val="21"/>
        </w:rPr>
      </w:pPr>
    </w:p>
    <w:p w:rsidR="00282478" w:rsidRPr="005F0D47" w:rsidRDefault="00282478" w:rsidP="00282478">
      <w:pPr>
        <w:rPr>
          <w:sz w:val="21"/>
          <w:szCs w:val="21"/>
        </w:rPr>
      </w:pPr>
      <w:r w:rsidRPr="005F0D47">
        <w:rPr>
          <w:sz w:val="21"/>
          <w:szCs w:val="21"/>
        </w:rPr>
        <w:t xml:space="preserve">                                                                                                        </w:t>
      </w:r>
    </w:p>
    <w:sectPr w:rsidR="00282478" w:rsidRPr="005F0D47" w:rsidSect="00BA6EE4">
      <w:pgSz w:w="11906" w:h="16838"/>
      <w:pgMar w:top="851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5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9"/>
  </w:num>
  <w:num w:numId="5">
    <w:abstractNumId w:val="22"/>
  </w:num>
  <w:num w:numId="6">
    <w:abstractNumId w:val="17"/>
  </w:num>
  <w:num w:numId="7">
    <w:abstractNumId w:val="1"/>
  </w:num>
  <w:num w:numId="8">
    <w:abstractNumId w:val="7"/>
  </w:num>
  <w:num w:numId="9">
    <w:abstractNumId w:val="33"/>
  </w:num>
  <w:num w:numId="10">
    <w:abstractNumId w:val="16"/>
  </w:num>
  <w:num w:numId="11">
    <w:abstractNumId w:val="8"/>
  </w:num>
  <w:num w:numId="12">
    <w:abstractNumId w:val="29"/>
  </w:num>
  <w:num w:numId="13">
    <w:abstractNumId w:val="30"/>
  </w:num>
  <w:num w:numId="14">
    <w:abstractNumId w:val="14"/>
  </w:num>
  <w:num w:numId="15">
    <w:abstractNumId w:val="42"/>
  </w:num>
  <w:num w:numId="16">
    <w:abstractNumId w:val="38"/>
  </w:num>
  <w:num w:numId="17">
    <w:abstractNumId w:val="43"/>
  </w:num>
  <w:num w:numId="18">
    <w:abstractNumId w:val="12"/>
  </w:num>
  <w:num w:numId="19">
    <w:abstractNumId w:val="15"/>
  </w:num>
  <w:num w:numId="20">
    <w:abstractNumId w:val="37"/>
  </w:num>
  <w:num w:numId="21">
    <w:abstractNumId w:val="21"/>
  </w:num>
  <w:num w:numId="22">
    <w:abstractNumId w:val="31"/>
  </w:num>
  <w:num w:numId="23">
    <w:abstractNumId w:val="25"/>
  </w:num>
  <w:num w:numId="24">
    <w:abstractNumId w:val="10"/>
  </w:num>
  <w:num w:numId="25">
    <w:abstractNumId w:val="4"/>
  </w:num>
  <w:num w:numId="26">
    <w:abstractNumId w:val="36"/>
  </w:num>
  <w:num w:numId="27">
    <w:abstractNumId w:val="13"/>
  </w:num>
  <w:num w:numId="28">
    <w:abstractNumId w:val="4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3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34D3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82478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0D47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1053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E3B3D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6E46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283D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E07D0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3717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D6358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0D5C-5A56-4733-A957-CAFF4E7B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24572558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2019-09-23T09:46:00Z</dcterms:created>
  <dcterms:modified xsi:type="dcterms:W3CDTF">2019-09-23T09:46:00Z</dcterms:modified>
</cp:coreProperties>
</file>