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A2" w:rsidRDefault="006E06A2" w:rsidP="006E06A2">
      <w:pPr>
        <w:shd w:val="clear" w:color="auto" w:fill="FFFFFF"/>
        <w:ind w:right="29"/>
        <w:rPr>
          <w:b/>
        </w:rPr>
      </w:pPr>
      <w:r w:rsidRPr="007B6E25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57216">
            <v:imagedata r:id="rId5" o:title=""/>
          </v:shape>
          <o:OLEObject Type="Embed" ProgID="CorelDraw.Graphic.17" ShapeID="_x0000_s1026" DrawAspect="Content" ObjectID="_1551517675" r:id="rId6"/>
        </w:pict>
      </w:r>
    </w:p>
    <w:p w:rsidR="006E06A2" w:rsidRPr="00C90892" w:rsidRDefault="006E06A2" w:rsidP="006E06A2">
      <w:pPr>
        <w:jc w:val="center"/>
        <w:rPr>
          <w:rFonts w:ascii="Georgia" w:hAnsi="Georgia" w:cs="Georgia"/>
          <w:b/>
          <w:bCs/>
        </w:rPr>
      </w:pPr>
    </w:p>
    <w:p w:rsidR="006E06A2" w:rsidRPr="00C90892" w:rsidRDefault="006E06A2" w:rsidP="006E06A2">
      <w:pPr>
        <w:jc w:val="center"/>
        <w:rPr>
          <w:rFonts w:ascii="Georgia" w:hAnsi="Georgia" w:cs="Georgia"/>
          <w:b/>
          <w:bCs/>
        </w:rPr>
      </w:pPr>
    </w:p>
    <w:p w:rsidR="006E06A2" w:rsidRDefault="006E06A2" w:rsidP="006E06A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E06A2" w:rsidRPr="00C90892" w:rsidRDefault="006E06A2" w:rsidP="006E06A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E06A2" w:rsidRPr="00307B06" w:rsidRDefault="006E06A2" w:rsidP="006E06A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6E06A2" w:rsidRPr="00C90892" w:rsidRDefault="006E06A2" w:rsidP="006E06A2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E06A2" w:rsidRPr="0089093D" w:rsidRDefault="006E06A2" w:rsidP="006E06A2"/>
    <w:p w:rsidR="006E06A2" w:rsidRPr="00C90892" w:rsidRDefault="006E06A2" w:rsidP="006E06A2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6E06A2" w:rsidRPr="00C90892" w:rsidRDefault="006E06A2" w:rsidP="006E06A2">
      <w:pPr>
        <w:rPr>
          <w:rStyle w:val="a5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6E06A2" w:rsidRPr="00C90892" w:rsidRDefault="006E06A2" w:rsidP="006E06A2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6E06A2" w:rsidRPr="0052792D" w:rsidRDefault="006E06A2" w:rsidP="006E06A2">
      <w:pPr>
        <w:rPr>
          <w:sz w:val="10"/>
        </w:rPr>
      </w:pPr>
    </w:p>
    <w:p w:rsidR="006E06A2" w:rsidRDefault="006E06A2" w:rsidP="006E06A2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16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6</w:t>
      </w:r>
      <w:r w:rsidRPr="00C90892">
        <w:rPr>
          <w:b/>
        </w:rPr>
        <w:t>/</w:t>
      </w:r>
      <w:r>
        <w:rPr>
          <w:b/>
        </w:rPr>
        <w:t>11</w:t>
      </w:r>
    </w:p>
    <w:p w:rsidR="006E06A2" w:rsidRDefault="006E06A2" w:rsidP="006E06A2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F86EFF" w:rsidRPr="00F86EFF" w:rsidRDefault="00F86EFF" w:rsidP="00F86EFF">
      <w:pPr>
        <w:jc w:val="center"/>
        <w:rPr>
          <w:b/>
        </w:rPr>
      </w:pPr>
    </w:p>
    <w:p w:rsidR="003D4FB7" w:rsidRDefault="00F86EFF" w:rsidP="00F86EFF">
      <w:pPr>
        <w:pStyle w:val="a3"/>
        <w:ind w:right="5811"/>
        <w:rPr>
          <w:b/>
          <w:sz w:val="24"/>
          <w:szCs w:val="24"/>
          <w:lang w:val="ru-RU"/>
        </w:rPr>
      </w:pPr>
      <w:r w:rsidRPr="00F86EFF">
        <w:rPr>
          <w:b/>
          <w:sz w:val="24"/>
          <w:szCs w:val="24"/>
        </w:rPr>
        <w:t>О поощрении депутатов Совета депутатов муниципального округа Гольяново за I квартал 2017 года</w:t>
      </w:r>
    </w:p>
    <w:p w:rsidR="00F86EFF" w:rsidRPr="00F86EFF" w:rsidRDefault="00F86EFF" w:rsidP="00F86EFF">
      <w:pPr>
        <w:pStyle w:val="a3"/>
        <w:ind w:right="5811"/>
        <w:rPr>
          <w:sz w:val="24"/>
          <w:szCs w:val="24"/>
          <w:lang w:val="ru-RU"/>
        </w:rPr>
      </w:pPr>
    </w:p>
    <w:p w:rsidR="003D4FB7" w:rsidRPr="00824026" w:rsidRDefault="003D4FB7" w:rsidP="003D4FB7">
      <w:pPr>
        <w:pStyle w:val="a3"/>
        <w:ind w:firstLine="851"/>
        <w:rPr>
          <w:sz w:val="24"/>
          <w:szCs w:val="24"/>
        </w:rPr>
      </w:pPr>
      <w:r w:rsidRPr="004A224F">
        <w:rPr>
          <w:sz w:val="24"/>
          <w:szCs w:val="24"/>
        </w:rPr>
        <w:t xml:space="preserve">На основании частей 16 и 17 статьи 3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Порядка поощрения депутатов Совета депутатов муниципального округа Гольяново, утвержденного решением Совета депутатов муниципального округа Гольяново от 29 августа 2013 года № 11/1 </w:t>
      </w:r>
      <w:r>
        <w:rPr>
          <w:sz w:val="24"/>
          <w:szCs w:val="24"/>
        </w:rPr>
        <w:t>(в ред. решения СД МО Гольяново от 12.11.2015г. № 17/9)</w:t>
      </w:r>
      <w:r w:rsidRPr="004A224F">
        <w:rPr>
          <w:sz w:val="24"/>
          <w:szCs w:val="24"/>
        </w:rPr>
        <w:t xml:space="preserve">, </w:t>
      </w:r>
      <w:r w:rsidRPr="00B70255">
        <w:rPr>
          <w:sz w:val="24"/>
          <w:szCs w:val="24"/>
        </w:rPr>
        <w:t>Соглашения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Гольяново от 0</w:t>
      </w:r>
      <w:r>
        <w:rPr>
          <w:sz w:val="24"/>
          <w:szCs w:val="24"/>
        </w:rPr>
        <w:t>2</w:t>
      </w:r>
      <w:r w:rsidRPr="00B70255">
        <w:rPr>
          <w:sz w:val="24"/>
          <w:szCs w:val="24"/>
        </w:rPr>
        <w:t xml:space="preserve"> марта 201</w:t>
      </w:r>
      <w:r>
        <w:rPr>
          <w:sz w:val="24"/>
          <w:szCs w:val="24"/>
        </w:rPr>
        <w:t>7</w:t>
      </w:r>
      <w:r w:rsidRPr="00B7025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21-3/17</w:t>
      </w:r>
      <w:r w:rsidR="00C15068">
        <w:rPr>
          <w:sz w:val="24"/>
          <w:szCs w:val="24"/>
        </w:rPr>
        <w:t>,</w:t>
      </w:r>
    </w:p>
    <w:p w:rsidR="003D4FB7" w:rsidRPr="004A224F" w:rsidRDefault="003D4FB7" w:rsidP="003D4FB7">
      <w:pPr>
        <w:pStyle w:val="a3"/>
        <w:rPr>
          <w:sz w:val="24"/>
          <w:szCs w:val="24"/>
        </w:rPr>
      </w:pPr>
    </w:p>
    <w:p w:rsidR="003D4FB7" w:rsidRPr="004A224F" w:rsidRDefault="003D4FB7" w:rsidP="00C15068">
      <w:pPr>
        <w:pStyle w:val="a3"/>
        <w:rPr>
          <w:b/>
          <w:sz w:val="24"/>
          <w:szCs w:val="24"/>
        </w:rPr>
      </w:pPr>
      <w:r w:rsidRPr="004A224F">
        <w:rPr>
          <w:b/>
          <w:sz w:val="24"/>
          <w:szCs w:val="24"/>
        </w:rPr>
        <w:t>Совет депутатов решил:</w:t>
      </w:r>
    </w:p>
    <w:p w:rsidR="003D4FB7" w:rsidRPr="004A224F" w:rsidRDefault="003D4FB7" w:rsidP="003D4FB7">
      <w:pPr>
        <w:pStyle w:val="a3"/>
        <w:rPr>
          <w:b/>
          <w:sz w:val="24"/>
          <w:szCs w:val="24"/>
        </w:rPr>
      </w:pPr>
    </w:p>
    <w:p w:rsidR="003D4FB7" w:rsidRPr="004A224F" w:rsidRDefault="003D4FB7" w:rsidP="00C15068">
      <w:pPr>
        <w:pStyle w:val="a3"/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rPr>
          <w:sz w:val="24"/>
          <w:szCs w:val="24"/>
        </w:rPr>
      </w:pPr>
      <w:r w:rsidRPr="004A224F">
        <w:rPr>
          <w:sz w:val="24"/>
          <w:szCs w:val="24"/>
        </w:rPr>
        <w:t>За активное участие в осуществлении отдельных полномочий города Москвы, переданных Законом города Москвы от 11 июля 2012 года № 39 «О наделении органов местного самоуправления муниципальных округов в городе Москве отдельными полномочиями города Москвы» поощрить депутатов Совета депутатов муниципального округа Гольяново</w:t>
      </w:r>
      <w:r w:rsidR="004E0424" w:rsidRPr="004E0424">
        <w:rPr>
          <w:b/>
        </w:rPr>
        <w:t xml:space="preserve"> </w:t>
      </w:r>
      <w:r w:rsidR="004E0424" w:rsidRPr="004E0424">
        <w:rPr>
          <w:sz w:val="24"/>
          <w:szCs w:val="24"/>
        </w:rPr>
        <w:t>за I квартал 2017 года</w:t>
      </w:r>
      <w:r w:rsidR="00C15068">
        <w:rPr>
          <w:sz w:val="24"/>
          <w:szCs w:val="24"/>
        </w:rPr>
        <w:t>,</w:t>
      </w:r>
      <w:r w:rsidRPr="004A224F">
        <w:rPr>
          <w:sz w:val="24"/>
          <w:szCs w:val="24"/>
        </w:rPr>
        <w:t xml:space="preserve"> согласно утвержденн</w:t>
      </w:r>
      <w:r>
        <w:rPr>
          <w:sz w:val="24"/>
          <w:szCs w:val="24"/>
        </w:rPr>
        <w:t>ому</w:t>
      </w:r>
      <w:r w:rsidRPr="004A224F">
        <w:rPr>
          <w:sz w:val="24"/>
          <w:szCs w:val="24"/>
        </w:rPr>
        <w:t xml:space="preserve"> списк</w:t>
      </w:r>
      <w:r>
        <w:rPr>
          <w:sz w:val="24"/>
          <w:szCs w:val="24"/>
        </w:rPr>
        <w:t>у</w:t>
      </w:r>
      <w:r w:rsidRPr="004A224F">
        <w:rPr>
          <w:sz w:val="24"/>
          <w:szCs w:val="24"/>
        </w:rPr>
        <w:t xml:space="preserve"> (приложение).</w:t>
      </w:r>
    </w:p>
    <w:p w:rsidR="003D4FB7" w:rsidRDefault="003D4FB7" w:rsidP="00C15068">
      <w:pPr>
        <w:pStyle w:val="a3"/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rPr>
          <w:sz w:val="24"/>
          <w:szCs w:val="24"/>
        </w:rPr>
      </w:pPr>
      <w:r w:rsidRPr="004A224F">
        <w:rPr>
          <w:sz w:val="24"/>
          <w:szCs w:val="24"/>
        </w:rPr>
        <w:t>Аппарату Совета депутатов муниципального округа Гольяново выплатить поощрение в соответствии с приложением к настоящему решению.</w:t>
      </w:r>
    </w:p>
    <w:p w:rsidR="003D4FB7" w:rsidRDefault="003D4FB7" w:rsidP="00C15068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CE68FD">
        <w:t>Настоящее решение вступает в силу со дня его принятия.</w:t>
      </w:r>
    </w:p>
    <w:p w:rsidR="003D4FB7" w:rsidRPr="00057736" w:rsidRDefault="00C15068" w:rsidP="00C15068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proofErr w:type="gramStart"/>
      <w:r>
        <w:t>Р</w:t>
      </w:r>
      <w:r w:rsidR="003D4FB7" w:rsidRPr="00057736">
        <w:t xml:space="preserve">азместить </w:t>
      </w:r>
      <w:r>
        <w:t>решение</w:t>
      </w:r>
      <w:proofErr w:type="gramEnd"/>
      <w:r>
        <w:t xml:space="preserve"> </w:t>
      </w:r>
      <w:r w:rsidR="003D4FB7" w:rsidRPr="00057736">
        <w:t xml:space="preserve">на официальном сайте </w:t>
      </w:r>
      <w:r w:rsidR="003D4FB7" w:rsidRPr="00B70255">
        <w:t xml:space="preserve">муниципального округа Гольяново </w:t>
      </w:r>
      <w:r w:rsidR="003D4FB7" w:rsidRPr="00057736">
        <w:t>http://golyanovo.org.</w:t>
      </w:r>
    </w:p>
    <w:p w:rsidR="003D4FB7" w:rsidRPr="004A224F" w:rsidRDefault="003D4FB7" w:rsidP="00C15068">
      <w:pPr>
        <w:pStyle w:val="a3"/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rPr>
          <w:sz w:val="24"/>
          <w:szCs w:val="24"/>
        </w:rPr>
      </w:pPr>
      <w:r w:rsidRPr="004A224F">
        <w:rPr>
          <w:sz w:val="24"/>
          <w:szCs w:val="24"/>
        </w:rPr>
        <w:t>Контроль за выполнением настоящего решения возложить на главу муниципального округа Гольяново Четверткова Т.М.</w:t>
      </w:r>
    </w:p>
    <w:p w:rsidR="003D4FB7" w:rsidRDefault="003D4FB7" w:rsidP="003D4FB7">
      <w:pPr>
        <w:jc w:val="both"/>
      </w:pPr>
    </w:p>
    <w:p w:rsidR="00F86EFF" w:rsidRDefault="00F86EFF" w:rsidP="003D4FB7">
      <w:pPr>
        <w:jc w:val="both"/>
      </w:pPr>
    </w:p>
    <w:p w:rsidR="00D92C03" w:rsidRDefault="00D92C03" w:rsidP="003D4FB7">
      <w:pPr>
        <w:jc w:val="both"/>
      </w:pPr>
    </w:p>
    <w:p w:rsidR="00F86EFF" w:rsidRDefault="00D92C03" w:rsidP="00D92C03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92C03" w:rsidRDefault="00D92C03" w:rsidP="00D92C03">
      <w:r w:rsidRPr="00884D76">
        <w:rPr>
          <w:b/>
        </w:rPr>
        <w:t>округа Гольяново</w:t>
      </w:r>
      <w:r w:rsidR="00F86EFF">
        <w:rPr>
          <w:b/>
        </w:rPr>
        <w:tab/>
      </w:r>
      <w:r w:rsidR="00F86EFF">
        <w:rPr>
          <w:b/>
        </w:rPr>
        <w:tab/>
      </w:r>
      <w:r w:rsidR="00F86EFF">
        <w:rPr>
          <w:b/>
        </w:rPr>
        <w:tab/>
      </w:r>
      <w:r w:rsidR="00F86EFF">
        <w:rPr>
          <w:b/>
        </w:rPr>
        <w:tab/>
      </w:r>
      <w:r w:rsidR="00F86EFF">
        <w:rPr>
          <w:b/>
        </w:rPr>
        <w:tab/>
      </w:r>
      <w:r w:rsidR="00F86EFF">
        <w:rPr>
          <w:b/>
        </w:rPr>
        <w:tab/>
      </w:r>
      <w:r w:rsidR="00F86EFF">
        <w:rPr>
          <w:b/>
        </w:rPr>
        <w:tab/>
      </w:r>
      <w:r w:rsidR="00F86EFF">
        <w:rPr>
          <w:b/>
        </w:rPr>
        <w:tab/>
      </w:r>
      <w:r w:rsidR="00F86EFF">
        <w:rPr>
          <w:b/>
        </w:rPr>
        <w:tab/>
      </w:r>
      <w:r w:rsidRPr="00884D76">
        <w:rPr>
          <w:b/>
        </w:rPr>
        <w:t>Т.М. Четвертков</w:t>
      </w:r>
    </w:p>
    <w:p w:rsidR="003D4FB7" w:rsidRDefault="003D4FB7" w:rsidP="003D4FB7">
      <w:pPr>
        <w:jc w:val="both"/>
      </w:pPr>
    </w:p>
    <w:p w:rsidR="00D92C03" w:rsidRDefault="00D92C03" w:rsidP="003D4FB7">
      <w:pPr>
        <w:ind w:left="5670"/>
      </w:pPr>
    </w:p>
    <w:p w:rsidR="00D92C03" w:rsidRDefault="00D92C03" w:rsidP="003D4FB7">
      <w:pPr>
        <w:ind w:left="5670"/>
      </w:pPr>
    </w:p>
    <w:p w:rsidR="00D92C03" w:rsidRDefault="00D92C03" w:rsidP="003D4FB7">
      <w:pPr>
        <w:ind w:left="5670"/>
      </w:pPr>
    </w:p>
    <w:p w:rsidR="00F86EFF" w:rsidRDefault="00F86EFF" w:rsidP="003D4FB7">
      <w:pPr>
        <w:ind w:left="5670"/>
      </w:pPr>
    </w:p>
    <w:p w:rsidR="003D4FB7" w:rsidRPr="00764B2B" w:rsidRDefault="003D4FB7" w:rsidP="003D4FB7">
      <w:pPr>
        <w:ind w:left="5670"/>
      </w:pPr>
      <w:r w:rsidRPr="00764B2B">
        <w:lastRenderedPageBreak/>
        <w:t>Приложение</w:t>
      </w:r>
    </w:p>
    <w:p w:rsidR="003D4FB7" w:rsidRPr="00764B2B" w:rsidRDefault="003D4FB7" w:rsidP="003D4FB7">
      <w:pPr>
        <w:ind w:left="5670"/>
      </w:pPr>
      <w:r w:rsidRPr="00764B2B">
        <w:t>к решению Совета депутатов муниципального округа Гольяново</w:t>
      </w:r>
    </w:p>
    <w:p w:rsidR="003D4FB7" w:rsidRPr="005E1152" w:rsidRDefault="003D4FB7" w:rsidP="003D4FB7">
      <w:pPr>
        <w:ind w:left="5670"/>
      </w:pPr>
      <w:r w:rsidRPr="00764B2B">
        <w:t>от «</w:t>
      </w:r>
      <w:r w:rsidR="004E0424">
        <w:t>16</w:t>
      </w:r>
      <w:r w:rsidRPr="00764B2B">
        <w:t xml:space="preserve">» </w:t>
      </w:r>
      <w:r w:rsidR="004E0424">
        <w:t>марта</w:t>
      </w:r>
      <w:r>
        <w:t xml:space="preserve"> </w:t>
      </w:r>
      <w:r w:rsidRPr="00764B2B">
        <w:t>201</w:t>
      </w:r>
      <w:r>
        <w:t>7</w:t>
      </w:r>
      <w:r w:rsidRPr="00764B2B">
        <w:t xml:space="preserve"> г. №</w:t>
      </w:r>
      <w:r>
        <w:t xml:space="preserve"> </w:t>
      </w:r>
      <w:r w:rsidR="00F86EFF">
        <w:t>6/11</w:t>
      </w:r>
    </w:p>
    <w:p w:rsidR="003D4FB7" w:rsidRDefault="003D4FB7" w:rsidP="003D4FB7">
      <w:pPr>
        <w:ind w:left="5670"/>
      </w:pPr>
    </w:p>
    <w:p w:rsidR="00D92C03" w:rsidRPr="004A224F" w:rsidRDefault="00D92C03" w:rsidP="003D4FB7">
      <w:pPr>
        <w:ind w:left="5670"/>
      </w:pPr>
    </w:p>
    <w:p w:rsidR="003D4FB7" w:rsidRPr="004A224F" w:rsidRDefault="003D4FB7" w:rsidP="003D4FB7">
      <w:pPr>
        <w:jc w:val="center"/>
        <w:rPr>
          <w:b/>
        </w:rPr>
      </w:pPr>
      <w:r w:rsidRPr="004A224F">
        <w:rPr>
          <w:b/>
        </w:rPr>
        <w:t>Спис</w:t>
      </w:r>
      <w:r>
        <w:rPr>
          <w:b/>
        </w:rPr>
        <w:t>о</w:t>
      </w:r>
      <w:r w:rsidRPr="004A224F">
        <w:rPr>
          <w:b/>
        </w:rPr>
        <w:t>к по поощрению депутатов</w:t>
      </w:r>
    </w:p>
    <w:p w:rsidR="003D4FB7" w:rsidRDefault="003D4FB7" w:rsidP="003D4FB7">
      <w:pPr>
        <w:jc w:val="center"/>
        <w:rPr>
          <w:b/>
        </w:rPr>
      </w:pPr>
      <w:r w:rsidRPr="004A224F">
        <w:rPr>
          <w:b/>
        </w:rPr>
        <w:t>муниципального округа Гольяново</w:t>
      </w:r>
    </w:p>
    <w:p w:rsidR="00D92C03" w:rsidRPr="004A224F" w:rsidRDefault="00D92C03" w:rsidP="003D4FB7">
      <w:pPr>
        <w:jc w:val="center"/>
        <w:rPr>
          <w:b/>
        </w:rPr>
      </w:pPr>
    </w:p>
    <w:p w:rsidR="003D4FB7" w:rsidRPr="004A224F" w:rsidRDefault="003D4FB7" w:rsidP="003D4FB7">
      <w:pPr>
        <w:jc w:val="center"/>
        <w:rPr>
          <w:b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4785"/>
      </w:tblGrid>
      <w:tr w:rsidR="003D4FB7" w:rsidRPr="001F6846" w:rsidTr="005548F9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 w:rsidRPr="001F6846">
              <w:rPr>
                <w:b/>
              </w:rPr>
              <w:t>№ п\</w:t>
            </w:r>
            <w:proofErr w:type="gramStart"/>
            <w:r w:rsidRPr="001F6846">
              <w:rPr>
                <w:b/>
              </w:rPr>
              <w:t>п</w:t>
            </w:r>
            <w:proofErr w:type="gramEnd"/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 w:rsidRPr="001F6846">
              <w:rPr>
                <w:b/>
              </w:rPr>
              <w:t>ФИО</w:t>
            </w:r>
          </w:p>
          <w:p w:rsidR="003D4FB7" w:rsidRPr="001F6846" w:rsidRDefault="003D4FB7" w:rsidP="005548F9">
            <w:pPr>
              <w:jc w:val="center"/>
              <w:rPr>
                <w:b/>
              </w:rPr>
            </w:pPr>
            <w:r w:rsidRPr="001F6846">
              <w:rPr>
                <w:b/>
              </w:rPr>
              <w:t>депутата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 w:rsidRPr="001F6846">
              <w:rPr>
                <w:b/>
              </w:rPr>
              <w:t>Сумма поощрения</w:t>
            </w:r>
          </w:p>
          <w:p w:rsidR="003D4FB7" w:rsidRPr="001F6846" w:rsidRDefault="003D4FB7" w:rsidP="005548F9">
            <w:pPr>
              <w:jc w:val="center"/>
              <w:rPr>
                <w:b/>
              </w:rPr>
            </w:pPr>
            <w:r w:rsidRPr="001F6846">
              <w:rPr>
                <w:b/>
              </w:rPr>
              <w:t>руб.</w:t>
            </w:r>
          </w:p>
        </w:tc>
      </w:tr>
      <w:tr w:rsidR="003D4FB7" w:rsidRPr="001F6846" w:rsidTr="005548F9">
        <w:trPr>
          <w:trHeight w:val="51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>
              <w:rPr>
                <w:b/>
              </w:rPr>
              <w:t>АНУФРИЕВА Н.А.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CA5D3C" w:rsidRDefault="00826B8F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D4FB7" w:rsidRPr="001F6846" w:rsidTr="005548F9">
        <w:trPr>
          <w:trHeight w:val="54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 w:rsidRPr="001F6846">
              <w:rPr>
                <w:b/>
              </w:rPr>
              <w:t>БАГМЕТ К.В.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CA5D3C" w:rsidRDefault="00612C49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57 257,14</w:t>
            </w:r>
          </w:p>
        </w:tc>
      </w:tr>
      <w:tr w:rsidR="003D4FB7" w:rsidRPr="001F6846" w:rsidTr="005548F9">
        <w:trPr>
          <w:trHeight w:val="56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 w:rsidRPr="001F6846">
              <w:rPr>
                <w:b/>
              </w:rPr>
              <w:t>ЗАХАРОВ Д.Н.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CA5D3C" w:rsidRDefault="00612C49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62 914,30</w:t>
            </w:r>
          </w:p>
        </w:tc>
      </w:tr>
      <w:tr w:rsidR="003D4FB7" w:rsidRPr="001F6846" w:rsidTr="005548F9">
        <w:trPr>
          <w:trHeight w:val="55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 w:rsidRPr="001F6846">
              <w:rPr>
                <w:b/>
              </w:rPr>
              <w:t>ЗЕМИСОВ В.В.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CA5D3C" w:rsidRDefault="00612C49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81 257,14</w:t>
            </w:r>
          </w:p>
        </w:tc>
      </w:tr>
      <w:tr w:rsidR="003D4FB7" w:rsidRPr="001F6846" w:rsidTr="005548F9">
        <w:trPr>
          <w:trHeight w:val="55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 w:rsidRPr="001F6846">
              <w:rPr>
                <w:b/>
              </w:rPr>
              <w:t>КЛИМАЧЕВ П.М.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2A75BB" w:rsidRDefault="00612C49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56 914,29</w:t>
            </w:r>
          </w:p>
        </w:tc>
      </w:tr>
      <w:tr w:rsidR="003D4FB7" w:rsidRPr="001F6846" w:rsidTr="005548F9">
        <w:trPr>
          <w:trHeight w:val="58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>
              <w:rPr>
                <w:b/>
              </w:rPr>
              <w:t>КУЛАГА Н.Н.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2A75BB" w:rsidRDefault="00612C49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69 257,14</w:t>
            </w:r>
          </w:p>
        </w:tc>
      </w:tr>
      <w:tr w:rsidR="003D4FB7" w:rsidRPr="001F6846" w:rsidTr="005548F9">
        <w:trPr>
          <w:trHeight w:val="539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 w:rsidRPr="001F6846">
              <w:rPr>
                <w:b/>
              </w:rPr>
              <w:t>МЯЧИН А.В.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2A75BB" w:rsidRDefault="00612C49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75 257,14</w:t>
            </w:r>
          </w:p>
        </w:tc>
      </w:tr>
      <w:tr w:rsidR="003D4FB7" w:rsidRPr="001F6846" w:rsidTr="005548F9">
        <w:trPr>
          <w:trHeight w:val="54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57" w:type="dxa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 w:rsidRPr="001F6846">
              <w:rPr>
                <w:b/>
              </w:rPr>
              <w:t>ОКОПНЫЙ О.Ю.</w:t>
            </w:r>
          </w:p>
        </w:tc>
        <w:tc>
          <w:tcPr>
            <w:tcW w:w="4785" w:type="dxa"/>
            <w:vAlign w:val="center"/>
          </w:tcPr>
          <w:p w:rsidR="003D4FB7" w:rsidRPr="002A75BB" w:rsidRDefault="00612C49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40 457,14</w:t>
            </w:r>
          </w:p>
        </w:tc>
      </w:tr>
      <w:tr w:rsidR="003D4FB7" w:rsidRPr="001F6846" w:rsidTr="005548F9">
        <w:trPr>
          <w:trHeight w:val="69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 w:rsidRPr="001F6846">
              <w:rPr>
                <w:b/>
              </w:rPr>
              <w:t>ОСИПОВ А.А.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2A75BB" w:rsidRDefault="00612C49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69 257,14</w:t>
            </w:r>
          </w:p>
        </w:tc>
      </w:tr>
      <w:tr w:rsidR="003D4FB7" w:rsidRPr="001F6846" w:rsidTr="005548F9">
        <w:trPr>
          <w:trHeight w:val="54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 w:rsidRPr="001F6846">
              <w:rPr>
                <w:b/>
              </w:rPr>
              <w:t>СЕЛЕЗНЕВА С.В.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2A75BB" w:rsidRDefault="00612C49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81 257,14</w:t>
            </w:r>
          </w:p>
        </w:tc>
      </w:tr>
      <w:tr w:rsidR="003D4FB7" w:rsidRPr="001F6846" w:rsidTr="005548F9">
        <w:trPr>
          <w:trHeight w:val="55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 w:rsidRPr="001F6846">
              <w:rPr>
                <w:b/>
              </w:rPr>
              <w:t>СОТНИКОВА Н.С.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2A75BB" w:rsidRDefault="00612C49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75 257,14</w:t>
            </w:r>
          </w:p>
        </w:tc>
      </w:tr>
      <w:tr w:rsidR="003D4FB7" w:rsidRPr="001F6846" w:rsidTr="005548F9">
        <w:trPr>
          <w:trHeight w:val="56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D4FB7" w:rsidRPr="001F6846" w:rsidRDefault="003D4FB7" w:rsidP="005548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D4FB7" w:rsidRPr="001F6846" w:rsidRDefault="003D4FB7" w:rsidP="005548F9">
            <w:pPr>
              <w:rPr>
                <w:b/>
              </w:rPr>
            </w:pPr>
            <w:r w:rsidRPr="001F6846">
              <w:rPr>
                <w:b/>
              </w:rPr>
              <w:t>СТРУКОВА Т.И.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D4FB7" w:rsidRPr="002A75BB" w:rsidRDefault="00612C49" w:rsidP="0055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50 914,29</w:t>
            </w:r>
          </w:p>
        </w:tc>
      </w:tr>
    </w:tbl>
    <w:p w:rsidR="003D4FB7" w:rsidRPr="004A224F" w:rsidRDefault="003D4FB7" w:rsidP="003D4FB7">
      <w:pPr>
        <w:rPr>
          <w:b/>
        </w:rPr>
      </w:pPr>
    </w:p>
    <w:p w:rsidR="003D4FB7" w:rsidRPr="00CC676B" w:rsidRDefault="003D4FB7" w:rsidP="003D4FB7">
      <w:pPr>
        <w:rPr>
          <w:sz w:val="28"/>
          <w:szCs w:val="28"/>
        </w:rPr>
      </w:pPr>
    </w:p>
    <w:p w:rsidR="005548F9" w:rsidRDefault="005548F9"/>
    <w:sectPr w:rsidR="005548F9" w:rsidSect="00F86EFF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FB7"/>
    <w:rsid w:val="00051F9D"/>
    <w:rsid w:val="001D767B"/>
    <w:rsid w:val="002171A8"/>
    <w:rsid w:val="002D4E9E"/>
    <w:rsid w:val="00300633"/>
    <w:rsid w:val="00320DFC"/>
    <w:rsid w:val="00327716"/>
    <w:rsid w:val="003716B8"/>
    <w:rsid w:val="003A4ADB"/>
    <w:rsid w:val="003D4FB7"/>
    <w:rsid w:val="00442F0C"/>
    <w:rsid w:val="004E0424"/>
    <w:rsid w:val="00552212"/>
    <w:rsid w:val="005548F9"/>
    <w:rsid w:val="00612C49"/>
    <w:rsid w:val="00623071"/>
    <w:rsid w:val="00632B66"/>
    <w:rsid w:val="006E06A2"/>
    <w:rsid w:val="00826B8F"/>
    <w:rsid w:val="00930EA1"/>
    <w:rsid w:val="00C15068"/>
    <w:rsid w:val="00C34804"/>
    <w:rsid w:val="00D92C03"/>
    <w:rsid w:val="00DB670D"/>
    <w:rsid w:val="00EE5F0B"/>
    <w:rsid w:val="00F02007"/>
    <w:rsid w:val="00F86EFF"/>
    <w:rsid w:val="00F94C28"/>
    <w:rsid w:val="00FA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4FB7"/>
    <w:pPr>
      <w:autoSpaceDE w:val="0"/>
      <w:autoSpaceDN w:val="0"/>
      <w:jc w:val="both"/>
    </w:pPr>
    <w:rPr>
      <w:sz w:val="28"/>
      <w:szCs w:val="28"/>
      <w:lang/>
    </w:rPr>
  </w:style>
  <w:style w:type="character" w:customStyle="1" w:styleId="a4">
    <w:name w:val="Основной текст с отступом Знак"/>
    <w:link w:val="a3"/>
    <w:rsid w:val="003D4F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6E0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2017-03-17T13:20:00Z</cp:lastPrinted>
  <dcterms:created xsi:type="dcterms:W3CDTF">2017-03-20T09:21:00Z</dcterms:created>
  <dcterms:modified xsi:type="dcterms:W3CDTF">2017-03-20T09:21:00Z</dcterms:modified>
</cp:coreProperties>
</file>