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35" w:rsidRDefault="00BD2635" w:rsidP="00BD2635">
      <w:pPr>
        <w:jc w:val="center"/>
        <w:rPr>
          <w:rFonts w:ascii="Georgia" w:hAnsi="Georgia" w:cs="Georgia"/>
          <w:b/>
          <w:bCs/>
        </w:rPr>
      </w:pPr>
    </w:p>
    <w:p w:rsidR="00BD2635" w:rsidRDefault="00BD2635" w:rsidP="00BD2635">
      <w:pPr>
        <w:jc w:val="center"/>
        <w:rPr>
          <w:rFonts w:ascii="Georgia" w:hAnsi="Georgia" w:cs="Georgia"/>
          <w:b/>
          <w:bCs/>
        </w:rPr>
      </w:pPr>
    </w:p>
    <w:p w:rsidR="00BD2635" w:rsidRDefault="00BD2635" w:rsidP="00BD2635">
      <w:pPr>
        <w:jc w:val="center"/>
        <w:rPr>
          <w:rFonts w:ascii="Georgia" w:hAnsi="Georgia" w:cs="Georgia"/>
          <w:b/>
          <w:bCs/>
        </w:rPr>
      </w:pPr>
    </w:p>
    <w:p w:rsidR="00BD2635" w:rsidRDefault="00BD2635" w:rsidP="00BD263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69655265" r:id="rId10"/>
        </w:pict>
      </w:r>
    </w:p>
    <w:p w:rsidR="00BD2635" w:rsidRDefault="00BD2635" w:rsidP="00BD2635">
      <w:pPr>
        <w:jc w:val="center"/>
        <w:rPr>
          <w:rFonts w:ascii="Georgia" w:hAnsi="Georgia" w:cs="Georgia"/>
          <w:b/>
          <w:bCs/>
        </w:rPr>
      </w:pPr>
    </w:p>
    <w:p w:rsidR="00BD2635" w:rsidRDefault="00BD2635" w:rsidP="00BD263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D2635" w:rsidRDefault="00BD2635" w:rsidP="00BD263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D2635" w:rsidRDefault="00BD2635" w:rsidP="00BD263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D2635" w:rsidRDefault="00BD2635" w:rsidP="00BD2635"/>
    <w:p w:rsidR="00BD2635" w:rsidRDefault="00BD2635" w:rsidP="00BD263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D2635" w:rsidRDefault="00BD2635" w:rsidP="00BD263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D2635" w:rsidRDefault="00BD2635" w:rsidP="00BD26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D2635" w:rsidRDefault="00BD2635" w:rsidP="00BD2635">
      <w:pPr>
        <w:rPr>
          <w:sz w:val="10"/>
        </w:rPr>
      </w:pPr>
    </w:p>
    <w:p w:rsidR="00BD2635" w:rsidRDefault="00BD2635" w:rsidP="00BD2635">
      <w:pPr>
        <w:rPr>
          <w:b/>
        </w:rPr>
      </w:pPr>
      <w:r>
        <w:rPr>
          <w:b/>
        </w:rPr>
        <w:t>от 12.10.2017 г. №  17/7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bookmarkStart w:id="0" w:name="_GoBack"/>
      <w:bookmarkEnd w:id="0"/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070"/>
        <w:gridCol w:w="141"/>
        <w:gridCol w:w="4253"/>
        <w:gridCol w:w="405"/>
      </w:tblGrid>
      <w:tr w:rsidR="00AD5F3A" w:rsidTr="00D52567">
        <w:trPr>
          <w:gridAfter w:val="1"/>
          <w:wAfter w:w="405" w:type="dxa"/>
          <w:trHeight w:val="179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52567" w:rsidTr="00D52567">
        <w:trPr>
          <w:trHeight w:val="1444"/>
        </w:trPr>
        <w:tc>
          <w:tcPr>
            <w:tcW w:w="5211" w:type="dxa"/>
            <w:gridSpan w:val="2"/>
          </w:tcPr>
          <w:p w:rsidR="00D52567" w:rsidRDefault="00D5256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52567" w:rsidRDefault="00D52567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рабочей группы по проведению мониторинга работы ярмарок выходного дня во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Ⅴ квартале 2017 года</w:t>
            </w:r>
          </w:p>
        </w:tc>
        <w:tc>
          <w:tcPr>
            <w:tcW w:w="4658" w:type="dxa"/>
            <w:gridSpan w:val="2"/>
          </w:tcPr>
          <w:p w:rsidR="00D52567" w:rsidRDefault="00D52567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52567" w:rsidRDefault="00D52567" w:rsidP="00D52567">
      <w:pPr>
        <w:jc w:val="center"/>
        <w:rPr>
          <w:rFonts w:eastAsia="Calibri"/>
          <w:b/>
          <w:lang w:eastAsia="en-US"/>
        </w:rPr>
      </w:pPr>
    </w:p>
    <w:p w:rsidR="00D52567" w:rsidRDefault="00D52567" w:rsidP="00D5256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9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>
        <w:rPr>
          <w:rStyle w:val="apple-style-span"/>
          <w:shd w:val="clear" w:color="auto" w:fill="FFFFFF"/>
        </w:rPr>
        <w:t xml:space="preserve">, </w:t>
      </w:r>
      <w:r>
        <w:rPr>
          <w:bCs/>
        </w:rPr>
        <w:t>Совет депутатов муниципального округа Гольяново решил:</w:t>
      </w:r>
      <w:proofErr w:type="gramEnd"/>
    </w:p>
    <w:p w:rsidR="00D52567" w:rsidRDefault="00D52567" w:rsidP="00D52567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Утвердить рабочую группу по проведению мониторинга работы ярмарок выходного дня по адресам: ул. Уссурийская, вл.7 и ул. Хабаровская вл. 12/23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Ⅴ квартале 2017 года:</w:t>
      </w:r>
    </w:p>
    <w:p w:rsidR="00D52567" w:rsidRDefault="00D52567" w:rsidP="00D52567">
      <w:pPr>
        <w:pStyle w:val="a4"/>
        <w:tabs>
          <w:tab w:val="left" w:pos="1134"/>
        </w:tabs>
        <w:rPr>
          <w:i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6"/>
        <w:gridCol w:w="4027"/>
        <w:gridCol w:w="3200"/>
      </w:tblGrid>
      <w:tr w:rsidR="00D52567" w:rsidTr="00D525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Период проведения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ФИО депутата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Адрес ярмарки выходного дня</w:t>
            </w:r>
          </w:p>
        </w:tc>
      </w:tr>
      <w:tr w:rsidR="00D52567" w:rsidTr="00D52567">
        <w:trPr>
          <w:trHeight w:val="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sz w:val="24"/>
                <w:szCs w:val="24"/>
                <w:lang w:eastAsia="en-US"/>
              </w:rPr>
              <w:t>Баш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D52567" w:rsidTr="00D5256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Глубоковских Вадим Витальевич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Кулага Наталья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Хваталина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Четвертков Тимофей Михайлович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Барышникова Анастасия Павловна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D52567" w:rsidTr="00D5256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Здраевский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Никольский Юрий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Селезнева Светлана Викторовна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7" w:rsidRDefault="00D5256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Соколова Мария Валерьяновна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52567" w:rsidTr="00D52567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Акишин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Антон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D52567" w:rsidRDefault="00D5256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D52567" w:rsidTr="00D5256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Буканова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Наталья Львовна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Захаров Дмитрий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Краюшин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 Сергей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567" w:rsidRDefault="00D52567">
            <w:pPr>
              <w:rPr>
                <w:iCs/>
                <w:lang w:eastAsia="en-US"/>
              </w:rPr>
            </w:pPr>
          </w:p>
        </w:tc>
      </w:tr>
      <w:tr w:rsidR="00D52567" w:rsidTr="00D52567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Отмахов Юрий Федорович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7" w:rsidRDefault="00D5256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D52567" w:rsidRDefault="00D52567" w:rsidP="00D525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D52567" w:rsidRDefault="00D52567" w:rsidP="00D52567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торговли и услуг города Москвы, ГБУ «Московские ярмарки», Департамент территориальных органов исполнительной власти города Москвы.</w:t>
      </w:r>
    </w:p>
    <w:p w:rsidR="00D52567" w:rsidRDefault="00D52567" w:rsidP="00D52567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D52567" w:rsidRDefault="00D52567" w:rsidP="00D52567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D52567" w:rsidRDefault="00D52567" w:rsidP="00D52567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BB3CFF" w:rsidRDefault="00BB3CFF" w:rsidP="0023735F">
      <w:pPr>
        <w:pStyle w:val="ab"/>
        <w:ind w:left="4860"/>
        <w:rPr>
          <w:b/>
        </w:rPr>
      </w:pPr>
    </w:p>
    <w:p w:rsidR="004E7E5C" w:rsidRDefault="004E7E5C" w:rsidP="0023735F">
      <w:pPr>
        <w:pStyle w:val="ab"/>
        <w:ind w:left="4860"/>
        <w:rPr>
          <w:b/>
        </w:rPr>
      </w:pPr>
    </w:p>
    <w:p w:rsidR="00BB3CFF" w:rsidRPr="00A60E26" w:rsidRDefault="00BB3CFF" w:rsidP="00BB3CFF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BB3CFF" w:rsidRPr="00A60E26" w:rsidRDefault="00BB3CFF" w:rsidP="00BB3CFF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BB3CFF" w:rsidRPr="00A60E26" w:rsidRDefault="00BB3CFF" w:rsidP="00BB3CFF">
      <w:pPr>
        <w:adjustRightInd w:val="0"/>
        <w:jc w:val="both"/>
      </w:pPr>
    </w:p>
    <w:p w:rsidR="0023735F" w:rsidRPr="00BB3CFF" w:rsidRDefault="0023735F" w:rsidP="00BB3CFF">
      <w:pPr>
        <w:ind w:firstLine="708"/>
      </w:pPr>
    </w:p>
    <w:sectPr w:rsidR="0023735F" w:rsidRPr="00BB3CFF" w:rsidSect="00EC5C81">
      <w:headerReference w:type="default" r:id="rId11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E7E5C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B3CFF"/>
    <w:rsid w:val="00BD093C"/>
    <w:rsid w:val="00BD1227"/>
    <w:rsid w:val="00BD134A"/>
    <w:rsid w:val="00BD2635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2567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5EB3-DF9C-40E4-BF5B-8D7F33C9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FB4588A8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2017-09-20T08:40:00Z</cp:lastPrinted>
  <dcterms:created xsi:type="dcterms:W3CDTF">2017-10-16T07:35:00Z</dcterms:created>
  <dcterms:modified xsi:type="dcterms:W3CDTF">2017-10-16T07:35:00Z</dcterms:modified>
</cp:coreProperties>
</file>