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DB" w:rsidRDefault="00B50ADB" w:rsidP="00B50ADB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70D2B406" wp14:editId="5E514AFB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B50ADB" w:rsidRPr="006E667C" w:rsidRDefault="00B50ADB" w:rsidP="00B50AD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B50ADB" w:rsidRPr="00BC0334" w:rsidRDefault="00B50ADB" w:rsidP="00B50AD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B50ADB" w:rsidRPr="00BC0334" w:rsidRDefault="00B50ADB" w:rsidP="00B50AD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B50ADB" w:rsidRPr="00BC0334" w:rsidRDefault="00B50ADB" w:rsidP="00B50ADB">
      <w:pPr>
        <w:rPr>
          <w:rFonts w:ascii="Georgia" w:hAnsi="Georgia"/>
          <w:color w:val="000000"/>
        </w:rPr>
      </w:pPr>
    </w:p>
    <w:p w:rsidR="00B50ADB" w:rsidRPr="00BC313F" w:rsidRDefault="00B50ADB" w:rsidP="00B50ADB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B50ADB" w:rsidRPr="00BC313F" w:rsidRDefault="00B50ADB" w:rsidP="00B50ADB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B50ADB" w:rsidRPr="00BC313F" w:rsidRDefault="00B50ADB" w:rsidP="00B50ADB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66250" wp14:editId="42E67CD1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B50ADB" w:rsidRDefault="00B50ADB" w:rsidP="00B50ADB">
      <w:pPr>
        <w:rPr>
          <w:color w:val="000000"/>
        </w:rPr>
      </w:pPr>
    </w:p>
    <w:p w:rsidR="00B50ADB" w:rsidRPr="00F4704B" w:rsidRDefault="00B50ADB" w:rsidP="00B50ADB">
      <w:pPr>
        <w:ind w:hanging="142"/>
        <w:rPr>
          <w:b/>
          <w:sz w:val="22"/>
          <w:szCs w:val="22"/>
        </w:rPr>
      </w:pPr>
      <w:r>
        <w:rPr>
          <w:b/>
          <w:sz w:val="22"/>
          <w:szCs w:val="22"/>
        </w:rPr>
        <w:t>от  24.04.2014г. № 7/5</w:t>
      </w:r>
    </w:p>
    <w:p w:rsidR="00B50ADB" w:rsidRPr="00F4704B" w:rsidRDefault="00B50ADB" w:rsidP="00B50ADB">
      <w:pPr>
        <w:ind w:hanging="142"/>
        <w:rPr>
          <w:b/>
          <w:sz w:val="22"/>
          <w:szCs w:val="22"/>
        </w:rPr>
      </w:pPr>
    </w:p>
    <w:p w:rsidR="00B50ADB" w:rsidRDefault="00B50ADB" w:rsidP="00B50ADB">
      <w:pPr>
        <w:jc w:val="center"/>
        <w:rPr>
          <w:b/>
          <w:sz w:val="22"/>
          <w:szCs w:val="22"/>
        </w:rPr>
      </w:pPr>
      <w:bookmarkStart w:id="1" w:name="_GoBack"/>
      <w:bookmarkEnd w:id="0"/>
      <w:r w:rsidRPr="00F4704B">
        <w:rPr>
          <w:b/>
          <w:sz w:val="22"/>
          <w:szCs w:val="22"/>
        </w:rPr>
        <w:t>РЕШЕНИЕ</w:t>
      </w:r>
    </w:p>
    <w:p w:rsidR="00B50ADB" w:rsidRDefault="00B50ADB" w:rsidP="00B50ADB">
      <w:pPr>
        <w:jc w:val="center"/>
        <w:rPr>
          <w:b/>
          <w:sz w:val="22"/>
          <w:szCs w:val="22"/>
        </w:rPr>
      </w:pPr>
    </w:p>
    <w:p w:rsidR="00B50ADB" w:rsidRDefault="00B50ADB" w:rsidP="00B50ADB">
      <w:pPr>
        <w:ind w:hanging="142"/>
        <w:rPr>
          <w:b/>
        </w:rPr>
      </w:pPr>
      <w:r>
        <w:rPr>
          <w:b/>
        </w:rPr>
        <w:t>О внесении изменений в решение Совета</w:t>
      </w:r>
    </w:p>
    <w:p w:rsidR="00B50ADB" w:rsidRDefault="00B50ADB" w:rsidP="00B50ADB">
      <w:pPr>
        <w:ind w:hanging="142"/>
        <w:rPr>
          <w:b/>
        </w:rPr>
      </w:pPr>
      <w:r>
        <w:rPr>
          <w:b/>
        </w:rPr>
        <w:t>депутатов муниципального округа</w:t>
      </w:r>
    </w:p>
    <w:p w:rsidR="00B50ADB" w:rsidRDefault="00B50ADB" w:rsidP="00B50ADB">
      <w:pPr>
        <w:ind w:hanging="142"/>
        <w:rPr>
          <w:b/>
        </w:rPr>
      </w:pPr>
      <w:r>
        <w:rPr>
          <w:b/>
        </w:rPr>
        <w:t>Гольяново от 19.12.2013 №17/7 «Об</w:t>
      </w:r>
    </w:p>
    <w:p w:rsidR="00B50ADB" w:rsidRDefault="00B50ADB" w:rsidP="00B50ADB">
      <w:pPr>
        <w:ind w:hanging="142"/>
        <w:rPr>
          <w:b/>
        </w:rPr>
      </w:pPr>
      <w:r>
        <w:rPr>
          <w:b/>
        </w:rPr>
        <w:t>утверждении перечня местных</w:t>
      </w:r>
    </w:p>
    <w:p w:rsidR="00B50ADB" w:rsidRDefault="00B50ADB" w:rsidP="00B50ADB">
      <w:pPr>
        <w:ind w:hanging="142"/>
        <w:rPr>
          <w:b/>
        </w:rPr>
      </w:pPr>
      <w:r>
        <w:rPr>
          <w:b/>
        </w:rPr>
        <w:t>праздничных и иных зрелищных</w:t>
      </w:r>
    </w:p>
    <w:p w:rsidR="00B50ADB" w:rsidRDefault="00B50ADB" w:rsidP="00B50ADB">
      <w:pPr>
        <w:ind w:hanging="142"/>
        <w:rPr>
          <w:b/>
        </w:rPr>
      </w:pPr>
      <w:r>
        <w:rPr>
          <w:b/>
        </w:rPr>
        <w:t xml:space="preserve">мероприятий в муниципальном округе в </w:t>
      </w:r>
    </w:p>
    <w:p w:rsidR="008E2CB2" w:rsidRDefault="00B50ADB" w:rsidP="00B50ADB">
      <w:pPr>
        <w:ind w:hanging="142"/>
        <w:rPr>
          <w:b/>
        </w:rPr>
      </w:pPr>
      <w:r>
        <w:rPr>
          <w:b/>
        </w:rPr>
        <w:t>2014 году»</w:t>
      </w:r>
    </w:p>
    <w:p w:rsidR="00B50ADB" w:rsidRDefault="00B50ADB">
      <w:pPr>
        <w:rPr>
          <w:b/>
        </w:rPr>
      </w:pPr>
    </w:p>
    <w:p w:rsidR="00B50ADB" w:rsidRPr="00F34827" w:rsidRDefault="00B50ADB" w:rsidP="00B50ADB">
      <w:pPr>
        <w:ind w:left="-180"/>
        <w:jc w:val="both"/>
        <w:rPr>
          <w:sz w:val="22"/>
          <w:szCs w:val="22"/>
        </w:rPr>
      </w:pPr>
      <w:r>
        <w:t xml:space="preserve">        </w:t>
      </w:r>
      <w:r>
        <w:t xml:space="preserve">В соответствии с пунктом 8 статьи 8 Закона города Москвы от 6 ноября 2002 года №56 «Об организации местного самоуправления в городе Москве», пунктом 6 части 2 статьи 3 Устава муниципального округа Гольяново, решением Совета депутатов от 14.11.2013 №15/6 </w:t>
      </w:r>
      <w:r w:rsidRPr="00E30718">
        <w:rPr>
          <w:sz w:val="22"/>
          <w:szCs w:val="22"/>
        </w:rPr>
        <w:t>О внесение изме</w:t>
      </w:r>
      <w:r>
        <w:rPr>
          <w:sz w:val="22"/>
          <w:szCs w:val="22"/>
        </w:rPr>
        <w:t>нений в решение муниципального С</w:t>
      </w:r>
      <w:r w:rsidRPr="00E30718">
        <w:rPr>
          <w:sz w:val="22"/>
          <w:szCs w:val="22"/>
        </w:rPr>
        <w:t>обрания внутригородского муниципального образования Гольяново в городе Москве от 29.09.2011 г. №14/7 «Об утверждении Порядка установления местных праздников и организации местных праздничных и иных зрелищных мероприятий во внутригородском муниципальном образов</w:t>
      </w:r>
      <w:r>
        <w:rPr>
          <w:sz w:val="22"/>
          <w:szCs w:val="22"/>
        </w:rPr>
        <w:t>ании Гольяново в городе Москве»</w:t>
      </w:r>
      <w:r>
        <w:t>:</w:t>
      </w:r>
    </w:p>
    <w:p w:rsidR="00B50ADB" w:rsidRDefault="00B50ADB" w:rsidP="00B50ADB"/>
    <w:p w:rsidR="00B50ADB" w:rsidRPr="00BE1A38" w:rsidRDefault="00B50ADB" w:rsidP="00B50ADB">
      <w:pPr>
        <w:spacing w:line="276" w:lineRule="auto"/>
        <w:jc w:val="both"/>
        <w:rPr>
          <w:b/>
        </w:rPr>
      </w:pPr>
      <w:r w:rsidRPr="00BE1A38">
        <w:rPr>
          <w:rStyle w:val="apple-style-span"/>
          <w:b/>
          <w:shd w:val="clear" w:color="auto" w:fill="FFFFFF"/>
        </w:rPr>
        <w:t>Совет депутатов решил:</w:t>
      </w:r>
    </w:p>
    <w:p w:rsidR="00B50ADB" w:rsidRDefault="00B50ADB" w:rsidP="00B50ADB"/>
    <w:p w:rsidR="00B50ADB" w:rsidRDefault="00B50ADB" w:rsidP="00B50ADB">
      <w:pPr>
        <w:numPr>
          <w:ilvl w:val="0"/>
          <w:numId w:val="1"/>
        </w:numPr>
        <w:tabs>
          <w:tab w:val="clear" w:pos="360"/>
          <w:tab w:val="num" w:pos="180"/>
        </w:tabs>
        <w:ind w:left="0" w:firstLine="0"/>
        <w:jc w:val="both"/>
      </w:pPr>
      <w:r>
        <w:t xml:space="preserve">        Внести изменения в перечень местных праздничных и иных зрелищных </w:t>
      </w:r>
      <w:r w:rsidRPr="00F34827">
        <w:t xml:space="preserve"> мероприятий в </w:t>
      </w:r>
      <w:r>
        <w:t>м</w:t>
      </w:r>
      <w:r w:rsidRPr="00F34827">
        <w:t>униципальном</w:t>
      </w:r>
      <w:r>
        <w:t xml:space="preserve"> округе </w:t>
      </w:r>
      <w:r w:rsidRPr="00F34827">
        <w:t>Гольяново</w:t>
      </w:r>
      <w:r>
        <w:t xml:space="preserve"> в 2014 году, дополнив пункт 10 в следующей редакции: </w:t>
      </w:r>
    </w:p>
    <w:p w:rsidR="00B50ADB" w:rsidRDefault="00B50ADB" w:rsidP="00B50ADB">
      <w:pPr>
        <w:pStyle w:val="a5"/>
        <w:numPr>
          <w:ilvl w:val="1"/>
          <w:numId w:val="1"/>
        </w:numPr>
        <w:jc w:val="both"/>
      </w:pPr>
      <w:r>
        <w:t>:</w:t>
      </w:r>
    </w:p>
    <w:tbl>
      <w:tblPr>
        <w:tblStyle w:val="a4"/>
        <w:tblW w:w="9649" w:type="dxa"/>
        <w:tblLook w:val="01E0" w:firstRow="1" w:lastRow="1" w:firstColumn="1" w:lastColumn="1" w:noHBand="0" w:noVBand="0"/>
      </w:tblPr>
      <w:tblGrid>
        <w:gridCol w:w="622"/>
        <w:gridCol w:w="1810"/>
        <w:gridCol w:w="1374"/>
        <w:gridCol w:w="1917"/>
        <w:gridCol w:w="1917"/>
        <w:gridCol w:w="2009"/>
      </w:tblGrid>
      <w:tr w:rsidR="00B50ADB" w:rsidRPr="0077785A" w:rsidTr="004F2564">
        <w:trPr>
          <w:trHeight w:val="529"/>
        </w:trPr>
        <w:tc>
          <w:tcPr>
            <w:tcW w:w="713" w:type="dxa"/>
          </w:tcPr>
          <w:p w:rsidR="00B50ADB" w:rsidRPr="0077785A" w:rsidRDefault="00B50ADB" w:rsidP="004F2564">
            <w:pPr>
              <w:jc w:val="center"/>
              <w:rPr>
                <w:b/>
                <w:sz w:val="22"/>
                <w:szCs w:val="22"/>
              </w:rPr>
            </w:pPr>
            <w:r>
              <w:t xml:space="preserve">   </w:t>
            </w:r>
            <w:r w:rsidRPr="0077785A">
              <w:rPr>
                <w:b/>
                <w:sz w:val="22"/>
                <w:szCs w:val="22"/>
              </w:rPr>
              <w:t>№</w:t>
            </w:r>
          </w:p>
          <w:p w:rsidR="00B50ADB" w:rsidRPr="0077785A" w:rsidRDefault="00B50ADB" w:rsidP="004F2564">
            <w:pPr>
              <w:jc w:val="center"/>
              <w:rPr>
                <w:b/>
                <w:sz w:val="22"/>
                <w:szCs w:val="22"/>
              </w:rPr>
            </w:pPr>
            <w:r w:rsidRPr="0077785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29" w:type="dxa"/>
          </w:tcPr>
          <w:p w:rsidR="00B50ADB" w:rsidRPr="0077785A" w:rsidRDefault="00B50ADB" w:rsidP="004F2564">
            <w:pPr>
              <w:jc w:val="center"/>
              <w:rPr>
                <w:b/>
                <w:sz w:val="22"/>
                <w:szCs w:val="22"/>
              </w:rPr>
            </w:pPr>
            <w:r w:rsidRPr="0077785A">
              <w:rPr>
                <w:b/>
                <w:sz w:val="22"/>
                <w:szCs w:val="22"/>
              </w:rPr>
              <w:t>Наименование</w:t>
            </w:r>
          </w:p>
          <w:p w:rsidR="00B50ADB" w:rsidRPr="0077785A" w:rsidRDefault="00B50ADB" w:rsidP="004F2564">
            <w:pPr>
              <w:jc w:val="center"/>
              <w:rPr>
                <w:b/>
                <w:sz w:val="22"/>
                <w:szCs w:val="22"/>
              </w:rPr>
            </w:pPr>
            <w:r w:rsidRPr="0077785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353" w:type="dxa"/>
          </w:tcPr>
          <w:p w:rsidR="00B50ADB" w:rsidRPr="0077785A" w:rsidRDefault="00B50ADB" w:rsidP="004F2564">
            <w:pPr>
              <w:jc w:val="center"/>
              <w:rPr>
                <w:b/>
                <w:sz w:val="22"/>
                <w:szCs w:val="22"/>
              </w:rPr>
            </w:pPr>
            <w:r w:rsidRPr="0077785A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888" w:type="dxa"/>
          </w:tcPr>
          <w:p w:rsidR="00B50ADB" w:rsidRPr="0077785A" w:rsidRDefault="00B50ADB" w:rsidP="004F2564">
            <w:pPr>
              <w:jc w:val="center"/>
              <w:rPr>
                <w:b/>
                <w:sz w:val="22"/>
                <w:szCs w:val="22"/>
              </w:rPr>
            </w:pPr>
            <w:r w:rsidRPr="0077785A">
              <w:rPr>
                <w:b/>
                <w:sz w:val="22"/>
                <w:szCs w:val="22"/>
              </w:rPr>
              <w:t>Объем финансирования тыс. руб.</w:t>
            </w:r>
          </w:p>
        </w:tc>
        <w:tc>
          <w:tcPr>
            <w:tcW w:w="1888" w:type="dxa"/>
          </w:tcPr>
          <w:p w:rsidR="00B50ADB" w:rsidRPr="0077785A" w:rsidRDefault="00B50ADB" w:rsidP="004F2564">
            <w:pPr>
              <w:jc w:val="center"/>
              <w:rPr>
                <w:b/>
                <w:sz w:val="22"/>
                <w:szCs w:val="22"/>
              </w:rPr>
            </w:pPr>
            <w:r w:rsidRPr="0077785A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78" w:type="dxa"/>
          </w:tcPr>
          <w:p w:rsidR="00B50ADB" w:rsidRPr="0077785A" w:rsidRDefault="00B50ADB" w:rsidP="004F2564">
            <w:pPr>
              <w:jc w:val="center"/>
              <w:rPr>
                <w:b/>
                <w:sz w:val="22"/>
                <w:szCs w:val="22"/>
              </w:rPr>
            </w:pPr>
            <w:r w:rsidRPr="0077785A">
              <w:rPr>
                <w:b/>
                <w:sz w:val="22"/>
                <w:szCs w:val="22"/>
              </w:rPr>
              <w:t>Уполномоченный депутат Совета депутатов</w:t>
            </w:r>
          </w:p>
        </w:tc>
      </w:tr>
      <w:tr w:rsidR="00B50ADB" w:rsidRPr="0077785A" w:rsidTr="004F2564">
        <w:trPr>
          <w:trHeight w:val="186"/>
        </w:trPr>
        <w:tc>
          <w:tcPr>
            <w:tcW w:w="713" w:type="dxa"/>
          </w:tcPr>
          <w:p w:rsidR="00B50ADB" w:rsidRPr="00784245" w:rsidRDefault="00B50ADB" w:rsidP="004F2564">
            <w:pPr>
              <w:jc w:val="center"/>
            </w:pPr>
            <w:r w:rsidRPr="00784245">
              <w:t>10</w:t>
            </w:r>
          </w:p>
        </w:tc>
        <w:tc>
          <w:tcPr>
            <w:tcW w:w="1829" w:type="dxa"/>
          </w:tcPr>
          <w:p w:rsidR="00B50ADB" w:rsidRPr="004C0AAE" w:rsidRDefault="00B50ADB" w:rsidP="004F2564">
            <w:pPr>
              <w:jc w:val="center"/>
              <w:rPr>
                <w:sz w:val="22"/>
                <w:szCs w:val="22"/>
              </w:rPr>
            </w:pPr>
            <w:r w:rsidRPr="004C0AAE">
              <w:rPr>
                <w:color w:val="000000"/>
                <w:sz w:val="22"/>
                <w:szCs w:val="22"/>
                <w:shd w:val="clear" w:color="auto" w:fill="FFFFFF"/>
              </w:rPr>
              <w:t>Торжественное нагр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аждение выпускников-медалистов  муниципального округа Гольяново </w:t>
            </w:r>
            <w:r w:rsidRPr="004C0AAE">
              <w:rPr>
                <w:color w:val="000000"/>
                <w:sz w:val="22"/>
                <w:szCs w:val="22"/>
              </w:rPr>
              <w:t xml:space="preserve"> </w:t>
            </w:r>
            <w:r w:rsidRPr="004C0AAE">
              <w:rPr>
                <w:color w:val="000000"/>
                <w:sz w:val="22"/>
                <w:szCs w:val="22"/>
              </w:rPr>
              <w:br/>
            </w:r>
            <w:r w:rsidRPr="004C0AAE">
              <w:rPr>
                <w:color w:val="000000"/>
                <w:sz w:val="22"/>
                <w:szCs w:val="22"/>
                <w:shd w:val="clear" w:color="auto" w:fill="FFFFFF"/>
              </w:rPr>
              <w:t>«Гольяновские выпускники</w:t>
            </w:r>
            <w:r w:rsidRPr="004C0AAE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353" w:type="dxa"/>
          </w:tcPr>
          <w:p w:rsidR="00B50ADB" w:rsidRDefault="00B50ADB" w:rsidP="004F2564">
            <w:pPr>
              <w:jc w:val="center"/>
              <w:rPr>
                <w:sz w:val="22"/>
                <w:szCs w:val="22"/>
              </w:rPr>
            </w:pPr>
          </w:p>
          <w:p w:rsidR="00B50ADB" w:rsidRPr="00784245" w:rsidRDefault="00B50ADB" w:rsidP="004F2564">
            <w:pPr>
              <w:jc w:val="center"/>
              <w:rPr>
                <w:sz w:val="22"/>
                <w:szCs w:val="22"/>
              </w:rPr>
            </w:pPr>
            <w:r w:rsidRPr="00784245">
              <w:rPr>
                <w:sz w:val="22"/>
                <w:szCs w:val="22"/>
              </w:rPr>
              <w:t>июнь</w:t>
            </w:r>
          </w:p>
          <w:p w:rsidR="00B50ADB" w:rsidRPr="00784245" w:rsidRDefault="00B50ADB" w:rsidP="004F2564">
            <w:pPr>
              <w:jc w:val="center"/>
              <w:rPr>
                <w:sz w:val="22"/>
                <w:szCs w:val="22"/>
              </w:rPr>
            </w:pPr>
            <w:r w:rsidRPr="00784245">
              <w:rPr>
                <w:sz w:val="22"/>
                <w:szCs w:val="22"/>
              </w:rPr>
              <w:t>2014г.</w:t>
            </w:r>
          </w:p>
        </w:tc>
        <w:tc>
          <w:tcPr>
            <w:tcW w:w="1888" w:type="dxa"/>
          </w:tcPr>
          <w:p w:rsidR="00B50ADB" w:rsidRPr="00784245" w:rsidRDefault="00B50ADB" w:rsidP="004F2564">
            <w:pPr>
              <w:jc w:val="center"/>
              <w:rPr>
                <w:sz w:val="22"/>
                <w:szCs w:val="22"/>
              </w:rPr>
            </w:pPr>
          </w:p>
          <w:p w:rsidR="00B50ADB" w:rsidRPr="00784245" w:rsidRDefault="00B50ADB" w:rsidP="004F2564">
            <w:pPr>
              <w:jc w:val="center"/>
              <w:rPr>
                <w:sz w:val="22"/>
                <w:szCs w:val="22"/>
              </w:rPr>
            </w:pPr>
            <w:r w:rsidRPr="00784245">
              <w:rPr>
                <w:sz w:val="22"/>
                <w:szCs w:val="22"/>
              </w:rPr>
              <w:t>100,0</w:t>
            </w:r>
          </w:p>
          <w:p w:rsidR="00B50ADB" w:rsidRPr="00784245" w:rsidRDefault="00B50ADB" w:rsidP="004F2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B50ADB" w:rsidRDefault="00B50ADB" w:rsidP="004F2564">
            <w:pPr>
              <w:jc w:val="center"/>
              <w:rPr>
                <w:sz w:val="22"/>
                <w:szCs w:val="22"/>
              </w:rPr>
            </w:pPr>
          </w:p>
          <w:p w:rsidR="00B50ADB" w:rsidRPr="00784245" w:rsidRDefault="00B50ADB" w:rsidP="004F2564">
            <w:pPr>
              <w:jc w:val="center"/>
              <w:rPr>
                <w:sz w:val="22"/>
                <w:szCs w:val="22"/>
              </w:rPr>
            </w:pPr>
            <w:r w:rsidRPr="0078424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8" w:type="dxa"/>
          </w:tcPr>
          <w:p w:rsidR="00B50ADB" w:rsidRDefault="00B50ADB" w:rsidP="004F2564">
            <w:pPr>
              <w:jc w:val="center"/>
              <w:rPr>
                <w:sz w:val="22"/>
                <w:szCs w:val="22"/>
              </w:rPr>
            </w:pPr>
          </w:p>
          <w:p w:rsidR="00B50ADB" w:rsidRPr="00784245" w:rsidRDefault="00B50ADB" w:rsidP="004F2564">
            <w:pPr>
              <w:jc w:val="center"/>
              <w:rPr>
                <w:sz w:val="22"/>
                <w:szCs w:val="22"/>
              </w:rPr>
            </w:pPr>
            <w:r w:rsidRPr="00784245">
              <w:rPr>
                <w:sz w:val="22"/>
                <w:szCs w:val="22"/>
              </w:rPr>
              <w:t>Четвертков Т.М.</w:t>
            </w:r>
          </w:p>
        </w:tc>
      </w:tr>
    </w:tbl>
    <w:p w:rsidR="00B50ADB" w:rsidRPr="00F34827" w:rsidRDefault="00B50ADB" w:rsidP="00B50ADB">
      <w:pPr>
        <w:pStyle w:val="a5"/>
        <w:ind w:left="360"/>
        <w:jc w:val="both"/>
      </w:pPr>
    </w:p>
    <w:p w:rsidR="00B50ADB" w:rsidRDefault="00B50ADB" w:rsidP="00B50ADB">
      <w:pPr>
        <w:numPr>
          <w:ilvl w:val="0"/>
          <w:numId w:val="1"/>
        </w:numPr>
        <w:shd w:val="clear" w:color="auto" w:fill="FFFFFF"/>
        <w:tabs>
          <w:tab w:val="clear" w:pos="360"/>
          <w:tab w:val="left" w:pos="720"/>
        </w:tabs>
        <w:spacing w:before="14" w:line="274" w:lineRule="exact"/>
        <w:ind w:left="0" w:firstLine="0"/>
        <w:jc w:val="both"/>
        <w:rPr>
          <w:color w:val="000000"/>
          <w:spacing w:val="-1"/>
        </w:rPr>
      </w:pPr>
      <w:r w:rsidRPr="00F34827">
        <w:rPr>
          <w:color w:val="000000"/>
          <w:spacing w:val="-1"/>
        </w:rPr>
        <w:lastRenderedPageBreak/>
        <w:t>Опубликовать настоящее решение в бюллетени «Мо</w:t>
      </w:r>
      <w:r>
        <w:rPr>
          <w:color w:val="000000"/>
          <w:spacing w:val="-1"/>
        </w:rPr>
        <w:t>сковский муниципальный вестник».</w:t>
      </w:r>
    </w:p>
    <w:p w:rsidR="00B50ADB" w:rsidRPr="001106A2" w:rsidRDefault="00B50ADB" w:rsidP="00B50ADB">
      <w:pPr>
        <w:jc w:val="both"/>
        <w:rPr>
          <w:sz w:val="22"/>
          <w:szCs w:val="22"/>
        </w:rPr>
      </w:pPr>
      <w:r>
        <w:rPr>
          <w:color w:val="000000"/>
          <w:spacing w:val="-1"/>
        </w:rPr>
        <w:t xml:space="preserve">3.         </w:t>
      </w:r>
      <w:r w:rsidRPr="001106A2">
        <w:rPr>
          <w:sz w:val="22"/>
          <w:szCs w:val="22"/>
        </w:rPr>
        <w:t xml:space="preserve">Направить настоящее решение </w:t>
      </w:r>
      <w:r>
        <w:rPr>
          <w:sz w:val="22"/>
          <w:szCs w:val="22"/>
        </w:rPr>
        <w:t xml:space="preserve"> в </w:t>
      </w:r>
      <w:r w:rsidRPr="001106A2">
        <w:rPr>
          <w:sz w:val="22"/>
          <w:szCs w:val="22"/>
        </w:rPr>
        <w:t>управу района Гольяново города Москвы</w:t>
      </w:r>
      <w:r>
        <w:rPr>
          <w:sz w:val="22"/>
          <w:szCs w:val="22"/>
        </w:rPr>
        <w:t>.</w:t>
      </w:r>
    </w:p>
    <w:p w:rsidR="00B50ADB" w:rsidRPr="00F34827" w:rsidRDefault="00B50ADB" w:rsidP="00B50ADB">
      <w:pPr>
        <w:spacing w:line="225" w:lineRule="atLeast"/>
        <w:jc w:val="both"/>
      </w:pPr>
      <w:r>
        <w:t xml:space="preserve">4.         </w:t>
      </w:r>
      <w:r w:rsidRPr="00F34827">
        <w:t xml:space="preserve">Настоящее решение вступает в силу со </w:t>
      </w:r>
      <w:r>
        <w:t>дня его принятия</w:t>
      </w:r>
      <w:r w:rsidRPr="00F34827">
        <w:t>.</w:t>
      </w:r>
    </w:p>
    <w:p w:rsidR="00B50ADB" w:rsidRPr="00F34827" w:rsidRDefault="00B50ADB" w:rsidP="00B50ADB">
      <w:pPr>
        <w:spacing w:line="225" w:lineRule="atLeast"/>
        <w:jc w:val="both"/>
      </w:pPr>
      <w:r>
        <w:t xml:space="preserve">5.        </w:t>
      </w:r>
      <w:r w:rsidRPr="00F34827">
        <w:t>Контроль за исполнением настоящего решения во</w:t>
      </w:r>
      <w:r>
        <w:t xml:space="preserve">зложить на главу муниципального </w:t>
      </w:r>
      <w:r w:rsidRPr="00F34827">
        <w:t>округа Гольяново Четверткова Т.М.</w:t>
      </w:r>
    </w:p>
    <w:p w:rsidR="00B50ADB" w:rsidRDefault="00B50ADB" w:rsidP="00B50ADB">
      <w:pPr>
        <w:tabs>
          <w:tab w:val="num" w:pos="0"/>
        </w:tabs>
      </w:pPr>
    </w:p>
    <w:p w:rsidR="00B50ADB" w:rsidRPr="00F34827" w:rsidRDefault="00B50ADB" w:rsidP="00B50ADB">
      <w:pPr>
        <w:tabs>
          <w:tab w:val="num" w:pos="0"/>
        </w:tabs>
      </w:pPr>
    </w:p>
    <w:p w:rsidR="00B50ADB" w:rsidRPr="001D35AA" w:rsidRDefault="00B50ADB" w:rsidP="00B50ADB">
      <w:pPr>
        <w:pStyle w:val="a5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 xml:space="preserve">Глава муниципального </w:t>
      </w:r>
    </w:p>
    <w:p w:rsidR="00B50ADB" w:rsidRDefault="00B50ADB" w:rsidP="00B50ADB">
      <w:pPr>
        <w:pStyle w:val="a5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bookmarkEnd w:id="1"/>
    <w:p w:rsidR="00B50ADB" w:rsidRDefault="00B50ADB"/>
    <w:sectPr w:rsidR="00B5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4849"/>
    <w:multiLevelType w:val="multilevel"/>
    <w:tmpl w:val="7D42B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DB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0ADB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ADB"/>
    <w:rPr>
      <w:color w:val="0000FF"/>
      <w:u w:val="single"/>
    </w:rPr>
  </w:style>
  <w:style w:type="character" w:customStyle="1" w:styleId="apple-style-span">
    <w:name w:val="apple-style-span"/>
    <w:basedOn w:val="a0"/>
    <w:rsid w:val="00B50ADB"/>
  </w:style>
  <w:style w:type="table" w:styleId="a4">
    <w:name w:val="Table Grid"/>
    <w:basedOn w:val="a1"/>
    <w:rsid w:val="00B5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0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ADB"/>
    <w:rPr>
      <w:color w:val="0000FF"/>
      <w:u w:val="single"/>
    </w:rPr>
  </w:style>
  <w:style w:type="character" w:customStyle="1" w:styleId="apple-style-span">
    <w:name w:val="apple-style-span"/>
    <w:basedOn w:val="a0"/>
    <w:rsid w:val="00B50ADB"/>
  </w:style>
  <w:style w:type="table" w:styleId="a4">
    <w:name w:val="Table Grid"/>
    <w:basedOn w:val="a1"/>
    <w:rsid w:val="00B5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1</cp:revision>
  <dcterms:created xsi:type="dcterms:W3CDTF">2014-04-28T08:36:00Z</dcterms:created>
  <dcterms:modified xsi:type="dcterms:W3CDTF">2014-04-28T08:49:00Z</dcterms:modified>
</cp:coreProperties>
</file>