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58" w:rsidRPr="002E7358" w:rsidRDefault="002E7358" w:rsidP="002E735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735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от 12 декабря 2015 г. N 1367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 ПОРЯДКЕ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ОСУЩЕСТВЛЕНИЯ КОНТРОЛЯ, ПРЕДУСМОТРЕННОГО ЧАСТЬЮ 5 СТАТЬИ 99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2E7358" w:rsidRPr="002E7358" w:rsidRDefault="002E7358" w:rsidP="002E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358" w:rsidRPr="002E7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20.03.2017 </w:t>
            </w:r>
            <w:hyperlink r:id="rId7" w:history="1">
              <w:r w:rsidRPr="002E7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315</w:t>
              </w:r>
            </w:hyperlink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21.12.2018 </w:t>
            </w:r>
            <w:hyperlink r:id="rId8" w:history="1">
              <w:r w:rsidRPr="002E7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1618</w:t>
              </w:r>
            </w:hyperlink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E7358" w:rsidRPr="002E7358" w:rsidRDefault="002E7358" w:rsidP="002E73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осуществления контроля, предусмотренного </w:t>
      </w:r>
      <w:hyperlink r:id="rId1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1 января 2017 г.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Д.МЕДВЕДЕВ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Утверждены</w:t>
      </w: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E7358" w:rsidRPr="002E7358" w:rsidRDefault="002E7358" w:rsidP="002E73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от 12 декабря 2015 г. N 1367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2E7358">
        <w:rPr>
          <w:rFonts w:ascii="Times New Roman" w:hAnsi="Times New Roman" w:cs="Times New Roman"/>
          <w:sz w:val="24"/>
          <w:szCs w:val="24"/>
        </w:rPr>
        <w:t>ПРАВИЛА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ОСУЩЕСТВЛЕНИЯ КОНТРОЛЯ, ПРЕДУСМОТРЕННОГО ЧАСТЬЮ 5 СТАТЬИ 99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ФЕДЕРАЛЬНОГО ЗАКОНА "О КОНТРАКТНОЙ СИСТЕМЕ В СФЕРЕ ЗАКУПОК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ТОВАРОВ, РАБОТ, УСЛУГ ДЛЯ ОБЕСПЕЧЕНИЯ ГОСУДАРСТВЕННЫХ</w:t>
      </w:r>
    </w:p>
    <w:p w:rsidR="002E7358" w:rsidRPr="002E7358" w:rsidRDefault="002E7358" w:rsidP="002E735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И МУНИЦИПАЛЬНЫХ НУЖД"</w:t>
      </w:r>
    </w:p>
    <w:p w:rsidR="002E7358" w:rsidRPr="002E7358" w:rsidRDefault="002E7358" w:rsidP="002E73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E7358" w:rsidRPr="002E735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Постановлений Правительства РФ от 20.03.2017 </w:t>
            </w:r>
            <w:hyperlink r:id="rId11" w:history="1">
              <w:r w:rsidRPr="002E7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315</w:t>
              </w:r>
            </w:hyperlink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:rsidR="002E7358" w:rsidRPr="002E7358" w:rsidRDefault="002E7358" w:rsidP="002E73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21.12.2018 </w:t>
            </w:r>
            <w:hyperlink r:id="rId12" w:history="1">
              <w:r w:rsidRPr="002E73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1618</w:t>
              </w:r>
            </w:hyperlink>
            <w:r w:rsidRPr="002E735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осуществления контроля, предусмотренного </w:t>
      </w:r>
      <w:hyperlink r:id="rId1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</w:t>
      </w:r>
      <w:r w:rsidRPr="002E7358">
        <w:rPr>
          <w:rFonts w:ascii="Times New Roman" w:hAnsi="Times New Roman" w:cs="Times New Roman"/>
          <w:sz w:val="24"/>
          <w:szCs w:val="24"/>
        </w:rPr>
        <w:lastRenderedPageBreak/>
        <w:t>нужд", в том числе порядок действий органов контроля при выявлении несоответствия контролируемой информации (далее соответственно - Федеральный закон, контроль).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Органами контроля являются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(далее - Федеральное казначейство), финансовые органы субъектов Российской Федерации и муниципальных образований (далее - финансовые органы), органы управления государственными внебюджетными фондами.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2. Контроль осуществляется в отношении соответствия информации, содержащейся в документах, указанных в </w:t>
      </w:r>
      <w:hyperlink r:id="rId1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части 5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 (далее соответственно - объекты контроля, контролируемая информация):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а) информации об объеме финансового обеспечения закупки, утвержденном и доведенном до заказчика в установленном порядке;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б) информации об идентификационном коде закупки.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2E7358">
        <w:rPr>
          <w:rFonts w:ascii="Times New Roman" w:hAnsi="Times New Roman" w:cs="Times New Roman"/>
          <w:sz w:val="24"/>
          <w:szCs w:val="24"/>
        </w:rPr>
        <w:t>3. Субъектами контроля, осуществляемого Федеральным казначейством, являются: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а) государственные заказчики, осуществляющие закупки от имени Российской Федерации за счет средств федерального бюджета, в том числе при передаче ими полномочий государственного заказчика в соответствии с бюджетным законодательством Российской Федерации;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б) федеральные бюджетные учреждения, осуществляющие закупки в соответствии с </w:t>
      </w:r>
      <w:hyperlink r:id="rId1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в) федеральные автономные учреждения, осуществляющие закупки в соответствии с </w:t>
      </w:r>
      <w:hyperlink r:id="rId1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г) федеральные государственные унитарные предприятия, осуществляющие закупки за счет средств субсидий, предоставленных им из федерального бюджета на осуществление капитальных вложений в объекты федеральной собственности или приобретение объектов недвижимого имущества в федеральную собственность.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1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3"/>
      <w:bookmarkEnd w:id="3"/>
      <w:r w:rsidRPr="002E7358">
        <w:rPr>
          <w:rFonts w:ascii="Times New Roman" w:hAnsi="Times New Roman" w:cs="Times New Roman"/>
          <w:sz w:val="24"/>
          <w:szCs w:val="24"/>
        </w:rPr>
        <w:t>4. Субъектами контроля, осуществляемого финансовыми органами, являются: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2E7358">
        <w:rPr>
          <w:rFonts w:ascii="Times New Roman" w:hAnsi="Times New Roman" w:cs="Times New Roman"/>
          <w:sz w:val="24"/>
          <w:szCs w:val="24"/>
        </w:rPr>
        <w:t>а) государственные (муниципальные) заказчики, осуществляющие закупки от имени субъекта Российской Федерации (муниципального образования) за счет средств бюджета субъекта Российской Федерации (местного бюджета), в том числе при передаче им полномочий государственного (муниципального) заказчика в соответствии с бюджетным законодательством Российской Федерации;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5"/>
      <w:bookmarkEnd w:id="5"/>
      <w:r w:rsidRPr="002E7358">
        <w:rPr>
          <w:rFonts w:ascii="Times New Roman" w:hAnsi="Times New Roman" w:cs="Times New Roman"/>
          <w:sz w:val="24"/>
          <w:szCs w:val="24"/>
        </w:rPr>
        <w:t xml:space="preserve">б) бюджетные учреждения субъекта Российской Федерации (муниципальные бюджетные учреждения), осуществляющие закупки в соответствии с </w:t>
      </w:r>
      <w:hyperlink r:id="rId1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6"/>
      <w:bookmarkEnd w:id="6"/>
      <w:r w:rsidRPr="002E7358">
        <w:rPr>
          <w:rFonts w:ascii="Times New Roman" w:hAnsi="Times New Roman" w:cs="Times New Roman"/>
          <w:sz w:val="24"/>
          <w:szCs w:val="24"/>
        </w:rPr>
        <w:t xml:space="preserve">в) автономные учреждения субъекта Российской Федерации (муниципальные автономные учреждения), осуществляющие закупки в соответствии с </w:t>
      </w:r>
      <w:hyperlink r:id="rId2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"/>
      <w:bookmarkEnd w:id="7"/>
      <w:r w:rsidRPr="002E7358">
        <w:rPr>
          <w:rFonts w:ascii="Times New Roman" w:hAnsi="Times New Roman" w:cs="Times New Roman"/>
          <w:sz w:val="24"/>
          <w:szCs w:val="24"/>
        </w:rPr>
        <w:t>г) государственные унитарные предприятия субъекта Российской Федерации (муниципальные унитарные предприятия), осуществляющие закупки за счет средств субсидий, предоставленных им из бюджета субъекта Российской Федерации (местного бюджета) на осуществление капитальных вложений в объекты государственной собственности субъекта Российской Федерации (муниципальной собственности) или приобретение объектов недвижимого имущества в собственность субъекта Российской Федерации (муниципальную собственность).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(пп. "г" введен </w:t>
      </w:r>
      <w:hyperlink r:id="rId2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"/>
      <w:bookmarkEnd w:id="8"/>
      <w:r w:rsidRPr="002E7358">
        <w:rPr>
          <w:rFonts w:ascii="Times New Roman" w:hAnsi="Times New Roman" w:cs="Times New Roman"/>
          <w:sz w:val="24"/>
          <w:szCs w:val="24"/>
        </w:rPr>
        <w:t xml:space="preserve">5. Субъектами контроля, осуществляемого органами управления государственными внебюджетными фондами, являются государственные заказчики, осуществляющие </w:t>
      </w:r>
      <w:r w:rsidRPr="002E7358">
        <w:rPr>
          <w:rFonts w:ascii="Times New Roman" w:hAnsi="Times New Roman" w:cs="Times New Roman"/>
          <w:sz w:val="24"/>
          <w:szCs w:val="24"/>
        </w:rPr>
        <w:lastRenderedPageBreak/>
        <w:t>закупки от имени Российской Федерации (субъекта Российской Федерации) за счет средств бюджетов государственных внебюджетных фондов Российской Федерации, а также подведомственные государственным внебюджетным фондам Российской Федерации государственные учреждения.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1"/>
      <w:bookmarkEnd w:id="9"/>
      <w:r w:rsidRPr="002E7358">
        <w:rPr>
          <w:rFonts w:ascii="Times New Roman" w:hAnsi="Times New Roman" w:cs="Times New Roman"/>
          <w:sz w:val="24"/>
          <w:szCs w:val="24"/>
        </w:rPr>
        <w:t xml:space="preserve">6. Субъектами контроля, осуществляемого Федеральным казначейством на основании заключенных в соответствии с </w:t>
      </w:r>
      <w:hyperlink r:id="rId2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 соглашений с органами управления государственными внебюджетными фондами, с высшими исполнительными органами государственной власти субъектов Российской Федерации, местными администрациями муниципальных образований о передаче Федеральному казначейству полномочий по осуществлению контроля, являются: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а) субъекты контроля, указанные в </w:t>
      </w:r>
      <w:hyperlink w:anchor="P5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подпункте "а" пункта 4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открытия им в Федеральном казначействе лицевых счетов получателя бюджетных средств, на которых учитываются лимиты бюджетных обязательств и бюджетные обязательства;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б) субъекты контроля, указанные в </w:t>
      </w:r>
      <w:hyperlink w:anchor="P5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подпунктах "б"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"г" пункта 4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в случае открытия им в Федеральном казначействе в установленном порядке соответствующих лицевых счетов.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2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7. Положения настоящих Правил, установленные в отношении субъектов контроля, распространяются на государственные органы (муниципальные органы), казенные учреждения, на которые возложены полномочия, установленные </w:t>
      </w:r>
      <w:hyperlink r:id="rId2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статьей 26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закона, а также на специализированные организации и организаторов совместных конкурсов или аукционов при формировании и размещении ими объектов контроля в единой информационной системе в сфере закупок (далее - информационная система).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7"/>
      <w:bookmarkEnd w:id="10"/>
      <w:r w:rsidRPr="002E7358">
        <w:rPr>
          <w:rFonts w:ascii="Times New Roman" w:hAnsi="Times New Roman" w:cs="Times New Roman"/>
          <w:sz w:val="24"/>
          <w:szCs w:val="24"/>
        </w:rPr>
        <w:t>8. Контроль осуществляется органами контроля в отношении: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а) объектов контроля, подлежащих в соответствии с Федеральным </w:t>
      </w:r>
      <w:hyperlink r:id="rId27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размещению в информационной системе, при их направлении субъектами контроля для размещения в установленном порядке в информационной системе;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9"/>
      <w:bookmarkEnd w:id="11"/>
      <w:r w:rsidRPr="002E7358">
        <w:rPr>
          <w:rFonts w:ascii="Times New Roman" w:hAnsi="Times New Roman" w:cs="Times New Roman"/>
          <w:sz w:val="24"/>
          <w:szCs w:val="24"/>
        </w:rPr>
        <w:t xml:space="preserve">б) объектов контроля, содержащих сведения, составляющие государственную тайну и не подлежащие в соответствии с Федеральным </w:t>
      </w:r>
      <w:hyperlink r:id="rId2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размещению в информационной системе, путем направления с соблюдением требований законодательства Российской Федерации о защите государственной тайны на согласование в орган контроля: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информации об идентификационном коде закупки и об утвержденном и доведенном до заказчика в установленном порядке объеме финансового обеспечения закупки, включенной в утвержденные в установленном порядке планы закупок и планы-графики закупок, в том числе в изменения, внесенные в них, а также в извещения об осуществлении закупки, в приглашения принять участие в определении поставщиков (подрядчиков, исполнителей), документацию о закупках, протоколы определения поставщиков (подрядчиков, исполнителей) и проекты контрактов, до направления соответствующих объектов контроля участникам закупок;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сведений о контракте при их представлении в установленном порядке для включения в реестр контрактов, содержащий сведения, составляющие государственную тайну;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2"/>
      <w:bookmarkEnd w:id="12"/>
      <w:r w:rsidRPr="002E7358">
        <w:rPr>
          <w:rFonts w:ascii="Times New Roman" w:hAnsi="Times New Roman" w:cs="Times New Roman"/>
          <w:sz w:val="24"/>
          <w:szCs w:val="24"/>
        </w:rPr>
        <w:t xml:space="preserve">в) объектов контроля, содержащих сведения, не составляющие государственную тайну и не подлежащие в соответствии с Федеральным </w:t>
      </w:r>
      <w:hyperlink r:id="rId2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размещению в информационной системе, путем направления в орган контроля контролируемой информации в порядке, предусмотренном порядком взаимодействия органа контроля с субъектами контроля, разработанным в соответствии с </w:t>
      </w:r>
      <w:hyperlink w:anchor="P7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8 в ред. </w:t>
      </w:r>
      <w:hyperlink r:id="rId3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9. Объекты контроля, указанные в </w:t>
      </w:r>
      <w:hyperlink w:anchor="P67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подпункте "б" пункта 8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на бумажном носителе и при наличии технической возможности - на </w:t>
      </w:r>
      <w:r w:rsidRPr="002E7358">
        <w:rPr>
          <w:rFonts w:ascii="Times New Roman" w:hAnsi="Times New Roman" w:cs="Times New Roman"/>
          <w:sz w:val="24"/>
          <w:szCs w:val="24"/>
        </w:rPr>
        <w:lastRenderedPageBreak/>
        <w:t>съемном машинном носителе информации с соблюдением требований законодательства Российской Федерации о защите государственной тайны.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При представлении сведений на бумажном носителе и на съемном машинном носителе информации субъект контроля обеспечивает идентичность сведений, представленных на указанных носителях.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6"/>
      <w:bookmarkEnd w:id="13"/>
      <w:r w:rsidRPr="002E7358">
        <w:rPr>
          <w:rFonts w:ascii="Times New Roman" w:hAnsi="Times New Roman" w:cs="Times New Roman"/>
          <w:sz w:val="24"/>
          <w:szCs w:val="24"/>
        </w:rPr>
        <w:t xml:space="preserve">10. Государственные (муниципальные) учреждения (за исключением казенных учреждений) в целях обеспечения контроля представляют в органы контроля включенные в планы финансово-хозяйственной деятельности таких учреждений показатели выплат по расходам на закупку товаров, работ, услуг, осуществляемую в соответствии с Федеральным </w:t>
      </w:r>
      <w:hyperlink r:id="rId31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>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Государственные (муниципальные) унитарные предприятия в целях обеспечения контроля представляют в органы контроля показатели контролируемой информации, включенные в соглашения о предоставлении субсидий на осуществление капитальных вложений, предоставляемых в соответствии со </w:t>
      </w:r>
      <w:hyperlink r:id="rId3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если такие соглашения содержат сведения, составляющие государственную тайну.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78"/>
      <w:bookmarkEnd w:id="14"/>
      <w:r w:rsidRPr="002E7358">
        <w:rPr>
          <w:rFonts w:ascii="Times New Roman" w:hAnsi="Times New Roman" w:cs="Times New Roman"/>
          <w:sz w:val="24"/>
          <w:szCs w:val="24"/>
        </w:rPr>
        <w:t xml:space="preserve">11. Порядок взаимодействия при осуществлении контроля финансовых органов и органов управления государственными внебюджетными фондами с субъектами контроля, указанными в </w:t>
      </w:r>
      <w:hyperlink w:anchor="P5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включая порядок направления и формы направления субъектами контроля сведений, предусмотренных </w:t>
      </w:r>
      <w:hyperlink w:anchor="P6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пунктом 10 настоящих Правил, и формы уведомлений и протоколов, направляемых соответствующим органом контроля субъектам контроля, устанавливается указанным органом контроля с учетом общих требований, установленных Министерством финансов Российской Федерации.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11 в ред. </w:t>
      </w:r>
      <w:hyperlink r:id="rId3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0"/>
      <w:bookmarkEnd w:id="15"/>
      <w:r w:rsidRPr="002E7358">
        <w:rPr>
          <w:rFonts w:ascii="Times New Roman" w:hAnsi="Times New Roman" w:cs="Times New Roman"/>
          <w:sz w:val="24"/>
          <w:szCs w:val="24"/>
        </w:rPr>
        <w:t xml:space="preserve">12. Порядок взаимодействия Федерального казначейства с субъектами контроля, указанными в </w:t>
      </w:r>
      <w:hyperlink w:anchor="P4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при осуществлении контроля, включая порядок направления и формы направления субъектами контроля сведений, предусмотренных </w:t>
      </w:r>
      <w:hyperlink w:anchor="P6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пунктом 10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и формы уведомлений и протоколов, направляемых Федеральным казначейством субъектам контроля, устанавливается Министерством финансов Российской Федерации.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3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13. При осуществлении контроля органами контроля проводятся: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83"/>
      <w:bookmarkEnd w:id="16"/>
      <w:r w:rsidRPr="002E7358">
        <w:rPr>
          <w:rFonts w:ascii="Times New Roman" w:hAnsi="Times New Roman" w:cs="Times New Roman"/>
          <w:sz w:val="24"/>
          <w:szCs w:val="24"/>
        </w:rPr>
        <w:t xml:space="preserve">а) проверка информации (за исключением информации, предусмотренной </w:t>
      </w:r>
      <w:hyperlink w:anchor="P9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пунктом 13(1)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Правил) об объеме финансового обеспечения, включенного в планы закупок, в части непревышения объема финансового обеспечения над: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21.12.2018 N 1618)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государственного (муниципального) заказчика как получателя бюджетных средств с учетом принятых и неисполненных обязательств субъектами контроля, а также объемами средств, содержащимися в нормативных правовых актах, предусматривающих в соответствии с бюджетным законодательством Российской Федерации возможность заключения государственного (муниципального) контракта на срок, превышающий срок действия доведенных лимитов бюджетных обязательств;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показателями выплат на закупку товаров, работ, услуг на соответствующий финансовый год и плановый период, осуществляемых в соответствии с Федеральным </w:t>
      </w:r>
      <w:hyperlink r:id="rId3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>, включенными в планы финансово-хозяйственной деятельности государственных (муниципальных) бюджетных и автономных учреждений, по году начала закупки;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б) проверка на предмет непревышения суммы бюджетного обязательства получателя бюджетных средств, заключившего соглашение о предоставлении государственному (муниципальному) унитарному предприятию субсидий на осуществление капитальных </w:t>
      </w:r>
      <w:r w:rsidRPr="002E7358">
        <w:rPr>
          <w:rFonts w:ascii="Times New Roman" w:hAnsi="Times New Roman" w:cs="Times New Roman"/>
          <w:sz w:val="24"/>
          <w:szCs w:val="24"/>
        </w:rPr>
        <w:lastRenderedPageBreak/>
        <w:t xml:space="preserve">вложений в соответствии со </w:t>
      </w:r>
      <w:hyperlink r:id="rId37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статьей 78.2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поставленного на учет согласно порядку учета бюджетных обязательств, установленному в соответствии со </w:t>
      </w:r>
      <w:hyperlink r:id="rId3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статьей 219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Министерством финансов Российской Федерации, финансовым органом субъекта Российской Федерации, органом управления государственным внебюджетным фондом;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в) проверка контролируемой информации в части: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непревышения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соответствия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закупки, содержащихся в извещении об осуществлении закупки, приглашении принять участие в определении поставщика (подрядчика, исполнителя), проекте контракта, заключаемого с единственным поставщиком (подрядчиком, исполнителем), и (или) в документации о закупке, включая изменения указанных извещения, приглашения, проекта контракта и (или) документации, аналогичной цене, содержащейся в плане-графике закупок;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непревышения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3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E7358">
        <w:rPr>
          <w:rFonts w:ascii="Times New Roman" w:hAnsi="Times New Roman" w:cs="Times New Roman"/>
          <w:sz w:val="24"/>
          <w:szCs w:val="24"/>
        </w:rPr>
        <w:t>, цены контракта, заключаемого с единственным поставщиком (подрядчиком, исполнителем), содержащейся в протоколе определения поставщика (подрядчика, исполнителя), над аналогичной ценой, содержащейся в документации о закупке;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</w:t>
      </w:r>
      <w:hyperlink r:id="rId4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18 статьи 34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закона, - непревышения цены проекта контракта над начальной (максимальной) ценой контракта, содержащейся в документации о закупке;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94"/>
      <w:bookmarkEnd w:id="17"/>
      <w:r w:rsidRPr="002E7358">
        <w:rPr>
          <w:rFonts w:ascii="Times New Roman" w:hAnsi="Times New Roman" w:cs="Times New Roman"/>
          <w:sz w:val="24"/>
          <w:szCs w:val="24"/>
        </w:rPr>
        <w:t>соответствия цены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тайну, аналогичной информации, указанной в условиях контракта.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13 в ред. </w:t>
      </w:r>
      <w:hyperlink r:id="rId41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96"/>
      <w:bookmarkEnd w:id="18"/>
      <w:r w:rsidRPr="002E7358">
        <w:rPr>
          <w:rFonts w:ascii="Times New Roman" w:hAnsi="Times New Roman" w:cs="Times New Roman"/>
          <w:sz w:val="24"/>
          <w:szCs w:val="24"/>
        </w:rPr>
        <w:t xml:space="preserve">13(1). В отношении информации, включенной в план закупок и предусматривающей заключение энергосервисного контракта в соответствии со </w:t>
      </w:r>
      <w:hyperlink r:id="rId4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статьей 108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закона, проверка, предусмотренная </w:t>
      </w:r>
      <w:hyperlink w:anchor="P8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13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органами контроля не проводится.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(п. 13(1) введен </w:t>
      </w:r>
      <w:hyperlink r:id="rId43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21.12.2018 N 1618)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14. В случае соответствия контролируемой информации требованиям, установленным </w:t>
      </w:r>
      <w:hyperlink r:id="rId4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объекты контроля, подлежащие в соответствии с Федеральным законом размещению в информационной системе, размещаются в информационной системе (в том числе посредством информационного взаимодействия информационной системы с государственной интегрированной информационной системой управления </w:t>
      </w:r>
      <w:r w:rsidRPr="002E7358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общественными финансами "Электронный бюджет", региональными (муниципальными) информационными системами в сфере закупок) в течение одного рабочего дня со дня направления объекта контроля для размещения в информационной системе, за исключением объектов контроля, указанных в </w:t>
      </w:r>
      <w:hyperlink w:anchor="P94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абзаце седьмом подпункта "в" пункта 13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размещаемых в информационной системе в срок, установленный для осуществления проверки, предусмотренной </w:t>
      </w:r>
      <w:hyperlink r:id="rId4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пунктом 13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Правительства Российской Федерации от 28 ноября 2013 г. N 1084 "О порядке ведения реестра контрактов, заключенных заказчиками, и реестра контрактов, содержащего сведения, составляющие государственную тайну;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орган контроля по результатам контроля, предусмотренного </w:t>
      </w:r>
      <w:hyperlink w:anchor="P6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2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"в" пункта 8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формирует отметку о соответствии контролируемой информации, включенной в объект контроля, в соответствии с </w:t>
      </w:r>
      <w:hyperlink w:anchor="P7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 в течение 3 рабочих дней со дня поступления объекта контроля на согласование в орган контроля.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7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15. В случае несоответствия контролируемой информации требованиям, установленным </w:t>
      </w:r>
      <w:hyperlink r:id="rId4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Федерального закона: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органы контроля направляют субъектам контроля протокол с указанием выявленных нарушений, а объекты контроля, подлежащие в соответствии с Федеральным </w:t>
      </w:r>
      <w:hyperlink r:id="rId49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размещению в информационной системе, не размещаются в информационной системе до устранения указанного нарушения и прохождения повторного контроля;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05"/>
      <w:bookmarkEnd w:id="19"/>
      <w:r w:rsidRPr="002E7358">
        <w:rPr>
          <w:rFonts w:ascii="Times New Roman" w:hAnsi="Times New Roman" w:cs="Times New Roman"/>
          <w:sz w:val="24"/>
          <w:szCs w:val="24"/>
        </w:rPr>
        <w:t xml:space="preserve">органы контроля формируют отметку о несоответствии контролируемой информации, включенной в объект контроля, не подлежащий в соответствии с Федеральным законом размещению в информационной системе, и направляют в соответствии с </w:t>
      </w:r>
      <w:hyperlink w:anchor="P7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 протокол с указанием выявленных несоответствий в течение 3 рабочих дней со дня направления объекта контроля на согласование в орган контроля.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>При отсутствии отметки органа контроля о соответствии информации, включенной в объект контроля, такие объекты контроля не подлежат направлению участникам закупок, а сведения о контракте не подлежат включению в реестр контрактов, содержащий сведения, составляющие государственную тайну.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16. Орган контроля в течение 3 часов с момента формирования результатов контроля уведомляет субъект контроля об указанных результатах в электронной форме в соответствии с </w:t>
      </w:r>
      <w:hyperlink w:anchor="P78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пунктами 11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 в отношении объектов контроля, подлежащих размещению в информационной системе.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Правительства РФ от 20.03.2017 N 315)</w:t>
      </w:r>
    </w:p>
    <w:p w:rsidR="002E7358" w:rsidRPr="002E7358" w:rsidRDefault="002E7358" w:rsidP="002E73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358">
        <w:rPr>
          <w:rFonts w:ascii="Times New Roman" w:hAnsi="Times New Roman" w:cs="Times New Roman"/>
          <w:sz w:val="24"/>
          <w:szCs w:val="24"/>
        </w:rPr>
        <w:t xml:space="preserve">В случае если объект контроля и протокол, указанный в </w:t>
      </w:r>
      <w:hyperlink w:anchor="P10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абзаце третьем пункта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Правил, содержат сведения, составляющие государственную тайну, орган контроля направляет с соблюдением требований законодательства Российской Федерации о защите государственной тайны этот объект контроля с соответствующей отметкой и протокол в срок, предусмотренный </w:t>
      </w:r>
      <w:hyperlink w:anchor="P105" w:history="1">
        <w:r w:rsidRPr="002E7358">
          <w:rPr>
            <w:rFonts w:ascii="Times New Roman" w:hAnsi="Times New Roman" w:cs="Times New Roman"/>
            <w:color w:val="0000FF"/>
            <w:sz w:val="24"/>
            <w:szCs w:val="24"/>
          </w:rPr>
          <w:t>абзацем третьим пункта 15</w:t>
        </w:r>
      </w:hyperlink>
      <w:r w:rsidRPr="002E7358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7358" w:rsidRPr="002E7358" w:rsidRDefault="002E7358" w:rsidP="002E735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5326A" w:rsidRDefault="0085326A"/>
    <w:sectPr w:rsidR="0085326A" w:rsidSect="002E7358">
      <w:headerReference w:type="default" r:id="rId51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58" w:rsidRDefault="002E7358" w:rsidP="002E7358">
      <w:pPr>
        <w:spacing w:after="0" w:line="240" w:lineRule="auto"/>
      </w:pPr>
      <w:r>
        <w:separator/>
      </w:r>
    </w:p>
  </w:endnote>
  <w:endnote w:type="continuationSeparator" w:id="0">
    <w:p w:rsidR="002E7358" w:rsidRDefault="002E7358" w:rsidP="002E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58" w:rsidRDefault="002E7358" w:rsidP="002E7358">
      <w:pPr>
        <w:spacing w:after="0" w:line="240" w:lineRule="auto"/>
      </w:pPr>
      <w:r>
        <w:separator/>
      </w:r>
    </w:p>
  </w:footnote>
  <w:footnote w:type="continuationSeparator" w:id="0">
    <w:p w:rsidR="002E7358" w:rsidRDefault="002E7358" w:rsidP="002E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2689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E7358" w:rsidRPr="002E7358" w:rsidRDefault="002E7358">
        <w:pPr>
          <w:pStyle w:val="a3"/>
          <w:jc w:val="center"/>
          <w:rPr>
            <w:rFonts w:ascii="Times New Roman" w:hAnsi="Times New Roman" w:cs="Times New Roman"/>
          </w:rPr>
        </w:pPr>
        <w:r w:rsidRPr="002E7358">
          <w:rPr>
            <w:rFonts w:ascii="Times New Roman" w:hAnsi="Times New Roman" w:cs="Times New Roman"/>
          </w:rPr>
          <w:fldChar w:fldCharType="begin"/>
        </w:r>
        <w:r w:rsidRPr="002E7358">
          <w:rPr>
            <w:rFonts w:ascii="Times New Roman" w:hAnsi="Times New Roman" w:cs="Times New Roman"/>
          </w:rPr>
          <w:instrText>PAGE   \* MERGEFORMAT</w:instrText>
        </w:r>
        <w:r w:rsidRPr="002E735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2E7358">
          <w:rPr>
            <w:rFonts w:ascii="Times New Roman" w:hAnsi="Times New Roman" w:cs="Times New Roman"/>
          </w:rPr>
          <w:fldChar w:fldCharType="end"/>
        </w:r>
      </w:p>
    </w:sdtContent>
  </w:sdt>
  <w:p w:rsidR="002E7358" w:rsidRDefault="002E73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8"/>
    <w:rsid w:val="002E7358"/>
    <w:rsid w:val="0056126B"/>
    <w:rsid w:val="0085326A"/>
    <w:rsid w:val="00F6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358"/>
  </w:style>
  <w:style w:type="paragraph" w:styleId="a5">
    <w:name w:val="footer"/>
    <w:basedOn w:val="a"/>
    <w:link w:val="a6"/>
    <w:uiPriority w:val="99"/>
    <w:unhideWhenUsed/>
    <w:rsid w:val="002E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73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73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358"/>
  </w:style>
  <w:style w:type="paragraph" w:styleId="a5">
    <w:name w:val="footer"/>
    <w:basedOn w:val="a"/>
    <w:link w:val="a6"/>
    <w:uiPriority w:val="99"/>
    <w:unhideWhenUsed/>
    <w:rsid w:val="002E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DDA8E3AE68A3CB700D4BD2F1C4652B1F9EBFDB35ECAF53BD02CA73CBB4801552A932BFA6C44343E3C9F66EDFFB5FD21019D175CC1143EBFE0r0J" TargetMode="External"/><Relationship Id="rId18" Type="http://schemas.openxmlformats.org/officeDocument/2006/relationships/hyperlink" Target="consultantplus://offline/ref=3DDA8E3AE68A3CB700D4BD2F1C4652B1F8E8FDB358C0F53BD02CA73CBB4801552A932BFA6C453736389F66EDFFB5FD21019D175CC1143EBFE0r0J" TargetMode="External"/><Relationship Id="rId26" Type="http://schemas.openxmlformats.org/officeDocument/2006/relationships/hyperlink" Target="consultantplus://offline/ref=3DDA8E3AE68A3CB700D4BD2F1C4652B1F8E8FDB358C0F53BD02CA73CBB4801552A932BFA6C453735389F66EDFFB5FD21019D175CC1143EBFE0r0J" TargetMode="External"/><Relationship Id="rId39" Type="http://schemas.openxmlformats.org/officeDocument/2006/relationships/hyperlink" Target="consultantplus://offline/ref=3DDA8E3AE68A3CB700D4BD2F1C4652B1F9EBFDB35ECAF53BD02CA73CBB480155389373F66D4D29363C8A30BCBAEEr9J" TargetMode="External"/><Relationship Id="rId21" Type="http://schemas.openxmlformats.org/officeDocument/2006/relationships/hyperlink" Target="consultantplus://offline/ref=3DDA8E3AE68A3CB700D4BD2F1C4652B1F8E8FDB358C0F53BD02CA73CBB4801552A932BFA6C453736359F66EDFFB5FD21019D175CC1143EBFE0r0J" TargetMode="External"/><Relationship Id="rId34" Type="http://schemas.openxmlformats.org/officeDocument/2006/relationships/hyperlink" Target="consultantplus://offline/ref=3DDA8E3AE68A3CB700D4BD2F1C4652B1F8E8FDB358C0F53BD02CA73CBB4801552A932BFA6C453734389F66EDFFB5FD21019D175CC1143EBFE0r0J" TargetMode="External"/><Relationship Id="rId42" Type="http://schemas.openxmlformats.org/officeDocument/2006/relationships/hyperlink" Target="consultantplus://offline/ref=3DDA8E3AE68A3CB700D4BD2F1C4652B1F9EBFDB35ECAF53BD02CA73CBB4801552A932BFA6C4432313E9F66EDFFB5FD21019D175CC1143EBFE0r0J" TargetMode="External"/><Relationship Id="rId47" Type="http://schemas.openxmlformats.org/officeDocument/2006/relationships/hyperlink" Target="consultantplus://offline/ref=3DDA8E3AE68A3CB700D4BD2F1C4652B1F8E8FDB358C0F53BD02CA73CBB4801552A932BFA6C4537323D9F66EDFFB5FD21019D175CC1143EBFE0r0J" TargetMode="External"/><Relationship Id="rId50" Type="http://schemas.openxmlformats.org/officeDocument/2006/relationships/hyperlink" Target="consultantplus://offline/ref=3DDA8E3AE68A3CB700D4BD2F1C4652B1F8E8FDB358C0F53BD02CA73CBB4801552A932BFA6C4537323C9F66EDFFB5FD21019D175CC1143EBFE0r0J" TargetMode="External"/><Relationship Id="rId7" Type="http://schemas.openxmlformats.org/officeDocument/2006/relationships/hyperlink" Target="consultantplus://offline/ref=3DDA8E3AE68A3CB700D4BD2F1C4652B1F8E8FDB358C0F53BD02CA73CBB4801552A932BFA6C453737389F66EDFFB5FD21019D175CC1143EBFE0r0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DA8E3AE68A3CB700D4BD2F1C4652B1F9EBFDB35ECAF53BD02CA73CBB4801552A932BF267116673689933B4A5E1F13E0B8317E5r4J" TargetMode="External"/><Relationship Id="rId29" Type="http://schemas.openxmlformats.org/officeDocument/2006/relationships/hyperlink" Target="consultantplus://offline/ref=3DDA8E3AE68A3CB700D4BD2F1C4652B1F9EBFDB35ECAF53BD02CA73CBB480155389373F66D4D29363C8A30BCBAEEr9J" TargetMode="External"/><Relationship Id="rId11" Type="http://schemas.openxmlformats.org/officeDocument/2006/relationships/hyperlink" Target="consultantplus://offline/ref=3DDA8E3AE68A3CB700D4BD2F1C4652B1F8E8FDB358C0F53BD02CA73CBB4801552A932BFA6C453737389F66EDFFB5FD21019D175CC1143EBFE0r0J" TargetMode="External"/><Relationship Id="rId24" Type="http://schemas.openxmlformats.org/officeDocument/2006/relationships/hyperlink" Target="consultantplus://offline/ref=3DDA8E3AE68A3CB700D4BD2F1C4652B1F8E8FDB358C0F53BD02CA73CBB4801552A932BFA6C4537353C9F66EDFFB5FD21019D175CC1143EBFE0r0J" TargetMode="External"/><Relationship Id="rId32" Type="http://schemas.openxmlformats.org/officeDocument/2006/relationships/hyperlink" Target="consultantplus://offline/ref=3DDA8E3AE68A3CB700D4BD2F1C4652B1F9EAFFB752C3F53BD02CA73CBB4801552A932BFA6C4633343E9F66EDFFB5FD21019D175CC1143EBFE0r0J" TargetMode="External"/><Relationship Id="rId37" Type="http://schemas.openxmlformats.org/officeDocument/2006/relationships/hyperlink" Target="consultantplus://offline/ref=3DDA8E3AE68A3CB700D4BD2F1C4652B1F9EAFFB752C3F53BD02CA73CBB4801552A932BFA6C4633343E9F66EDFFB5FD21019D175CC1143EBFE0r0J" TargetMode="External"/><Relationship Id="rId40" Type="http://schemas.openxmlformats.org/officeDocument/2006/relationships/hyperlink" Target="consultantplus://offline/ref=3DDA8E3AE68A3CB700D4BD2F1C4652B1F9EBFDB35ECAF53BD02CA73CBB4801552A932BFA6C453336359F66EDFFB5FD21019D175CC1143EBFE0r0J" TargetMode="External"/><Relationship Id="rId45" Type="http://schemas.openxmlformats.org/officeDocument/2006/relationships/hyperlink" Target="consultantplus://offline/ref=3DDA8E3AE68A3CB700D4BD2F1C4652B1F9EAFEB15AC5F53BD02CA73CBB4801552A932BFA6E4E636679C13FBDB3FEF1211781165CEDr6J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DDA8E3AE68A3CB700D4BD2F1C4652B1F9EBFDB35ECAF53BD02CA73CBB4801552A932BFA6C44343E3C9F66EDFFB5FD21019D175CC1143EBFE0r0J" TargetMode="External"/><Relationship Id="rId19" Type="http://schemas.openxmlformats.org/officeDocument/2006/relationships/hyperlink" Target="consultantplus://offline/ref=3DDA8E3AE68A3CB700D4BD2F1C4652B1F9EBFDB35ECAF53BD02CA73CBB4801552A932BFA6C4536353E9F66EDFFB5FD21019D175CC1143EBFE0r0J" TargetMode="External"/><Relationship Id="rId31" Type="http://schemas.openxmlformats.org/officeDocument/2006/relationships/hyperlink" Target="consultantplus://offline/ref=3DDA8E3AE68A3CB700D4BD2F1C4652B1F9EBFDB35ECAF53BD02CA73CBB480155389373F66D4D29363C8A30BCBAEEr9J" TargetMode="External"/><Relationship Id="rId44" Type="http://schemas.openxmlformats.org/officeDocument/2006/relationships/hyperlink" Target="consultantplus://offline/ref=3DDA8E3AE68A3CB700D4BD2F1C4652B1F9EBFDB35ECAF53BD02CA73CBB4801552A932BFA6C44343E3C9F66EDFFB5FD21019D175CC1143EBFE0r0J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DA8E3AE68A3CB700D4BD2F1C4652B1F9EBFDB35ECAF53BD02CA73CBB4801552A932BFA6C44343E349F66EDFFB5FD21019D175CC1143EBFE0r0J" TargetMode="External"/><Relationship Id="rId14" Type="http://schemas.openxmlformats.org/officeDocument/2006/relationships/hyperlink" Target="consultantplus://offline/ref=3DDA8E3AE68A3CB700D4BD2F1C4652B1F9EBFDB35ECAF53BD02CA73CBB4801552A932BFA6C44343E3C9F66EDFFB5FD21019D175CC1143EBFE0r0J" TargetMode="External"/><Relationship Id="rId22" Type="http://schemas.openxmlformats.org/officeDocument/2006/relationships/hyperlink" Target="consultantplus://offline/ref=3DDA8E3AE68A3CB700D4BD2F1C4652B1F8E8FDB358C0F53BD02CA73CBB4801552A932BFA6C453736349F66EDFFB5FD21019D175CC1143EBFE0r0J" TargetMode="External"/><Relationship Id="rId27" Type="http://schemas.openxmlformats.org/officeDocument/2006/relationships/hyperlink" Target="consultantplus://offline/ref=3DDA8E3AE68A3CB700D4BD2F1C4652B1F9EBFDB35ECAF53BD02CA73CBB480155389373F66D4D29363C8A30BCBAEEr9J" TargetMode="External"/><Relationship Id="rId30" Type="http://schemas.openxmlformats.org/officeDocument/2006/relationships/hyperlink" Target="consultantplus://offline/ref=3DDA8E3AE68A3CB700D4BD2F1C4652B1F8E8FDB358C0F53BD02CA73CBB4801552A932BFA6C4537353B9F66EDFFB5FD21019D175CC1143EBFE0r0J" TargetMode="External"/><Relationship Id="rId35" Type="http://schemas.openxmlformats.org/officeDocument/2006/relationships/hyperlink" Target="consultantplus://offline/ref=3DDA8E3AE68A3CB700D4BD2F1C4652B1F9E8FDB15BC0F53BD02CA73CBB4801552A932BFA6C453736389F66EDFFB5FD21019D175CC1143EBFE0r0J" TargetMode="External"/><Relationship Id="rId43" Type="http://schemas.openxmlformats.org/officeDocument/2006/relationships/hyperlink" Target="consultantplus://offline/ref=3DDA8E3AE68A3CB700D4BD2F1C4652B1F9E8FDB15BC0F53BD02CA73CBB4801552A932BFA6C4537363A9F66EDFFB5FD21019D175CC1143EBFE0r0J" TargetMode="External"/><Relationship Id="rId48" Type="http://schemas.openxmlformats.org/officeDocument/2006/relationships/hyperlink" Target="consultantplus://offline/ref=3DDA8E3AE68A3CB700D4BD2F1C4652B1F9EBFDB35ECAF53BD02CA73CBB4801552A932BFA6C44343E3C9F66EDFFB5FD21019D175CC1143EBFE0r0J" TargetMode="External"/><Relationship Id="rId8" Type="http://schemas.openxmlformats.org/officeDocument/2006/relationships/hyperlink" Target="consultantplus://offline/ref=3DDA8E3AE68A3CB700D4BD2F1C4652B1F9E8FDB15BC0F53BD02CA73CBB4801552A932BFA6C453736399F66EDFFB5FD21019D175CC1143EBFE0r0J" TargetMode="Externa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DDA8E3AE68A3CB700D4BD2F1C4652B1F9E8FDB15BC0F53BD02CA73CBB4801552A932BFA6C453736399F66EDFFB5FD21019D175CC1143EBFE0r0J" TargetMode="External"/><Relationship Id="rId17" Type="http://schemas.openxmlformats.org/officeDocument/2006/relationships/hyperlink" Target="consultantplus://offline/ref=3DDA8E3AE68A3CB700D4BD2F1C4652B1F8E8FDB358C0F53BD02CA73CBB4801552A932BFA6C453736399F66EDFFB5FD21019D175CC1143EBFE0r0J" TargetMode="External"/><Relationship Id="rId25" Type="http://schemas.openxmlformats.org/officeDocument/2006/relationships/hyperlink" Target="consultantplus://offline/ref=3DDA8E3AE68A3CB700D4BD2F1C4652B1F9EBFDB35ECAF53BD02CA73CBB4801552A932BFA6C45353E3D9F66EDFFB5FD21019D175CC1143EBFE0r0J" TargetMode="External"/><Relationship Id="rId33" Type="http://schemas.openxmlformats.org/officeDocument/2006/relationships/hyperlink" Target="consultantplus://offline/ref=3DDA8E3AE68A3CB700D4BD2F1C4652B1F8E8FDB358C0F53BD02CA73CBB4801552A932BFA6C4537343E9F66EDFFB5FD21019D175CC1143EBFE0r0J" TargetMode="External"/><Relationship Id="rId38" Type="http://schemas.openxmlformats.org/officeDocument/2006/relationships/hyperlink" Target="consultantplus://offline/ref=3DDA8E3AE68A3CB700D4BD2F1C4652B1F9EAFFB752C3F53BD02CA73CBB4801552A932BF9694D303C69C576E9B6E1F83E0882085FDF17E3r7J" TargetMode="External"/><Relationship Id="rId46" Type="http://schemas.openxmlformats.org/officeDocument/2006/relationships/hyperlink" Target="consultantplus://offline/ref=3DDA8E3AE68A3CB700D4BD2F1C4652B1F8E8FDB358C0F53BD02CA73CBB4801552A932BFA6C453733349F66EDFFB5FD21019D175CC1143EBFE0r0J" TargetMode="External"/><Relationship Id="rId20" Type="http://schemas.openxmlformats.org/officeDocument/2006/relationships/hyperlink" Target="consultantplus://offline/ref=3DDA8E3AE68A3CB700D4BD2F1C4652B1F9EBFDB35ECAF53BD02CA73CBB4801552A932BF267116673689933B4A5E1F13E0B8317E5r4J" TargetMode="External"/><Relationship Id="rId41" Type="http://schemas.openxmlformats.org/officeDocument/2006/relationships/hyperlink" Target="consultantplus://offline/ref=3DDA8E3AE68A3CB700D4BD2F1C4652B1F8E8FDB358C0F53BD02CA73CBB4801552A932BFA6C4537343B9F66EDFFB5FD21019D175CC1143EBFE0r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3DDA8E3AE68A3CB700D4BD2F1C4652B1F9EBFDB35ECAF53BD02CA73CBB4801552A932BFA6C4536353E9F66EDFFB5FD21019D175CC1143EBFE0r0J" TargetMode="External"/><Relationship Id="rId23" Type="http://schemas.openxmlformats.org/officeDocument/2006/relationships/hyperlink" Target="consultantplus://offline/ref=3DDA8E3AE68A3CB700D4BD2F1C4652B1F9EBFDB35ECAF53BD02CA73CBB4801552A932BFA6C4433373D9F66EDFFB5FD21019D175CC1143EBFE0r0J" TargetMode="External"/><Relationship Id="rId28" Type="http://schemas.openxmlformats.org/officeDocument/2006/relationships/hyperlink" Target="consultantplus://offline/ref=3DDA8E3AE68A3CB700D4BD2F1C4652B1F9EBFDB35ECAF53BD02CA73CBB480155389373F66D4D29363C8A30BCBAEEr9J" TargetMode="External"/><Relationship Id="rId36" Type="http://schemas.openxmlformats.org/officeDocument/2006/relationships/hyperlink" Target="consultantplus://offline/ref=3DDA8E3AE68A3CB700D4BD2F1C4652B1F9EBFDB35ECAF53BD02CA73CBB480155389373F66D4D29363C8A30BCBAEEr9J" TargetMode="External"/><Relationship Id="rId49" Type="http://schemas.openxmlformats.org/officeDocument/2006/relationships/hyperlink" Target="consultantplus://offline/ref=3DDA8E3AE68A3CB700D4BD2F1C4652B1F9EBFDB35ECAF53BD02CA73CBB480155389373F66D4D29363C8A30BCBAEE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873010AB</Template>
  <TotalTime>0</TotalTime>
  <Pages>6</Pages>
  <Words>4025</Words>
  <Characters>22948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Касторская</dc:creator>
  <cp:lastModifiedBy>Касторская</cp:lastModifiedBy>
  <cp:revision>1</cp:revision>
  <dcterms:created xsi:type="dcterms:W3CDTF">2019-11-18T09:43:00Z</dcterms:created>
  <dcterms:modified xsi:type="dcterms:W3CDTF">2019-11-18T09:43:00Z</dcterms:modified>
</cp:coreProperties>
</file>