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ook w:val="04A0" w:firstRow="1" w:lastRow="0" w:firstColumn="1" w:lastColumn="0" w:noHBand="0" w:noVBand="1"/>
      </w:tblPr>
      <w:tblGrid>
        <w:gridCol w:w="9889"/>
        <w:gridCol w:w="317"/>
      </w:tblGrid>
      <w:tr w:rsidR="00CF383C" w:rsidRPr="009D675A" w:rsidTr="009906D4">
        <w:tc>
          <w:tcPr>
            <w:tcW w:w="9889" w:type="dxa"/>
            <w:shd w:val="clear" w:color="auto" w:fill="auto"/>
          </w:tcPr>
          <w:p w:rsidR="00CF383C" w:rsidRPr="00B525BA" w:rsidRDefault="00CF383C" w:rsidP="00950919">
            <w:pPr>
              <w:rPr>
                <w:b/>
                <w:iCs/>
              </w:rPr>
            </w:pPr>
          </w:p>
          <w:p w:rsidR="007B2C4B" w:rsidRDefault="007B2C4B" w:rsidP="007B2C4B">
            <w:pPr>
              <w:suppressAutoHyphens/>
              <w:ind w:right="885"/>
              <w:rPr>
                <w:b/>
              </w:rPr>
            </w:pPr>
            <w:bookmarkStart w:id="0" w:name="_Hlk178256352"/>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9264">
                  <v:imagedata r:id="rId7" o:title=""/>
                </v:shape>
                <o:OLEObject Type="Embed" ProgID="CorelDraw.Graphic.17" ShapeID="_x0000_s1026" DrawAspect="Content" ObjectID="_1790767044" r:id="rId8"/>
              </w:object>
            </w:r>
          </w:p>
          <w:p w:rsidR="007B2C4B" w:rsidRDefault="007B2C4B" w:rsidP="007B2C4B">
            <w:pPr>
              <w:ind w:right="317"/>
              <w:jc w:val="both"/>
              <w:rPr>
                <w:b/>
              </w:rPr>
            </w:pPr>
          </w:p>
          <w:p w:rsidR="007B2C4B" w:rsidRDefault="007B2C4B" w:rsidP="007B2C4B">
            <w:pPr>
              <w:jc w:val="center"/>
              <w:rPr>
                <w:rFonts w:ascii="Georgia" w:hAnsi="Georgia"/>
                <w:b/>
                <w:bCs/>
                <w:sz w:val="32"/>
                <w:szCs w:val="32"/>
              </w:rPr>
            </w:pPr>
            <w:r>
              <w:rPr>
                <w:rFonts w:ascii="Georgia" w:hAnsi="Georgia"/>
                <w:b/>
                <w:bCs/>
                <w:sz w:val="32"/>
                <w:szCs w:val="32"/>
              </w:rPr>
              <w:t>СОВЕТ ДЕПУТАТОВ</w:t>
            </w:r>
          </w:p>
          <w:p w:rsidR="007B2C4B" w:rsidRDefault="007B2C4B" w:rsidP="007B2C4B">
            <w:pPr>
              <w:jc w:val="center"/>
              <w:rPr>
                <w:rFonts w:ascii="Georgia" w:hAnsi="Georgia"/>
                <w:b/>
                <w:bCs/>
              </w:rPr>
            </w:pPr>
            <w:r>
              <w:rPr>
                <w:rFonts w:ascii="Georgia" w:hAnsi="Georgia"/>
                <w:b/>
                <w:bCs/>
              </w:rPr>
              <w:t>МУНИЦИПАЛЬНОГО ОКРУГА ГОЛЬЯНОВО</w:t>
            </w:r>
          </w:p>
          <w:p w:rsidR="007B2C4B" w:rsidRDefault="007B2C4B" w:rsidP="007B2C4B">
            <w:pPr>
              <w:jc w:val="center"/>
              <w:rPr>
                <w:rFonts w:ascii="Georgia" w:hAnsi="Georgia"/>
                <w:b/>
                <w:bCs/>
                <w:sz w:val="20"/>
                <w:szCs w:val="20"/>
              </w:rPr>
            </w:pPr>
          </w:p>
          <w:p w:rsidR="007B2C4B" w:rsidRDefault="007B2C4B" w:rsidP="007B2C4B">
            <w:pPr>
              <w:jc w:val="center"/>
              <w:rPr>
                <w:rFonts w:ascii="Georgia" w:hAnsi="Georgia"/>
                <w:b/>
                <w:bCs/>
              </w:rPr>
            </w:pPr>
          </w:p>
          <w:p w:rsidR="007B2C4B" w:rsidRDefault="007B2C4B" w:rsidP="007B2C4B">
            <w:r>
              <w:t>107589, г. Москва, ул. Красноярская, д.5/</w:t>
            </w:r>
            <w:proofErr w:type="gramStart"/>
            <w:r>
              <w:t xml:space="preserve">36  </w:t>
            </w:r>
            <w:r>
              <w:tab/>
            </w:r>
            <w:proofErr w:type="gramEnd"/>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rsidR="007B2C4B" w:rsidRDefault="007B2C4B" w:rsidP="007B2C4B">
            <w:pPr>
              <w:rPr>
                <w:rStyle w:val="a3"/>
                <w:rFonts w:eastAsia="Calibri"/>
              </w:rPr>
            </w:pPr>
            <w:r>
              <w:t>Тел.: (495)122-23-60</w:t>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rsidR="007B2C4B" w:rsidRDefault="007B2C4B" w:rsidP="007B2C4B">
            <w:pPr>
              <w:rPr>
                <w:b/>
                <w:sz w:val="20"/>
                <w:szCs w:val="20"/>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-32385</wp:posOffset>
                      </wp:positionH>
                      <wp:positionV relativeFrom="paragraph">
                        <wp:posOffset>86995</wp:posOffset>
                      </wp:positionV>
                      <wp:extent cx="6076950" cy="0"/>
                      <wp:effectExtent l="0" t="1905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F9352"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6.85pt" to="47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" strokeweight="4.5pt">
                      <v:stroke linestyle="thickThin"/>
                    </v:line>
                  </w:pict>
                </mc:Fallback>
              </mc:AlternateContent>
            </w:r>
          </w:p>
          <w:p w:rsidR="007B2C4B" w:rsidRDefault="007B2C4B" w:rsidP="007B2C4B">
            <w:pPr>
              <w:rPr>
                <w:rFonts w:eastAsia="SimSun"/>
                <w:b/>
                <w:bCs/>
              </w:rPr>
            </w:pPr>
            <w:r>
              <w:rPr>
                <w:b/>
              </w:rPr>
              <w:t xml:space="preserve">от </w:t>
            </w:r>
            <w:proofErr w:type="gramStart"/>
            <w:r>
              <w:rPr>
                <w:b/>
              </w:rPr>
              <w:t>16.10.2024  №</w:t>
            </w:r>
            <w:proofErr w:type="gramEnd"/>
            <w:r>
              <w:rPr>
                <w:b/>
              </w:rPr>
              <w:t>9/5</w:t>
            </w:r>
            <w:bookmarkStart w:id="1" w:name="_GoBack"/>
            <w:bookmarkEnd w:id="1"/>
          </w:p>
          <w:p w:rsidR="009906D4" w:rsidRDefault="009906D4" w:rsidP="00B525BA">
            <w:pPr>
              <w:autoSpaceDE w:val="0"/>
              <w:autoSpaceDN w:val="0"/>
              <w:adjustRightInd w:val="0"/>
              <w:ind w:right="53"/>
              <w:jc w:val="both"/>
              <w:rPr>
                <w:b/>
              </w:rPr>
            </w:pPr>
          </w:p>
          <w:p w:rsidR="009906D4" w:rsidRDefault="009906D4" w:rsidP="00B525BA">
            <w:pPr>
              <w:autoSpaceDE w:val="0"/>
              <w:autoSpaceDN w:val="0"/>
              <w:adjustRightInd w:val="0"/>
              <w:ind w:right="53"/>
              <w:jc w:val="both"/>
              <w:rPr>
                <w:b/>
              </w:rPr>
            </w:pPr>
          </w:p>
          <w:p w:rsidR="009906D4" w:rsidRDefault="009906D4" w:rsidP="00B525BA">
            <w:pPr>
              <w:autoSpaceDE w:val="0"/>
              <w:autoSpaceDN w:val="0"/>
              <w:adjustRightInd w:val="0"/>
              <w:ind w:right="53"/>
              <w:jc w:val="both"/>
              <w:rPr>
                <w:b/>
              </w:rPr>
            </w:pPr>
          </w:p>
          <w:p w:rsidR="009906D4" w:rsidRDefault="009906D4" w:rsidP="00B525BA">
            <w:pPr>
              <w:autoSpaceDE w:val="0"/>
              <w:autoSpaceDN w:val="0"/>
              <w:adjustRightInd w:val="0"/>
              <w:ind w:right="53"/>
              <w:jc w:val="both"/>
              <w:rPr>
                <w:b/>
              </w:rPr>
            </w:pPr>
          </w:p>
          <w:p w:rsidR="009906D4" w:rsidRDefault="009906D4" w:rsidP="009906D4">
            <w:pPr>
              <w:autoSpaceDE w:val="0"/>
              <w:autoSpaceDN w:val="0"/>
              <w:adjustRightInd w:val="0"/>
              <w:ind w:right="53"/>
              <w:jc w:val="center"/>
              <w:rPr>
                <w:b/>
              </w:rPr>
            </w:pPr>
            <w:r>
              <w:rPr>
                <w:b/>
              </w:rPr>
              <w:t>РЕШЕНИЕ</w:t>
            </w:r>
          </w:p>
          <w:p w:rsidR="009906D4" w:rsidRDefault="009906D4" w:rsidP="00B525BA">
            <w:pPr>
              <w:autoSpaceDE w:val="0"/>
              <w:autoSpaceDN w:val="0"/>
              <w:adjustRightInd w:val="0"/>
              <w:ind w:right="53"/>
              <w:jc w:val="both"/>
              <w:rPr>
                <w:b/>
              </w:rPr>
            </w:pPr>
          </w:p>
          <w:p w:rsidR="00CF383C" w:rsidRPr="00B525BA" w:rsidRDefault="00B525BA" w:rsidP="009906D4">
            <w:pPr>
              <w:autoSpaceDE w:val="0"/>
              <w:autoSpaceDN w:val="0"/>
              <w:adjustRightInd w:val="0"/>
              <w:ind w:right="5102"/>
              <w:jc w:val="both"/>
              <w:rPr>
                <w:b/>
                <w:iCs/>
              </w:rPr>
            </w:pPr>
            <w:r w:rsidRPr="00B525BA">
              <w:rPr>
                <w:b/>
              </w:rPr>
              <w:t xml:space="preserve">Об утверждении Порядка предоставления гарантий главе муниципального округа </w:t>
            </w:r>
            <w:proofErr w:type="spellStart"/>
            <w:r w:rsidRPr="00B525BA">
              <w:rPr>
                <w:b/>
              </w:rPr>
              <w:t>Гольяново</w:t>
            </w:r>
            <w:proofErr w:type="spellEnd"/>
            <w:r w:rsidRPr="00B525BA">
              <w:rPr>
                <w:b/>
              </w:rPr>
              <w:t>, осуществляющему свои полномочия на постоянной основе</w:t>
            </w:r>
            <w:r w:rsidR="00CF383C" w:rsidRPr="00B525BA">
              <w:rPr>
                <w:b/>
              </w:rPr>
              <w:t xml:space="preserve"> </w:t>
            </w:r>
            <w:bookmarkEnd w:id="0"/>
          </w:p>
        </w:tc>
        <w:tc>
          <w:tcPr>
            <w:tcW w:w="317" w:type="dxa"/>
            <w:shd w:val="clear" w:color="auto" w:fill="auto"/>
          </w:tcPr>
          <w:p w:rsidR="00CF383C" w:rsidRPr="009D675A" w:rsidRDefault="00CF383C" w:rsidP="00590BD6">
            <w:pPr>
              <w:ind w:left="490"/>
              <w:jc w:val="both"/>
              <w:rPr>
                <w:b/>
                <w:iCs/>
              </w:rPr>
            </w:pPr>
          </w:p>
        </w:tc>
      </w:tr>
    </w:tbl>
    <w:p w:rsidR="00E71BB9" w:rsidRPr="009854BE" w:rsidRDefault="00E71BB9" w:rsidP="00542BBB">
      <w:pPr>
        <w:jc w:val="center"/>
        <w:rPr>
          <w:b/>
        </w:rPr>
      </w:pPr>
    </w:p>
    <w:p w:rsidR="008A043D" w:rsidRPr="009854BE" w:rsidRDefault="008A043D" w:rsidP="00317F5E">
      <w:pPr>
        <w:widowControl w:val="0"/>
        <w:shd w:val="clear" w:color="auto" w:fill="FFFFFF"/>
        <w:autoSpaceDE w:val="0"/>
        <w:autoSpaceDN w:val="0"/>
        <w:adjustRightInd w:val="0"/>
        <w:ind w:right="4535"/>
        <w:rPr>
          <w:b/>
          <w:iCs/>
          <w:spacing w:val="-1"/>
        </w:rPr>
      </w:pPr>
    </w:p>
    <w:p w:rsidR="00B525BA" w:rsidRPr="00CE731A" w:rsidRDefault="008A043D" w:rsidP="00B525BA">
      <w:pPr>
        <w:pStyle w:val="consplusnormal"/>
        <w:tabs>
          <w:tab w:val="left" w:pos="993"/>
        </w:tabs>
        <w:spacing w:before="0" w:beforeAutospacing="0" w:after="0" w:afterAutospacing="0"/>
        <w:ind w:firstLine="709"/>
        <w:jc w:val="both"/>
        <w:rPr>
          <w:color w:val="000000"/>
        </w:rPr>
      </w:pPr>
      <w:r w:rsidRPr="009854BE">
        <w:rPr>
          <w:color w:val="000000"/>
        </w:rPr>
        <w:t xml:space="preserve">В соответствии с </w:t>
      </w:r>
      <w:r w:rsidR="00B525BA" w:rsidRPr="00B525BA">
        <w:rPr>
          <w:color w:val="000000"/>
        </w:rPr>
        <w:t xml:space="preserve">частью 4 статьи 86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города Москвы от 25 ноября 2009 года № 9 «О гарантиях осуществления полномочий лиц, замещающих муниципальные должности в городе Москве», </w:t>
      </w:r>
      <w:r w:rsidRPr="009854BE">
        <w:t xml:space="preserve">Уставом муниципального округа </w:t>
      </w:r>
      <w:proofErr w:type="spellStart"/>
      <w:r w:rsidRPr="009854BE">
        <w:t>Гольяново</w:t>
      </w:r>
      <w:proofErr w:type="spellEnd"/>
      <w:r w:rsidR="00B525BA">
        <w:t xml:space="preserve">, </w:t>
      </w:r>
      <w:r w:rsidR="00B525BA" w:rsidRPr="00CE731A">
        <w:rPr>
          <w:color w:val="000000"/>
        </w:rPr>
        <w:t xml:space="preserve">Совет депутатов муниципального округа </w:t>
      </w:r>
      <w:proofErr w:type="spellStart"/>
      <w:r w:rsidR="00B525BA" w:rsidRPr="00CE731A">
        <w:rPr>
          <w:color w:val="000000"/>
        </w:rPr>
        <w:t>Гольяново</w:t>
      </w:r>
      <w:proofErr w:type="spellEnd"/>
      <w:r w:rsidR="00B525BA" w:rsidRPr="00CE731A">
        <w:rPr>
          <w:color w:val="000000"/>
        </w:rPr>
        <w:t xml:space="preserve"> </w:t>
      </w:r>
      <w:r w:rsidR="00B525BA" w:rsidRPr="00CE731A">
        <w:rPr>
          <w:bCs/>
          <w:color w:val="000000"/>
        </w:rPr>
        <w:t>решил</w:t>
      </w:r>
      <w:r w:rsidR="00B525BA" w:rsidRPr="00CE731A">
        <w:rPr>
          <w:color w:val="000000"/>
        </w:rPr>
        <w:t>:</w:t>
      </w:r>
    </w:p>
    <w:p w:rsidR="008A043D" w:rsidRPr="00B525BA" w:rsidRDefault="00B525BA" w:rsidP="00B525BA">
      <w:pPr>
        <w:pStyle w:val="a4"/>
        <w:widowControl w:val="0"/>
        <w:numPr>
          <w:ilvl w:val="0"/>
          <w:numId w:val="2"/>
        </w:numPr>
        <w:shd w:val="clear" w:color="auto" w:fill="FFFFFF"/>
        <w:tabs>
          <w:tab w:val="clear" w:pos="928"/>
          <w:tab w:val="left" w:pos="993"/>
        </w:tabs>
        <w:autoSpaceDE w:val="0"/>
        <w:autoSpaceDN w:val="0"/>
        <w:adjustRightInd w:val="0"/>
        <w:ind w:left="0" w:right="-1" w:firstLine="709"/>
        <w:jc w:val="both"/>
        <w:rPr>
          <w:spacing w:val="-28"/>
        </w:rPr>
      </w:pPr>
      <w:r w:rsidRPr="00B525BA">
        <w:t xml:space="preserve">Утвердить Порядок предоставления гарантий главе муниципального округа </w:t>
      </w:r>
      <w:proofErr w:type="spellStart"/>
      <w:r w:rsidRPr="009854BE">
        <w:t>Гольяново</w:t>
      </w:r>
      <w:proofErr w:type="spellEnd"/>
      <w:r w:rsidRPr="00B525BA">
        <w:t xml:space="preserve">, осуществляющему свои полномочия на постоянной основе </w:t>
      </w:r>
      <w:r>
        <w:t xml:space="preserve">согласно </w:t>
      </w:r>
      <w:proofErr w:type="gramStart"/>
      <w:r>
        <w:t>приложению</w:t>
      </w:r>
      <w:proofErr w:type="gramEnd"/>
      <w:r>
        <w:t xml:space="preserve"> к настоящему решению</w:t>
      </w:r>
      <w:r w:rsidR="008A043D" w:rsidRPr="00B525BA">
        <w:rPr>
          <w:spacing w:val="-2"/>
        </w:rPr>
        <w:t>.</w:t>
      </w:r>
    </w:p>
    <w:p w:rsidR="00B525BA" w:rsidRPr="006D5DBE" w:rsidRDefault="00B525BA" w:rsidP="001C467F">
      <w:pPr>
        <w:pStyle w:val="a4"/>
        <w:numPr>
          <w:ilvl w:val="0"/>
          <w:numId w:val="2"/>
        </w:numPr>
        <w:tabs>
          <w:tab w:val="left" w:pos="993"/>
        </w:tabs>
        <w:ind w:left="0" w:firstLine="709"/>
        <w:jc w:val="both"/>
      </w:pPr>
      <w:r w:rsidRPr="00B525BA">
        <w:t xml:space="preserve">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w:t>
      </w:r>
      <w:r w:rsidRPr="006D5DBE">
        <w:t xml:space="preserve">муниципального округа </w:t>
      </w:r>
      <w:proofErr w:type="spellStart"/>
      <w:r w:rsidRPr="006D5DBE">
        <w:t>Гольяново</w:t>
      </w:r>
      <w:proofErr w:type="spellEnd"/>
      <w:r w:rsidRPr="006D5DBE">
        <w:t>: http://golyanovo.org.</w:t>
      </w:r>
    </w:p>
    <w:p w:rsidR="008A043D" w:rsidRPr="006D5DBE" w:rsidRDefault="008A043D" w:rsidP="00B525BA">
      <w:pPr>
        <w:widowControl w:val="0"/>
        <w:numPr>
          <w:ilvl w:val="0"/>
          <w:numId w:val="2"/>
        </w:numPr>
        <w:shd w:val="clear" w:color="auto" w:fill="FFFFFF"/>
        <w:tabs>
          <w:tab w:val="left" w:pos="993"/>
          <w:tab w:val="left" w:pos="1276"/>
          <w:tab w:val="left" w:leader="underscore" w:pos="2582"/>
        </w:tabs>
        <w:autoSpaceDE w:val="0"/>
        <w:autoSpaceDN w:val="0"/>
        <w:adjustRightInd w:val="0"/>
        <w:spacing w:before="100" w:beforeAutospacing="1"/>
        <w:ind w:left="0" w:right="101" w:firstLine="709"/>
        <w:jc w:val="both"/>
        <w:rPr>
          <w:spacing w:val="-28"/>
        </w:rPr>
      </w:pPr>
      <w:r w:rsidRPr="006D5DBE">
        <w:t xml:space="preserve">Контроль за исполнением настоящего решения возложить на главу муниципального округа </w:t>
      </w:r>
      <w:proofErr w:type="spellStart"/>
      <w:r w:rsidRPr="006D5DBE">
        <w:t>Гольяново</w:t>
      </w:r>
      <w:proofErr w:type="spellEnd"/>
      <w:r w:rsidRPr="006D5DBE">
        <w:t xml:space="preserve"> </w:t>
      </w:r>
      <w:proofErr w:type="spellStart"/>
      <w:r w:rsidRPr="006D5DBE">
        <w:t>Четверткова</w:t>
      </w:r>
      <w:proofErr w:type="spellEnd"/>
      <w:r w:rsidRPr="006D5DBE">
        <w:t xml:space="preserve"> Т.М.</w:t>
      </w:r>
    </w:p>
    <w:p w:rsidR="008A043D" w:rsidRPr="006D5DBE" w:rsidRDefault="008A043D" w:rsidP="00B525BA">
      <w:pPr>
        <w:pStyle w:val="a4"/>
        <w:tabs>
          <w:tab w:val="left" w:pos="993"/>
        </w:tabs>
        <w:ind w:left="0" w:firstLine="709"/>
        <w:jc w:val="both"/>
        <w:rPr>
          <w:spacing w:val="-10"/>
        </w:rPr>
      </w:pPr>
    </w:p>
    <w:p w:rsidR="008A043D" w:rsidRDefault="008A043D" w:rsidP="00542BBB">
      <w:pPr>
        <w:pStyle w:val="a4"/>
        <w:ind w:left="1571"/>
        <w:jc w:val="both"/>
        <w:rPr>
          <w:spacing w:val="-10"/>
        </w:rPr>
      </w:pPr>
    </w:p>
    <w:p w:rsidR="009906D4" w:rsidRDefault="00657E2C" w:rsidP="00657E2C">
      <w:pPr>
        <w:rPr>
          <w:b/>
        </w:rPr>
      </w:pPr>
      <w:bookmarkStart w:id="2" w:name="_Hlk178255635"/>
      <w:r>
        <w:rPr>
          <w:b/>
        </w:rPr>
        <w:t>Глава муниципального</w:t>
      </w:r>
    </w:p>
    <w:p w:rsidR="00657E2C" w:rsidRDefault="00657E2C" w:rsidP="00657E2C">
      <w:pPr>
        <w:rPr>
          <w:b/>
        </w:rPr>
      </w:pPr>
      <w:r>
        <w:rPr>
          <w:b/>
        </w:rPr>
        <w:t xml:space="preserve">округа </w:t>
      </w:r>
      <w:proofErr w:type="spellStart"/>
      <w:r>
        <w:rPr>
          <w:b/>
        </w:rPr>
        <w:t>Гольяново</w:t>
      </w:r>
      <w:proofErr w:type="spellEnd"/>
      <w:r w:rsidR="009906D4">
        <w:rPr>
          <w:b/>
        </w:rPr>
        <w:t xml:space="preserve">                                                                                                   </w:t>
      </w:r>
      <w:r>
        <w:rPr>
          <w:b/>
        </w:rPr>
        <w:t>Т.М. Четвертков</w:t>
      </w:r>
      <w:bookmarkEnd w:id="2"/>
    </w:p>
    <w:p w:rsidR="00D84C81" w:rsidRDefault="00D84C81">
      <w:pPr>
        <w:spacing w:after="200" w:line="276" w:lineRule="auto"/>
      </w:pPr>
    </w:p>
    <w:p w:rsidR="00554622" w:rsidRDefault="00554622">
      <w:r>
        <w:br w:type="page"/>
      </w:r>
    </w:p>
    <w:p w:rsidR="008A043D" w:rsidRPr="009854BE" w:rsidRDefault="008A043D" w:rsidP="009854BE">
      <w:pPr>
        <w:ind w:left="5940"/>
      </w:pPr>
      <w:r w:rsidRPr="009854BE">
        <w:lastRenderedPageBreak/>
        <w:t>Приложение</w:t>
      </w:r>
    </w:p>
    <w:p w:rsidR="008A043D" w:rsidRDefault="008A043D" w:rsidP="009854BE">
      <w:pPr>
        <w:ind w:left="5940"/>
      </w:pPr>
      <w:r w:rsidRPr="009854BE">
        <w:t xml:space="preserve">к </w:t>
      </w:r>
      <w:r w:rsidRPr="009854BE">
        <w:rPr>
          <w:spacing w:val="-2"/>
        </w:rPr>
        <w:t xml:space="preserve">решению Совета </w:t>
      </w:r>
      <w:r w:rsidRPr="009854BE">
        <w:t xml:space="preserve">депутатов </w:t>
      </w:r>
    </w:p>
    <w:p w:rsidR="008A043D" w:rsidRDefault="008A043D" w:rsidP="009854BE">
      <w:pPr>
        <w:ind w:left="5940"/>
        <w:rPr>
          <w:iCs/>
        </w:rPr>
      </w:pPr>
      <w:proofErr w:type="gramStart"/>
      <w:r w:rsidRPr="009854BE">
        <w:t>муниципального  округа</w:t>
      </w:r>
      <w:proofErr w:type="gramEnd"/>
      <w:r w:rsidRPr="009854BE">
        <w:t xml:space="preserve"> </w:t>
      </w:r>
      <w:proofErr w:type="spellStart"/>
      <w:r w:rsidRPr="009854BE">
        <w:rPr>
          <w:iCs/>
        </w:rPr>
        <w:t>Гольяново</w:t>
      </w:r>
      <w:proofErr w:type="spellEnd"/>
      <w:r w:rsidRPr="009854BE">
        <w:rPr>
          <w:iCs/>
        </w:rPr>
        <w:t xml:space="preserve"> </w:t>
      </w:r>
    </w:p>
    <w:p w:rsidR="008A043D" w:rsidRPr="009854BE" w:rsidRDefault="008A043D" w:rsidP="00B525BA">
      <w:pPr>
        <w:ind w:left="5940"/>
        <w:rPr>
          <w:b/>
        </w:rPr>
      </w:pPr>
      <w:r w:rsidRPr="009854BE">
        <w:t>от «</w:t>
      </w:r>
      <w:r w:rsidR="009906D4">
        <w:t>16</w:t>
      </w:r>
      <w:r w:rsidRPr="009854BE">
        <w:t xml:space="preserve">» </w:t>
      </w:r>
      <w:proofErr w:type="gramStart"/>
      <w:r w:rsidR="009906D4">
        <w:t xml:space="preserve">октября </w:t>
      </w:r>
      <w:r w:rsidRPr="009854BE">
        <w:t xml:space="preserve"> 20</w:t>
      </w:r>
      <w:r w:rsidR="00B525BA">
        <w:t>24</w:t>
      </w:r>
      <w:proofErr w:type="gramEnd"/>
      <w:r w:rsidR="009906D4">
        <w:t xml:space="preserve"> года №9/5</w:t>
      </w:r>
    </w:p>
    <w:p w:rsidR="008A043D" w:rsidRPr="009854BE" w:rsidRDefault="008A043D" w:rsidP="003B5365">
      <w:pPr>
        <w:ind w:left="5387"/>
        <w:rPr>
          <w:b/>
        </w:rPr>
      </w:pPr>
    </w:p>
    <w:p w:rsidR="00B525BA" w:rsidRPr="00B525BA" w:rsidRDefault="00B525BA" w:rsidP="00A91419">
      <w:pPr>
        <w:shd w:val="clear" w:color="auto" w:fill="FFFFFF"/>
        <w:jc w:val="center"/>
        <w:rPr>
          <w:b/>
        </w:rPr>
      </w:pPr>
      <w:r w:rsidRPr="00B525BA">
        <w:rPr>
          <w:b/>
        </w:rPr>
        <w:t xml:space="preserve">Порядок </w:t>
      </w:r>
    </w:p>
    <w:p w:rsidR="008A043D" w:rsidRPr="006C36C4" w:rsidRDefault="00B525BA" w:rsidP="00A91419">
      <w:pPr>
        <w:shd w:val="clear" w:color="auto" w:fill="FFFFFF"/>
        <w:jc w:val="center"/>
        <w:rPr>
          <w:b/>
        </w:rPr>
      </w:pPr>
      <w:r w:rsidRPr="00B525BA">
        <w:rPr>
          <w:b/>
        </w:rPr>
        <w:t xml:space="preserve">предоставления гарантий главе муниципального округа </w:t>
      </w:r>
      <w:proofErr w:type="spellStart"/>
      <w:r w:rsidRPr="00B525BA">
        <w:rPr>
          <w:b/>
        </w:rPr>
        <w:t>Гольяново</w:t>
      </w:r>
      <w:proofErr w:type="spellEnd"/>
      <w:r w:rsidRPr="00B525BA">
        <w:rPr>
          <w:b/>
        </w:rPr>
        <w:t xml:space="preserve">, </w:t>
      </w:r>
      <w:r w:rsidRPr="006C36C4">
        <w:rPr>
          <w:b/>
        </w:rPr>
        <w:t>осуществляющему свои полномочия на постоянной основе</w:t>
      </w:r>
    </w:p>
    <w:p w:rsidR="00B525BA" w:rsidRPr="006C36C4" w:rsidRDefault="00B525BA" w:rsidP="00A91419">
      <w:pPr>
        <w:shd w:val="clear" w:color="auto" w:fill="FFFFFF"/>
        <w:jc w:val="center"/>
        <w:rPr>
          <w:b/>
        </w:rPr>
      </w:pPr>
    </w:p>
    <w:p w:rsidR="008A043D" w:rsidRPr="009854BE" w:rsidRDefault="008A043D" w:rsidP="00E821D1">
      <w:pPr>
        <w:shd w:val="clear" w:color="auto" w:fill="FFFFFF"/>
        <w:tabs>
          <w:tab w:val="left" w:pos="993"/>
          <w:tab w:val="left" w:pos="1134"/>
          <w:tab w:val="left" w:leader="underscore" w:pos="2976"/>
        </w:tabs>
        <w:ind w:firstLine="709"/>
        <w:jc w:val="both"/>
      </w:pPr>
      <w:r w:rsidRPr="009854BE">
        <w:t>1.</w:t>
      </w:r>
      <w:r w:rsidR="00E821D1">
        <w:tab/>
      </w:r>
      <w:r w:rsidRPr="009854BE">
        <w:t>Настоящ</w:t>
      </w:r>
      <w:r w:rsidR="00B525BA">
        <w:t>ий</w:t>
      </w:r>
      <w:r w:rsidRPr="009854BE">
        <w:t xml:space="preserve"> По</w:t>
      </w:r>
      <w:r w:rsidR="00B525BA">
        <w:t>рядок</w:t>
      </w:r>
      <w:r w:rsidRPr="009854BE">
        <w:t xml:space="preserve"> разработан в соответствии с Трудовым кодексом Российской Федерации, </w:t>
      </w:r>
      <w:r w:rsidR="00A2764D" w:rsidRPr="00A2764D">
        <w:t>Закон</w:t>
      </w:r>
      <w:r w:rsidR="009E4E23">
        <w:t>ом</w:t>
      </w:r>
      <w:r w:rsidR="00A2764D" w:rsidRPr="00A2764D">
        <w:t xml:space="preserve"> города Москвы от 25 ноября 2009 года № 9 «О гарантиях осуществления полномочий лиц, замещающих муниципальные должности в городе Москве»,</w:t>
      </w:r>
      <w:r w:rsidRPr="009854BE">
        <w:t xml:space="preserve"> иным федеральным законодательством и нормативными правовыми актами города Москвы, а также Уставом муниципального округа </w:t>
      </w:r>
      <w:proofErr w:type="spellStart"/>
      <w:r w:rsidRPr="009854BE">
        <w:t>Гольяново</w:t>
      </w:r>
      <w:proofErr w:type="spellEnd"/>
      <w:r w:rsidRPr="009854BE">
        <w:t>.</w:t>
      </w:r>
    </w:p>
    <w:p w:rsidR="00A2764D" w:rsidRPr="00A2764D" w:rsidRDefault="008A043D" w:rsidP="00E821D1">
      <w:pPr>
        <w:tabs>
          <w:tab w:val="left" w:pos="993"/>
          <w:tab w:val="left" w:pos="1134"/>
        </w:tabs>
        <w:ind w:firstLine="709"/>
        <w:jc w:val="both"/>
      </w:pPr>
      <w:r w:rsidRPr="009854BE">
        <w:t>2.</w:t>
      </w:r>
      <w:r w:rsidRPr="009854BE">
        <w:tab/>
      </w:r>
      <w:r w:rsidR="00A2764D" w:rsidRPr="00A2764D">
        <w:t>Настоящий Порядок определяет предоставлени</w:t>
      </w:r>
      <w:r w:rsidR="006C36C4">
        <w:t>е</w:t>
      </w:r>
      <w:r w:rsidR="00A2764D" w:rsidRPr="00A2764D">
        <w:t xml:space="preserve"> гарантий главе муниципального округа </w:t>
      </w:r>
      <w:proofErr w:type="spellStart"/>
      <w:r w:rsidR="00A2764D">
        <w:t>Гольяново</w:t>
      </w:r>
      <w:proofErr w:type="spellEnd"/>
      <w:r w:rsidR="00A2764D" w:rsidRPr="00A2764D">
        <w:t>, осуществляющему свои полномочия на постоянной основе (далее - глава муниципального округа).</w:t>
      </w:r>
    </w:p>
    <w:p w:rsidR="008A043D" w:rsidRPr="009854BE" w:rsidRDefault="00E821D1" w:rsidP="00E821D1">
      <w:pPr>
        <w:pStyle w:val="a4"/>
        <w:tabs>
          <w:tab w:val="left" w:pos="993"/>
          <w:tab w:val="left" w:pos="1134"/>
        </w:tabs>
        <w:autoSpaceDE w:val="0"/>
        <w:autoSpaceDN w:val="0"/>
        <w:adjustRightInd w:val="0"/>
        <w:ind w:left="709"/>
        <w:jc w:val="both"/>
        <w:outlineLvl w:val="0"/>
        <w:rPr>
          <w:lang w:eastAsia="en-US"/>
        </w:rPr>
      </w:pPr>
      <w:r>
        <w:rPr>
          <w:lang w:eastAsia="en-US"/>
        </w:rPr>
        <w:t>3.</w:t>
      </w:r>
      <w:r>
        <w:rPr>
          <w:lang w:eastAsia="en-US"/>
        </w:rPr>
        <w:tab/>
        <w:t xml:space="preserve">Главе муниципального округа </w:t>
      </w:r>
      <w:proofErr w:type="spellStart"/>
      <w:r>
        <w:rPr>
          <w:lang w:eastAsia="en-US"/>
        </w:rPr>
        <w:t>Гольяново</w:t>
      </w:r>
      <w:proofErr w:type="spellEnd"/>
      <w:r w:rsidR="008A043D" w:rsidRPr="009854BE">
        <w:rPr>
          <w:lang w:eastAsia="en-US"/>
        </w:rPr>
        <w:t xml:space="preserve"> гаранти</w:t>
      </w:r>
      <w:r>
        <w:rPr>
          <w:lang w:eastAsia="en-US"/>
        </w:rPr>
        <w:t>руется</w:t>
      </w:r>
      <w:r w:rsidR="008A043D" w:rsidRPr="009854BE">
        <w:rPr>
          <w:lang w:eastAsia="en-US"/>
        </w:rPr>
        <w:t>:</w:t>
      </w:r>
    </w:p>
    <w:p w:rsidR="008A043D" w:rsidRPr="009854BE" w:rsidRDefault="00E821D1" w:rsidP="00732B3F">
      <w:pPr>
        <w:tabs>
          <w:tab w:val="left" w:pos="1134"/>
        </w:tabs>
        <w:autoSpaceDE w:val="0"/>
        <w:autoSpaceDN w:val="0"/>
        <w:adjustRightInd w:val="0"/>
        <w:ind w:firstLine="709"/>
        <w:jc w:val="both"/>
      </w:pPr>
      <w:r>
        <w:rPr>
          <w:lang w:eastAsia="en-US"/>
        </w:rPr>
        <w:t>3</w:t>
      </w:r>
      <w:r w:rsidR="008A043D" w:rsidRPr="009854BE">
        <w:rPr>
          <w:lang w:eastAsia="en-US"/>
        </w:rPr>
        <w:t>.1.</w:t>
      </w:r>
      <w:r w:rsidR="008A043D" w:rsidRPr="009854BE">
        <w:rPr>
          <w:lang w:eastAsia="en-US"/>
        </w:rPr>
        <w:tab/>
      </w:r>
      <w:r w:rsidR="00933B8E">
        <w:rPr>
          <w:lang w:eastAsia="en-US"/>
        </w:rPr>
        <w:t>Материально-технические у</w:t>
      </w:r>
      <w:r w:rsidR="008A043D" w:rsidRPr="009854BE">
        <w:rPr>
          <w:bCs/>
        </w:rPr>
        <w:t xml:space="preserve">словия работы, обеспечивающие исполнение им </w:t>
      </w:r>
      <w:r>
        <w:rPr>
          <w:bCs/>
        </w:rPr>
        <w:t>своих полномочий</w:t>
      </w:r>
      <w:r w:rsidR="00933B8E">
        <w:rPr>
          <w:bCs/>
        </w:rPr>
        <w:t>:</w:t>
      </w:r>
    </w:p>
    <w:p w:rsidR="00933B8E" w:rsidRDefault="00933B8E" w:rsidP="00732B3F">
      <w:pPr>
        <w:tabs>
          <w:tab w:val="left" w:pos="1134"/>
        </w:tabs>
        <w:ind w:firstLine="709"/>
        <w:jc w:val="both"/>
      </w:pPr>
      <w:r>
        <w:t>-</w:t>
      </w:r>
      <w:r w:rsidR="008A043D" w:rsidRPr="009854BE">
        <w:t xml:space="preserve">рабочее место, </w:t>
      </w:r>
      <w:r>
        <w:t>оборудованное мебелью, оргтехникой, средствами связи</w:t>
      </w:r>
      <w:r w:rsidRPr="00933B8E">
        <w:t xml:space="preserve"> </w:t>
      </w:r>
      <w:r>
        <w:t>и</w:t>
      </w:r>
      <w:r w:rsidRPr="009854BE">
        <w:t xml:space="preserve"> отвеча</w:t>
      </w:r>
      <w:r>
        <w:t>ющее</w:t>
      </w:r>
      <w:r w:rsidRPr="009854BE">
        <w:t xml:space="preserve"> нормативам по охране труда, установленным трудовым законодательством</w:t>
      </w:r>
      <w:r>
        <w:t>;</w:t>
      </w:r>
    </w:p>
    <w:p w:rsidR="00933B8E" w:rsidRDefault="00933B8E" w:rsidP="00732B3F">
      <w:pPr>
        <w:tabs>
          <w:tab w:val="left" w:pos="1134"/>
        </w:tabs>
        <w:ind w:firstLine="709"/>
        <w:jc w:val="both"/>
      </w:pPr>
      <w:r>
        <w:t>-</w:t>
      </w:r>
      <w:r w:rsidRPr="00933B8E">
        <w:t xml:space="preserve">услуги </w:t>
      </w:r>
      <w:r>
        <w:t xml:space="preserve">сотовой </w:t>
      </w:r>
      <w:r w:rsidRPr="00933B8E">
        <w:t>связи, а также обеспечение доступа к информационно-телекоммуникационной сети общего пользования «Интернет»;</w:t>
      </w:r>
    </w:p>
    <w:p w:rsidR="00933B8E" w:rsidRDefault="00933B8E" w:rsidP="00732B3F">
      <w:pPr>
        <w:tabs>
          <w:tab w:val="left" w:pos="1134"/>
        </w:tabs>
        <w:ind w:firstLine="709"/>
        <w:jc w:val="both"/>
      </w:pPr>
      <w:r>
        <w:t>-</w:t>
      </w:r>
      <w:r w:rsidR="006A4A76">
        <w:t xml:space="preserve">право бесплатного </w:t>
      </w:r>
      <w:r w:rsidRPr="00933B8E">
        <w:t>проезд</w:t>
      </w:r>
      <w:r w:rsidR="006A4A76">
        <w:t>а</w:t>
      </w:r>
      <w:r w:rsidRPr="00933B8E">
        <w:t xml:space="preserve"> на всех видах городского пассажирского транспорта (в том числе автобусом от города Москвы до города Зеленограда и от города Зеленограда до города Москвы), за исключением такси и маршрутного такси;</w:t>
      </w:r>
    </w:p>
    <w:p w:rsidR="008A043D" w:rsidRPr="009854BE" w:rsidRDefault="00933B8E" w:rsidP="00732B3F">
      <w:pPr>
        <w:tabs>
          <w:tab w:val="left" w:pos="1134"/>
        </w:tabs>
        <w:ind w:firstLine="709"/>
        <w:jc w:val="both"/>
      </w:pPr>
      <w:r>
        <w:t>-</w:t>
      </w:r>
      <w:r w:rsidR="008A043D" w:rsidRPr="009854BE">
        <w:t>транспортное обслуживание.</w:t>
      </w:r>
    </w:p>
    <w:p w:rsidR="008A043D" w:rsidRDefault="00933B8E" w:rsidP="00732B3F">
      <w:pPr>
        <w:tabs>
          <w:tab w:val="left" w:pos="993"/>
          <w:tab w:val="left" w:pos="1134"/>
        </w:tabs>
        <w:ind w:firstLine="709"/>
        <w:jc w:val="both"/>
        <w:rPr>
          <w:bCs/>
        </w:rPr>
      </w:pPr>
      <w:r>
        <w:t>3.2.</w:t>
      </w:r>
      <w:r>
        <w:tab/>
      </w:r>
      <w:r w:rsidR="006A4A76">
        <w:t>С</w:t>
      </w:r>
      <w:r w:rsidR="008A043D" w:rsidRPr="009854BE">
        <w:rPr>
          <w:bCs/>
        </w:rPr>
        <w:t xml:space="preserve">воевременное и в полном объеме получение </w:t>
      </w:r>
      <w:r w:rsidR="006A4A76" w:rsidRPr="006A4A76">
        <w:rPr>
          <w:bCs/>
        </w:rPr>
        <w:t>ежемесячного денежного вознаграждения</w:t>
      </w:r>
      <w:r w:rsidR="006A4A76">
        <w:rPr>
          <w:bCs/>
        </w:rPr>
        <w:t>.</w:t>
      </w:r>
    </w:p>
    <w:p w:rsidR="001C467F" w:rsidRDefault="006A4A76" w:rsidP="00732B3F">
      <w:pPr>
        <w:tabs>
          <w:tab w:val="left" w:pos="1134"/>
        </w:tabs>
        <w:ind w:firstLine="709"/>
        <w:jc w:val="both"/>
      </w:pPr>
      <w:r>
        <w:t xml:space="preserve">Выплаты ежемесячного денежного вознаграждения осуществляются в соответствии с Порядком оплаты труда муниципальных служащих аппарата Совета депутатов муниципального округа </w:t>
      </w:r>
      <w:proofErr w:type="spellStart"/>
      <w:r>
        <w:t>Гольяново</w:t>
      </w:r>
      <w:proofErr w:type="spellEnd"/>
      <w:r>
        <w:t>, главы муниципального округа.</w:t>
      </w:r>
    </w:p>
    <w:p w:rsidR="00732B3F" w:rsidRDefault="00732B3F" w:rsidP="00732B3F">
      <w:pPr>
        <w:shd w:val="clear" w:color="auto" w:fill="FFFFFF"/>
        <w:tabs>
          <w:tab w:val="left" w:pos="993"/>
          <w:tab w:val="left" w:pos="1134"/>
        </w:tabs>
        <w:ind w:firstLine="709"/>
        <w:jc w:val="both"/>
      </w:pPr>
      <w:r>
        <w:t>3.3.</w:t>
      </w:r>
      <w:r>
        <w:tab/>
        <w:t>Предоставление ежегодного оплачиваемого отпуска продолжительностью 30 календарных дней и дополнительного оплачиваемого отпуска продолжительностью 15 календарных дней. По желанию главы муниципального округа оплачиваемый отпуск и дополнительный оплачиваемый отпуск могут предоставляться по частям, при этом продолжительность одной из частей предоставляемого отпуска не может быть менее 14 календарных дней.</w:t>
      </w:r>
    </w:p>
    <w:p w:rsidR="00732B3F" w:rsidRPr="00B927CE" w:rsidRDefault="00732B3F" w:rsidP="00732B3F">
      <w:pPr>
        <w:shd w:val="clear" w:color="auto" w:fill="FFFFFF"/>
        <w:tabs>
          <w:tab w:val="left" w:pos="1134"/>
        </w:tabs>
        <w:ind w:firstLine="709"/>
        <w:jc w:val="both"/>
      </w:pPr>
      <w:r w:rsidRPr="00B927CE">
        <w:t>3.4.</w:t>
      </w:r>
      <w:r w:rsidRPr="00B927CE">
        <w:tab/>
        <w:t xml:space="preserve">Предоставление бесплатной санаторно-курортной путевки с оплатой проезда к месту отдыха и обратно или соответствующей компенсации при предоставлении ежегодного оплачиваемого отпуска </w:t>
      </w:r>
      <w:r w:rsidR="007B6AC2" w:rsidRPr="007B6AC2">
        <w:t>в объеме, не превышающем объем соответствующих гарантий, установленных для муниципальных служащих в городе Москве</w:t>
      </w:r>
      <w:r w:rsidR="009A21C9">
        <w:t>, на основании личного заявления</w:t>
      </w:r>
      <w:r w:rsidRPr="00B927CE">
        <w:t>.</w:t>
      </w:r>
    </w:p>
    <w:p w:rsidR="00A05269" w:rsidRDefault="00A05269" w:rsidP="00732B3F">
      <w:pPr>
        <w:shd w:val="clear" w:color="auto" w:fill="FFFFFF"/>
        <w:tabs>
          <w:tab w:val="left" w:pos="1134"/>
        </w:tabs>
        <w:ind w:firstLine="709"/>
        <w:jc w:val="both"/>
      </w:pPr>
      <w:r w:rsidRPr="00A05269">
        <w:t>Глава муниципального округа, не воспользовавшийся по служебной необходимости ежегодным оплачиваемым отпуском в текущем календарном году, в декабре текущего года получает компенсацию за неиспользованную санаторно-курортную путевку пропорционально отработанному времени в текущем календарном году</w:t>
      </w:r>
      <w:r w:rsidR="006C36C4">
        <w:t>,</w:t>
      </w:r>
      <w:r w:rsidR="006C36C4" w:rsidRPr="006C36C4">
        <w:t xml:space="preserve"> </w:t>
      </w:r>
      <w:r w:rsidR="006C36C4">
        <w:t>на основании личного заявления</w:t>
      </w:r>
      <w:r w:rsidRPr="00A05269">
        <w:t>.</w:t>
      </w:r>
    </w:p>
    <w:p w:rsidR="00732B3F" w:rsidRPr="006C36C4" w:rsidRDefault="002E16B9" w:rsidP="00732B3F">
      <w:pPr>
        <w:shd w:val="clear" w:color="auto" w:fill="FFFFFF"/>
        <w:tabs>
          <w:tab w:val="left" w:pos="1134"/>
        </w:tabs>
        <w:ind w:firstLine="709"/>
        <w:jc w:val="both"/>
      </w:pPr>
      <w:r w:rsidRPr="006C36C4">
        <w:t>Главе муниципального округа</w:t>
      </w:r>
      <w:r w:rsidR="00732B3F" w:rsidRPr="006C36C4">
        <w:t xml:space="preserve">, </w:t>
      </w:r>
      <w:r w:rsidR="009A21C9" w:rsidRPr="006C36C4">
        <w:t>со дня вступления в должность</w:t>
      </w:r>
      <w:r w:rsidR="00B37B37" w:rsidRPr="006C36C4">
        <w:t>,</w:t>
      </w:r>
      <w:r w:rsidR="00732B3F" w:rsidRPr="006C36C4">
        <w:t xml:space="preserve"> выплачива</w:t>
      </w:r>
      <w:r w:rsidR="00937FE9" w:rsidRPr="006C36C4">
        <w:t>ется</w:t>
      </w:r>
      <w:r w:rsidR="00732B3F" w:rsidRPr="006C36C4">
        <w:t xml:space="preserve"> компенсаци</w:t>
      </w:r>
      <w:r w:rsidR="00937FE9" w:rsidRPr="006C36C4">
        <w:t>я</w:t>
      </w:r>
      <w:r w:rsidR="00732B3F" w:rsidRPr="006C36C4">
        <w:t xml:space="preserve"> за неиспользованную санаторно-курортную путевку, пропорционально отработанному времени</w:t>
      </w:r>
      <w:r w:rsidR="00B37B37" w:rsidRPr="006C36C4">
        <w:t xml:space="preserve"> в текущем году</w:t>
      </w:r>
      <w:r w:rsidR="006C36C4" w:rsidRPr="006C36C4">
        <w:t>, на основании личного заявления</w:t>
      </w:r>
      <w:r w:rsidR="00732B3F" w:rsidRPr="006C36C4">
        <w:t>.</w:t>
      </w:r>
    </w:p>
    <w:p w:rsidR="00A05269" w:rsidRPr="006C36C4" w:rsidRDefault="00A05269" w:rsidP="00732B3F">
      <w:pPr>
        <w:shd w:val="clear" w:color="auto" w:fill="FFFFFF"/>
        <w:tabs>
          <w:tab w:val="left" w:pos="1134"/>
        </w:tabs>
        <w:ind w:firstLine="709"/>
        <w:jc w:val="both"/>
      </w:pPr>
      <w:r w:rsidRPr="006C36C4">
        <w:lastRenderedPageBreak/>
        <w:t>Главе муниципального округа, полномочия которого прекращаются досрочно за совершение виновных действий, выплата компенсации за неиспользованную санаторно-курортную путевку не производится.</w:t>
      </w:r>
    </w:p>
    <w:p w:rsidR="00A05269" w:rsidRPr="006C36C4" w:rsidRDefault="00A05269" w:rsidP="00732B3F">
      <w:pPr>
        <w:shd w:val="clear" w:color="auto" w:fill="FFFFFF"/>
        <w:tabs>
          <w:tab w:val="left" w:pos="1134"/>
        </w:tabs>
        <w:ind w:firstLine="709"/>
        <w:jc w:val="both"/>
      </w:pPr>
      <w:r w:rsidRPr="006C36C4">
        <w:t xml:space="preserve">В случае прохождения главой муниципального округа до избрания в текущем году службы в органе местного самоуправления города Москвы или в государственном органе города Москвы выплата компенсации за неиспользованную санаторно-курортную путевку производится при представлении справки с предыдущего места работы, подтверждающей размер произведенных выплат. </w:t>
      </w:r>
    </w:p>
    <w:p w:rsidR="00A05269" w:rsidRDefault="00B927CE" w:rsidP="00937FE9">
      <w:pPr>
        <w:shd w:val="clear" w:color="auto" w:fill="FFFFFF"/>
        <w:tabs>
          <w:tab w:val="left" w:pos="1134"/>
        </w:tabs>
        <w:ind w:firstLine="709"/>
        <w:jc w:val="both"/>
      </w:pPr>
      <w:r>
        <w:t>3.5.</w:t>
      </w:r>
      <w:r>
        <w:tab/>
      </w:r>
      <w:r w:rsidR="00A05269" w:rsidRPr="00A05269">
        <w:t>Медицинское обслуживание главы муниципального округа и членов его семьи, в том числе после выхода на пенсию.</w:t>
      </w:r>
    </w:p>
    <w:p w:rsidR="00B927CE" w:rsidRPr="00822E15" w:rsidRDefault="00B927CE" w:rsidP="00937FE9">
      <w:pPr>
        <w:shd w:val="clear" w:color="auto" w:fill="FFFFFF"/>
        <w:tabs>
          <w:tab w:val="left" w:pos="1134"/>
        </w:tabs>
        <w:ind w:firstLine="709"/>
        <w:jc w:val="both"/>
        <w:rPr>
          <w:lang w:eastAsia="en-US"/>
        </w:rPr>
      </w:pPr>
      <w:r>
        <w:t>М</w:t>
      </w:r>
      <w:r w:rsidR="00732B3F">
        <w:t xml:space="preserve">едицинское обслуживание </w:t>
      </w:r>
      <w:r w:rsidR="00A05269">
        <w:t xml:space="preserve">главы муниципального округа </w:t>
      </w:r>
      <w:r w:rsidR="00732B3F">
        <w:t xml:space="preserve">и членов его семьи, в том числе после выхода главы муниципального </w:t>
      </w:r>
      <w:r>
        <w:t>округа</w:t>
      </w:r>
      <w:r w:rsidR="00732B3F">
        <w:t xml:space="preserve"> на страховую пенсию по старости или страховую пенсию по инвалидности инвалидам I и II групп при наличии стажа муниципальной службы, дающего право на ежемесячную доплату к страховой пенсии по старости или страховой пенсии по инвалидности инвалидам I и II групп</w:t>
      </w:r>
      <w:r w:rsidR="00937FE9">
        <w:t>,</w:t>
      </w:r>
      <w:r w:rsidRPr="00822E15">
        <w:rPr>
          <w:bCs/>
        </w:rPr>
        <w:t xml:space="preserve"> </w:t>
      </w:r>
      <w:r w:rsidR="007B6AC2" w:rsidRPr="007B6AC2">
        <w:rPr>
          <w:bCs/>
        </w:rPr>
        <w:t>предоставляются в объеме, не превышающем объем соответствующих гарантий, установленных для муниципальных служащих в городе Москве</w:t>
      </w:r>
      <w:r w:rsidRPr="00822E15">
        <w:rPr>
          <w:bCs/>
        </w:rPr>
        <w:t>,</w:t>
      </w:r>
      <w:r w:rsidR="00937FE9">
        <w:rPr>
          <w:bCs/>
        </w:rPr>
        <w:t xml:space="preserve"> на основании личного заявления и</w:t>
      </w:r>
      <w:r w:rsidRPr="00822E15">
        <w:rPr>
          <w:bCs/>
        </w:rPr>
        <w:t xml:space="preserve"> реализуется путем осуществления закупок медицинских услуг или выплачивается компенсация за медицинское обслуживание.</w:t>
      </w:r>
      <w:r w:rsidRPr="00822E15">
        <w:rPr>
          <w:lang w:eastAsia="en-US"/>
        </w:rPr>
        <w:t xml:space="preserve"> </w:t>
      </w:r>
    </w:p>
    <w:p w:rsidR="00B927CE" w:rsidRPr="00822E15" w:rsidRDefault="00937FE9" w:rsidP="00937FE9">
      <w:pPr>
        <w:shd w:val="clear" w:color="auto" w:fill="FFFFFF"/>
        <w:tabs>
          <w:tab w:val="left" w:pos="1134"/>
        </w:tabs>
        <w:ind w:firstLine="709"/>
        <w:jc w:val="both"/>
      </w:pPr>
      <w:r w:rsidRPr="00B927CE">
        <w:t xml:space="preserve">Главе муниципального округа, </w:t>
      </w:r>
      <w:r w:rsidR="00B37B37">
        <w:t xml:space="preserve">со дня вступления в должность, </w:t>
      </w:r>
      <w:r w:rsidRPr="00B927CE">
        <w:t>выплачива</w:t>
      </w:r>
      <w:r>
        <w:t>ется</w:t>
      </w:r>
      <w:r w:rsidRPr="00B927CE">
        <w:t xml:space="preserve"> компенсаци</w:t>
      </w:r>
      <w:r>
        <w:t>я</w:t>
      </w:r>
      <w:r w:rsidRPr="00B927CE">
        <w:t xml:space="preserve"> </w:t>
      </w:r>
      <w:r w:rsidRPr="00822E15">
        <w:t>за медицинское обслуживание</w:t>
      </w:r>
      <w:r w:rsidRPr="00B927CE">
        <w:t xml:space="preserve">, пропорционально </w:t>
      </w:r>
      <w:r w:rsidR="00B927CE" w:rsidRPr="00822E15">
        <w:t>количеству календарных дней текущего года</w:t>
      </w:r>
      <w:r w:rsidR="006C36C4">
        <w:t>,</w:t>
      </w:r>
      <w:r w:rsidR="006C36C4" w:rsidRPr="006C36C4">
        <w:t xml:space="preserve"> </w:t>
      </w:r>
      <w:r w:rsidR="006C36C4">
        <w:t>на основании личного заявления</w:t>
      </w:r>
      <w:r w:rsidR="00B927CE" w:rsidRPr="00822E15">
        <w:t>.</w:t>
      </w:r>
    </w:p>
    <w:p w:rsidR="00732B3F" w:rsidRDefault="00B37B37" w:rsidP="00B37B37">
      <w:pPr>
        <w:shd w:val="clear" w:color="auto" w:fill="FFFFFF"/>
        <w:tabs>
          <w:tab w:val="left" w:pos="1134"/>
        </w:tabs>
        <w:ind w:firstLine="709"/>
        <w:jc w:val="both"/>
      </w:pPr>
      <w:r>
        <w:t>3.6.</w:t>
      </w:r>
      <w:r>
        <w:tab/>
        <w:t>О</w:t>
      </w:r>
      <w:r w:rsidR="00732B3F">
        <w:t>бязательное государственное страхование на случай причинения вреда жизни, здоровью и имуществу в связи с осуществлением им своих полномочий</w:t>
      </w:r>
      <w:r>
        <w:t>.</w:t>
      </w:r>
    </w:p>
    <w:p w:rsidR="00732B3F" w:rsidRDefault="00B37B37" w:rsidP="00B37B37">
      <w:pPr>
        <w:shd w:val="clear" w:color="auto" w:fill="FFFFFF"/>
        <w:tabs>
          <w:tab w:val="left" w:pos="1134"/>
        </w:tabs>
        <w:ind w:firstLine="709"/>
        <w:jc w:val="both"/>
      </w:pPr>
      <w:r>
        <w:t>3.7.</w:t>
      </w:r>
      <w:r>
        <w:tab/>
        <w:t>В</w:t>
      </w:r>
      <w:r w:rsidR="00732B3F">
        <w:t>ыплата единовременного денежного поощрения при достижении возраста 50 лет и далее через каждые пять лет в размере ежемесячного денежного вознаграждения</w:t>
      </w:r>
      <w:r>
        <w:t>.</w:t>
      </w:r>
    </w:p>
    <w:p w:rsidR="00732B3F" w:rsidRDefault="00B37B37" w:rsidP="00B37B37">
      <w:pPr>
        <w:shd w:val="clear" w:color="auto" w:fill="FFFFFF"/>
        <w:tabs>
          <w:tab w:val="left" w:pos="1134"/>
        </w:tabs>
        <w:ind w:firstLine="709"/>
        <w:jc w:val="both"/>
      </w:pPr>
      <w:r>
        <w:t>3.8.</w:t>
      </w:r>
      <w:r>
        <w:tab/>
        <w:t>В</w:t>
      </w:r>
      <w:r w:rsidR="00732B3F">
        <w:t>ыплата единовременного денежного поощрения при наличии общего трудового стажа 20 лет и далее через каждые пять лет в размере ежемесячного денежного вознаграждения</w:t>
      </w:r>
      <w:r>
        <w:t>.</w:t>
      </w:r>
    </w:p>
    <w:p w:rsidR="00732B3F" w:rsidRDefault="00B37B37" w:rsidP="00B37B37">
      <w:pPr>
        <w:shd w:val="clear" w:color="auto" w:fill="FFFFFF"/>
        <w:tabs>
          <w:tab w:val="left" w:pos="1134"/>
        </w:tabs>
        <w:ind w:firstLine="709"/>
        <w:jc w:val="both"/>
      </w:pPr>
      <w:r>
        <w:t>3.9.</w:t>
      </w:r>
      <w:r>
        <w:tab/>
        <w:t>В</w:t>
      </w:r>
      <w:r w:rsidR="00732B3F">
        <w:t xml:space="preserve">ыплата единовременного денежного вознаграждения в связи с выходом на страховую пенсию по старости или страховую пенсию по инвалидности инвалидам I и II групп с занимаемой должности при наличии права на получение страховой пенсии по старости или страховой пенсии по инвалидности инвалидам I и II групп в размере ежемесячного денежного вознаграждения в кратности к количеству полных лет за весь период занимаемой должности, замещения муниципальной должности в органах местного самоуправления, замещения должности государственной гражданской службы города Москвы, замещения государственной должности города Москвы, но не более чем за 10 лет на день освобождения от должности. Данная выплата производится один раз независимо от того, сколько раз он избирался главой муниципального </w:t>
      </w:r>
      <w:r w:rsidR="00EF1D3B">
        <w:t xml:space="preserve">округа </w:t>
      </w:r>
      <w:r w:rsidR="00732B3F">
        <w:t>либо поступал на муниципальную службу, а также поступал на государственную гражданскую службу города Москвы или замещал государственную должность города Москвы</w:t>
      </w:r>
      <w:r>
        <w:t>.</w:t>
      </w:r>
    </w:p>
    <w:p w:rsidR="00732B3F" w:rsidRDefault="00B37B37" w:rsidP="00B37B37">
      <w:pPr>
        <w:shd w:val="clear" w:color="auto" w:fill="FFFFFF"/>
        <w:tabs>
          <w:tab w:val="left" w:pos="1276"/>
        </w:tabs>
        <w:ind w:firstLine="709"/>
        <w:jc w:val="both"/>
      </w:pPr>
      <w:r>
        <w:t>3.10.</w:t>
      </w:r>
      <w:r>
        <w:tab/>
        <w:t>О</w:t>
      </w:r>
      <w:r w:rsidR="00732B3F">
        <w:t>бязательное государственное социальное страхование на случай заболевания или потери трудоспособности в период осуществления им своих полномочий</w:t>
      </w:r>
      <w:r>
        <w:t>.</w:t>
      </w:r>
    </w:p>
    <w:p w:rsidR="00732B3F" w:rsidRDefault="00B37B37" w:rsidP="00B37B37">
      <w:pPr>
        <w:shd w:val="clear" w:color="auto" w:fill="FFFFFF"/>
        <w:tabs>
          <w:tab w:val="left" w:pos="1276"/>
        </w:tabs>
        <w:ind w:firstLine="709"/>
        <w:jc w:val="both"/>
      </w:pPr>
      <w:r>
        <w:t>3.11.</w:t>
      </w:r>
      <w:r>
        <w:tab/>
        <w:t>П</w:t>
      </w:r>
      <w:r w:rsidR="00732B3F">
        <w:t xml:space="preserve">енсионное обеспечение, а в случае смерти главы муниципального </w:t>
      </w:r>
      <w:r>
        <w:t>округа</w:t>
      </w:r>
      <w:r w:rsidR="00732B3F">
        <w:t>, наступившей в связи с осуществлением им своих полномочий, - членов его семьи в порядке и на условиях, установленных федеральным законодательством</w:t>
      </w:r>
      <w:r>
        <w:t>.</w:t>
      </w:r>
    </w:p>
    <w:p w:rsidR="00732B3F" w:rsidRDefault="00B37B37" w:rsidP="00B37B37">
      <w:pPr>
        <w:shd w:val="clear" w:color="auto" w:fill="FFFFFF"/>
        <w:tabs>
          <w:tab w:val="left" w:pos="1276"/>
        </w:tabs>
        <w:ind w:firstLine="709"/>
        <w:jc w:val="both"/>
      </w:pPr>
      <w:r>
        <w:t>3.12.</w:t>
      </w:r>
      <w:r>
        <w:tab/>
        <w:t>Е</w:t>
      </w:r>
      <w:r w:rsidR="00732B3F">
        <w:t xml:space="preserve">жемесячная доплата к пенсии, устанавливаемая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2003 года </w:t>
      </w:r>
      <w:r>
        <w:t>№</w:t>
      </w:r>
      <w:r w:rsidR="00732B3F">
        <w:t xml:space="preserve"> 400-ФЗ </w:t>
      </w:r>
      <w:r>
        <w:t>«</w:t>
      </w:r>
      <w:r w:rsidR="00732B3F">
        <w:t>О страховых пенсиях</w:t>
      </w:r>
      <w:r>
        <w:t>»</w:t>
      </w:r>
      <w:r w:rsidR="00732B3F">
        <w:t xml:space="preserve"> либо досрочно назначенной в соответствии с Законом Российской Федерации от 19 апреля 1991 года </w:t>
      </w:r>
      <w:r>
        <w:t>№</w:t>
      </w:r>
      <w:r w:rsidR="00732B3F">
        <w:t xml:space="preserve"> 1032-1 </w:t>
      </w:r>
      <w:r>
        <w:t>«</w:t>
      </w:r>
      <w:r w:rsidR="00732B3F">
        <w:t>О занятости населения в Российской Федерации</w:t>
      </w:r>
      <w:r>
        <w:t>»</w:t>
      </w:r>
      <w:r w:rsidR="00732B3F">
        <w:t xml:space="preserve"> (далее - доплата к пенсии). Доплата к пенсии устанавливается главе муниципального </w:t>
      </w:r>
      <w:r>
        <w:t>округа</w:t>
      </w:r>
      <w:r w:rsidR="00732B3F">
        <w:t xml:space="preserve">, приобретшему право на страховую пенсию по старости или страховую пенсию по инвалидности инвалидам I и II групп в период осуществления своих полномочий и прекратившему их исполнение, при наличии стажа муниципальной службы, </w:t>
      </w:r>
      <w:r w:rsidR="00732B3F">
        <w:lastRenderedPageBreak/>
        <w:t xml:space="preserve">минимальная продолжительность которого в соответствующем году определяется согласно приложению 2 к Федеральному закону от 15 декабря 2001 года </w:t>
      </w:r>
      <w:r>
        <w:t>№</w:t>
      </w:r>
      <w:r w:rsidR="00732B3F">
        <w:t xml:space="preserve"> 166-ФЗ </w:t>
      </w:r>
      <w:r>
        <w:t>«</w:t>
      </w:r>
      <w:r w:rsidR="00732B3F">
        <w:t>О государственном пенсионном обеспечении в Российской Федерации</w:t>
      </w:r>
      <w:r>
        <w:t>»</w:t>
      </w:r>
      <w:r w:rsidR="00732B3F">
        <w:t>. При осуществлении полномочий главой муниципального о</w:t>
      </w:r>
      <w:r>
        <w:t>круга</w:t>
      </w:r>
      <w:r w:rsidR="00732B3F">
        <w:t xml:space="preserve"> от 1 года до 4 лет включительно доплата к пенсии устанавливается в таком размере, чтобы общая сумма страховой пенсии по старости или страховой пенсии по инвалидности инвалидам I и II групп и доплаты к пенсии составляла 80 процентов от 0,33 суммы ежемесячного денежного вознаграждения на день прекращения полномочий и размера соответствующей надбавки при наличии почетного звания Российской Федерации. При осуществлении полномочий главой муниципального </w:t>
      </w:r>
      <w:r>
        <w:t>округа</w:t>
      </w:r>
      <w:r w:rsidR="00732B3F">
        <w:t xml:space="preserve"> свыше 4 лет доплата к пенсии устанавливается в таком размере, чтобы общая сумма страховой пенсии по старости или страховой пенсии по инвалидности инвалидам I и II групп и доплаты к пенсии составляла 80 процентов от 0,36 суммы ежемесячного денежного вознаграждения на день прекращения полномочий и размера соответствующей надбавки при наличии почетного звания Российской Федерации. В случае установления страховой пенсии по инвалидности инвалидам I и II групп в период осуществления полномочий главы муниципального о</w:t>
      </w:r>
      <w:r>
        <w:t>круга</w:t>
      </w:r>
      <w:r w:rsidR="00732B3F">
        <w:t xml:space="preserve"> доплата к пенсии устанавливается в максимальном размере независимо от продолжительности осуществления им своих полномочий. Доплата к пенсии пересчитывается при увеличении в централизованном порядке ежемесячного денежного вознаграждения или изменении размера назначенной страховой пенсии по старости или страховой пенсии по инвалидности инвалидам I и II групп. Максимальный размер суммы страховой пенсии по старости или страховой пенсии по инвалидности инвалидам I и II групп и доплаты к пенсии главы муниципального округа не может превышать максимально возможного размера суммы страховой пенсии по старости или страховой пенсии по инвалидности инвалидам I и II групп и доплаты к пенсии главы управы района города Москвы, на территории которого создан муниципальный округ;</w:t>
      </w:r>
    </w:p>
    <w:p w:rsidR="00732B3F" w:rsidRPr="008F7300" w:rsidRDefault="00B37B37" w:rsidP="00AF6FA0">
      <w:pPr>
        <w:shd w:val="clear" w:color="auto" w:fill="FFFFFF"/>
        <w:tabs>
          <w:tab w:val="left" w:pos="1276"/>
        </w:tabs>
        <w:ind w:firstLine="709"/>
        <w:jc w:val="both"/>
      </w:pPr>
      <w:r w:rsidRPr="008F7300">
        <w:t>3.13.</w:t>
      </w:r>
      <w:r w:rsidRPr="008F7300">
        <w:tab/>
        <w:t>П</w:t>
      </w:r>
      <w:r w:rsidR="00732B3F" w:rsidRPr="008F7300">
        <w:t>раво на дополнительное профессиональное образование.</w:t>
      </w:r>
    </w:p>
    <w:p w:rsidR="00CD0C0F" w:rsidRDefault="00CD0C0F" w:rsidP="00AF6FA0">
      <w:pPr>
        <w:shd w:val="clear" w:color="auto" w:fill="FFFFFF"/>
        <w:tabs>
          <w:tab w:val="left" w:pos="993"/>
        </w:tabs>
        <w:ind w:firstLine="709"/>
        <w:jc w:val="both"/>
      </w:pPr>
      <w:r w:rsidRPr="00CD0C0F">
        <w:t>Переподготовка и повышение квалификации с сохранением на период обучения денежного вознаграждения по замещаемой должности за счет средств местного бюджета осуществляется по мере необходимости.</w:t>
      </w:r>
    </w:p>
    <w:p w:rsidR="00732B3F" w:rsidRDefault="00B37B37" w:rsidP="00AF6FA0">
      <w:pPr>
        <w:shd w:val="clear" w:color="auto" w:fill="FFFFFF"/>
        <w:tabs>
          <w:tab w:val="left" w:pos="993"/>
        </w:tabs>
        <w:ind w:firstLine="709"/>
        <w:jc w:val="both"/>
      </w:pPr>
      <w:r>
        <w:t>4</w:t>
      </w:r>
      <w:r w:rsidR="00732B3F">
        <w:t>.</w:t>
      </w:r>
      <w:r w:rsidR="00AF6FA0">
        <w:tab/>
      </w:r>
      <w:r w:rsidR="00732B3F">
        <w:t xml:space="preserve">Членам семьи главы муниципального </w:t>
      </w:r>
      <w:r>
        <w:t>округа</w:t>
      </w:r>
      <w:r w:rsidR="00732B3F">
        <w:t xml:space="preserve"> или лицам, осуществляющим его похороны, возмещаются расходы на ритуальные услуги в порядке и на условиях, установленных для государственных гражданских служащих города Москвы.</w:t>
      </w:r>
    </w:p>
    <w:p w:rsidR="00732B3F" w:rsidRDefault="00B37B37" w:rsidP="00AF6FA0">
      <w:pPr>
        <w:shd w:val="clear" w:color="auto" w:fill="FFFFFF"/>
        <w:tabs>
          <w:tab w:val="left" w:pos="993"/>
        </w:tabs>
        <w:ind w:firstLine="709"/>
        <w:jc w:val="both"/>
      </w:pPr>
      <w:r>
        <w:t>5</w:t>
      </w:r>
      <w:r w:rsidR="00732B3F">
        <w:t>.</w:t>
      </w:r>
      <w:r w:rsidR="00AF6FA0">
        <w:tab/>
      </w:r>
      <w:r w:rsidR="00732B3F">
        <w:t xml:space="preserve">Период осуществления главой муниципального </w:t>
      </w:r>
      <w:r w:rsidR="00EF1D3B">
        <w:t>округа</w:t>
      </w:r>
      <w:r w:rsidR="00732B3F">
        <w:t xml:space="preserve"> своих полномочий в органе местного самоуправления на постоянной основе засчитывается в общий и непрерывный трудовой стаж, а также в стаж муниципальной или государственной гражданской службы в соответствии с федеральными законами и законами города Москвы.</w:t>
      </w:r>
    </w:p>
    <w:p w:rsidR="00732B3F" w:rsidRDefault="007B6AC2" w:rsidP="00AF6FA0">
      <w:pPr>
        <w:shd w:val="clear" w:color="auto" w:fill="FFFFFF"/>
        <w:tabs>
          <w:tab w:val="left" w:pos="993"/>
        </w:tabs>
        <w:ind w:firstLine="709"/>
        <w:jc w:val="both"/>
      </w:pPr>
      <w:r>
        <w:t>6</w:t>
      </w:r>
      <w:r w:rsidR="00732B3F">
        <w:t>.</w:t>
      </w:r>
      <w:r w:rsidR="00AF6FA0">
        <w:tab/>
      </w:r>
      <w:r w:rsidR="00732B3F">
        <w:t xml:space="preserve">Гарантии, предусмотренные пунктами </w:t>
      </w:r>
      <w:r>
        <w:t>3.6</w:t>
      </w:r>
      <w:r w:rsidR="00732B3F">
        <w:t xml:space="preserve"> и </w:t>
      </w:r>
      <w:r>
        <w:t>3.9</w:t>
      </w:r>
      <w:r w:rsidR="00732B3F">
        <w:t xml:space="preserve"> части </w:t>
      </w:r>
      <w:r>
        <w:t>3</w:t>
      </w:r>
      <w:r w:rsidR="00732B3F">
        <w:t xml:space="preserve"> настояще</w:t>
      </w:r>
      <w:r>
        <w:t>го</w:t>
      </w:r>
      <w:r w:rsidR="00732B3F">
        <w:t xml:space="preserve"> </w:t>
      </w:r>
      <w:r w:rsidR="00EF1D3B">
        <w:t>П</w:t>
      </w:r>
      <w:r>
        <w:t>орядка</w:t>
      </w:r>
      <w:r w:rsidR="00732B3F">
        <w:t>, предоставляются в порядке и на условиях, установленных для муниципальных служащих в городе Москве.</w:t>
      </w:r>
    </w:p>
    <w:p w:rsidR="00732B3F" w:rsidRDefault="007B6AC2" w:rsidP="00AF6FA0">
      <w:pPr>
        <w:shd w:val="clear" w:color="auto" w:fill="FFFFFF"/>
        <w:tabs>
          <w:tab w:val="left" w:pos="993"/>
        </w:tabs>
        <w:ind w:firstLine="709"/>
        <w:jc w:val="both"/>
      </w:pPr>
      <w:r>
        <w:t>7</w:t>
      </w:r>
      <w:r w:rsidR="00732B3F">
        <w:t>.</w:t>
      </w:r>
      <w:r w:rsidR="00AF6FA0">
        <w:tab/>
      </w:r>
      <w:r w:rsidR="00732B3F">
        <w:t xml:space="preserve">За главой муниципального </w:t>
      </w:r>
      <w:r>
        <w:t>округа</w:t>
      </w:r>
      <w:r w:rsidR="00732B3F">
        <w:t xml:space="preserve">, приобретшим право на страховую пенсию по старости или страховую пенсию по инвалидности инвалидам I и II групп в период осуществления своих полномочий и прекратившим их исполнение, сохраняются гарантии, предусмотренные пунктами </w:t>
      </w:r>
      <w:r>
        <w:t>3.4</w:t>
      </w:r>
      <w:r w:rsidR="00732B3F">
        <w:t xml:space="preserve"> и 3</w:t>
      </w:r>
      <w:r>
        <w:t>.5</w:t>
      </w:r>
      <w:r w:rsidR="00732B3F">
        <w:t xml:space="preserve"> части </w:t>
      </w:r>
      <w:r>
        <w:t>3</w:t>
      </w:r>
      <w:r w:rsidR="00732B3F">
        <w:t xml:space="preserve"> настояще</w:t>
      </w:r>
      <w:r>
        <w:t xml:space="preserve">го </w:t>
      </w:r>
      <w:r w:rsidR="00EF1D3B">
        <w:t>П</w:t>
      </w:r>
      <w:r>
        <w:t>орядка</w:t>
      </w:r>
      <w:r w:rsidR="00732B3F">
        <w:t>, при наличии права на доплату к пенсии.</w:t>
      </w:r>
    </w:p>
    <w:p w:rsidR="00732B3F" w:rsidRDefault="007B6AC2" w:rsidP="00AF6FA0">
      <w:pPr>
        <w:shd w:val="clear" w:color="auto" w:fill="FFFFFF"/>
        <w:tabs>
          <w:tab w:val="left" w:pos="993"/>
        </w:tabs>
        <w:ind w:firstLine="709"/>
        <w:jc w:val="both"/>
      </w:pPr>
      <w:r>
        <w:t>8</w:t>
      </w:r>
      <w:r w:rsidR="00732B3F">
        <w:t>.</w:t>
      </w:r>
      <w:r w:rsidR="00AF6FA0">
        <w:tab/>
      </w:r>
      <w:r w:rsidR="00732B3F">
        <w:t>Под членами семьи главы муниципального о</w:t>
      </w:r>
      <w:r>
        <w:t>круга</w:t>
      </w:r>
      <w:r w:rsidR="00732B3F">
        <w:t xml:space="preserve"> в настояще</w:t>
      </w:r>
      <w:r>
        <w:t>м</w:t>
      </w:r>
      <w:r w:rsidR="00732B3F">
        <w:t xml:space="preserve"> </w:t>
      </w:r>
      <w:r w:rsidR="00EF1D3B">
        <w:t>П</w:t>
      </w:r>
      <w:r>
        <w:t>орядке</w:t>
      </w:r>
      <w:r w:rsidR="00732B3F">
        <w:t xml:space="preserve"> понимаются супруг (супруга), несовершеннолетние дети, дети старше 18 лет, ставшие инвалидами до достижения ими возраста 18 лет, а также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8A043D" w:rsidRPr="009854BE" w:rsidRDefault="00E928A0" w:rsidP="00EF1D3B">
      <w:pPr>
        <w:tabs>
          <w:tab w:val="left" w:pos="1134"/>
        </w:tabs>
        <w:autoSpaceDE w:val="0"/>
        <w:autoSpaceDN w:val="0"/>
        <w:adjustRightInd w:val="0"/>
        <w:ind w:firstLine="709"/>
        <w:jc w:val="both"/>
        <w:rPr>
          <w:b/>
        </w:rPr>
      </w:pPr>
      <w:r>
        <w:rPr>
          <w:lang w:eastAsia="en-US"/>
        </w:rPr>
        <w:t>9</w:t>
      </w:r>
      <w:r w:rsidR="00EF1D3B">
        <w:rPr>
          <w:lang w:eastAsia="en-US"/>
        </w:rPr>
        <w:t>.</w:t>
      </w:r>
      <w:r w:rsidR="00EF1D3B">
        <w:rPr>
          <w:lang w:eastAsia="en-US"/>
        </w:rPr>
        <w:tab/>
      </w:r>
      <w:r w:rsidR="008A043D" w:rsidRPr="009854BE">
        <w:rPr>
          <w:lang w:eastAsia="en-US"/>
        </w:rPr>
        <w:t xml:space="preserve">Расходы, связанные с предоставлением </w:t>
      </w:r>
      <w:r w:rsidR="00EF1D3B">
        <w:rPr>
          <w:lang w:eastAsia="en-US"/>
        </w:rPr>
        <w:t>главе муниципального округа</w:t>
      </w:r>
      <w:r w:rsidR="008A043D" w:rsidRPr="009854BE">
        <w:rPr>
          <w:lang w:eastAsia="en-US"/>
        </w:rPr>
        <w:t xml:space="preserve"> и членам его семьи гарантий, предусмотренных настоящим </w:t>
      </w:r>
      <w:r w:rsidR="00EF1D3B">
        <w:rPr>
          <w:lang w:eastAsia="en-US"/>
        </w:rPr>
        <w:t>Порядком</w:t>
      </w:r>
      <w:r w:rsidR="008A043D" w:rsidRPr="009854BE">
        <w:rPr>
          <w:lang w:eastAsia="en-US"/>
        </w:rPr>
        <w:t xml:space="preserve"> производятся из средств </w:t>
      </w:r>
      <w:r w:rsidR="008A043D" w:rsidRPr="009854BE">
        <w:t>местного бюджета.</w:t>
      </w:r>
    </w:p>
    <w:sectPr w:rsidR="008A043D" w:rsidRPr="009854BE" w:rsidSect="009854BE">
      <w:headerReference w:type="default" r:id="rId9"/>
      <w:headerReference w:type="first" r:id="rId10"/>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9A" w:rsidRDefault="00A7229A" w:rsidP="00DC0D49">
      <w:r>
        <w:separator/>
      </w:r>
    </w:p>
  </w:endnote>
  <w:endnote w:type="continuationSeparator" w:id="0">
    <w:p w:rsidR="00A7229A" w:rsidRDefault="00A7229A" w:rsidP="00DC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9A" w:rsidRDefault="00A7229A" w:rsidP="00DC0D49">
      <w:r>
        <w:separator/>
      </w:r>
    </w:p>
  </w:footnote>
  <w:footnote w:type="continuationSeparator" w:id="0">
    <w:p w:rsidR="00A7229A" w:rsidRDefault="00A7229A" w:rsidP="00DC0D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9A" w:rsidRDefault="00A7229A">
    <w:pPr>
      <w:pStyle w:val="a9"/>
      <w:jc w:val="center"/>
    </w:pPr>
    <w:r>
      <w:fldChar w:fldCharType="begin"/>
    </w:r>
    <w:r>
      <w:instrText>PAGE   \* MERGEFORMAT</w:instrText>
    </w:r>
    <w:r>
      <w:fldChar w:fldCharType="separate"/>
    </w:r>
    <w:r w:rsidR="007B2C4B">
      <w:rPr>
        <w:noProof/>
      </w:rPr>
      <w:t>4</w:t>
    </w:r>
    <w:r>
      <w:rPr>
        <w:noProof/>
      </w:rPr>
      <w:fldChar w:fldCharType="end"/>
    </w:r>
  </w:p>
  <w:p w:rsidR="00A7229A" w:rsidRDefault="00A7229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9A" w:rsidRDefault="00A7229A">
    <w:pPr>
      <w:pStyle w:val="a9"/>
      <w:jc w:val="center"/>
    </w:pPr>
  </w:p>
  <w:p w:rsidR="00A7229A" w:rsidRDefault="00A7229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D649CE"/>
    <w:lvl w:ilvl="0">
      <w:numFmt w:val="bullet"/>
      <w:lvlText w:val="*"/>
      <w:lvlJc w:val="left"/>
    </w:lvl>
  </w:abstractNum>
  <w:abstractNum w:abstractNumId="1" w15:restartNumberingAfterBreak="0">
    <w:nsid w:val="0C831D92"/>
    <w:multiLevelType w:val="hybridMultilevel"/>
    <w:tmpl w:val="71A41968"/>
    <w:lvl w:ilvl="0" w:tplc="E2E87462">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1E3046D1"/>
    <w:multiLevelType w:val="hybridMultilevel"/>
    <w:tmpl w:val="98C41566"/>
    <w:lvl w:ilvl="0" w:tplc="A0102C08">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22664AF3"/>
    <w:multiLevelType w:val="multilevel"/>
    <w:tmpl w:val="182C9A2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93462BF"/>
    <w:multiLevelType w:val="hybridMultilevel"/>
    <w:tmpl w:val="A89AADA4"/>
    <w:lvl w:ilvl="0" w:tplc="14C2D790">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3805" w:hanging="360"/>
      </w:pPr>
      <w:rPr>
        <w:rFonts w:cs="Times New Roman"/>
      </w:rPr>
    </w:lvl>
    <w:lvl w:ilvl="2" w:tplc="0419001B" w:tentative="1">
      <w:start w:val="1"/>
      <w:numFmt w:val="lowerRoman"/>
      <w:lvlText w:val="%3."/>
      <w:lvlJc w:val="right"/>
      <w:pPr>
        <w:ind w:left="-3085" w:hanging="180"/>
      </w:pPr>
      <w:rPr>
        <w:rFonts w:cs="Times New Roman"/>
      </w:rPr>
    </w:lvl>
    <w:lvl w:ilvl="3" w:tplc="0419000F" w:tentative="1">
      <w:start w:val="1"/>
      <w:numFmt w:val="decimal"/>
      <w:lvlText w:val="%4."/>
      <w:lvlJc w:val="left"/>
      <w:pPr>
        <w:ind w:left="-2365" w:hanging="360"/>
      </w:pPr>
      <w:rPr>
        <w:rFonts w:cs="Times New Roman"/>
      </w:rPr>
    </w:lvl>
    <w:lvl w:ilvl="4" w:tplc="04190019" w:tentative="1">
      <w:start w:val="1"/>
      <w:numFmt w:val="lowerLetter"/>
      <w:lvlText w:val="%5."/>
      <w:lvlJc w:val="left"/>
      <w:pPr>
        <w:ind w:left="-1645" w:hanging="360"/>
      </w:pPr>
      <w:rPr>
        <w:rFonts w:cs="Times New Roman"/>
      </w:rPr>
    </w:lvl>
    <w:lvl w:ilvl="5" w:tplc="0419001B" w:tentative="1">
      <w:start w:val="1"/>
      <w:numFmt w:val="lowerRoman"/>
      <w:lvlText w:val="%6."/>
      <w:lvlJc w:val="right"/>
      <w:pPr>
        <w:ind w:left="-925" w:hanging="180"/>
      </w:pPr>
      <w:rPr>
        <w:rFonts w:cs="Times New Roman"/>
      </w:rPr>
    </w:lvl>
    <w:lvl w:ilvl="6" w:tplc="0419000F" w:tentative="1">
      <w:start w:val="1"/>
      <w:numFmt w:val="decimal"/>
      <w:lvlText w:val="%7."/>
      <w:lvlJc w:val="left"/>
      <w:pPr>
        <w:ind w:left="-205" w:hanging="360"/>
      </w:pPr>
      <w:rPr>
        <w:rFonts w:cs="Times New Roman"/>
      </w:rPr>
    </w:lvl>
    <w:lvl w:ilvl="7" w:tplc="04190019" w:tentative="1">
      <w:start w:val="1"/>
      <w:numFmt w:val="lowerLetter"/>
      <w:lvlText w:val="%8."/>
      <w:lvlJc w:val="left"/>
      <w:pPr>
        <w:ind w:left="515" w:hanging="360"/>
      </w:pPr>
      <w:rPr>
        <w:rFonts w:cs="Times New Roman"/>
      </w:rPr>
    </w:lvl>
    <w:lvl w:ilvl="8" w:tplc="0419001B" w:tentative="1">
      <w:start w:val="1"/>
      <w:numFmt w:val="lowerRoman"/>
      <w:lvlText w:val="%9."/>
      <w:lvlJc w:val="right"/>
      <w:pPr>
        <w:ind w:left="1235" w:hanging="180"/>
      </w:pPr>
      <w:rPr>
        <w:rFonts w:cs="Times New Roman"/>
      </w:rPr>
    </w:lvl>
  </w:abstractNum>
  <w:abstractNum w:abstractNumId="5" w15:restartNumberingAfterBreak="0">
    <w:nsid w:val="2A2C1772"/>
    <w:multiLevelType w:val="hybridMultilevel"/>
    <w:tmpl w:val="3032412A"/>
    <w:lvl w:ilvl="0" w:tplc="39D649C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9F066B4"/>
    <w:multiLevelType w:val="hybridMultilevel"/>
    <w:tmpl w:val="0D68C426"/>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7" w15:restartNumberingAfterBreak="0">
    <w:nsid w:val="430D1C6C"/>
    <w:multiLevelType w:val="multilevel"/>
    <w:tmpl w:val="2EC6B270"/>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3"/>
      <w:numFmt w:val="decimal"/>
      <w:lvlText w:val="%1.%2.%3."/>
      <w:lvlJc w:val="left"/>
      <w:pPr>
        <w:ind w:left="369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55B688A"/>
    <w:multiLevelType w:val="hybridMultilevel"/>
    <w:tmpl w:val="27C28CE2"/>
    <w:lvl w:ilvl="0" w:tplc="4BFA111E">
      <w:start w:val="4"/>
      <w:numFmt w:val="decimal"/>
      <w:lvlText w:val="%1"/>
      <w:lvlJc w:val="left"/>
      <w:pPr>
        <w:ind w:left="3338" w:hanging="360"/>
      </w:pPr>
      <w:rPr>
        <w:rFonts w:cs="Times New Roman" w:hint="default"/>
      </w:rPr>
    </w:lvl>
    <w:lvl w:ilvl="1" w:tplc="04190019" w:tentative="1">
      <w:start w:val="1"/>
      <w:numFmt w:val="lowerLetter"/>
      <w:lvlText w:val="%2."/>
      <w:lvlJc w:val="left"/>
      <w:pPr>
        <w:ind w:left="4058" w:hanging="360"/>
      </w:pPr>
      <w:rPr>
        <w:rFonts w:cs="Times New Roman"/>
      </w:rPr>
    </w:lvl>
    <w:lvl w:ilvl="2" w:tplc="0419001B" w:tentative="1">
      <w:start w:val="1"/>
      <w:numFmt w:val="lowerRoman"/>
      <w:lvlText w:val="%3."/>
      <w:lvlJc w:val="right"/>
      <w:pPr>
        <w:ind w:left="4778" w:hanging="180"/>
      </w:pPr>
      <w:rPr>
        <w:rFonts w:cs="Times New Roman"/>
      </w:rPr>
    </w:lvl>
    <w:lvl w:ilvl="3" w:tplc="0419000F" w:tentative="1">
      <w:start w:val="1"/>
      <w:numFmt w:val="decimal"/>
      <w:lvlText w:val="%4."/>
      <w:lvlJc w:val="left"/>
      <w:pPr>
        <w:ind w:left="5498" w:hanging="360"/>
      </w:pPr>
      <w:rPr>
        <w:rFonts w:cs="Times New Roman"/>
      </w:rPr>
    </w:lvl>
    <w:lvl w:ilvl="4" w:tplc="04190019" w:tentative="1">
      <w:start w:val="1"/>
      <w:numFmt w:val="lowerLetter"/>
      <w:lvlText w:val="%5."/>
      <w:lvlJc w:val="left"/>
      <w:pPr>
        <w:ind w:left="6218" w:hanging="360"/>
      </w:pPr>
      <w:rPr>
        <w:rFonts w:cs="Times New Roman"/>
      </w:rPr>
    </w:lvl>
    <w:lvl w:ilvl="5" w:tplc="0419001B" w:tentative="1">
      <w:start w:val="1"/>
      <w:numFmt w:val="lowerRoman"/>
      <w:lvlText w:val="%6."/>
      <w:lvlJc w:val="right"/>
      <w:pPr>
        <w:ind w:left="6938" w:hanging="180"/>
      </w:pPr>
      <w:rPr>
        <w:rFonts w:cs="Times New Roman"/>
      </w:rPr>
    </w:lvl>
    <w:lvl w:ilvl="6" w:tplc="0419000F" w:tentative="1">
      <w:start w:val="1"/>
      <w:numFmt w:val="decimal"/>
      <w:lvlText w:val="%7."/>
      <w:lvlJc w:val="left"/>
      <w:pPr>
        <w:ind w:left="7658" w:hanging="360"/>
      </w:pPr>
      <w:rPr>
        <w:rFonts w:cs="Times New Roman"/>
      </w:rPr>
    </w:lvl>
    <w:lvl w:ilvl="7" w:tplc="04190019" w:tentative="1">
      <w:start w:val="1"/>
      <w:numFmt w:val="lowerLetter"/>
      <w:lvlText w:val="%8."/>
      <w:lvlJc w:val="left"/>
      <w:pPr>
        <w:ind w:left="8378" w:hanging="360"/>
      </w:pPr>
      <w:rPr>
        <w:rFonts w:cs="Times New Roman"/>
      </w:rPr>
    </w:lvl>
    <w:lvl w:ilvl="8" w:tplc="0419001B" w:tentative="1">
      <w:start w:val="1"/>
      <w:numFmt w:val="lowerRoman"/>
      <w:lvlText w:val="%9."/>
      <w:lvlJc w:val="right"/>
      <w:pPr>
        <w:ind w:left="9098" w:hanging="180"/>
      </w:pPr>
      <w:rPr>
        <w:rFonts w:cs="Times New Roman"/>
      </w:rPr>
    </w:lvl>
  </w:abstractNum>
  <w:abstractNum w:abstractNumId="9" w15:restartNumberingAfterBreak="0">
    <w:nsid w:val="46934BBD"/>
    <w:multiLevelType w:val="multilevel"/>
    <w:tmpl w:val="D362D4AE"/>
    <w:lvl w:ilvl="0">
      <w:start w:val="3"/>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 w15:restartNumberingAfterBreak="0">
    <w:nsid w:val="54FB5C87"/>
    <w:multiLevelType w:val="hybridMultilevel"/>
    <w:tmpl w:val="43E4F16C"/>
    <w:lvl w:ilvl="0" w:tplc="95E87BF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7825ABD"/>
    <w:multiLevelType w:val="multilevel"/>
    <w:tmpl w:val="4F68A992"/>
    <w:lvl w:ilvl="0">
      <w:start w:val="1"/>
      <w:numFmt w:val="decimal"/>
      <w:lvlText w:val="%1."/>
      <w:lvlJc w:val="left"/>
      <w:pPr>
        <w:ind w:left="360" w:hanging="360"/>
      </w:pPr>
      <w:rPr>
        <w:rFonts w:cs="Times New Roman" w:hint="default"/>
      </w:rPr>
    </w:lvl>
    <w:lvl w:ilvl="1">
      <w:start w:val="1"/>
      <w:numFmt w:val="decimal"/>
      <w:isLgl/>
      <w:lvlText w:val="%1.%2."/>
      <w:lvlJc w:val="left"/>
      <w:pPr>
        <w:ind w:left="2816" w:hanging="405"/>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2" w15:restartNumberingAfterBreak="0">
    <w:nsid w:val="599156F3"/>
    <w:multiLevelType w:val="hybridMultilevel"/>
    <w:tmpl w:val="34760B64"/>
    <w:lvl w:ilvl="0" w:tplc="5B7CF9F8">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63772927"/>
    <w:multiLevelType w:val="hybridMultilevel"/>
    <w:tmpl w:val="04569832"/>
    <w:lvl w:ilvl="0" w:tplc="39D649C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7DE05B0A"/>
    <w:multiLevelType w:val="hybridMultilevel"/>
    <w:tmpl w:val="9D52CE4A"/>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16"/>
        <w:lvlJc w:val="left"/>
        <w:rPr>
          <w:rFonts w:ascii="Times New Roman" w:hAnsi="Times New Roman" w:hint="default"/>
        </w:rPr>
      </w:lvl>
    </w:lvlOverride>
  </w:num>
  <w:num w:numId="4">
    <w:abstractNumId w:val="0"/>
    <w:lvlOverride w:ilvl="0">
      <w:lvl w:ilvl="0">
        <w:numFmt w:val="bullet"/>
        <w:lvlText w:val="-"/>
        <w:legacy w:legacy="1" w:legacySpace="0" w:legacyIndent="351"/>
        <w:lvlJc w:val="left"/>
        <w:rPr>
          <w:rFonts w:ascii="Times New Roman" w:hAnsi="Times New Roman" w:hint="default"/>
        </w:rPr>
      </w:lvl>
    </w:lvlOverride>
  </w:num>
  <w:num w:numId="5">
    <w:abstractNumId w:val="0"/>
    <w:lvlOverride w:ilvl="0">
      <w:lvl w:ilvl="0">
        <w:numFmt w:val="bullet"/>
        <w:lvlText w:val="-"/>
        <w:legacy w:legacy="1" w:legacySpace="0" w:legacyIndent="235"/>
        <w:lvlJc w:val="left"/>
        <w:rPr>
          <w:rFonts w:ascii="Times New Roman" w:hAnsi="Times New Roman" w:hint="default"/>
        </w:rPr>
      </w:lvl>
    </w:lvlOverride>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11"/>
  </w:num>
  <w:num w:numId="8">
    <w:abstractNumId w:val="1"/>
  </w:num>
  <w:num w:numId="9">
    <w:abstractNumId w:val="12"/>
  </w:num>
  <w:num w:numId="10">
    <w:abstractNumId w:val="5"/>
  </w:num>
  <w:num w:numId="11">
    <w:abstractNumId w:val="13"/>
  </w:num>
  <w:num w:numId="12">
    <w:abstractNumId w:val="7"/>
  </w:num>
  <w:num w:numId="13">
    <w:abstractNumId w:val="4"/>
  </w:num>
  <w:num w:numId="14">
    <w:abstractNumId w:val="8"/>
  </w:num>
  <w:num w:numId="15">
    <w:abstractNumId w:val="3"/>
  </w:num>
  <w:num w:numId="16">
    <w:abstractNumId w:val="14"/>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BB"/>
    <w:rsid w:val="0000262D"/>
    <w:rsid w:val="00014F7F"/>
    <w:rsid w:val="00026291"/>
    <w:rsid w:val="000329CF"/>
    <w:rsid w:val="00065F31"/>
    <w:rsid w:val="00066606"/>
    <w:rsid w:val="00066D0A"/>
    <w:rsid w:val="0008312A"/>
    <w:rsid w:val="000832AF"/>
    <w:rsid w:val="000832CE"/>
    <w:rsid w:val="00094B03"/>
    <w:rsid w:val="000A0FCE"/>
    <w:rsid w:val="000B44D5"/>
    <w:rsid w:val="000D24A0"/>
    <w:rsid w:val="000D5542"/>
    <w:rsid w:val="000E5120"/>
    <w:rsid w:val="00112168"/>
    <w:rsid w:val="00114659"/>
    <w:rsid w:val="0015333B"/>
    <w:rsid w:val="001605E4"/>
    <w:rsid w:val="00161D48"/>
    <w:rsid w:val="00163534"/>
    <w:rsid w:val="0017706B"/>
    <w:rsid w:val="001770F1"/>
    <w:rsid w:val="00192A12"/>
    <w:rsid w:val="001C1FAE"/>
    <w:rsid w:val="001C467F"/>
    <w:rsid w:val="001C4884"/>
    <w:rsid w:val="001D2EC5"/>
    <w:rsid w:val="001D5956"/>
    <w:rsid w:val="001E2755"/>
    <w:rsid w:val="001F5F56"/>
    <w:rsid w:val="002023B4"/>
    <w:rsid w:val="00204E18"/>
    <w:rsid w:val="002067C8"/>
    <w:rsid w:val="00207C6B"/>
    <w:rsid w:val="002205ED"/>
    <w:rsid w:val="00241000"/>
    <w:rsid w:val="0024247F"/>
    <w:rsid w:val="00247888"/>
    <w:rsid w:val="00261068"/>
    <w:rsid w:val="00275DAD"/>
    <w:rsid w:val="00294EB0"/>
    <w:rsid w:val="002A3A28"/>
    <w:rsid w:val="002B054A"/>
    <w:rsid w:val="002B1883"/>
    <w:rsid w:val="002B201F"/>
    <w:rsid w:val="002B417E"/>
    <w:rsid w:val="002B63D9"/>
    <w:rsid w:val="002C51FB"/>
    <w:rsid w:val="002D0859"/>
    <w:rsid w:val="002D5CF0"/>
    <w:rsid w:val="002E16B9"/>
    <w:rsid w:val="002F61D6"/>
    <w:rsid w:val="0031029A"/>
    <w:rsid w:val="0031371C"/>
    <w:rsid w:val="00316E80"/>
    <w:rsid w:val="00317F5E"/>
    <w:rsid w:val="003340AE"/>
    <w:rsid w:val="00336B8E"/>
    <w:rsid w:val="00336F3C"/>
    <w:rsid w:val="00346F66"/>
    <w:rsid w:val="0035134C"/>
    <w:rsid w:val="00372483"/>
    <w:rsid w:val="003B5365"/>
    <w:rsid w:val="003C5884"/>
    <w:rsid w:val="003D2370"/>
    <w:rsid w:val="003D5441"/>
    <w:rsid w:val="003E1D1C"/>
    <w:rsid w:val="003E42A7"/>
    <w:rsid w:val="003F77F9"/>
    <w:rsid w:val="00400EA2"/>
    <w:rsid w:val="0040210E"/>
    <w:rsid w:val="00402514"/>
    <w:rsid w:val="004118C0"/>
    <w:rsid w:val="004146FB"/>
    <w:rsid w:val="004200D6"/>
    <w:rsid w:val="0042363A"/>
    <w:rsid w:val="00433F0A"/>
    <w:rsid w:val="004363C5"/>
    <w:rsid w:val="00444934"/>
    <w:rsid w:val="00454E97"/>
    <w:rsid w:val="004626CD"/>
    <w:rsid w:val="0046506F"/>
    <w:rsid w:val="004850D4"/>
    <w:rsid w:val="00485AAC"/>
    <w:rsid w:val="004C0C58"/>
    <w:rsid w:val="004E21A5"/>
    <w:rsid w:val="004F1778"/>
    <w:rsid w:val="004F20A9"/>
    <w:rsid w:val="0051462C"/>
    <w:rsid w:val="00516C4E"/>
    <w:rsid w:val="00524E42"/>
    <w:rsid w:val="0054153E"/>
    <w:rsid w:val="00542BBB"/>
    <w:rsid w:val="00554622"/>
    <w:rsid w:val="00566FF4"/>
    <w:rsid w:val="00585ED0"/>
    <w:rsid w:val="00590BD6"/>
    <w:rsid w:val="005A0F45"/>
    <w:rsid w:val="005B10FF"/>
    <w:rsid w:val="005D510C"/>
    <w:rsid w:val="005F5064"/>
    <w:rsid w:val="006035EC"/>
    <w:rsid w:val="00604A9E"/>
    <w:rsid w:val="006235F9"/>
    <w:rsid w:val="006242A1"/>
    <w:rsid w:val="0062796A"/>
    <w:rsid w:val="00631705"/>
    <w:rsid w:val="00635A4D"/>
    <w:rsid w:val="00645840"/>
    <w:rsid w:val="00646CB2"/>
    <w:rsid w:val="006545E9"/>
    <w:rsid w:val="00657E2C"/>
    <w:rsid w:val="006749B0"/>
    <w:rsid w:val="00674E6A"/>
    <w:rsid w:val="006A4A76"/>
    <w:rsid w:val="006C36C4"/>
    <w:rsid w:val="006D5DBE"/>
    <w:rsid w:val="006D6200"/>
    <w:rsid w:val="0070138E"/>
    <w:rsid w:val="00717E68"/>
    <w:rsid w:val="00724D48"/>
    <w:rsid w:val="00732B3F"/>
    <w:rsid w:val="00747C7A"/>
    <w:rsid w:val="0075102B"/>
    <w:rsid w:val="00752197"/>
    <w:rsid w:val="00752B9A"/>
    <w:rsid w:val="0078303F"/>
    <w:rsid w:val="007B2C4B"/>
    <w:rsid w:val="007B6AC2"/>
    <w:rsid w:val="007C45B9"/>
    <w:rsid w:val="007C7D48"/>
    <w:rsid w:val="007E2008"/>
    <w:rsid w:val="007F22CB"/>
    <w:rsid w:val="00800183"/>
    <w:rsid w:val="00806434"/>
    <w:rsid w:val="008129BE"/>
    <w:rsid w:val="00812DF0"/>
    <w:rsid w:val="00821053"/>
    <w:rsid w:val="00822E15"/>
    <w:rsid w:val="008278BA"/>
    <w:rsid w:val="008314EC"/>
    <w:rsid w:val="00831FE3"/>
    <w:rsid w:val="008425B5"/>
    <w:rsid w:val="00842751"/>
    <w:rsid w:val="00855084"/>
    <w:rsid w:val="00855415"/>
    <w:rsid w:val="008621EF"/>
    <w:rsid w:val="0087065B"/>
    <w:rsid w:val="00896B25"/>
    <w:rsid w:val="008A043D"/>
    <w:rsid w:val="008A11E2"/>
    <w:rsid w:val="008B111B"/>
    <w:rsid w:val="008B1D84"/>
    <w:rsid w:val="008B2116"/>
    <w:rsid w:val="008D2347"/>
    <w:rsid w:val="008D7AC8"/>
    <w:rsid w:val="008E028B"/>
    <w:rsid w:val="008E2CB2"/>
    <w:rsid w:val="008E3D93"/>
    <w:rsid w:val="008F4318"/>
    <w:rsid w:val="008F7300"/>
    <w:rsid w:val="009136D2"/>
    <w:rsid w:val="00927EBB"/>
    <w:rsid w:val="00933B8E"/>
    <w:rsid w:val="00937FE9"/>
    <w:rsid w:val="00963596"/>
    <w:rsid w:val="00966814"/>
    <w:rsid w:val="009753A9"/>
    <w:rsid w:val="009854BE"/>
    <w:rsid w:val="009906D4"/>
    <w:rsid w:val="00996BB7"/>
    <w:rsid w:val="009A21C9"/>
    <w:rsid w:val="009C1BA3"/>
    <w:rsid w:val="009D5690"/>
    <w:rsid w:val="009E1B5A"/>
    <w:rsid w:val="009E1C24"/>
    <w:rsid w:val="009E37B4"/>
    <w:rsid w:val="009E4E23"/>
    <w:rsid w:val="009F236A"/>
    <w:rsid w:val="009F28C9"/>
    <w:rsid w:val="009F7AB8"/>
    <w:rsid w:val="00A05269"/>
    <w:rsid w:val="00A16554"/>
    <w:rsid w:val="00A21187"/>
    <w:rsid w:val="00A2764D"/>
    <w:rsid w:val="00A44C9A"/>
    <w:rsid w:val="00A61BD0"/>
    <w:rsid w:val="00A71D46"/>
    <w:rsid w:val="00A7229A"/>
    <w:rsid w:val="00A76FA4"/>
    <w:rsid w:val="00A80E90"/>
    <w:rsid w:val="00A857C5"/>
    <w:rsid w:val="00A9038D"/>
    <w:rsid w:val="00A91419"/>
    <w:rsid w:val="00AB0923"/>
    <w:rsid w:val="00AB4802"/>
    <w:rsid w:val="00AC2A01"/>
    <w:rsid w:val="00AC647F"/>
    <w:rsid w:val="00AD5A52"/>
    <w:rsid w:val="00AE1317"/>
    <w:rsid w:val="00AF0809"/>
    <w:rsid w:val="00AF64A7"/>
    <w:rsid w:val="00AF6FA0"/>
    <w:rsid w:val="00B007C7"/>
    <w:rsid w:val="00B02801"/>
    <w:rsid w:val="00B20758"/>
    <w:rsid w:val="00B2234B"/>
    <w:rsid w:val="00B374EC"/>
    <w:rsid w:val="00B37B37"/>
    <w:rsid w:val="00B44100"/>
    <w:rsid w:val="00B5203F"/>
    <w:rsid w:val="00B525BA"/>
    <w:rsid w:val="00B6604C"/>
    <w:rsid w:val="00B76AA9"/>
    <w:rsid w:val="00B7783D"/>
    <w:rsid w:val="00B83E94"/>
    <w:rsid w:val="00B9208E"/>
    <w:rsid w:val="00B927CE"/>
    <w:rsid w:val="00B96419"/>
    <w:rsid w:val="00BB1879"/>
    <w:rsid w:val="00BB4D0A"/>
    <w:rsid w:val="00BC2C6E"/>
    <w:rsid w:val="00BC786F"/>
    <w:rsid w:val="00C135BF"/>
    <w:rsid w:val="00C27D9E"/>
    <w:rsid w:val="00C478AC"/>
    <w:rsid w:val="00C6019E"/>
    <w:rsid w:val="00C62468"/>
    <w:rsid w:val="00C72D4C"/>
    <w:rsid w:val="00C770B2"/>
    <w:rsid w:val="00C93330"/>
    <w:rsid w:val="00CC01E4"/>
    <w:rsid w:val="00CC0786"/>
    <w:rsid w:val="00CD0C0F"/>
    <w:rsid w:val="00CD17B0"/>
    <w:rsid w:val="00CD7115"/>
    <w:rsid w:val="00CF1852"/>
    <w:rsid w:val="00CF383C"/>
    <w:rsid w:val="00D10070"/>
    <w:rsid w:val="00D1755F"/>
    <w:rsid w:val="00D26A2D"/>
    <w:rsid w:val="00D346F0"/>
    <w:rsid w:val="00D56B93"/>
    <w:rsid w:val="00D8470D"/>
    <w:rsid w:val="00D84C81"/>
    <w:rsid w:val="00D90854"/>
    <w:rsid w:val="00DA5E6E"/>
    <w:rsid w:val="00DB37CB"/>
    <w:rsid w:val="00DC0D49"/>
    <w:rsid w:val="00DC43E7"/>
    <w:rsid w:val="00DF2B9C"/>
    <w:rsid w:val="00E0214D"/>
    <w:rsid w:val="00E043A7"/>
    <w:rsid w:val="00E04CE0"/>
    <w:rsid w:val="00E063E8"/>
    <w:rsid w:val="00E1071F"/>
    <w:rsid w:val="00E31585"/>
    <w:rsid w:val="00E40D95"/>
    <w:rsid w:val="00E42B38"/>
    <w:rsid w:val="00E509FA"/>
    <w:rsid w:val="00E71BB9"/>
    <w:rsid w:val="00E765BE"/>
    <w:rsid w:val="00E821D1"/>
    <w:rsid w:val="00E83E69"/>
    <w:rsid w:val="00E864B2"/>
    <w:rsid w:val="00E9158F"/>
    <w:rsid w:val="00E928A0"/>
    <w:rsid w:val="00EA7BD1"/>
    <w:rsid w:val="00EB2937"/>
    <w:rsid w:val="00EF1D3B"/>
    <w:rsid w:val="00F054BA"/>
    <w:rsid w:val="00F20AE5"/>
    <w:rsid w:val="00F25CBC"/>
    <w:rsid w:val="00F45461"/>
    <w:rsid w:val="00F54991"/>
    <w:rsid w:val="00F57FEA"/>
    <w:rsid w:val="00FB2F1F"/>
    <w:rsid w:val="00FC6B80"/>
    <w:rsid w:val="00FE7E20"/>
    <w:rsid w:val="00FF57CF"/>
    <w:rsid w:val="00FF6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01EC0B7"/>
  <w15:docId w15:val="{DEF420C7-6CD0-40B2-AB21-F5C6EAB0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BB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2BBB"/>
    <w:rPr>
      <w:rFonts w:cs="Times New Roman"/>
      <w:color w:val="0000FF"/>
      <w:u w:val="single"/>
    </w:rPr>
  </w:style>
  <w:style w:type="paragraph" w:styleId="a4">
    <w:name w:val="List Paragraph"/>
    <w:basedOn w:val="a"/>
    <w:uiPriority w:val="99"/>
    <w:qFormat/>
    <w:rsid w:val="00542BBB"/>
    <w:pPr>
      <w:ind w:left="720"/>
      <w:contextualSpacing/>
    </w:pPr>
  </w:style>
  <w:style w:type="paragraph" w:styleId="a5">
    <w:name w:val="Body Text Indent"/>
    <w:basedOn w:val="a"/>
    <w:link w:val="a6"/>
    <w:uiPriority w:val="99"/>
    <w:rsid w:val="00542BBB"/>
    <w:pPr>
      <w:autoSpaceDE w:val="0"/>
      <w:autoSpaceDN w:val="0"/>
      <w:jc w:val="both"/>
    </w:pPr>
    <w:rPr>
      <w:rFonts w:eastAsia="Calibri"/>
      <w:sz w:val="28"/>
      <w:szCs w:val="28"/>
    </w:rPr>
  </w:style>
  <w:style w:type="character" w:customStyle="1" w:styleId="a6">
    <w:name w:val="Основной текст с отступом Знак"/>
    <w:basedOn w:val="a0"/>
    <w:link w:val="a5"/>
    <w:uiPriority w:val="99"/>
    <w:locked/>
    <w:rsid w:val="00542BBB"/>
    <w:rPr>
      <w:rFonts w:ascii="Times New Roman" w:eastAsia="Times New Roman" w:hAnsi="Times New Roman" w:cs="Times New Roman"/>
      <w:sz w:val="28"/>
      <w:szCs w:val="28"/>
      <w:lang w:eastAsia="ru-RU"/>
    </w:rPr>
  </w:style>
  <w:style w:type="paragraph" w:styleId="a7">
    <w:name w:val="No Spacing"/>
    <w:uiPriority w:val="99"/>
    <w:qFormat/>
    <w:rsid w:val="00CD17B0"/>
    <w:pPr>
      <w:widowControl w:val="0"/>
      <w:autoSpaceDE w:val="0"/>
      <w:autoSpaceDN w:val="0"/>
      <w:adjustRightInd w:val="0"/>
    </w:pPr>
    <w:rPr>
      <w:rFonts w:ascii="Times New Roman" w:eastAsia="Times New Roman" w:hAnsi="Times New Roman"/>
      <w:sz w:val="20"/>
      <w:szCs w:val="20"/>
    </w:rPr>
  </w:style>
  <w:style w:type="character" w:styleId="a8">
    <w:name w:val="Emphasis"/>
    <w:basedOn w:val="a0"/>
    <w:qFormat/>
    <w:rsid w:val="00A91419"/>
    <w:rPr>
      <w:rFonts w:cs="Times New Roman"/>
      <w:i/>
    </w:rPr>
  </w:style>
  <w:style w:type="paragraph" w:styleId="a9">
    <w:name w:val="header"/>
    <w:basedOn w:val="a"/>
    <w:link w:val="aa"/>
    <w:uiPriority w:val="99"/>
    <w:rsid w:val="00DC0D49"/>
    <w:pPr>
      <w:tabs>
        <w:tab w:val="center" w:pos="4677"/>
        <w:tab w:val="right" w:pos="9355"/>
      </w:tabs>
    </w:pPr>
  </w:style>
  <w:style w:type="character" w:customStyle="1" w:styleId="aa">
    <w:name w:val="Верхний колонтитул Знак"/>
    <w:basedOn w:val="a0"/>
    <w:link w:val="a9"/>
    <w:uiPriority w:val="99"/>
    <w:locked/>
    <w:rsid w:val="00DC0D49"/>
    <w:rPr>
      <w:rFonts w:ascii="Times New Roman" w:hAnsi="Times New Roman" w:cs="Times New Roman"/>
      <w:sz w:val="24"/>
      <w:szCs w:val="24"/>
      <w:lang w:eastAsia="ru-RU"/>
    </w:rPr>
  </w:style>
  <w:style w:type="paragraph" w:styleId="ab">
    <w:name w:val="footer"/>
    <w:basedOn w:val="a"/>
    <w:link w:val="ac"/>
    <w:uiPriority w:val="99"/>
    <w:rsid w:val="00DC0D49"/>
    <w:pPr>
      <w:tabs>
        <w:tab w:val="center" w:pos="4677"/>
        <w:tab w:val="right" w:pos="9355"/>
      </w:tabs>
    </w:pPr>
  </w:style>
  <w:style w:type="character" w:customStyle="1" w:styleId="ac">
    <w:name w:val="Нижний колонтитул Знак"/>
    <w:basedOn w:val="a0"/>
    <w:link w:val="ab"/>
    <w:uiPriority w:val="99"/>
    <w:locked/>
    <w:rsid w:val="00DC0D49"/>
    <w:rPr>
      <w:rFonts w:ascii="Times New Roman" w:hAnsi="Times New Roman" w:cs="Times New Roman"/>
      <w:sz w:val="24"/>
      <w:szCs w:val="24"/>
      <w:lang w:eastAsia="ru-RU"/>
    </w:rPr>
  </w:style>
  <w:style w:type="paragraph" w:styleId="ad">
    <w:name w:val="Balloon Text"/>
    <w:basedOn w:val="a"/>
    <w:link w:val="ae"/>
    <w:uiPriority w:val="99"/>
    <w:semiHidden/>
    <w:rsid w:val="00BB1879"/>
    <w:rPr>
      <w:rFonts w:ascii="Tahoma" w:hAnsi="Tahoma" w:cs="Tahoma"/>
      <w:sz w:val="16"/>
      <w:szCs w:val="16"/>
    </w:rPr>
  </w:style>
  <w:style w:type="character" w:customStyle="1" w:styleId="ae">
    <w:name w:val="Текст выноски Знак"/>
    <w:basedOn w:val="a0"/>
    <w:link w:val="ad"/>
    <w:uiPriority w:val="99"/>
    <w:semiHidden/>
    <w:locked/>
    <w:rsid w:val="00BB1879"/>
    <w:rPr>
      <w:rFonts w:ascii="Tahoma" w:hAnsi="Tahoma" w:cs="Tahoma"/>
      <w:sz w:val="16"/>
      <w:szCs w:val="16"/>
      <w:lang w:eastAsia="ru-RU"/>
    </w:rPr>
  </w:style>
  <w:style w:type="table" w:styleId="af">
    <w:name w:val="Table Grid"/>
    <w:basedOn w:val="a1"/>
    <w:uiPriority w:val="99"/>
    <w:rsid w:val="00DC43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rsid w:val="00DF2B9C"/>
    <w:pPr>
      <w:spacing w:after="120"/>
    </w:pPr>
  </w:style>
  <w:style w:type="character" w:customStyle="1" w:styleId="af1">
    <w:name w:val="Основной текст Знак"/>
    <w:basedOn w:val="a0"/>
    <w:link w:val="af0"/>
    <w:uiPriority w:val="99"/>
    <w:locked/>
    <w:rsid w:val="00DF2B9C"/>
    <w:rPr>
      <w:rFonts w:ascii="Times New Roman" w:hAnsi="Times New Roman" w:cs="Times New Roman"/>
      <w:sz w:val="24"/>
      <w:szCs w:val="24"/>
      <w:lang w:eastAsia="ru-RU"/>
    </w:rPr>
  </w:style>
  <w:style w:type="paragraph" w:customStyle="1" w:styleId="formattext">
    <w:name w:val="formattext"/>
    <w:basedOn w:val="a"/>
    <w:uiPriority w:val="99"/>
    <w:rsid w:val="00AB0923"/>
    <w:pPr>
      <w:spacing w:before="100" w:beforeAutospacing="1" w:after="100" w:afterAutospacing="1"/>
    </w:pPr>
  </w:style>
  <w:style w:type="paragraph" w:customStyle="1" w:styleId="consplusnormal">
    <w:name w:val="consplusnormal"/>
    <w:basedOn w:val="a"/>
    <w:rsid w:val="00B525BA"/>
    <w:pPr>
      <w:spacing w:before="100" w:beforeAutospacing="1" w:after="100" w:afterAutospacing="1"/>
    </w:pPr>
  </w:style>
  <w:style w:type="paragraph" w:styleId="af2">
    <w:name w:val="Normal (Web)"/>
    <w:basedOn w:val="a"/>
    <w:uiPriority w:val="99"/>
    <w:semiHidden/>
    <w:unhideWhenUsed/>
    <w:rsid w:val="006A4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63640">
      <w:bodyDiv w:val="1"/>
      <w:marLeft w:val="0"/>
      <w:marRight w:val="0"/>
      <w:marTop w:val="0"/>
      <w:marBottom w:val="0"/>
      <w:divBdr>
        <w:top w:val="none" w:sz="0" w:space="0" w:color="auto"/>
        <w:left w:val="none" w:sz="0" w:space="0" w:color="auto"/>
        <w:bottom w:val="none" w:sz="0" w:space="0" w:color="auto"/>
        <w:right w:val="none" w:sz="0" w:space="0" w:color="auto"/>
      </w:divBdr>
    </w:div>
    <w:div w:id="455294387">
      <w:bodyDiv w:val="1"/>
      <w:marLeft w:val="0"/>
      <w:marRight w:val="0"/>
      <w:marTop w:val="0"/>
      <w:marBottom w:val="0"/>
      <w:divBdr>
        <w:top w:val="none" w:sz="0" w:space="0" w:color="auto"/>
        <w:left w:val="none" w:sz="0" w:space="0" w:color="auto"/>
        <w:bottom w:val="none" w:sz="0" w:space="0" w:color="auto"/>
        <w:right w:val="none" w:sz="0" w:space="0" w:color="auto"/>
      </w:divBdr>
    </w:div>
    <w:div w:id="1133450909">
      <w:bodyDiv w:val="1"/>
      <w:marLeft w:val="0"/>
      <w:marRight w:val="0"/>
      <w:marTop w:val="0"/>
      <w:marBottom w:val="0"/>
      <w:divBdr>
        <w:top w:val="none" w:sz="0" w:space="0" w:color="auto"/>
        <w:left w:val="none" w:sz="0" w:space="0" w:color="auto"/>
        <w:bottom w:val="none" w:sz="0" w:space="0" w:color="auto"/>
        <w:right w:val="none" w:sz="0" w:space="0" w:color="auto"/>
      </w:divBdr>
    </w:div>
    <w:div w:id="19094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10919</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User2</cp:lastModifiedBy>
  <cp:revision>2</cp:revision>
  <cp:lastPrinted>2017-05-25T08:27:00Z</cp:lastPrinted>
  <dcterms:created xsi:type="dcterms:W3CDTF">2024-10-18T11:31:00Z</dcterms:created>
  <dcterms:modified xsi:type="dcterms:W3CDTF">2024-10-18T11:31:00Z</dcterms:modified>
</cp:coreProperties>
</file>