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10031"/>
        <w:gridCol w:w="283"/>
      </w:tblGrid>
      <w:tr w:rsidR="00D5679B" w:rsidRPr="005C64D5" w:rsidTr="001421E9">
        <w:trPr>
          <w:trHeight w:val="6237"/>
        </w:trPr>
        <w:tc>
          <w:tcPr>
            <w:tcW w:w="10031" w:type="dxa"/>
          </w:tcPr>
          <w:p w:rsidR="00D5679B" w:rsidRPr="005C64D5" w:rsidRDefault="00D5679B" w:rsidP="00D655DF">
            <w:pPr>
              <w:suppressAutoHyphens/>
              <w:ind w:right="885"/>
              <w:rPr>
                <w:b/>
              </w:rPr>
            </w:pPr>
          </w:p>
          <w:p w:rsidR="009629FA" w:rsidRDefault="009629FA" w:rsidP="009629FA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5" o:title=""/>
                </v:shape>
                <o:OLEObject Type="Embed" ProgID="CorelDraw.Graphic.17" ShapeID="_x0000_s1026" DrawAspect="Content" ObjectID="_1769866175" r:id="rId6"/>
              </w:object>
            </w:r>
          </w:p>
          <w:p w:rsidR="009629FA" w:rsidRDefault="009629FA" w:rsidP="009629FA">
            <w:pPr>
              <w:ind w:right="317"/>
              <w:jc w:val="both"/>
              <w:rPr>
                <w:b/>
              </w:rPr>
            </w:pPr>
          </w:p>
          <w:p w:rsidR="009629FA" w:rsidRDefault="009629FA" w:rsidP="009629F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9629FA" w:rsidRDefault="009629FA" w:rsidP="009629F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9629FA" w:rsidRDefault="009629FA" w:rsidP="00962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9629FA" w:rsidRDefault="009629FA" w:rsidP="009629F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9629FA" w:rsidRDefault="009629FA" w:rsidP="009629FA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629FA" w:rsidRDefault="009629FA" w:rsidP="009629FA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9629FA" w:rsidRDefault="009629FA" w:rsidP="009629F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6895A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9629FA" w:rsidRDefault="009629FA" w:rsidP="009629FA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 xml:space="preserve">от </w:t>
            </w:r>
            <w:proofErr w:type="gramStart"/>
            <w:r>
              <w:rPr>
                <w:b/>
              </w:rPr>
              <w:t>14.02.2024  №</w:t>
            </w:r>
            <w:proofErr w:type="gramEnd"/>
            <w:r>
              <w:rPr>
                <w:b/>
              </w:rPr>
              <w:t>2/2</w:t>
            </w:r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815A1A" w:rsidRDefault="00815A1A" w:rsidP="00BD2070">
            <w:pPr>
              <w:ind w:right="317"/>
              <w:jc w:val="both"/>
              <w:rPr>
                <w:b/>
              </w:rPr>
            </w:pPr>
          </w:p>
          <w:p w:rsidR="009629FA" w:rsidRDefault="009629FA" w:rsidP="00BD2070">
            <w:pPr>
              <w:ind w:right="317"/>
              <w:jc w:val="both"/>
              <w:rPr>
                <w:b/>
              </w:rPr>
            </w:pPr>
            <w:bookmarkStart w:id="0" w:name="_GoBack"/>
            <w:bookmarkEnd w:id="0"/>
          </w:p>
          <w:p w:rsidR="00BD2070" w:rsidRDefault="00D5679B" w:rsidP="00815A1A">
            <w:pPr>
              <w:tabs>
                <w:tab w:val="left" w:pos="4253"/>
              </w:tabs>
              <w:ind w:right="5562"/>
              <w:jc w:val="both"/>
              <w:rPr>
                <w:b/>
              </w:rPr>
            </w:pPr>
            <w:r w:rsidRPr="005C64D5">
              <w:rPr>
                <w:b/>
              </w:rPr>
              <w:t xml:space="preserve">О ежегодном заслушивании информации руководителя </w:t>
            </w:r>
          </w:p>
          <w:p w:rsidR="00D5679B" w:rsidRPr="005C64D5" w:rsidRDefault="00BD2070" w:rsidP="00815A1A">
            <w:pPr>
              <w:tabs>
                <w:tab w:val="left" w:pos="4253"/>
              </w:tabs>
              <w:ind w:right="5562"/>
              <w:jc w:val="both"/>
              <w:rPr>
                <w:b/>
              </w:rPr>
            </w:pPr>
            <w:r>
              <w:rPr>
                <w:b/>
              </w:rPr>
              <w:t xml:space="preserve">ГБУЗ </w:t>
            </w:r>
            <w:r w:rsidR="00D5679B" w:rsidRPr="005C64D5">
              <w:rPr>
                <w:b/>
              </w:rPr>
              <w:t>«Городская поликлиника № 191 Департамента здравоохранения города М</w:t>
            </w:r>
            <w:r w:rsidR="00B019B9">
              <w:rPr>
                <w:b/>
              </w:rPr>
              <w:t>о</w:t>
            </w:r>
            <w:r w:rsidR="000E60A7">
              <w:rPr>
                <w:b/>
              </w:rPr>
              <w:t>сквы» о работе учреждения в 202</w:t>
            </w:r>
            <w:r w:rsidR="001421E9">
              <w:rPr>
                <w:b/>
              </w:rPr>
              <w:t>3</w:t>
            </w:r>
            <w:r w:rsidR="00D5679B" w:rsidRPr="005C64D5">
              <w:rPr>
                <w:b/>
              </w:rPr>
              <w:t xml:space="preserve"> году</w:t>
            </w:r>
          </w:p>
          <w:p w:rsidR="00D5679B" w:rsidRDefault="00D5679B" w:rsidP="00D655DF">
            <w:pPr>
              <w:suppressAutoHyphens/>
              <w:ind w:right="885"/>
              <w:rPr>
                <w:b/>
              </w:rPr>
            </w:pPr>
          </w:p>
          <w:p w:rsidR="00815A1A" w:rsidRPr="005C64D5" w:rsidRDefault="00815A1A" w:rsidP="00D655DF">
            <w:pPr>
              <w:suppressAutoHyphens/>
              <w:ind w:right="885"/>
              <w:rPr>
                <w:b/>
              </w:rPr>
            </w:pPr>
          </w:p>
        </w:tc>
        <w:tc>
          <w:tcPr>
            <w:tcW w:w="283" w:type="dxa"/>
          </w:tcPr>
          <w:p w:rsidR="00D5679B" w:rsidRPr="005C64D5" w:rsidRDefault="00D5679B" w:rsidP="00247937"/>
        </w:tc>
      </w:tr>
    </w:tbl>
    <w:p w:rsidR="001421E9" w:rsidRDefault="001421E9" w:rsidP="001421E9">
      <w:pPr>
        <w:ind w:firstLine="851"/>
        <w:jc w:val="both"/>
      </w:pPr>
      <w:r>
        <w:t xml:space="preserve">В соответствии с пунктом 5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</w:t>
      </w:r>
      <w:proofErr w:type="spellStart"/>
      <w:r>
        <w:t>Гольяново</w:t>
      </w:r>
      <w:proofErr w:type="spellEnd"/>
      <w:r>
        <w:t xml:space="preserve"> города Москвы и информации руководителей городских организаций, Приказом Департамента здравоохранения города Москвы от 10.08.2012  № 796 «Об обеспечении реализации исполнения Закона города Москвы от 11.07.2012 №39», Совет депутатов  муниципального округа </w:t>
      </w:r>
      <w:proofErr w:type="spellStart"/>
      <w:r>
        <w:t>Гольяново</w:t>
      </w:r>
      <w:proofErr w:type="spellEnd"/>
      <w:r>
        <w:t xml:space="preserve"> решил:</w:t>
      </w:r>
    </w:p>
    <w:p w:rsidR="001421E9" w:rsidRDefault="001421E9" w:rsidP="001421E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 xml:space="preserve">Принять к сведению </w:t>
      </w:r>
      <w:proofErr w:type="gramStart"/>
      <w:r>
        <w:t xml:space="preserve">информацию </w:t>
      </w:r>
      <w:r w:rsidR="00D96037">
        <w:t xml:space="preserve"> главного</w:t>
      </w:r>
      <w:proofErr w:type="gramEnd"/>
      <w:r w:rsidR="00D96037">
        <w:t xml:space="preserve"> врача</w:t>
      </w:r>
      <w:r>
        <w:t xml:space="preserve"> ГБУЗ «Городская поликлиника №191 Департамента здравоохранен</w:t>
      </w:r>
      <w:r w:rsidR="0054184F">
        <w:t>ия города Москвы» Соколовой М.В.</w:t>
      </w:r>
      <w:r>
        <w:t xml:space="preserve"> о работе учреждения в 2023 году.</w:t>
      </w:r>
    </w:p>
    <w:p w:rsidR="001421E9" w:rsidRDefault="001421E9" w:rsidP="001421E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 xml:space="preserve">Рекомендовать главному врачу ГБУЗ «Городская </w:t>
      </w:r>
      <w:proofErr w:type="gramStart"/>
      <w:r>
        <w:t>поликлиника  №</w:t>
      </w:r>
      <w:proofErr w:type="gramEnd"/>
      <w:r>
        <w:t>191 Департамента   здравоохранения города Москвы» учесть предложения, поступившие в ходе заслушивания информации.</w:t>
      </w:r>
    </w:p>
    <w:p w:rsidR="0054184F" w:rsidRDefault="00812453" w:rsidP="00812453">
      <w:pPr>
        <w:tabs>
          <w:tab w:val="left" w:pos="851"/>
        </w:tabs>
        <w:jc w:val="both"/>
      </w:pPr>
      <w:r>
        <w:t xml:space="preserve">              2.1. </w:t>
      </w:r>
      <w:proofErr w:type="gramStart"/>
      <w:r w:rsidR="0054184F">
        <w:t>Организовать  работу</w:t>
      </w:r>
      <w:proofErr w:type="gramEnd"/>
      <w:r w:rsidR="0054184F">
        <w:t xml:space="preserve">  по перевод</w:t>
      </w:r>
      <w:r>
        <w:t>у  женской консультации в поликлинику</w:t>
      </w:r>
      <w:r w:rsidR="0054184F">
        <w:t xml:space="preserve"> по адр</w:t>
      </w:r>
      <w:r w:rsidR="00FD33A9">
        <w:t xml:space="preserve">есу: Алтайская ул., д.13, по окончании </w:t>
      </w:r>
      <w:r w:rsidR="00976D1C">
        <w:t xml:space="preserve"> проведения </w:t>
      </w:r>
      <w:r w:rsidR="00F11A05">
        <w:t xml:space="preserve"> капитального ремонта</w:t>
      </w:r>
      <w:r w:rsidR="0054184F">
        <w:t>.</w:t>
      </w:r>
    </w:p>
    <w:p w:rsidR="001421E9" w:rsidRDefault="001421E9" w:rsidP="001421E9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ГБУЗ «ГП №191 Департамента здравоохранения города Москвы», Департамент здравоохранения города Москвы, Департамент территориальных органов исполнительной власти города Москвы, префектуру ВАО </w:t>
      </w:r>
      <w:proofErr w:type="gramStart"/>
      <w:r>
        <w:t>города  Москвы</w:t>
      </w:r>
      <w:proofErr w:type="gramEnd"/>
      <w:r>
        <w:t>.</w:t>
      </w:r>
    </w:p>
    <w:p w:rsidR="001421E9" w:rsidRDefault="001421E9" w:rsidP="001421E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              4. Опубликовать настоящее решение в бюллетене «Московский муниципальный вестник» и</w:t>
      </w:r>
      <w:r>
        <w:rPr>
          <w:rStyle w:val="apple-style-span"/>
          <w:shd w:val="clear" w:color="auto" w:fill="FFFFFF"/>
        </w:rPr>
        <w:t xml:space="preserve"> </w:t>
      </w:r>
      <w:r>
        <w:t xml:space="preserve"> сетевом издании «Московский муниципальный вестник»,  р</w:t>
      </w:r>
      <w:r w:rsidRPr="001421E9">
        <w:t xml:space="preserve">азместить на официальном сайте муниципального округа </w:t>
      </w:r>
      <w:proofErr w:type="spellStart"/>
      <w:r w:rsidRPr="001421E9">
        <w:t>Гольяново</w:t>
      </w:r>
      <w:proofErr w:type="spellEnd"/>
      <w:r w:rsidRPr="001421E9">
        <w:t xml:space="preserve">: </w:t>
      </w:r>
      <w:hyperlink r:id="rId7" w:history="1">
        <w:r w:rsidRPr="001421E9">
          <w:rPr>
            <w:rStyle w:val="a6"/>
            <w:color w:val="auto"/>
            <w:u w:val="none"/>
          </w:rPr>
          <w:t>http://golyanovo.org</w:t>
        </w:r>
      </w:hyperlink>
      <w:r>
        <w:rPr>
          <w:lang w:eastAsia="en-US"/>
        </w:rPr>
        <w:t>.</w:t>
      </w:r>
    </w:p>
    <w:p w:rsidR="001421E9" w:rsidRDefault="001421E9" w:rsidP="001421E9">
      <w:pPr>
        <w:ind w:firstLine="708"/>
        <w:jc w:val="both"/>
        <w:rPr>
          <w:rFonts w:eastAsia="Calibri"/>
          <w:lang w:eastAsia="en-US"/>
        </w:rPr>
      </w:pPr>
      <w:r>
        <w:t xml:space="preserve">  5. Контроль за исполнением настоящего решения возложить на председателя </w:t>
      </w:r>
      <w:r>
        <w:rPr>
          <w:rFonts w:eastAsia="Calibri"/>
          <w:lang w:eastAsia="en-US"/>
        </w:rPr>
        <w:t>комиссии по регламенту, организации работы и контролю Фролова К.А.</w:t>
      </w:r>
    </w:p>
    <w:p w:rsidR="001421E9" w:rsidRDefault="001421E9" w:rsidP="001421E9">
      <w:pPr>
        <w:pStyle w:val="a4"/>
        <w:tabs>
          <w:tab w:val="left" w:pos="1134"/>
        </w:tabs>
        <w:ind w:left="2422"/>
        <w:rPr>
          <w:spacing w:val="-10"/>
        </w:rPr>
      </w:pPr>
    </w:p>
    <w:p w:rsidR="00815A1A" w:rsidRDefault="00815A1A" w:rsidP="003A32EF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815A1A" w:rsidRDefault="003A32EF" w:rsidP="003A32EF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</w:t>
      </w:r>
    </w:p>
    <w:p w:rsidR="003A32EF" w:rsidRPr="005C64D5" w:rsidRDefault="003A32EF" w:rsidP="003A32EF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815A1A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sectPr w:rsidR="003A32EF" w:rsidRPr="005C64D5" w:rsidSect="000B007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multilevel"/>
    <w:tmpl w:val="E774C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007A"/>
    <w:rsid w:val="000B44D5"/>
    <w:rsid w:val="000D24A0"/>
    <w:rsid w:val="000E05DD"/>
    <w:rsid w:val="000E40F7"/>
    <w:rsid w:val="000E60A7"/>
    <w:rsid w:val="00112168"/>
    <w:rsid w:val="00114659"/>
    <w:rsid w:val="001421E9"/>
    <w:rsid w:val="0015333B"/>
    <w:rsid w:val="0017706B"/>
    <w:rsid w:val="00180DD4"/>
    <w:rsid w:val="001D2EC5"/>
    <w:rsid w:val="001D5956"/>
    <w:rsid w:val="001F3B64"/>
    <w:rsid w:val="002104C6"/>
    <w:rsid w:val="00214DCD"/>
    <w:rsid w:val="00241000"/>
    <w:rsid w:val="00247888"/>
    <w:rsid w:val="00247937"/>
    <w:rsid w:val="002B1883"/>
    <w:rsid w:val="002C1E2E"/>
    <w:rsid w:val="002D0859"/>
    <w:rsid w:val="002E7C06"/>
    <w:rsid w:val="00305641"/>
    <w:rsid w:val="0031029A"/>
    <w:rsid w:val="00312423"/>
    <w:rsid w:val="00336B8E"/>
    <w:rsid w:val="00346F66"/>
    <w:rsid w:val="00372483"/>
    <w:rsid w:val="003A32EF"/>
    <w:rsid w:val="0040210E"/>
    <w:rsid w:val="004118C0"/>
    <w:rsid w:val="004347F6"/>
    <w:rsid w:val="00463E35"/>
    <w:rsid w:val="0046506F"/>
    <w:rsid w:val="00485AAC"/>
    <w:rsid w:val="004C0C58"/>
    <w:rsid w:val="004C4BC4"/>
    <w:rsid w:val="004E21A5"/>
    <w:rsid w:val="004F20A9"/>
    <w:rsid w:val="00507AFF"/>
    <w:rsid w:val="00516C4E"/>
    <w:rsid w:val="00524E42"/>
    <w:rsid w:val="0054184F"/>
    <w:rsid w:val="005523CC"/>
    <w:rsid w:val="00566FF4"/>
    <w:rsid w:val="005671A6"/>
    <w:rsid w:val="005B10FF"/>
    <w:rsid w:val="005C64D5"/>
    <w:rsid w:val="005D510C"/>
    <w:rsid w:val="005F5064"/>
    <w:rsid w:val="00604A9E"/>
    <w:rsid w:val="00645609"/>
    <w:rsid w:val="00645840"/>
    <w:rsid w:val="00646CB2"/>
    <w:rsid w:val="0066484E"/>
    <w:rsid w:val="006D6200"/>
    <w:rsid w:val="00706A90"/>
    <w:rsid w:val="0073353D"/>
    <w:rsid w:val="00747C7A"/>
    <w:rsid w:val="0075102B"/>
    <w:rsid w:val="00752B9A"/>
    <w:rsid w:val="007C0217"/>
    <w:rsid w:val="007F22CB"/>
    <w:rsid w:val="00812453"/>
    <w:rsid w:val="00815A1A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E6037"/>
    <w:rsid w:val="008F4318"/>
    <w:rsid w:val="00911A8F"/>
    <w:rsid w:val="009629FA"/>
    <w:rsid w:val="00966814"/>
    <w:rsid w:val="00976D1C"/>
    <w:rsid w:val="00993BE8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B019B9"/>
    <w:rsid w:val="00B02801"/>
    <w:rsid w:val="00B41E7A"/>
    <w:rsid w:val="00B5203F"/>
    <w:rsid w:val="00B6604C"/>
    <w:rsid w:val="00B72CC3"/>
    <w:rsid w:val="00B76AA9"/>
    <w:rsid w:val="00B7783D"/>
    <w:rsid w:val="00B83E94"/>
    <w:rsid w:val="00B96419"/>
    <w:rsid w:val="00BC2041"/>
    <w:rsid w:val="00BD2070"/>
    <w:rsid w:val="00C07BB0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655DF"/>
    <w:rsid w:val="00D90854"/>
    <w:rsid w:val="00D96037"/>
    <w:rsid w:val="00DA74C3"/>
    <w:rsid w:val="00DB0740"/>
    <w:rsid w:val="00DD514C"/>
    <w:rsid w:val="00E40D95"/>
    <w:rsid w:val="00E83E69"/>
    <w:rsid w:val="00EA7BD1"/>
    <w:rsid w:val="00EB404B"/>
    <w:rsid w:val="00EE4912"/>
    <w:rsid w:val="00F054BA"/>
    <w:rsid w:val="00F11A05"/>
    <w:rsid w:val="00F45461"/>
    <w:rsid w:val="00F93CF3"/>
    <w:rsid w:val="00FB2F1F"/>
    <w:rsid w:val="00FC6B80"/>
    <w:rsid w:val="00FD33A9"/>
    <w:rsid w:val="00FE72B8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FB9E46"/>
  <w15:docId w15:val="{19413DD0-3182-4BE0-B362-E30A4C2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apple-style-span">
    <w:name w:val="apple-style-span"/>
    <w:rsid w:val="001421E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2A9E9308.dotm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2023-02-09T09:26:00Z</cp:lastPrinted>
  <dcterms:created xsi:type="dcterms:W3CDTF">2024-02-19T13:43:00Z</dcterms:created>
  <dcterms:modified xsi:type="dcterms:W3CDTF">2024-02-19T13:43:00Z</dcterms:modified>
</cp:coreProperties>
</file>